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3F" w:rsidRDefault="008236A4" w:rsidP="008236A4">
      <w:pPr>
        <w:widowControl w:val="0"/>
        <w:tabs>
          <w:tab w:val="left" w:pos="993"/>
        </w:tabs>
        <w:suppressAutoHyphens/>
        <w:autoSpaceDE w:val="0"/>
        <w:autoSpaceDN w:val="0"/>
        <w:spacing w:after="0" w:line="240" w:lineRule="auto"/>
        <w:ind w:right="-144"/>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Постановление администрации Сосновского муниципального района от 12.07.2021г. № 953</w:t>
      </w: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Default="0059593F" w:rsidP="0059593F">
      <w:pPr>
        <w:widowControl w:val="0"/>
        <w:tabs>
          <w:tab w:val="left" w:pos="993"/>
        </w:tabs>
        <w:suppressAutoHyphens/>
        <w:autoSpaceDE w:val="0"/>
        <w:autoSpaceDN w:val="0"/>
        <w:spacing w:after="0" w:line="240" w:lineRule="auto"/>
        <w:ind w:right="4250"/>
        <w:jc w:val="both"/>
        <w:rPr>
          <w:rFonts w:ascii="Times New Roman" w:eastAsia="Times New Roman" w:hAnsi="Times New Roman" w:cs="Times New Roman"/>
          <w:color w:val="000000"/>
          <w:sz w:val="28"/>
          <w:szCs w:val="28"/>
          <w:lang w:bidi="ru-RU"/>
        </w:rPr>
      </w:pPr>
    </w:p>
    <w:p w:rsidR="0059593F" w:rsidRPr="0059593F" w:rsidRDefault="0059593F" w:rsidP="0059593F">
      <w:pPr>
        <w:widowControl w:val="0"/>
        <w:tabs>
          <w:tab w:val="left" w:pos="993"/>
        </w:tabs>
        <w:suppressAutoHyphens/>
        <w:autoSpaceDE w:val="0"/>
        <w:autoSpaceDN w:val="0"/>
        <w:spacing w:after="0" w:line="240" w:lineRule="auto"/>
        <w:ind w:right="4250"/>
        <w:jc w:val="both"/>
        <w:rPr>
          <w:rFonts w:ascii="Times New Roman" w:eastAsia="Courier New"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t xml:space="preserve">Об утверждении схемы теплоснабжения </w:t>
      </w:r>
      <w:r w:rsidR="00A1524B">
        <w:rPr>
          <w:rFonts w:ascii="Times New Roman" w:eastAsia="Times New Roman" w:hAnsi="Times New Roman" w:cs="Times New Roman"/>
          <w:color w:val="000000"/>
          <w:sz w:val="28"/>
          <w:szCs w:val="28"/>
          <w:lang w:bidi="ru-RU"/>
        </w:rPr>
        <w:t>Томинского</w:t>
      </w:r>
      <w:r w:rsidRPr="0059593F">
        <w:rPr>
          <w:rFonts w:ascii="Times New Roman" w:eastAsia="Times New Roman" w:hAnsi="Times New Roman" w:cs="Times New Roman"/>
          <w:color w:val="000000"/>
          <w:sz w:val="28"/>
          <w:szCs w:val="28"/>
          <w:lang w:bidi="ru-RU"/>
        </w:rPr>
        <w:t xml:space="preserve"> сельского поселения Сосновского муниципального района Челябинской области на период до 203</w:t>
      </w:r>
      <w:r w:rsidR="00E91720">
        <w:rPr>
          <w:rFonts w:ascii="Times New Roman" w:eastAsia="Times New Roman" w:hAnsi="Times New Roman" w:cs="Times New Roman"/>
          <w:color w:val="000000"/>
          <w:sz w:val="28"/>
          <w:szCs w:val="28"/>
          <w:lang w:bidi="ru-RU"/>
        </w:rPr>
        <w:t>7</w:t>
      </w:r>
      <w:r w:rsidRPr="0059593F">
        <w:rPr>
          <w:rFonts w:ascii="Times New Roman" w:eastAsia="Times New Roman" w:hAnsi="Times New Roman" w:cs="Times New Roman"/>
          <w:color w:val="000000"/>
          <w:sz w:val="28"/>
          <w:szCs w:val="28"/>
          <w:lang w:bidi="ru-RU"/>
        </w:rPr>
        <w:t xml:space="preserve"> года</w:t>
      </w:r>
      <w:r w:rsidRPr="0059593F">
        <w:rPr>
          <w:rFonts w:ascii="Times New Roman" w:eastAsia="Courier New" w:hAnsi="Times New Roman" w:cs="Times New Roman"/>
          <w:color w:val="000000"/>
          <w:sz w:val="28"/>
          <w:szCs w:val="28"/>
          <w:lang w:bidi="ru-RU"/>
        </w:rPr>
        <w:tab/>
      </w:r>
    </w:p>
    <w:p w:rsidR="0059593F" w:rsidRPr="0059593F" w:rsidRDefault="0059593F" w:rsidP="0059593F">
      <w:pPr>
        <w:widowControl w:val="0"/>
        <w:tabs>
          <w:tab w:val="left" w:pos="993"/>
        </w:tabs>
        <w:suppressAutoHyphens/>
        <w:autoSpaceDE w:val="0"/>
        <w:autoSpaceDN w:val="0"/>
        <w:spacing w:after="0" w:line="240" w:lineRule="auto"/>
        <w:jc w:val="both"/>
        <w:rPr>
          <w:rFonts w:ascii="Times New Roman" w:eastAsia="Courier New" w:hAnsi="Times New Roman" w:cs="Times New Roman"/>
          <w:color w:val="000000"/>
          <w:sz w:val="28"/>
          <w:szCs w:val="28"/>
          <w:lang w:bidi="ru-RU"/>
        </w:rPr>
      </w:pPr>
    </w:p>
    <w:p w:rsidR="0059593F" w:rsidRPr="0059593F" w:rsidRDefault="0059593F" w:rsidP="0059593F">
      <w:pPr>
        <w:widowControl w:val="0"/>
        <w:tabs>
          <w:tab w:val="left" w:pos="993"/>
        </w:tabs>
        <w:suppressAutoHyphens/>
        <w:autoSpaceDE w:val="0"/>
        <w:autoSpaceDN w:val="0"/>
        <w:spacing w:after="0" w:line="240" w:lineRule="auto"/>
        <w:ind w:firstLine="709"/>
        <w:jc w:val="both"/>
        <w:rPr>
          <w:rFonts w:ascii="Times New Roman" w:eastAsia="Courier New" w:hAnsi="Times New Roman" w:cs="Times New Roman"/>
          <w:color w:val="000000"/>
          <w:sz w:val="28"/>
          <w:szCs w:val="28"/>
          <w:lang w:bidi="ru-RU"/>
        </w:rPr>
      </w:pPr>
    </w:p>
    <w:p w:rsidR="0059593F" w:rsidRPr="0059593F" w:rsidRDefault="0059593F" w:rsidP="0059593F">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bidi="ru-RU"/>
        </w:rPr>
      </w:pPr>
      <w:r w:rsidRPr="0059593F">
        <w:rPr>
          <w:rFonts w:ascii="Times New Roman" w:eastAsia="Times New Roman" w:hAnsi="Times New Roman" w:cs="Times New Roman"/>
          <w:color w:val="000000"/>
          <w:sz w:val="28"/>
          <w:szCs w:val="28"/>
          <w:lang w:bidi="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№154 «О требованиях к схемам теплоснабжения, порядку их разработки и утверждения», </w:t>
      </w:r>
    </w:p>
    <w:p w:rsidR="0059593F" w:rsidRPr="0059593F" w:rsidRDefault="0059593F" w:rsidP="0059593F">
      <w:pPr>
        <w:widowControl w:val="0"/>
        <w:tabs>
          <w:tab w:val="left" w:pos="993"/>
        </w:tabs>
        <w:suppressAutoHyphens/>
        <w:spacing w:after="0" w:line="240" w:lineRule="auto"/>
        <w:jc w:val="both"/>
        <w:rPr>
          <w:rFonts w:ascii="Times New Roman" w:eastAsia="Calibri" w:hAnsi="Times New Roman" w:cs="Times New Roman"/>
          <w:color w:val="000000"/>
          <w:sz w:val="28"/>
          <w:szCs w:val="28"/>
          <w:lang w:eastAsia="ar-SA" w:bidi="ru-RU"/>
        </w:rPr>
      </w:pPr>
      <w:r w:rsidRPr="0059593F">
        <w:rPr>
          <w:rFonts w:ascii="Times New Roman" w:eastAsia="Calibri" w:hAnsi="Times New Roman" w:cs="Times New Roman"/>
          <w:color w:val="000000"/>
          <w:sz w:val="28"/>
          <w:szCs w:val="28"/>
          <w:lang w:eastAsia="ar-SA" w:bidi="ru-RU"/>
        </w:rPr>
        <w:t>ПОСТАНОВЛЯЕТ:</w:t>
      </w:r>
    </w:p>
    <w:p w:rsidR="0059593F" w:rsidRPr="0059593F" w:rsidRDefault="0059593F" w:rsidP="0059593F">
      <w:pPr>
        <w:widowControl w:val="0"/>
        <w:numPr>
          <w:ilvl w:val="0"/>
          <w:numId w:val="43"/>
        </w:numPr>
        <w:tabs>
          <w:tab w:val="left" w:pos="993"/>
        </w:tabs>
        <w:suppressAutoHyphens/>
        <w:spacing w:after="0" w:line="240" w:lineRule="auto"/>
        <w:ind w:left="0" w:firstLine="709"/>
        <w:contextualSpacing/>
        <w:jc w:val="both"/>
        <w:rPr>
          <w:rFonts w:ascii="Times New Roman" w:eastAsia="Courier New" w:hAnsi="Times New Roman" w:cs="Times New Roman"/>
          <w:color w:val="000000"/>
          <w:sz w:val="28"/>
          <w:szCs w:val="28"/>
          <w:lang w:bidi="ru-RU"/>
        </w:rPr>
      </w:pPr>
      <w:r w:rsidRPr="0059593F">
        <w:rPr>
          <w:rFonts w:ascii="Times New Roman" w:eastAsia="Courier New" w:hAnsi="Times New Roman" w:cs="Times New Roman"/>
          <w:color w:val="000000"/>
          <w:sz w:val="28"/>
          <w:szCs w:val="28"/>
          <w:lang w:bidi="ru-RU"/>
        </w:rPr>
        <w:t>Утвердить прилагаемую схему теплоснабжения</w:t>
      </w:r>
      <w:r w:rsidRPr="0059593F">
        <w:rPr>
          <w:rFonts w:ascii="Times New Roman" w:eastAsia="Times New Roman" w:hAnsi="Times New Roman" w:cs="Times New Roman"/>
          <w:color w:val="000000"/>
          <w:sz w:val="28"/>
          <w:szCs w:val="28"/>
          <w:lang w:bidi="ru-RU"/>
        </w:rPr>
        <w:t xml:space="preserve"> </w:t>
      </w:r>
      <w:r w:rsidR="00E91720">
        <w:rPr>
          <w:rFonts w:ascii="Times New Roman" w:eastAsia="Courier New" w:hAnsi="Times New Roman" w:cs="Times New Roman"/>
          <w:color w:val="000000"/>
          <w:sz w:val="28"/>
          <w:szCs w:val="28"/>
          <w:lang w:bidi="ru-RU"/>
        </w:rPr>
        <w:t>Томинского</w:t>
      </w:r>
      <w:r w:rsidRPr="0059593F">
        <w:rPr>
          <w:rFonts w:ascii="Times New Roman" w:eastAsia="Courier New" w:hAnsi="Times New Roman" w:cs="Times New Roman"/>
          <w:color w:val="000000"/>
          <w:sz w:val="28"/>
          <w:szCs w:val="28"/>
          <w:lang w:bidi="ru-RU"/>
        </w:rPr>
        <w:t xml:space="preserve"> сельского поселения</w:t>
      </w:r>
      <w:r w:rsidRPr="0059593F">
        <w:rPr>
          <w:rFonts w:ascii="Times New Roman" w:eastAsia="Times New Roman" w:hAnsi="Times New Roman" w:cs="Times New Roman"/>
          <w:color w:val="000000"/>
          <w:sz w:val="28"/>
          <w:szCs w:val="28"/>
          <w:lang w:bidi="ru-RU"/>
        </w:rPr>
        <w:t xml:space="preserve"> С</w:t>
      </w:r>
      <w:r w:rsidRPr="0059593F">
        <w:rPr>
          <w:rFonts w:ascii="Times New Roman" w:eastAsia="Courier New" w:hAnsi="Times New Roman" w:cs="Times New Roman"/>
          <w:color w:val="000000"/>
          <w:sz w:val="28"/>
          <w:szCs w:val="28"/>
          <w:lang w:bidi="ru-RU"/>
        </w:rPr>
        <w:t>основского</w:t>
      </w:r>
      <w:r w:rsidRPr="0059593F">
        <w:rPr>
          <w:rFonts w:ascii="Times New Roman" w:eastAsia="Times New Roman" w:hAnsi="Times New Roman" w:cs="Times New Roman"/>
          <w:color w:val="000000"/>
          <w:sz w:val="28"/>
          <w:szCs w:val="28"/>
          <w:lang w:bidi="ru-RU"/>
        </w:rPr>
        <w:t xml:space="preserve"> </w:t>
      </w:r>
      <w:r w:rsidRPr="0059593F">
        <w:rPr>
          <w:rFonts w:ascii="Times New Roman" w:eastAsia="Courier New" w:hAnsi="Times New Roman" w:cs="Times New Roman"/>
          <w:color w:val="000000"/>
          <w:sz w:val="28"/>
          <w:szCs w:val="28"/>
          <w:lang w:bidi="ru-RU"/>
        </w:rPr>
        <w:t>района</w:t>
      </w:r>
      <w:r w:rsidRPr="0059593F">
        <w:rPr>
          <w:rFonts w:ascii="Times New Roman" w:eastAsia="Times New Roman" w:hAnsi="Times New Roman" w:cs="Times New Roman"/>
          <w:color w:val="000000"/>
          <w:sz w:val="28"/>
          <w:szCs w:val="28"/>
          <w:lang w:bidi="ru-RU"/>
        </w:rPr>
        <w:t xml:space="preserve"> Ч</w:t>
      </w:r>
      <w:r w:rsidRPr="0059593F">
        <w:rPr>
          <w:rFonts w:ascii="Times New Roman" w:eastAsia="Courier New" w:hAnsi="Times New Roman" w:cs="Times New Roman"/>
          <w:color w:val="000000"/>
          <w:sz w:val="28"/>
          <w:szCs w:val="28"/>
          <w:lang w:bidi="ru-RU"/>
        </w:rPr>
        <w:t>елябинской</w:t>
      </w:r>
      <w:r w:rsidRPr="0059593F">
        <w:rPr>
          <w:rFonts w:ascii="Times New Roman" w:eastAsia="Times New Roman" w:hAnsi="Times New Roman" w:cs="Times New Roman"/>
          <w:color w:val="000000"/>
          <w:sz w:val="28"/>
          <w:szCs w:val="28"/>
          <w:lang w:bidi="ru-RU"/>
        </w:rPr>
        <w:t xml:space="preserve"> </w:t>
      </w:r>
      <w:r w:rsidRPr="0059593F">
        <w:rPr>
          <w:rFonts w:ascii="Times New Roman" w:eastAsia="Courier New" w:hAnsi="Times New Roman" w:cs="Times New Roman"/>
          <w:color w:val="000000"/>
          <w:sz w:val="28"/>
          <w:szCs w:val="28"/>
          <w:lang w:bidi="ru-RU"/>
        </w:rPr>
        <w:t>области на период до 203</w:t>
      </w:r>
      <w:r w:rsidR="00E91720">
        <w:rPr>
          <w:rFonts w:ascii="Times New Roman" w:eastAsia="Courier New" w:hAnsi="Times New Roman" w:cs="Times New Roman"/>
          <w:color w:val="000000"/>
          <w:sz w:val="28"/>
          <w:szCs w:val="28"/>
          <w:lang w:bidi="ru-RU"/>
        </w:rPr>
        <w:t>7</w:t>
      </w:r>
      <w:r w:rsidRPr="0059593F">
        <w:rPr>
          <w:rFonts w:ascii="Times New Roman" w:eastAsia="Courier New" w:hAnsi="Times New Roman" w:cs="Times New Roman"/>
          <w:color w:val="000000"/>
          <w:sz w:val="28"/>
          <w:szCs w:val="28"/>
          <w:lang w:bidi="ru-RU"/>
        </w:rPr>
        <w:t xml:space="preserve"> года.</w:t>
      </w:r>
    </w:p>
    <w:p w:rsidR="0059593F" w:rsidRPr="0059593F" w:rsidRDefault="0059593F" w:rsidP="0059593F">
      <w:pPr>
        <w:widowControl w:val="0"/>
        <w:numPr>
          <w:ilvl w:val="0"/>
          <w:numId w:val="43"/>
        </w:numPr>
        <w:tabs>
          <w:tab w:val="left" w:pos="993"/>
        </w:tabs>
        <w:suppressAutoHyphens/>
        <w:spacing w:after="0" w:line="240" w:lineRule="auto"/>
        <w:ind w:left="0" w:firstLine="709"/>
        <w:contextualSpacing/>
        <w:jc w:val="both"/>
        <w:rPr>
          <w:rFonts w:ascii="Times New Roman" w:eastAsia="Courier New" w:hAnsi="Times New Roman" w:cs="Times New Roman"/>
          <w:color w:val="000000"/>
          <w:sz w:val="28"/>
          <w:szCs w:val="28"/>
          <w:lang w:bidi="ru-RU"/>
        </w:rPr>
      </w:pPr>
      <w:r w:rsidRPr="0059593F">
        <w:rPr>
          <w:rFonts w:ascii="Times New Roman" w:eastAsia="Courier New" w:hAnsi="Times New Roman" w:cs="Times New Roman"/>
          <w:color w:val="000000"/>
          <w:sz w:val="28"/>
          <w:szCs w:val="28"/>
          <w:lang w:bidi="ru-RU"/>
        </w:rPr>
        <w:t xml:space="preserve">Постановление администрации Сосновского муниципального района от </w:t>
      </w:r>
      <w:r w:rsidR="00E91720">
        <w:rPr>
          <w:rFonts w:ascii="Times New Roman" w:eastAsia="Courier New" w:hAnsi="Times New Roman" w:cs="Times New Roman"/>
          <w:color w:val="000000"/>
          <w:sz w:val="28"/>
          <w:szCs w:val="28"/>
          <w:lang w:bidi="ru-RU"/>
        </w:rPr>
        <w:t>17</w:t>
      </w:r>
      <w:r w:rsidRPr="0059593F">
        <w:rPr>
          <w:rFonts w:ascii="Times New Roman" w:eastAsia="Courier New" w:hAnsi="Times New Roman" w:cs="Times New Roman"/>
          <w:color w:val="000000"/>
          <w:sz w:val="28"/>
          <w:szCs w:val="28"/>
          <w:lang w:bidi="ru-RU"/>
        </w:rPr>
        <w:t>.0</w:t>
      </w:r>
      <w:r w:rsidR="00E91720">
        <w:rPr>
          <w:rFonts w:ascii="Times New Roman" w:eastAsia="Courier New" w:hAnsi="Times New Roman" w:cs="Times New Roman"/>
          <w:color w:val="000000"/>
          <w:sz w:val="28"/>
          <w:szCs w:val="28"/>
          <w:lang w:bidi="ru-RU"/>
        </w:rPr>
        <w:t>5</w:t>
      </w:r>
      <w:r w:rsidRPr="0059593F">
        <w:rPr>
          <w:rFonts w:ascii="Times New Roman" w:eastAsia="Courier New" w:hAnsi="Times New Roman" w:cs="Times New Roman"/>
          <w:color w:val="000000"/>
          <w:sz w:val="28"/>
          <w:szCs w:val="28"/>
          <w:lang w:bidi="ru-RU"/>
        </w:rPr>
        <w:t>.20</w:t>
      </w:r>
      <w:r w:rsidR="00E91720">
        <w:rPr>
          <w:rFonts w:ascii="Times New Roman" w:eastAsia="Courier New" w:hAnsi="Times New Roman" w:cs="Times New Roman"/>
          <w:color w:val="000000"/>
          <w:sz w:val="28"/>
          <w:szCs w:val="28"/>
          <w:lang w:bidi="ru-RU"/>
        </w:rPr>
        <w:t>19</w:t>
      </w:r>
      <w:r w:rsidRPr="0059593F">
        <w:rPr>
          <w:rFonts w:ascii="Times New Roman" w:eastAsia="Courier New" w:hAnsi="Times New Roman" w:cs="Times New Roman"/>
          <w:color w:val="000000"/>
          <w:sz w:val="28"/>
          <w:szCs w:val="28"/>
          <w:lang w:bidi="ru-RU"/>
        </w:rPr>
        <w:t xml:space="preserve"> года №10</w:t>
      </w:r>
      <w:r w:rsidR="00E91720">
        <w:rPr>
          <w:rFonts w:ascii="Times New Roman" w:eastAsia="Courier New" w:hAnsi="Times New Roman" w:cs="Times New Roman"/>
          <w:color w:val="000000"/>
          <w:sz w:val="28"/>
          <w:szCs w:val="28"/>
          <w:lang w:bidi="ru-RU"/>
        </w:rPr>
        <w:t>02</w:t>
      </w:r>
      <w:r w:rsidRPr="0059593F">
        <w:rPr>
          <w:rFonts w:ascii="Times New Roman" w:eastAsia="Courier New" w:hAnsi="Times New Roman" w:cs="Times New Roman"/>
          <w:color w:val="000000"/>
          <w:sz w:val="28"/>
          <w:szCs w:val="28"/>
          <w:lang w:bidi="ru-RU"/>
        </w:rPr>
        <w:t xml:space="preserve"> «</w:t>
      </w:r>
      <w:r w:rsidRPr="0059593F">
        <w:rPr>
          <w:rFonts w:ascii="Times New Roman" w:eastAsia="Times New Roman" w:hAnsi="Times New Roman" w:cs="Times New Roman"/>
          <w:color w:val="000000"/>
          <w:sz w:val="28"/>
          <w:szCs w:val="28"/>
          <w:lang w:bidi="ru-RU"/>
        </w:rPr>
        <w:t xml:space="preserve">Об утверждении схемы теплоснабжения </w:t>
      </w:r>
      <w:r w:rsidR="00E91720">
        <w:rPr>
          <w:rFonts w:ascii="Times New Roman" w:eastAsia="Times New Roman" w:hAnsi="Times New Roman" w:cs="Times New Roman"/>
          <w:color w:val="000000"/>
          <w:sz w:val="28"/>
          <w:szCs w:val="28"/>
          <w:lang w:bidi="ru-RU"/>
        </w:rPr>
        <w:t>Томинского</w:t>
      </w:r>
      <w:r w:rsidRPr="0059593F">
        <w:rPr>
          <w:rFonts w:ascii="Times New Roman" w:eastAsia="Times New Roman" w:hAnsi="Times New Roman" w:cs="Times New Roman"/>
          <w:color w:val="000000"/>
          <w:sz w:val="28"/>
          <w:szCs w:val="28"/>
          <w:lang w:bidi="ru-RU"/>
        </w:rPr>
        <w:t xml:space="preserve"> сельского поселения Сосновского района Челябинской области на период до 203</w:t>
      </w:r>
      <w:r w:rsidR="00E91720">
        <w:rPr>
          <w:rFonts w:ascii="Times New Roman" w:eastAsia="Times New Roman" w:hAnsi="Times New Roman" w:cs="Times New Roman"/>
          <w:color w:val="000000"/>
          <w:sz w:val="28"/>
          <w:szCs w:val="28"/>
          <w:lang w:bidi="ru-RU"/>
        </w:rPr>
        <w:t>7</w:t>
      </w:r>
      <w:r w:rsidRPr="0059593F">
        <w:rPr>
          <w:rFonts w:ascii="Times New Roman" w:eastAsia="Times New Roman" w:hAnsi="Times New Roman" w:cs="Times New Roman"/>
          <w:color w:val="000000"/>
          <w:sz w:val="28"/>
          <w:szCs w:val="28"/>
          <w:lang w:bidi="ru-RU"/>
        </w:rPr>
        <w:t xml:space="preserve"> года</w:t>
      </w:r>
      <w:r w:rsidRPr="0059593F">
        <w:rPr>
          <w:rFonts w:ascii="Times New Roman" w:eastAsia="Courier New" w:hAnsi="Times New Roman" w:cs="Times New Roman"/>
          <w:color w:val="000000"/>
          <w:sz w:val="28"/>
          <w:szCs w:val="28"/>
          <w:lang w:bidi="ru-RU"/>
        </w:rPr>
        <w:t>» считать утратившим силу.</w:t>
      </w:r>
    </w:p>
    <w:p w:rsidR="0059593F" w:rsidRPr="0059593F" w:rsidRDefault="0059593F" w:rsidP="0059593F">
      <w:pPr>
        <w:widowControl w:val="0"/>
        <w:tabs>
          <w:tab w:val="left" w:pos="993"/>
        </w:tabs>
        <w:suppressAutoHyphens/>
        <w:spacing w:after="0" w:line="240" w:lineRule="auto"/>
        <w:ind w:firstLine="709"/>
        <w:jc w:val="both"/>
        <w:rPr>
          <w:rFonts w:ascii="Times New Roman" w:eastAsia="Calibri" w:hAnsi="Times New Roman" w:cs="Times New Roman"/>
          <w:color w:val="000000"/>
          <w:sz w:val="28"/>
          <w:szCs w:val="28"/>
          <w:lang w:eastAsia="ar-SA" w:bidi="ru-RU"/>
        </w:rPr>
      </w:pPr>
      <w:r w:rsidRPr="0059593F">
        <w:rPr>
          <w:rFonts w:ascii="Times New Roman" w:eastAsia="Calibri" w:hAnsi="Times New Roman" w:cs="Times New Roman"/>
          <w:color w:val="000000"/>
          <w:sz w:val="28"/>
          <w:szCs w:val="28"/>
          <w:lang w:eastAsia="ar-SA" w:bidi="ru-RU"/>
        </w:rPr>
        <w:t>3.</w:t>
      </w:r>
      <w:r w:rsidRPr="0059593F">
        <w:rPr>
          <w:rFonts w:ascii="Times New Roman" w:eastAsia="Calibri" w:hAnsi="Times New Roman" w:cs="Times New Roman"/>
          <w:color w:val="000000"/>
          <w:sz w:val="28"/>
          <w:szCs w:val="28"/>
          <w:lang w:eastAsia="ar-SA" w:bidi="ru-RU"/>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59593F" w:rsidRPr="0059593F" w:rsidRDefault="0059593F" w:rsidP="0059593F">
      <w:pPr>
        <w:widowControl w:val="0"/>
        <w:tabs>
          <w:tab w:val="left" w:pos="993"/>
          <w:tab w:val="left" w:pos="1418"/>
        </w:tabs>
        <w:suppressAutoHyphens/>
        <w:spacing w:after="0" w:line="240" w:lineRule="auto"/>
        <w:ind w:firstLine="709"/>
        <w:jc w:val="both"/>
        <w:rPr>
          <w:rFonts w:ascii="Times New Roman" w:eastAsia="Calibri" w:hAnsi="Times New Roman" w:cs="Times New Roman"/>
          <w:color w:val="000000"/>
          <w:sz w:val="28"/>
          <w:szCs w:val="28"/>
          <w:lang w:eastAsia="ar-SA" w:bidi="ru-RU"/>
        </w:rPr>
      </w:pPr>
      <w:r w:rsidRPr="0059593F">
        <w:rPr>
          <w:rFonts w:ascii="Times New Roman" w:eastAsia="Calibri" w:hAnsi="Times New Roman" w:cs="Times New Roman"/>
          <w:color w:val="000000"/>
          <w:sz w:val="28"/>
          <w:szCs w:val="28"/>
          <w:lang w:eastAsia="ar-SA" w:bidi="ru-RU"/>
        </w:rPr>
        <w:t>4.</w:t>
      </w:r>
      <w:r w:rsidRPr="0059593F">
        <w:rPr>
          <w:rFonts w:ascii="Times New Roman" w:eastAsia="Calibri" w:hAnsi="Times New Roman" w:cs="Times New Roman"/>
          <w:color w:val="000000"/>
          <w:sz w:val="28"/>
          <w:szCs w:val="28"/>
          <w:lang w:eastAsia="ar-SA" w:bidi="ru-RU"/>
        </w:rPr>
        <w:tab/>
        <w:t>Контроль за выполнением настоящего постановления возложить на заместителя Главы района Голованова В.В.</w:t>
      </w:r>
    </w:p>
    <w:p w:rsidR="0059593F" w:rsidRPr="0059593F" w:rsidRDefault="0059593F" w:rsidP="0059593F">
      <w:pPr>
        <w:widowControl w:val="0"/>
        <w:tabs>
          <w:tab w:val="left" w:pos="993"/>
          <w:tab w:val="center" w:pos="4677"/>
          <w:tab w:val="right" w:pos="9355"/>
        </w:tabs>
        <w:suppressAutoHyphens/>
        <w:spacing w:after="0" w:line="240" w:lineRule="auto"/>
        <w:ind w:firstLine="709"/>
        <w:jc w:val="both"/>
        <w:rPr>
          <w:rFonts w:ascii="Times New Roman" w:eastAsia="Times New Roman" w:hAnsi="Times New Roman" w:cs="Times New Roman"/>
          <w:color w:val="000000"/>
          <w:sz w:val="28"/>
          <w:szCs w:val="28"/>
          <w:lang w:bidi="ru-RU"/>
        </w:rPr>
      </w:pPr>
    </w:p>
    <w:p w:rsidR="0059593F" w:rsidRPr="0059593F" w:rsidRDefault="0059593F" w:rsidP="0059593F">
      <w:pPr>
        <w:widowControl w:val="0"/>
        <w:tabs>
          <w:tab w:val="left" w:pos="993"/>
          <w:tab w:val="center" w:pos="4677"/>
          <w:tab w:val="right" w:pos="9355"/>
        </w:tabs>
        <w:suppressAutoHyphens/>
        <w:spacing w:after="0" w:line="240" w:lineRule="auto"/>
        <w:jc w:val="both"/>
        <w:rPr>
          <w:rFonts w:ascii="Times New Roman" w:eastAsia="Times New Roman" w:hAnsi="Times New Roman" w:cs="Times New Roman"/>
          <w:color w:val="000000"/>
          <w:sz w:val="28"/>
          <w:szCs w:val="28"/>
          <w:lang w:bidi="ru-RU"/>
        </w:rPr>
      </w:pPr>
    </w:p>
    <w:p w:rsidR="0059593F" w:rsidRPr="0059593F" w:rsidRDefault="0059593F" w:rsidP="0059593F">
      <w:pPr>
        <w:widowControl w:val="0"/>
        <w:tabs>
          <w:tab w:val="left" w:pos="993"/>
          <w:tab w:val="center" w:pos="4677"/>
          <w:tab w:val="right" w:pos="9355"/>
        </w:tabs>
        <w:suppressAutoHyphens/>
        <w:spacing w:after="0" w:line="240" w:lineRule="auto"/>
        <w:jc w:val="both"/>
        <w:rPr>
          <w:rFonts w:ascii="Times New Roman" w:eastAsia="Times New Roman"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t>Глава Сосновского</w:t>
      </w:r>
    </w:p>
    <w:p w:rsidR="0059593F" w:rsidRPr="0059593F" w:rsidRDefault="0059593F" w:rsidP="0059593F">
      <w:pPr>
        <w:widowControl w:val="0"/>
        <w:tabs>
          <w:tab w:val="left" w:pos="993"/>
          <w:tab w:val="center" w:pos="4677"/>
          <w:tab w:val="right" w:pos="9637"/>
        </w:tabs>
        <w:suppressAutoHyphens/>
        <w:spacing w:after="0" w:line="240" w:lineRule="auto"/>
        <w:jc w:val="both"/>
        <w:rPr>
          <w:rFonts w:ascii="Times New Roman" w:eastAsia="Times New Roman"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t>муниципального района</w:t>
      </w:r>
      <w:r w:rsidRPr="0059593F">
        <w:rPr>
          <w:rFonts w:ascii="Times New Roman" w:eastAsia="Times New Roman" w:hAnsi="Times New Roman" w:cs="Times New Roman"/>
          <w:color w:val="000000"/>
          <w:sz w:val="28"/>
          <w:szCs w:val="28"/>
          <w:lang w:bidi="ru-RU"/>
        </w:rPr>
        <w:tab/>
      </w:r>
      <w:r w:rsidRPr="0059593F">
        <w:rPr>
          <w:rFonts w:ascii="Times New Roman" w:eastAsia="Times New Roman" w:hAnsi="Times New Roman" w:cs="Times New Roman"/>
          <w:color w:val="000000"/>
          <w:sz w:val="28"/>
          <w:szCs w:val="28"/>
          <w:lang w:bidi="ru-RU"/>
        </w:rPr>
        <w:tab/>
        <w:t xml:space="preserve">        Е.Г. Ваганов</w:t>
      </w:r>
    </w:p>
    <w:p w:rsidR="0059593F" w:rsidRPr="0059593F" w:rsidRDefault="0059593F" w:rsidP="0059593F">
      <w:pPr>
        <w:widowControl w:val="0"/>
        <w:spacing w:after="0" w:line="240" w:lineRule="auto"/>
        <w:jc w:val="both"/>
        <w:rPr>
          <w:rFonts w:ascii="Times New Roman" w:eastAsia="Times New Roman" w:hAnsi="Times New Roman" w:cs="Times New Roman"/>
          <w:color w:val="000000"/>
          <w:sz w:val="28"/>
          <w:szCs w:val="28"/>
          <w:lang w:bidi="ru-RU"/>
        </w:rPr>
        <w:sectPr w:rsidR="0059593F" w:rsidRPr="0059593F" w:rsidSect="0059593F">
          <w:headerReference w:type="default" r:id="rId8"/>
          <w:headerReference w:type="first" r:id="rId9"/>
          <w:pgSz w:w="11906" w:h="16838"/>
          <w:pgMar w:top="1134" w:right="851" w:bottom="1134" w:left="1418" w:header="0" w:footer="0" w:gutter="0"/>
          <w:cols w:space="720"/>
          <w:titlePg/>
          <w:docGrid w:linePitch="326"/>
        </w:sectPr>
      </w:pPr>
    </w:p>
    <w:p w:rsidR="0059593F" w:rsidRPr="0059593F" w:rsidRDefault="0059593F" w:rsidP="0059593F">
      <w:pPr>
        <w:widowControl w:val="0"/>
        <w:tabs>
          <w:tab w:val="left" w:pos="993"/>
          <w:tab w:val="center" w:pos="4677"/>
          <w:tab w:val="right" w:pos="9355"/>
        </w:tabs>
        <w:spacing w:after="0" w:line="240" w:lineRule="auto"/>
        <w:ind w:firstLine="709"/>
        <w:jc w:val="right"/>
        <w:rPr>
          <w:rFonts w:ascii="Times New Roman" w:eastAsia="Times New Roman"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lastRenderedPageBreak/>
        <w:t xml:space="preserve">Приложение к постановлению </w:t>
      </w:r>
    </w:p>
    <w:p w:rsidR="0059593F" w:rsidRPr="0059593F" w:rsidRDefault="0059593F" w:rsidP="0059593F">
      <w:pPr>
        <w:widowControl w:val="0"/>
        <w:tabs>
          <w:tab w:val="left" w:pos="993"/>
          <w:tab w:val="center" w:pos="4677"/>
          <w:tab w:val="right" w:pos="9355"/>
        </w:tabs>
        <w:spacing w:after="0" w:line="240" w:lineRule="auto"/>
        <w:ind w:firstLine="709"/>
        <w:jc w:val="right"/>
        <w:rPr>
          <w:rFonts w:ascii="Times New Roman" w:eastAsia="Times New Roman"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t xml:space="preserve">администрации Сосновского </w:t>
      </w:r>
    </w:p>
    <w:p w:rsidR="0059593F" w:rsidRPr="0059593F" w:rsidRDefault="0059593F" w:rsidP="0059593F">
      <w:pPr>
        <w:widowControl w:val="0"/>
        <w:tabs>
          <w:tab w:val="left" w:pos="993"/>
          <w:tab w:val="center" w:pos="4677"/>
          <w:tab w:val="right" w:pos="9355"/>
        </w:tabs>
        <w:spacing w:after="0" w:line="240" w:lineRule="auto"/>
        <w:ind w:firstLine="709"/>
        <w:jc w:val="right"/>
        <w:rPr>
          <w:rFonts w:ascii="Times New Roman" w:eastAsia="Times New Roman" w:hAnsi="Times New Roman" w:cs="Times New Roman"/>
          <w:color w:val="000000"/>
          <w:sz w:val="28"/>
          <w:szCs w:val="28"/>
          <w:lang w:bidi="ru-RU"/>
        </w:rPr>
      </w:pPr>
      <w:r w:rsidRPr="0059593F">
        <w:rPr>
          <w:rFonts w:ascii="Times New Roman" w:eastAsia="Times New Roman" w:hAnsi="Times New Roman" w:cs="Times New Roman"/>
          <w:color w:val="000000"/>
          <w:sz w:val="28"/>
          <w:szCs w:val="28"/>
          <w:lang w:bidi="ru-RU"/>
        </w:rPr>
        <w:t xml:space="preserve">муниципального района </w:t>
      </w:r>
    </w:p>
    <w:p w:rsidR="007747C2" w:rsidRPr="004B213F" w:rsidRDefault="00CB3C15" w:rsidP="008236A4">
      <w:pPr>
        <w:spacing w:after="0" w:line="240" w:lineRule="auto"/>
        <w:jc w:val="right"/>
        <w:rPr>
          <w:rStyle w:val="61"/>
          <w:color w:val="000000" w:themeColor="text1"/>
          <w:sz w:val="28"/>
          <w:szCs w:val="28"/>
        </w:rPr>
      </w:pPr>
      <w:r w:rsidRPr="00CB3C15">
        <w:rPr>
          <w:rFonts w:ascii="Times New Roman" w:eastAsia="Times New Roman" w:hAnsi="Times New Roman" w:cs="Times New Roman"/>
          <w:bCs/>
          <w:sz w:val="28"/>
          <w:szCs w:val="28"/>
        </w:rPr>
        <w:t xml:space="preserve">от </w:t>
      </w:r>
      <w:r w:rsidR="008236A4">
        <w:rPr>
          <w:rFonts w:ascii="Times New Roman" w:eastAsia="Times New Roman" w:hAnsi="Times New Roman" w:cs="Times New Roman"/>
          <w:bCs/>
          <w:sz w:val="28"/>
          <w:szCs w:val="28"/>
        </w:rPr>
        <w:t>12.07</w:t>
      </w:r>
      <w:r w:rsidRPr="00CB3C15">
        <w:rPr>
          <w:rFonts w:ascii="Times New Roman" w:eastAsia="Times New Roman" w:hAnsi="Times New Roman" w:cs="Times New Roman"/>
          <w:bCs/>
          <w:sz w:val="28"/>
          <w:szCs w:val="28"/>
        </w:rPr>
        <w:t xml:space="preserve">.2021 года № </w:t>
      </w:r>
      <w:r w:rsidR="008236A4">
        <w:rPr>
          <w:rFonts w:ascii="Times New Roman" w:eastAsia="Times New Roman" w:hAnsi="Times New Roman" w:cs="Times New Roman"/>
          <w:bCs/>
          <w:sz w:val="28"/>
          <w:szCs w:val="28"/>
        </w:rPr>
        <w:t>953</w:t>
      </w: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Default="007747C2" w:rsidP="004B213F">
      <w:pPr>
        <w:suppressAutoHyphens/>
        <w:spacing w:after="0" w:line="240" w:lineRule="auto"/>
        <w:ind w:firstLine="709"/>
        <w:jc w:val="both"/>
        <w:rPr>
          <w:rStyle w:val="61"/>
          <w:color w:val="000000" w:themeColor="text1"/>
          <w:sz w:val="28"/>
          <w:szCs w:val="28"/>
        </w:rPr>
      </w:pPr>
    </w:p>
    <w:p w:rsidR="0059593F" w:rsidRDefault="0059593F" w:rsidP="004B213F">
      <w:pPr>
        <w:suppressAutoHyphens/>
        <w:spacing w:after="0" w:line="240" w:lineRule="auto"/>
        <w:ind w:firstLine="709"/>
        <w:jc w:val="both"/>
        <w:rPr>
          <w:rStyle w:val="61"/>
          <w:color w:val="000000" w:themeColor="text1"/>
          <w:sz w:val="28"/>
          <w:szCs w:val="28"/>
        </w:rPr>
      </w:pPr>
    </w:p>
    <w:p w:rsidR="0059593F" w:rsidRDefault="0059593F" w:rsidP="004B213F">
      <w:pPr>
        <w:suppressAutoHyphens/>
        <w:spacing w:after="0" w:line="240" w:lineRule="auto"/>
        <w:ind w:firstLine="709"/>
        <w:jc w:val="both"/>
        <w:rPr>
          <w:rStyle w:val="61"/>
          <w:color w:val="000000" w:themeColor="text1"/>
          <w:sz w:val="28"/>
          <w:szCs w:val="28"/>
        </w:rPr>
      </w:pPr>
    </w:p>
    <w:p w:rsidR="0059593F" w:rsidRPr="004B213F" w:rsidRDefault="0059593F"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7747C2" w:rsidRPr="004B213F" w:rsidRDefault="007747C2" w:rsidP="004B213F">
      <w:pPr>
        <w:suppressAutoHyphens/>
        <w:spacing w:after="0" w:line="240" w:lineRule="auto"/>
        <w:ind w:firstLine="709"/>
        <w:jc w:val="both"/>
        <w:rPr>
          <w:rStyle w:val="61"/>
          <w:color w:val="000000" w:themeColor="text1"/>
          <w:sz w:val="28"/>
          <w:szCs w:val="28"/>
        </w:rPr>
      </w:pPr>
    </w:p>
    <w:p w:rsidR="0030131C" w:rsidRPr="004B213F" w:rsidRDefault="007747C2" w:rsidP="0059593F">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Схема теплоснабжения</w:t>
      </w:r>
    </w:p>
    <w:p w:rsidR="007747C2" w:rsidRPr="004B213F" w:rsidRDefault="0030131C" w:rsidP="0059593F">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Томинского сельского поселения</w:t>
      </w:r>
    </w:p>
    <w:p w:rsidR="0030131C" w:rsidRPr="004B213F" w:rsidRDefault="0030131C" w:rsidP="0059593F">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Сосновского муниципального района Челябинской области</w:t>
      </w:r>
    </w:p>
    <w:p w:rsidR="006F5E42" w:rsidRPr="004B213F" w:rsidRDefault="006F5E42"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815345"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4B213F">
      <w:pPr>
        <w:suppressAutoHyphens/>
        <w:spacing w:after="0" w:line="240" w:lineRule="auto"/>
        <w:ind w:firstLine="709"/>
        <w:jc w:val="both"/>
        <w:rPr>
          <w:rFonts w:ascii="Times New Roman" w:hAnsi="Times New Roman" w:cs="Times New Roman"/>
          <w:color w:val="000000" w:themeColor="text1"/>
          <w:sz w:val="28"/>
          <w:szCs w:val="28"/>
        </w:rPr>
      </w:pPr>
    </w:p>
    <w:p w:rsidR="008236A4" w:rsidRDefault="008236A4" w:rsidP="004B213F">
      <w:pPr>
        <w:suppressAutoHyphens/>
        <w:spacing w:after="0" w:line="240" w:lineRule="auto"/>
        <w:ind w:firstLine="709"/>
        <w:jc w:val="both"/>
        <w:rPr>
          <w:rFonts w:ascii="Times New Roman" w:hAnsi="Times New Roman" w:cs="Times New Roman"/>
          <w:color w:val="000000" w:themeColor="text1"/>
          <w:sz w:val="28"/>
          <w:szCs w:val="28"/>
        </w:rPr>
      </w:pPr>
    </w:p>
    <w:p w:rsidR="008236A4" w:rsidRDefault="008236A4"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Default="004B213F" w:rsidP="00CB3C15">
      <w:pPr>
        <w:suppressAutoHyphens/>
        <w:spacing w:after="0" w:line="240" w:lineRule="auto"/>
        <w:jc w:val="both"/>
        <w:rPr>
          <w:rFonts w:ascii="Times New Roman" w:hAnsi="Times New Roman" w:cs="Times New Roman"/>
          <w:color w:val="000000" w:themeColor="text1"/>
          <w:sz w:val="28"/>
          <w:szCs w:val="28"/>
        </w:rPr>
      </w:pPr>
    </w:p>
    <w:p w:rsidR="00815345" w:rsidRPr="004B213F" w:rsidRDefault="00815345" w:rsidP="004B213F">
      <w:pPr>
        <w:suppressAutoHyphens/>
        <w:spacing w:after="0" w:line="240" w:lineRule="auto"/>
        <w:ind w:firstLine="709"/>
        <w:jc w:val="both"/>
        <w:rPr>
          <w:rFonts w:ascii="Times New Roman" w:hAnsi="Times New Roman" w:cs="Times New Roman"/>
          <w:color w:val="000000" w:themeColor="text1"/>
          <w:sz w:val="28"/>
          <w:szCs w:val="28"/>
        </w:rPr>
      </w:pP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Оглавление</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Введение</w:t>
      </w:r>
      <w:r w:rsidR="00A65F25">
        <w:rPr>
          <w:rFonts w:ascii="Times New Roman" w:hAnsi="Times New Roman" w:cs="Times New Roman"/>
          <w:color w:val="000000" w:themeColor="text1"/>
          <w:sz w:val="28"/>
          <w:szCs w:val="28"/>
        </w:rPr>
        <w:t>…………………………………………………………………………….20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Схема теплоснабжения</w:t>
      </w:r>
      <w:r w:rsidR="00A65F25">
        <w:rPr>
          <w:rFonts w:ascii="Times New Roman" w:hAnsi="Times New Roman" w:cs="Times New Roman"/>
          <w:color w:val="000000" w:themeColor="text1"/>
          <w:sz w:val="28"/>
          <w:szCs w:val="28"/>
        </w:rPr>
        <w:t>…………………………………………………………….21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Раздел 1. Показатели перспективного спроса </w:t>
      </w:r>
      <w:r w:rsidR="00A65F25">
        <w:rPr>
          <w:rFonts w:ascii="Times New Roman" w:hAnsi="Times New Roman" w:cs="Times New Roman"/>
          <w:color w:val="000000" w:themeColor="text1"/>
          <w:sz w:val="28"/>
          <w:szCs w:val="28"/>
        </w:rPr>
        <w:t xml:space="preserve">на тепловую энергию  (мощность) </w:t>
      </w:r>
      <w:r w:rsidRPr="004B213F">
        <w:rPr>
          <w:rFonts w:ascii="Times New Roman" w:hAnsi="Times New Roman" w:cs="Times New Roman"/>
          <w:color w:val="000000" w:themeColor="text1"/>
          <w:sz w:val="28"/>
          <w:szCs w:val="28"/>
        </w:rPr>
        <w:t>и теплоноситель в установленных границах территории поселения</w:t>
      </w:r>
      <w:r w:rsidR="00A65F25">
        <w:rPr>
          <w:rFonts w:ascii="Times New Roman" w:hAnsi="Times New Roman" w:cs="Times New Roman"/>
          <w:color w:val="000000" w:themeColor="text1"/>
          <w:sz w:val="28"/>
          <w:szCs w:val="28"/>
        </w:rPr>
        <w:t>……………21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65F25">
        <w:rPr>
          <w:rFonts w:ascii="Times New Roman" w:hAnsi="Times New Roman" w:cs="Times New Roman"/>
          <w:color w:val="000000" w:themeColor="text1"/>
          <w:sz w:val="28"/>
          <w:szCs w:val="28"/>
        </w:rPr>
        <w:t>………….21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A65F25">
        <w:rPr>
          <w:rFonts w:ascii="Times New Roman" w:hAnsi="Times New Roman" w:cs="Times New Roman"/>
          <w:color w:val="000000" w:themeColor="text1"/>
          <w:sz w:val="28"/>
          <w:szCs w:val="28"/>
        </w:rPr>
        <w:t>…………………………...24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w:t>
      </w:r>
      <w:r w:rsidR="00A65F25">
        <w:rPr>
          <w:rFonts w:ascii="Times New Roman" w:hAnsi="Times New Roman" w:cs="Times New Roman"/>
          <w:color w:val="000000" w:themeColor="text1"/>
          <w:sz w:val="28"/>
          <w:szCs w:val="28"/>
        </w:rPr>
        <w:t>я вода и пар) на каждом этапе………………………………………………………..25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w:t>
      </w:r>
      <w:r w:rsidR="00A65F25">
        <w:rPr>
          <w:rFonts w:ascii="Times New Roman" w:hAnsi="Times New Roman" w:cs="Times New Roman"/>
          <w:color w:val="000000" w:themeColor="text1"/>
          <w:sz w:val="28"/>
          <w:szCs w:val="28"/>
        </w:rPr>
        <w:t>теплоснабжения и по поселению…………………………………………………..26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2.1 Описание существующих и перспективных зон действия систем теплоснабжения </w:t>
      </w:r>
      <w:r w:rsidR="00A65F25">
        <w:rPr>
          <w:rFonts w:ascii="Times New Roman" w:hAnsi="Times New Roman" w:cs="Times New Roman"/>
          <w:color w:val="000000" w:themeColor="text1"/>
          <w:sz w:val="28"/>
          <w:szCs w:val="28"/>
        </w:rPr>
        <w:t>и источников тепловой энергии………………………………...26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 Описание существующих и перспективных зон перспективных зон действия  индивидуальны</w:t>
      </w:r>
      <w:r w:rsidR="00A65F25">
        <w:rPr>
          <w:rFonts w:ascii="Times New Roman" w:hAnsi="Times New Roman" w:cs="Times New Roman"/>
          <w:color w:val="000000" w:themeColor="text1"/>
          <w:sz w:val="28"/>
          <w:szCs w:val="28"/>
        </w:rPr>
        <w:t>х источников тепловой энергии………………………………….27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w:t>
      </w:r>
      <w:r w:rsidR="00A65F25">
        <w:rPr>
          <w:rFonts w:ascii="Times New Roman" w:hAnsi="Times New Roman" w:cs="Times New Roman"/>
          <w:color w:val="000000" w:themeColor="text1"/>
          <w:sz w:val="28"/>
          <w:szCs w:val="28"/>
        </w:rPr>
        <w:t>епловую сеть, на каждом этапе………………………..27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2.3.1 Существующие и перспективные значения установленной тепловой мощности основного оборудования источника (источников) тепловой энер</w:t>
      </w:r>
      <w:r w:rsidR="00A65F25">
        <w:rPr>
          <w:rFonts w:ascii="Times New Roman" w:hAnsi="Times New Roman" w:cs="Times New Roman"/>
          <w:color w:val="000000" w:themeColor="text1"/>
          <w:sz w:val="28"/>
          <w:szCs w:val="28"/>
        </w:rPr>
        <w:t>гии........................................................................................................................27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w:t>
      </w:r>
      <w:r w:rsidR="00A65F25">
        <w:rPr>
          <w:rFonts w:ascii="Times New Roman" w:hAnsi="Times New Roman" w:cs="Times New Roman"/>
          <w:color w:val="000000" w:themeColor="text1"/>
          <w:sz w:val="28"/>
          <w:szCs w:val="28"/>
        </w:rPr>
        <w:t>я источников тепловой энергии……………..28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A65F25">
        <w:rPr>
          <w:rFonts w:ascii="Times New Roman" w:hAnsi="Times New Roman" w:cs="Times New Roman"/>
          <w:color w:val="000000" w:themeColor="text1"/>
          <w:sz w:val="28"/>
          <w:szCs w:val="28"/>
        </w:rPr>
        <w:t>………………………………………...29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2.3.4 Значения существующей и перспективной тепловой мощности источ</w:t>
      </w:r>
      <w:r w:rsidR="00A65F25">
        <w:rPr>
          <w:rFonts w:ascii="Times New Roman" w:hAnsi="Times New Roman" w:cs="Times New Roman"/>
          <w:color w:val="000000" w:themeColor="text1"/>
          <w:sz w:val="28"/>
          <w:szCs w:val="28"/>
        </w:rPr>
        <w:t>ников  тепловой энергии нетто…………………………………………………………….29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w:t>
      </w:r>
      <w:r w:rsidR="00A65F25">
        <w:rPr>
          <w:rFonts w:ascii="Times New Roman" w:hAnsi="Times New Roman" w:cs="Times New Roman"/>
          <w:color w:val="000000" w:themeColor="text1"/>
          <w:sz w:val="28"/>
          <w:szCs w:val="28"/>
        </w:rPr>
        <w:t>потерь………………………………………………………………………………..30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2.3.6 Затраты существующей и перспективной тепловой мощности на  хозяйственные нужды теплоснабжающей (теплосетевой) организаци</w:t>
      </w:r>
      <w:r w:rsidR="00BE327A">
        <w:rPr>
          <w:rFonts w:ascii="Times New Roman" w:hAnsi="Times New Roman" w:cs="Times New Roman"/>
          <w:color w:val="000000" w:themeColor="text1"/>
          <w:sz w:val="28"/>
          <w:szCs w:val="28"/>
        </w:rPr>
        <w:t>и в  отношении тепловых сетей………………………………………………………...30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w:t>
      </w:r>
      <w:r w:rsidR="00BE327A">
        <w:rPr>
          <w:rFonts w:ascii="Times New Roman" w:hAnsi="Times New Roman" w:cs="Times New Roman"/>
          <w:color w:val="000000" w:themeColor="text1"/>
          <w:sz w:val="28"/>
          <w:szCs w:val="28"/>
        </w:rPr>
        <w:t>е резервной тепловой мощности……………………...31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2.3.8 Значения существующей и перспективной тепловой нагрузки  потребителей, устанавливаемые с уче</w:t>
      </w:r>
      <w:r w:rsidR="00BE327A">
        <w:rPr>
          <w:rFonts w:ascii="Times New Roman" w:hAnsi="Times New Roman" w:cs="Times New Roman"/>
          <w:color w:val="000000" w:themeColor="text1"/>
          <w:sz w:val="28"/>
          <w:szCs w:val="28"/>
        </w:rPr>
        <w:t>том расчетной тепловой нагрузки………31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 Перспективные балансы тепловой мощности источников тепловой энергии и тепловой нагрузки потребителей в случае</w:t>
      </w:r>
      <w:r w:rsidR="00BE327A">
        <w:rPr>
          <w:rFonts w:ascii="Times New Roman" w:hAnsi="Times New Roman" w:cs="Times New Roman"/>
          <w:color w:val="000000" w:themeColor="text1"/>
          <w:sz w:val="28"/>
          <w:szCs w:val="28"/>
        </w:rPr>
        <w:t xml:space="preserve">, если зона действия источника </w:t>
      </w:r>
      <w:r w:rsidRPr="004B213F">
        <w:rPr>
          <w:rFonts w:ascii="Times New Roman" w:hAnsi="Times New Roman" w:cs="Times New Roman"/>
          <w:color w:val="000000" w:themeColor="text1"/>
          <w:sz w:val="28"/>
          <w:szCs w:val="28"/>
        </w:rPr>
        <w:t>тепловой энергии расположена в гра</w:t>
      </w:r>
      <w:r w:rsidR="00BE327A">
        <w:rPr>
          <w:rFonts w:ascii="Times New Roman" w:hAnsi="Times New Roman" w:cs="Times New Roman"/>
          <w:color w:val="000000" w:themeColor="text1"/>
          <w:sz w:val="28"/>
          <w:szCs w:val="28"/>
        </w:rPr>
        <w:t>ницах двух или более поселений,</w:t>
      </w:r>
      <w:r w:rsidRPr="004B213F">
        <w:rPr>
          <w:rFonts w:ascii="Times New Roman" w:hAnsi="Times New Roman" w:cs="Times New Roman"/>
          <w:color w:val="000000" w:themeColor="text1"/>
          <w:sz w:val="28"/>
          <w:szCs w:val="28"/>
        </w:rPr>
        <w:t xml:space="preserve"> с указанием величины тепловой нагрузки для п</w:t>
      </w:r>
      <w:r w:rsidR="00BE327A">
        <w:rPr>
          <w:rFonts w:ascii="Times New Roman" w:hAnsi="Times New Roman" w:cs="Times New Roman"/>
          <w:color w:val="000000" w:themeColor="text1"/>
          <w:sz w:val="28"/>
          <w:szCs w:val="28"/>
        </w:rPr>
        <w:t>отребителей каждого поселения..32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 Радиус эффективного теплоснабжения,</w:t>
      </w:r>
      <w:r w:rsidR="00BE327A">
        <w:rPr>
          <w:rFonts w:ascii="Times New Roman" w:hAnsi="Times New Roman" w:cs="Times New Roman"/>
          <w:color w:val="000000" w:themeColor="text1"/>
          <w:sz w:val="28"/>
          <w:szCs w:val="28"/>
        </w:rPr>
        <w:t xml:space="preserve"> определяемый в соответствии с </w:t>
      </w:r>
      <w:r w:rsidRPr="004B213F">
        <w:rPr>
          <w:rFonts w:ascii="Times New Roman" w:hAnsi="Times New Roman" w:cs="Times New Roman"/>
          <w:color w:val="000000" w:themeColor="text1"/>
          <w:sz w:val="28"/>
          <w:szCs w:val="28"/>
        </w:rPr>
        <w:t>методическими указаниями по р</w:t>
      </w:r>
      <w:r w:rsidR="00BE327A">
        <w:rPr>
          <w:rFonts w:ascii="Times New Roman" w:hAnsi="Times New Roman" w:cs="Times New Roman"/>
          <w:color w:val="000000" w:themeColor="text1"/>
          <w:sz w:val="28"/>
          <w:szCs w:val="28"/>
        </w:rPr>
        <w:t>азработке схем теплоснабжения………………32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3. Существующие и перспективные балансы тепло</w:t>
      </w:r>
      <w:r w:rsidR="00BE327A">
        <w:rPr>
          <w:rFonts w:ascii="Times New Roman" w:hAnsi="Times New Roman" w:cs="Times New Roman"/>
          <w:color w:val="000000" w:themeColor="text1"/>
          <w:sz w:val="28"/>
          <w:szCs w:val="28"/>
        </w:rPr>
        <w:t>носителя……………33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 Перспективные балансы производи</w:t>
      </w:r>
      <w:r w:rsidR="00BE327A">
        <w:rPr>
          <w:rFonts w:ascii="Times New Roman" w:hAnsi="Times New Roman" w:cs="Times New Roman"/>
          <w:color w:val="000000" w:themeColor="text1"/>
          <w:sz w:val="28"/>
          <w:szCs w:val="28"/>
        </w:rPr>
        <w:t xml:space="preserve">тельности водоподготовительных </w:t>
      </w:r>
      <w:r w:rsidRPr="004B213F">
        <w:rPr>
          <w:rFonts w:ascii="Times New Roman" w:hAnsi="Times New Roman" w:cs="Times New Roman"/>
          <w:color w:val="000000" w:themeColor="text1"/>
          <w:sz w:val="28"/>
          <w:szCs w:val="28"/>
        </w:rPr>
        <w:t xml:space="preserve">установок и максимального потребления теплоносителя </w:t>
      </w:r>
      <w:proofErr w:type="spellStart"/>
      <w:r w:rsidRPr="004B213F">
        <w:rPr>
          <w:rFonts w:ascii="Times New Roman" w:hAnsi="Times New Roman" w:cs="Times New Roman"/>
          <w:color w:val="000000" w:themeColor="text1"/>
          <w:sz w:val="28"/>
          <w:szCs w:val="28"/>
        </w:rPr>
        <w:t>теплопотребляю</w:t>
      </w:r>
      <w:r w:rsidR="00BE327A">
        <w:rPr>
          <w:rFonts w:ascii="Times New Roman" w:hAnsi="Times New Roman" w:cs="Times New Roman"/>
          <w:color w:val="000000" w:themeColor="text1"/>
          <w:sz w:val="28"/>
          <w:szCs w:val="28"/>
        </w:rPr>
        <w:t>щими</w:t>
      </w:r>
      <w:proofErr w:type="spellEnd"/>
      <w:r w:rsidR="00BE327A">
        <w:rPr>
          <w:rFonts w:ascii="Times New Roman" w:hAnsi="Times New Roman" w:cs="Times New Roman"/>
          <w:color w:val="000000" w:themeColor="text1"/>
          <w:sz w:val="28"/>
          <w:szCs w:val="28"/>
        </w:rPr>
        <w:t xml:space="preserve"> установками потребителей………………………………………………………...33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E327A">
        <w:rPr>
          <w:rFonts w:ascii="Times New Roman" w:hAnsi="Times New Roman" w:cs="Times New Roman"/>
          <w:color w:val="000000" w:themeColor="text1"/>
          <w:sz w:val="28"/>
          <w:szCs w:val="28"/>
        </w:rPr>
        <w:t>ах работы систем теплоснабжения………………………….34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4. Основные положения мастер-плана развития си</w:t>
      </w:r>
      <w:r w:rsidR="00BE327A">
        <w:rPr>
          <w:rFonts w:ascii="Times New Roman" w:hAnsi="Times New Roman" w:cs="Times New Roman"/>
          <w:color w:val="000000" w:themeColor="text1"/>
          <w:sz w:val="28"/>
          <w:szCs w:val="28"/>
        </w:rPr>
        <w:t>стем теплоснабжения поселения……………………………………………………………………………35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4.1 Описание сценариев развития теплоснабжения поселе</w:t>
      </w:r>
      <w:r w:rsidR="00BE327A">
        <w:rPr>
          <w:rFonts w:ascii="Times New Roman" w:hAnsi="Times New Roman" w:cs="Times New Roman"/>
          <w:color w:val="000000" w:themeColor="text1"/>
          <w:sz w:val="28"/>
          <w:szCs w:val="28"/>
        </w:rPr>
        <w:t>ния………………….35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4.2 Обоснование выбора приоритетного сценария разви</w:t>
      </w:r>
      <w:r w:rsidR="00BE327A">
        <w:rPr>
          <w:rFonts w:ascii="Times New Roman" w:hAnsi="Times New Roman" w:cs="Times New Roman"/>
          <w:color w:val="000000" w:themeColor="text1"/>
          <w:sz w:val="28"/>
          <w:szCs w:val="28"/>
        </w:rPr>
        <w:t>тия  теплоснабжения поселения……………………………………………………………………………35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5. Предложения по строительству, реконструкции и техническому  перевооружению и (или) модернизаци</w:t>
      </w:r>
      <w:r w:rsidR="00BE327A">
        <w:rPr>
          <w:rFonts w:ascii="Times New Roman" w:hAnsi="Times New Roman" w:cs="Times New Roman"/>
          <w:color w:val="000000" w:themeColor="text1"/>
          <w:sz w:val="28"/>
          <w:szCs w:val="28"/>
        </w:rPr>
        <w:t>и источников тепловой энергии………..35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w:t>
      </w:r>
      <w:r w:rsidR="00BE327A">
        <w:rPr>
          <w:rFonts w:ascii="Times New Roman" w:hAnsi="Times New Roman" w:cs="Times New Roman"/>
          <w:color w:val="000000" w:themeColor="text1"/>
          <w:sz w:val="28"/>
          <w:szCs w:val="28"/>
        </w:rPr>
        <w:t>а эффективного теплоснабжения……………………………………………………35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w:t>
      </w:r>
      <w:r w:rsidR="00BE327A">
        <w:rPr>
          <w:rFonts w:ascii="Times New Roman" w:hAnsi="Times New Roman" w:cs="Times New Roman"/>
          <w:color w:val="000000" w:themeColor="text1"/>
          <w:sz w:val="28"/>
          <w:szCs w:val="28"/>
        </w:rPr>
        <w:t>я источников тепловой энергии……………………36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5.3 Предложения по техническому перевооружению и (или) модернизацию  источников тепловой энергии с целью повышения эффективности </w:t>
      </w:r>
      <w:r w:rsidR="00BE327A">
        <w:rPr>
          <w:rFonts w:ascii="Times New Roman" w:hAnsi="Times New Roman" w:cs="Times New Roman"/>
          <w:color w:val="000000" w:themeColor="text1"/>
          <w:sz w:val="28"/>
          <w:szCs w:val="28"/>
        </w:rPr>
        <w:t>работы  систем теплоснабжения…………………………………………………………….36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 Графики совместной работы источников тепловой энергии,  функционирующих в режиме комбинированной выработки электрической и</w:t>
      </w:r>
      <w:r w:rsidR="00BE327A">
        <w:rPr>
          <w:rFonts w:ascii="Times New Roman" w:hAnsi="Times New Roman" w:cs="Times New Roman"/>
          <w:color w:val="000000" w:themeColor="text1"/>
          <w:sz w:val="28"/>
          <w:szCs w:val="28"/>
        </w:rPr>
        <w:t xml:space="preserve"> тепловой энергии и котельных…………………………………………………….37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w:t>
      </w:r>
      <w:r w:rsidR="00BE327A">
        <w:rPr>
          <w:rFonts w:ascii="Times New Roman" w:hAnsi="Times New Roman" w:cs="Times New Roman"/>
          <w:color w:val="000000" w:themeColor="text1"/>
          <w:sz w:val="28"/>
          <w:szCs w:val="28"/>
        </w:rPr>
        <w:t xml:space="preserve"> экономически нецелесообразно…………37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 Меры по переоборудованию котельной в источники комбинированной  выработки электрической и тепло</w:t>
      </w:r>
      <w:r w:rsidR="00BE327A">
        <w:rPr>
          <w:rFonts w:ascii="Times New Roman" w:hAnsi="Times New Roman" w:cs="Times New Roman"/>
          <w:color w:val="000000" w:themeColor="text1"/>
          <w:sz w:val="28"/>
          <w:szCs w:val="28"/>
        </w:rPr>
        <w:t>вой энергии для каждого этапа………………37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w:t>
      </w:r>
      <w:r w:rsidR="00BE327A">
        <w:rPr>
          <w:rFonts w:ascii="Times New Roman" w:hAnsi="Times New Roman" w:cs="Times New Roman"/>
          <w:color w:val="000000" w:themeColor="text1"/>
          <w:sz w:val="28"/>
          <w:szCs w:val="28"/>
        </w:rPr>
        <w:t xml:space="preserve"> по выводу их из эксплуатации…………………………..37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w:t>
      </w:r>
      <w:r w:rsidR="00BE327A">
        <w:rPr>
          <w:rFonts w:ascii="Times New Roman" w:hAnsi="Times New Roman" w:cs="Times New Roman"/>
          <w:color w:val="000000" w:themeColor="text1"/>
          <w:sz w:val="28"/>
          <w:szCs w:val="28"/>
        </w:rPr>
        <w:t>и необходимости его изменения………………………………...37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E327A">
        <w:rPr>
          <w:rFonts w:ascii="Times New Roman" w:hAnsi="Times New Roman" w:cs="Times New Roman"/>
          <w:color w:val="000000" w:themeColor="text1"/>
          <w:sz w:val="28"/>
          <w:szCs w:val="28"/>
        </w:rPr>
        <w:t>…………………………………………………..39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w:t>
      </w:r>
      <w:r w:rsidR="00BE327A">
        <w:rPr>
          <w:rFonts w:ascii="Times New Roman" w:hAnsi="Times New Roman" w:cs="Times New Roman"/>
          <w:color w:val="000000" w:themeColor="text1"/>
          <w:sz w:val="28"/>
          <w:szCs w:val="28"/>
        </w:rPr>
        <w:t>стных видов топлива……………………………………………………..39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6. Предложения по строительству, реконструкции и (или</w:t>
      </w:r>
      <w:r w:rsidR="00BE327A">
        <w:rPr>
          <w:rFonts w:ascii="Times New Roman" w:hAnsi="Times New Roman" w:cs="Times New Roman"/>
          <w:color w:val="000000" w:themeColor="text1"/>
          <w:sz w:val="28"/>
          <w:szCs w:val="28"/>
        </w:rPr>
        <w:t>) модернизации тепловых сетей……………………………………………………………………...39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w:t>
      </w:r>
      <w:r w:rsidR="00BE327A">
        <w:rPr>
          <w:rFonts w:ascii="Times New Roman" w:hAnsi="Times New Roman" w:cs="Times New Roman"/>
          <w:color w:val="000000" w:themeColor="text1"/>
          <w:sz w:val="28"/>
          <w:szCs w:val="28"/>
        </w:rPr>
        <w:t>ование существующих резервов)………………………………39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w:t>
      </w:r>
      <w:r w:rsidR="00BE327A">
        <w:rPr>
          <w:rFonts w:ascii="Times New Roman" w:hAnsi="Times New Roman" w:cs="Times New Roman"/>
          <w:color w:val="000000" w:themeColor="text1"/>
          <w:sz w:val="28"/>
          <w:szCs w:val="28"/>
        </w:rPr>
        <w:t>и  производственную застройку……………………………………………………...40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w:t>
      </w:r>
      <w:r w:rsidR="00BE327A">
        <w:rPr>
          <w:rFonts w:ascii="Times New Roman" w:hAnsi="Times New Roman" w:cs="Times New Roman"/>
          <w:color w:val="000000" w:themeColor="text1"/>
          <w:sz w:val="28"/>
          <w:szCs w:val="28"/>
        </w:rPr>
        <w:t>нии надежности теплоснабжения….40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w:t>
      </w:r>
      <w:r w:rsidR="00BE327A">
        <w:rPr>
          <w:rFonts w:ascii="Times New Roman" w:hAnsi="Times New Roman" w:cs="Times New Roman"/>
          <w:color w:val="000000" w:themeColor="text1"/>
          <w:sz w:val="28"/>
          <w:szCs w:val="28"/>
        </w:rPr>
        <w:t>боты или ликвидации котельной………………………………………………..40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BE327A">
        <w:rPr>
          <w:rFonts w:ascii="Times New Roman" w:hAnsi="Times New Roman" w:cs="Times New Roman"/>
          <w:color w:val="000000" w:themeColor="text1"/>
          <w:sz w:val="28"/>
          <w:szCs w:val="28"/>
        </w:rPr>
        <w:t>……….40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w:t>
      </w:r>
      <w:r w:rsidR="00BE327A">
        <w:rPr>
          <w:rFonts w:ascii="Times New Roman" w:hAnsi="Times New Roman" w:cs="Times New Roman"/>
          <w:color w:val="000000" w:themeColor="text1"/>
          <w:sz w:val="28"/>
          <w:szCs w:val="28"/>
        </w:rPr>
        <w:t>ения (горячего водоснабжения)…………………………...41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Раздел 7. Предложения по переводу открытых систем теплоснабжения  (горячего водоснабжения) в закрытые с</w:t>
      </w:r>
      <w:r w:rsidR="00BE327A">
        <w:rPr>
          <w:rFonts w:ascii="Times New Roman" w:hAnsi="Times New Roman" w:cs="Times New Roman"/>
          <w:color w:val="000000" w:themeColor="text1"/>
          <w:sz w:val="28"/>
          <w:szCs w:val="28"/>
        </w:rPr>
        <w:t>истемы горячего водоснабжения…………………41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w:t>
      </w:r>
      <w:r w:rsidR="00BE327A">
        <w:rPr>
          <w:rFonts w:ascii="Times New Roman" w:hAnsi="Times New Roman" w:cs="Times New Roman"/>
          <w:color w:val="000000" w:themeColor="text1"/>
          <w:sz w:val="28"/>
          <w:szCs w:val="28"/>
        </w:rPr>
        <w:t>систем горячего водоснабжения…………………………………………………..41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w:t>
      </w:r>
      <w:r w:rsidR="00BE327A">
        <w:rPr>
          <w:rFonts w:ascii="Times New Roman" w:hAnsi="Times New Roman" w:cs="Times New Roman"/>
          <w:color w:val="000000" w:themeColor="text1"/>
          <w:sz w:val="28"/>
          <w:szCs w:val="28"/>
        </w:rPr>
        <w:t>истем горячего  водоснабжения……………..41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8. Пе</w:t>
      </w:r>
      <w:r w:rsidR="00BE327A">
        <w:rPr>
          <w:rFonts w:ascii="Times New Roman" w:hAnsi="Times New Roman" w:cs="Times New Roman"/>
          <w:color w:val="000000" w:themeColor="text1"/>
          <w:sz w:val="28"/>
          <w:szCs w:val="28"/>
        </w:rPr>
        <w:t>рспективные топливные балансы……………………………………41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8.1 Перспективные топливные балансы для каждого источника тепловой  энергии по видам основного, резервного и ава</w:t>
      </w:r>
      <w:r w:rsidR="00BE327A">
        <w:rPr>
          <w:rFonts w:ascii="Times New Roman" w:hAnsi="Times New Roman" w:cs="Times New Roman"/>
          <w:color w:val="000000" w:themeColor="text1"/>
          <w:sz w:val="28"/>
          <w:szCs w:val="28"/>
        </w:rPr>
        <w:t>рийного топлива на каждом этапе…………………………………………………………………………………4</w:t>
      </w:r>
      <w:r w:rsidRPr="004B213F">
        <w:rPr>
          <w:rFonts w:ascii="Times New Roman" w:hAnsi="Times New Roman" w:cs="Times New Roman"/>
          <w:color w:val="000000" w:themeColor="text1"/>
          <w:sz w:val="28"/>
          <w:szCs w:val="28"/>
        </w:rPr>
        <w:t>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8.2 Потребляемые источником тепловой энергии виды топлива, включая  местные виды топлива, а также используемые возо</w:t>
      </w:r>
      <w:r w:rsidR="00BE327A">
        <w:rPr>
          <w:rFonts w:ascii="Times New Roman" w:hAnsi="Times New Roman" w:cs="Times New Roman"/>
          <w:color w:val="000000" w:themeColor="text1"/>
          <w:sz w:val="28"/>
          <w:szCs w:val="28"/>
        </w:rPr>
        <w:t>бновляемые источники  энергии………………………………………………………………………………42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w:t>
      </w:r>
      <w:r w:rsidR="00BE327A">
        <w:rPr>
          <w:rFonts w:ascii="Times New Roman" w:hAnsi="Times New Roman" w:cs="Times New Roman"/>
          <w:color w:val="000000" w:themeColor="text1"/>
          <w:sz w:val="28"/>
          <w:szCs w:val="28"/>
        </w:rPr>
        <w:t>каждой системе теплоснабжения…………………………………………………………………….43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BE327A">
        <w:rPr>
          <w:rFonts w:ascii="Times New Roman" w:hAnsi="Times New Roman" w:cs="Times New Roman"/>
          <w:color w:val="000000" w:themeColor="text1"/>
          <w:sz w:val="28"/>
          <w:szCs w:val="28"/>
        </w:rPr>
        <w:t>…..4</w:t>
      </w:r>
      <w:r w:rsidRPr="004B213F">
        <w:rPr>
          <w:rFonts w:ascii="Times New Roman" w:hAnsi="Times New Roman" w:cs="Times New Roman"/>
          <w:color w:val="000000" w:themeColor="text1"/>
          <w:sz w:val="28"/>
          <w:szCs w:val="28"/>
        </w:rPr>
        <w:t>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8.5 Приоритетное направление развития</w:t>
      </w:r>
      <w:r w:rsidR="00BE327A">
        <w:rPr>
          <w:rFonts w:ascii="Times New Roman" w:hAnsi="Times New Roman" w:cs="Times New Roman"/>
          <w:color w:val="000000" w:themeColor="text1"/>
          <w:sz w:val="28"/>
          <w:szCs w:val="28"/>
        </w:rPr>
        <w:t xml:space="preserve"> топливного баланса поселения………43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9. Инвестиции в строительство, реконструкцию и техническое  перево</w:t>
      </w:r>
      <w:r w:rsidR="00BE327A">
        <w:rPr>
          <w:rFonts w:ascii="Times New Roman" w:hAnsi="Times New Roman" w:cs="Times New Roman"/>
          <w:color w:val="000000" w:themeColor="text1"/>
          <w:sz w:val="28"/>
          <w:szCs w:val="28"/>
        </w:rPr>
        <w:t>оружение и (или) модернизацию…………………………………………..44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w:t>
      </w:r>
      <w:r w:rsidR="00BE327A">
        <w:rPr>
          <w:rFonts w:ascii="Times New Roman" w:hAnsi="Times New Roman" w:cs="Times New Roman"/>
          <w:color w:val="000000" w:themeColor="text1"/>
          <w:sz w:val="28"/>
          <w:szCs w:val="28"/>
        </w:rPr>
        <w:t>ловой энергии на каждом этапе…………………………………..44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w:t>
      </w:r>
      <w:r w:rsidR="00BE327A">
        <w:rPr>
          <w:rFonts w:ascii="Times New Roman" w:hAnsi="Times New Roman" w:cs="Times New Roman"/>
          <w:color w:val="000000" w:themeColor="text1"/>
          <w:sz w:val="28"/>
          <w:szCs w:val="28"/>
        </w:rPr>
        <w:t>ловых пунктов на каждом этапе…………………44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9.3 Предложения по величине инвестиций в строительство, реконструкцию,  техническое перевооружение и (или) модернизацию в связи с изменениями  </w:t>
      </w:r>
      <w:r w:rsidRPr="004B213F">
        <w:rPr>
          <w:rFonts w:ascii="Times New Roman" w:hAnsi="Times New Roman" w:cs="Times New Roman"/>
          <w:color w:val="000000" w:themeColor="text1"/>
          <w:sz w:val="28"/>
          <w:szCs w:val="28"/>
        </w:rPr>
        <w:lastRenderedPageBreak/>
        <w:t>температурного графика и гидравлического режима работы системы  теплоснабже</w:t>
      </w:r>
      <w:r w:rsidR="00BE327A">
        <w:rPr>
          <w:rFonts w:ascii="Times New Roman" w:hAnsi="Times New Roman" w:cs="Times New Roman"/>
          <w:color w:val="000000" w:themeColor="text1"/>
          <w:sz w:val="28"/>
          <w:szCs w:val="28"/>
        </w:rPr>
        <w:t>ния………………………………………………………………….....44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w:t>
      </w:r>
      <w:r w:rsidR="00BE327A">
        <w:rPr>
          <w:rFonts w:ascii="Times New Roman" w:hAnsi="Times New Roman" w:cs="Times New Roman"/>
          <w:color w:val="000000" w:themeColor="text1"/>
          <w:sz w:val="28"/>
          <w:szCs w:val="28"/>
        </w:rPr>
        <w:t>водоснабжения на каждом этапе………………………………………..45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 Оценка эффективности инвест</w:t>
      </w:r>
      <w:r w:rsidR="00027D43">
        <w:rPr>
          <w:rFonts w:ascii="Times New Roman" w:hAnsi="Times New Roman" w:cs="Times New Roman"/>
          <w:color w:val="000000" w:themeColor="text1"/>
          <w:sz w:val="28"/>
          <w:szCs w:val="28"/>
        </w:rPr>
        <w:t>иций по отдельным предложениям…………4</w:t>
      </w:r>
      <w:r w:rsidRPr="004B213F">
        <w:rPr>
          <w:rFonts w:ascii="Times New Roman" w:hAnsi="Times New Roman" w:cs="Times New Roman"/>
          <w:color w:val="000000" w:themeColor="text1"/>
          <w:sz w:val="28"/>
          <w:szCs w:val="28"/>
        </w:rPr>
        <w:t>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w:t>
      </w:r>
      <w:r w:rsidR="00027D43">
        <w:rPr>
          <w:rFonts w:ascii="Times New Roman" w:hAnsi="Times New Roman" w:cs="Times New Roman"/>
          <w:color w:val="000000" w:themeColor="text1"/>
          <w:sz w:val="28"/>
          <w:szCs w:val="28"/>
        </w:rPr>
        <w:t>и базовый период актуализации…………..45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9.7 Предложения по развитию системы диспетчерского контроля п</w:t>
      </w:r>
      <w:r w:rsidR="00027D43">
        <w:rPr>
          <w:rFonts w:ascii="Times New Roman" w:hAnsi="Times New Roman" w:cs="Times New Roman"/>
          <w:color w:val="000000" w:themeColor="text1"/>
          <w:sz w:val="28"/>
          <w:szCs w:val="28"/>
        </w:rPr>
        <w:t>отребляемой  тепловой энергии…………………………………………………………………...45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10. Решение о присвоении статуса единой теплоснабжающе</w:t>
      </w:r>
      <w:r w:rsidR="00027D43">
        <w:rPr>
          <w:rFonts w:ascii="Times New Roman" w:hAnsi="Times New Roman" w:cs="Times New Roman"/>
          <w:color w:val="000000" w:themeColor="text1"/>
          <w:sz w:val="28"/>
          <w:szCs w:val="28"/>
        </w:rPr>
        <w:t>й  организации (организациям)……………………………………………………….45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10.1 Решение о присвоении статуса единой теплоснабжающе</w:t>
      </w:r>
      <w:r w:rsidR="00027D43">
        <w:rPr>
          <w:rFonts w:ascii="Times New Roman" w:hAnsi="Times New Roman" w:cs="Times New Roman"/>
          <w:color w:val="000000" w:themeColor="text1"/>
          <w:sz w:val="28"/>
          <w:szCs w:val="28"/>
        </w:rPr>
        <w:t>й организации  (организациям)……………………………………………………………………...45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10.2 Реестр зон деятельности единой теплоснабжающ</w:t>
      </w:r>
      <w:r w:rsidR="00027D43">
        <w:rPr>
          <w:rFonts w:ascii="Times New Roman" w:hAnsi="Times New Roman" w:cs="Times New Roman"/>
          <w:color w:val="000000" w:themeColor="text1"/>
          <w:sz w:val="28"/>
          <w:szCs w:val="28"/>
        </w:rPr>
        <w:t>ей организации  (организаций)……………………………………………………………………….46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10.3 Основания, в том числе критерии, в соответствии с которыми  теплоснабжающей организации присвоен статус единой</w:t>
      </w:r>
      <w:r w:rsidR="00027D43">
        <w:rPr>
          <w:rFonts w:ascii="Times New Roman" w:hAnsi="Times New Roman" w:cs="Times New Roman"/>
          <w:color w:val="000000" w:themeColor="text1"/>
          <w:sz w:val="28"/>
          <w:szCs w:val="28"/>
        </w:rPr>
        <w:t xml:space="preserve"> теплоснабжающей  организации…………………………………………………………………………46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10.4 Информацию о поданных теплоснабжающими организациями заявках на  присвоение статуса едино</w:t>
      </w:r>
      <w:r w:rsidR="00027D43">
        <w:rPr>
          <w:rFonts w:ascii="Times New Roman" w:hAnsi="Times New Roman" w:cs="Times New Roman"/>
          <w:color w:val="000000" w:themeColor="text1"/>
          <w:sz w:val="28"/>
          <w:szCs w:val="28"/>
        </w:rPr>
        <w:t>й теплоснабжающей организации……………………48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10.5 Реестр систем теплоснабжения, содержащий перечень теплоснабжающих  организаций, действующих в каждой системе теплоснабжения, распо</w:t>
      </w:r>
      <w:r w:rsidR="00027D43">
        <w:rPr>
          <w:rFonts w:ascii="Times New Roman" w:hAnsi="Times New Roman" w:cs="Times New Roman"/>
          <w:color w:val="000000" w:themeColor="text1"/>
          <w:sz w:val="28"/>
          <w:szCs w:val="28"/>
        </w:rPr>
        <w:t>ложенных в границах поселения……………………………………………………………….48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Раздел 11. Решения о распределении тепловой нагрузки между </w:t>
      </w:r>
      <w:r w:rsidR="00027D43">
        <w:rPr>
          <w:rFonts w:ascii="Times New Roman" w:hAnsi="Times New Roman" w:cs="Times New Roman"/>
          <w:color w:val="000000" w:themeColor="text1"/>
          <w:sz w:val="28"/>
          <w:szCs w:val="28"/>
        </w:rPr>
        <w:t xml:space="preserve"> источниками тепловой энергии…………………………………………………………………...48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Раздел 12. Решения </w:t>
      </w:r>
      <w:r w:rsidR="00027D43">
        <w:rPr>
          <w:rFonts w:ascii="Times New Roman" w:hAnsi="Times New Roman" w:cs="Times New Roman"/>
          <w:color w:val="000000" w:themeColor="text1"/>
          <w:sz w:val="28"/>
          <w:szCs w:val="28"/>
        </w:rPr>
        <w:t>по бесхозяйным тепловым сетям……………………………48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w:t>
      </w:r>
      <w:r w:rsidR="00027D43">
        <w:rPr>
          <w:rFonts w:ascii="Times New Roman" w:hAnsi="Times New Roman" w:cs="Times New Roman"/>
          <w:color w:val="000000" w:themeColor="text1"/>
          <w:sz w:val="28"/>
          <w:szCs w:val="28"/>
        </w:rPr>
        <w:t>ния и водоотведения поселения…………………………………………………………..49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w:t>
      </w:r>
      <w:r w:rsidR="00027D43">
        <w:rPr>
          <w:rFonts w:ascii="Times New Roman" w:hAnsi="Times New Roman" w:cs="Times New Roman"/>
          <w:color w:val="000000" w:themeColor="text1"/>
          <w:sz w:val="28"/>
          <w:szCs w:val="28"/>
        </w:rPr>
        <w:t>м источников тепловой энергии………………………………………………………………………………49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13.2 Описание проблем организации газоснабжения</w:t>
      </w:r>
      <w:r w:rsidR="00027D43">
        <w:rPr>
          <w:rFonts w:ascii="Times New Roman" w:hAnsi="Times New Roman" w:cs="Times New Roman"/>
          <w:color w:val="000000" w:themeColor="text1"/>
          <w:sz w:val="28"/>
          <w:szCs w:val="28"/>
        </w:rPr>
        <w:t xml:space="preserve"> источников тепловой  энергии………………………………………………………………………………50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w:t>
      </w:r>
      <w:r w:rsidR="00027D43">
        <w:rPr>
          <w:rFonts w:ascii="Times New Roman" w:hAnsi="Times New Roman" w:cs="Times New Roman"/>
          <w:color w:val="000000" w:themeColor="text1"/>
          <w:sz w:val="28"/>
          <w:szCs w:val="28"/>
        </w:rPr>
        <w:t>ергии и систем теплоснабжения…………………………………………………………………….50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w:t>
      </w:r>
      <w:r w:rsidR="00027D43">
        <w:rPr>
          <w:rFonts w:ascii="Times New Roman" w:hAnsi="Times New Roman" w:cs="Times New Roman"/>
          <w:color w:val="000000" w:themeColor="text1"/>
          <w:sz w:val="28"/>
          <w:szCs w:val="28"/>
        </w:rPr>
        <w:t>плоснабжения………50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w:t>
      </w:r>
      <w:r w:rsidR="00027D43">
        <w:rPr>
          <w:rFonts w:ascii="Times New Roman" w:hAnsi="Times New Roman" w:cs="Times New Roman"/>
          <w:color w:val="000000" w:themeColor="text1"/>
          <w:sz w:val="28"/>
          <w:szCs w:val="28"/>
        </w:rPr>
        <w:t>х тепловой мощности и энергии..50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w:t>
      </w:r>
      <w:r w:rsidR="00027D43">
        <w:rPr>
          <w:rFonts w:ascii="Times New Roman" w:hAnsi="Times New Roman" w:cs="Times New Roman"/>
          <w:color w:val="000000" w:themeColor="text1"/>
          <w:sz w:val="28"/>
          <w:szCs w:val="28"/>
        </w:rPr>
        <w:t>ности в схемах теплоснабжения………50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w:t>
      </w:r>
      <w:r w:rsidR="00027D43">
        <w:rPr>
          <w:rFonts w:ascii="Times New Roman" w:hAnsi="Times New Roman" w:cs="Times New Roman"/>
          <w:color w:val="000000" w:themeColor="text1"/>
          <w:sz w:val="28"/>
          <w:szCs w:val="28"/>
        </w:rPr>
        <w:t>нергии и систем теплоснабжения………………………………………………...50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14. Индикаторы развития систем теплоснабжения поселения</w:t>
      </w:r>
      <w:r w:rsidR="00027D43">
        <w:rPr>
          <w:rFonts w:ascii="Times New Roman" w:hAnsi="Times New Roman" w:cs="Times New Roman"/>
          <w:color w:val="000000" w:themeColor="text1"/>
          <w:sz w:val="28"/>
          <w:szCs w:val="28"/>
        </w:rPr>
        <w:t>…………..51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Раздел 15. Ц</w:t>
      </w:r>
      <w:r w:rsidR="00027D43">
        <w:rPr>
          <w:rFonts w:ascii="Times New Roman" w:hAnsi="Times New Roman" w:cs="Times New Roman"/>
          <w:color w:val="000000" w:themeColor="text1"/>
          <w:sz w:val="28"/>
          <w:szCs w:val="28"/>
        </w:rPr>
        <w:t>еновые (тарифные) последствия……………………………………..51</w:t>
      </w:r>
    </w:p>
    <w:p w:rsidR="004B213F" w:rsidRPr="004B213F" w:rsidRDefault="005959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4B213F">
        <w:rPr>
          <w:rFonts w:ascii="Times New Roman" w:hAnsi="Times New Roman" w:cs="Times New Roman"/>
          <w:color w:val="000000" w:themeColor="text1"/>
          <w:sz w:val="28"/>
          <w:szCs w:val="28"/>
        </w:rPr>
        <w:t>босновывающие материалы к схеме теплоснабжения</w:t>
      </w:r>
      <w:r w:rsidR="00027D43">
        <w:rPr>
          <w:rFonts w:ascii="Times New Roman" w:hAnsi="Times New Roman" w:cs="Times New Roman"/>
          <w:color w:val="000000" w:themeColor="text1"/>
          <w:sz w:val="28"/>
          <w:szCs w:val="28"/>
        </w:rPr>
        <w:t>………………………….53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59593F"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 Существующее положение в сфере производства, передачи и  потребления тепловой эне</w:t>
      </w:r>
      <w:r w:rsidR="00027D43">
        <w:rPr>
          <w:rFonts w:ascii="Times New Roman" w:hAnsi="Times New Roman" w:cs="Times New Roman"/>
          <w:color w:val="000000" w:themeColor="text1"/>
          <w:sz w:val="28"/>
          <w:szCs w:val="28"/>
        </w:rPr>
        <w:t>ргии для целей теплоснабжения……………………...53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Часть 1. Функциональная стру</w:t>
      </w:r>
      <w:r w:rsidR="00027D43">
        <w:rPr>
          <w:rFonts w:ascii="Times New Roman" w:hAnsi="Times New Roman" w:cs="Times New Roman"/>
          <w:color w:val="000000" w:themeColor="text1"/>
          <w:sz w:val="28"/>
          <w:szCs w:val="28"/>
        </w:rPr>
        <w:t>ктура теплоснабжения…………………………...53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 Зоны действ</w:t>
      </w:r>
      <w:r w:rsidR="00027D43">
        <w:rPr>
          <w:rFonts w:ascii="Times New Roman" w:hAnsi="Times New Roman" w:cs="Times New Roman"/>
          <w:color w:val="000000" w:themeColor="text1"/>
          <w:sz w:val="28"/>
          <w:szCs w:val="28"/>
        </w:rPr>
        <w:t>ия производственных котельных………………………………53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 Зоны действия</w:t>
      </w:r>
      <w:r w:rsidR="00027D43">
        <w:rPr>
          <w:rFonts w:ascii="Times New Roman" w:hAnsi="Times New Roman" w:cs="Times New Roman"/>
          <w:color w:val="000000" w:themeColor="text1"/>
          <w:sz w:val="28"/>
          <w:szCs w:val="28"/>
        </w:rPr>
        <w:t xml:space="preserve"> индивидуального теплоснабжения…………………………53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1.1.3 Зоны де</w:t>
      </w:r>
      <w:r w:rsidR="00027D43">
        <w:rPr>
          <w:rFonts w:ascii="Times New Roman" w:hAnsi="Times New Roman" w:cs="Times New Roman"/>
          <w:color w:val="000000" w:themeColor="text1"/>
          <w:sz w:val="28"/>
          <w:szCs w:val="28"/>
        </w:rPr>
        <w:t>йствия отопительных котельных……………………………………53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 Стр</w:t>
      </w:r>
      <w:r w:rsidR="00027D43">
        <w:rPr>
          <w:rFonts w:ascii="Times New Roman" w:hAnsi="Times New Roman" w:cs="Times New Roman"/>
          <w:color w:val="000000" w:themeColor="text1"/>
          <w:sz w:val="28"/>
          <w:szCs w:val="28"/>
        </w:rPr>
        <w:t>уктура основного оборудования…………………………………………53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1.2.2 Параметры установленной тепловой мощности теплофикационного  оборудования</w:t>
      </w:r>
      <w:r w:rsidR="00027D43">
        <w:rPr>
          <w:rFonts w:ascii="Times New Roman" w:hAnsi="Times New Roman" w:cs="Times New Roman"/>
          <w:color w:val="000000" w:themeColor="text1"/>
          <w:sz w:val="28"/>
          <w:szCs w:val="28"/>
        </w:rPr>
        <w:t xml:space="preserve"> и теплофикационной установки…………………………………..55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1.2.3 Ограничения тепловой мощности и параметры рас</w:t>
      </w:r>
      <w:r w:rsidR="00027D43">
        <w:rPr>
          <w:rFonts w:ascii="Times New Roman" w:hAnsi="Times New Roman" w:cs="Times New Roman"/>
          <w:color w:val="000000" w:themeColor="text1"/>
          <w:sz w:val="28"/>
          <w:szCs w:val="28"/>
        </w:rPr>
        <w:t>полагаемой  тепловой мощности……………………………………………………………………………55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w:t>
      </w:r>
      <w:r w:rsidR="0059593F">
        <w:rPr>
          <w:rFonts w:ascii="Times New Roman" w:hAnsi="Times New Roman" w:cs="Times New Roman"/>
          <w:color w:val="000000" w:themeColor="text1"/>
          <w:sz w:val="28"/>
          <w:szCs w:val="28"/>
        </w:rPr>
        <w:t xml:space="preserve">и и параметры тепловой мощности </w:t>
      </w:r>
      <w:r w:rsidR="00027D43">
        <w:rPr>
          <w:rFonts w:ascii="Times New Roman" w:hAnsi="Times New Roman" w:cs="Times New Roman"/>
          <w:color w:val="000000" w:themeColor="text1"/>
          <w:sz w:val="28"/>
          <w:szCs w:val="28"/>
        </w:rPr>
        <w:t>нетто…………………………………………………………………………………55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w:t>
      </w:r>
      <w:r w:rsidR="00027D43">
        <w:rPr>
          <w:rFonts w:ascii="Times New Roman" w:hAnsi="Times New Roman" w:cs="Times New Roman"/>
          <w:color w:val="000000" w:themeColor="text1"/>
          <w:sz w:val="28"/>
          <w:szCs w:val="28"/>
        </w:rPr>
        <w:t>ероприятия по продлению ресурса…………………..56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027D43">
        <w:rPr>
          <w:rFonts w:ascii="Times New Roman" w:hAnsi="Times New Roman" w:cs="Times New Roman"/>
          <w:color w:val="000000" w:themeColor="text1"/>
          <w:sz w:val="28"/>
          <w:szCs w:val="28"/>
        </w:rPr>
        <w:t>………………………………..57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1.2.8 Средне</w:t>
      </w:r>
      <w:r w:rsidR="00027D43">
        <w:rPr>
          <w:rFonts w:ascii="Times New Roman" w:hAnsi="Times New Roman" w:cs="Times New Roman"/>
          <w:color w:val="000000" w:themeColor="text1"/>
          <w:sz w:val="28"/>
          <w:szCs w:val="28"/>
        </w:rPr>
        <w:t>годовая загрузка оборудования……………………………………...58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1.2.9 Способы учета тепла</w:t>
      </w:r>
      <w:r w:rsidR="00027D43">
        <w:rPr>
          <w:rFonts w:ascii="Times New Roman" w:hAnsi="Times New Roman" w:cs="Times New Roman"/>
          <w:color w:val="000000" w:themeColor="text1"/>
          <w:sz w:val="28"/>
          <w:szCs w:val="28"/>
        </w:rPr>
        <w:t>, отпущенного в тепловые сети………………………58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1.2.10 Статистика отказов и восстановлений оборудования</w:t>
      </w:r>
      <w:r w:rsidR="00027D43">
        <w:rPr>
          <w:rFonts w:ascii="Times New Roman" w:hAnsi="Times New Roman" w:cs="Times New Roman"/>
          <w:color w:val="000000" w:themeColor="text1"/>
          <w:sz w:val="28"/>
          <w:szCs w:val="28"/>
        </w:rPr>
        <w:t xml:space="preserve"> источников  тепловой энергии………………………………………………………………………………58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1.2.11 Предписания надзорных органов по запрещению дальнейшей  эксплуатац</w:t>
      </w:r>
      <w:r w:rsidR="00027D43">
        <w:rPr>
          <w:rFonts w:ascii="Times New Roman" w:hAnsi="Times New Roman" w:cs="Times New Roman"/>
          <w:color w:val="000000" w:themeColor="text1"/>
          <w:sz w:val="28"/>
          <w:szCs w:val="28"/>
        </w:rPr>
        <w:t>ии источника тепловой энергии……………………………………….58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w:t>
      </w:r>
      <w:r w:rsidR="00027D43">
        <w:rPr>
          <w:rFonts w:ascii="Times New Roman" w:hAnsi="Times New Roman" w:cs="Times New Roman"/>
          <w:color w:val="000000" w:themeColor="text1"/>
          <w:sz w:val="28"/>
          <w:szCs w:val="28"/>
        </w:rPr>
        <w:t xml:space="preserve">  теплоснабжения потребителей…………………………………………………….59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3. Тепловые сети, сооруж</w:t>
      </w:r>
      <w:r w:rsidR="00027D43">
        <w:rPr>
          <w:rFonts w:ascii="Times New Roman" w:hAnsi="Times New Roman" w:cs="Times New Roman"/>
          <w:color w:val="000000" w:themeColor="text1"/>
          <w:sz w:val="28"/>
          <w:szCs w:val="28"/>
        </w:rPr>
        <w:t>ения на них и тепловые пункты………………..59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w:t>
      </w:r>
      <w:r w:rsidR="00027D43">
        <w:rPr>
          <w:rFonts w:ascii="Times New Roman" w:hAnsi="Times New Roman" w:cs="Times New Roman"/>
          <w:color w:val="000000" w:themeColor="text1"/>
          <w:sz w:val="28"/>
          <w:szCs w:val="28"/>
        </w:rPr>
        <w:t xml:space="preserve"> сетей горячего водоснабжения………………………………………59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1.3.2 Электронные и (или) бумажные карты (схемы) тепловых сетей в зонах  действи</w:t>
      </w:r>
      <w:r w:rsidR="00027D43">
        <w:rPr>
          <w:rFonts w:ascii="Times New Roman" w:hAnsi="Times New Roman" w:cs="Times New Roman"/>
          <w:color w:val="000000" w:themeColor="text1"/>
          <w:sz w:val="28"/>
          <w:szCs w:val="28"/>
        </w:rPr>
        <w:t>я источников тепловой энергии…………………………………………..59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w:t>
      </w:r>
      <w:r w:rsidR="00027D43">
        <w:rPr>
          <w:rFonts w:ascii="Times New Roman" w:hAnsi="Times New Roman" w:cs="Times New Roman"/>
          <w:color w:val="000000" w:themeColor="text1"/>
          <w:sz w:val="28"/>
          <w:szCs w:val="28"/>
        </w:rPr>
        <w:t>дключенной  тепловой нагрузки………………………………………………………………….59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1.3.4 Описание типов и количества секционирующей и регулирующе</w:t>
      </w:r>
      <w:r w:rsidR="00027D43">
        <w:rPr>
          <w:rFonts w:ascii="Times New Roman" w:hAnsi="Times New Roman" w:cs="Times New Roman"/>
          <w:color w:val="000000" w:themeColor="text1"/>
          <w:sz w:val="28"/>
          <w:szCs w:val="28"/>
        </w:rPr>
        <w:t>й  арматуры на тепловых сетях…………………………………………………………………..63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1.3.5 Описание типов и строительных особенностей</w:t>
      </w:r>
      <w:r w:rsidR="00027D43">
        <w:rPr>
          <w:rFonts w:ascii="Times New Roman" w:hAnsi="Times New Roman" w:cs="Times New Roman"/>
          <w:color w:val="000000" w:themeColor="text1"/>
          <w:sz w:val="28"/>
          <w:szCs w:val="28"/>
        </w:rPr>
        <w:t xml:space="preserve"> тепловых камер и  павильонов………………………………………………………………………….63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1.3.6 Описание графиков регулирования отпуска тепла в тепловые сет</w:t>
      </w:r>
      <w:r w:rsidR="00E301BE">
        <w:rPr>
          <w:rFonts w:ascii="Times New Roman" w:hAnsi="Times New Roman" w:cs="Times New Roman"/>
          <w:color w:val="000000" w:themeColor="text1"/>
          <w:sz w:val="28"/>
          <w:szCs w:val="28"/>
        </w:rPr>
        <w:t>и с  анализом их обоснованности………………………………………………………63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1.3.7 Фактические температурные режимы отпуска тепла в тепловые сети и их  соответствие утвержденным графикам регулирования </w:t>
      </w:r>
      <w:r w:rsidR="00E301BE">
        <w:rPr>
          <w:rFonts w:ascii="Times New Roman" w:hAnsi="Times New Roman" w:cs="Times New Roman"/>
          <w:color w:val="000000" w:themeColor="text1"/>
          <w:sz w:val="28"/>
          <w:szCs w:val="28"/>
        </w:rPr>
        <w:t>отпуска тепла в тепловые сети…………………………………………………………………………………..64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1.3.8 Гидравлические режимы тепловых сет</w:t>
      </w:r>
      <w:r w:rsidR="00E301BE">
        <w:rPr>
          <w:rFonts w:ascii="Times New Roman" w:hAnsi="Times New Roman" w:cs="Times New Roman"/>
          <w:color w:val="000000" w:themeColor="text1"/>
          <w:sz w:val="28"/>
          <w:szCs w:val="28"/>
        </w:rPr>
        <w:t>ей и пьезометрические графики…64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1.3.9 Статистика отказов тепловых сетей (аварий, инцидентов) за последн</w:t>
      </w:r>
      <w:r w:rsidR="00E301BE">
        <w:rPr>
          <w:rFonts w:ascii="Times New Roman" w:hAnsi="Times New Roman" w:cs="Times New Roman"/>
          <w:color w:val="000000" w:themeColor="text1"/>
          <w:sz w:val="28"/>
          <w:szCs w:val="28"/>
        </w:rPr>
        <w:t>ие  5 лет……………………………………………………………………………………65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w:t>
      </w:r>
      <w:r w:rsidR="00E301BE">
        <w:rPr>
          <w:rFonts w:ascii="Times New Roman" w:hAnsi="Times New Roman" w:cs="Times New Roman"/>
          <w:color w:val="000000" w:themeColor="text1"/>
          <w:sz w:val="28"/>
          <w:szCs w:val="28"/>
        </w:rPr>
        <w:t>ловых сетей, за последние 5 лет…………………………65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1.3.11 Описание процедур диагностики состояния тепловых сетей и  планирования к</w:t>
      </w:r>
      <w:r w:rsidR="00E301BE">
        <w:rPr>
          <w:rFonts w:ascii="Times New Roman" w:hAnsi="Times New Roman" w:cs="Times New Roman"/>
          <w:color w:val="000000" w:themeColor="text1"/>
          <w:sz w:val="28"/>
          <w:szCs w:val="28"/>
        </w:rPr>
        <w:t>апитальных (текущих) ремонтов………………………………...65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w:t>
      </w:r>
      <w:r w:rsidR="00E301BE">
        <w:rPr>
          <w:rFonts w:ascii="Times New Roman" w:hAnsi="Times New Roman" w:cs="Times New Roman"/>
          <w:color w:val="000000" w:themeColor="text1"/>
          <w:sz w:val="28"/>
          <w:szCs w:val="28"/>
        </w:rPr>
        <w:t>пловые потери) тепловых сетей……………………………………………………………………...70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w:t>
      </w:r>
      <w:r w:rsidR="00E301BE">
        <w:rPr>
          <w:rFonts w:ascii="Times New Roman" w:hAnsi="Times New Roman" w:cs="Times New Roman"/>
          <w:color w:val="000000" w:themeColor="text1"/>
          <w:sz w:val="28"/>
          <w:szCs w:val="28"/>
        </w:rPr>
        <w:t>ии (мощности) и теплоносителя…………………………………70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1.3.14 Оценка тепловых потерь в тепловых сетях за последние 3 года при  отсутствии пр</w:t>
      </w:r>
      <w:r w:rsidR="00E301BE">
        <w:rPr>
          <w:rFonts w:ascii="Times New Roman" w:hAnsi="Times New Roman" w:cs="Times New Roman"/>
          <w:color w:val="000000" w:themeColor="text1"/>
          <w:sz w:val="28"/>
          <w:szCs w:val="28"/>
        </w:rPr>
        <w:t>иборов учета тепловой энергии……………………………………72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1.3.15 Предписания надзорных органов по запрещению дальнейшей  эксплуатации участков тепловой се</w:t>
      </w:r>
      <w:r w:rsidR="00E301BE">
        <w:rPr>
          <w:rFonts w:ascii="Times New Roman" w:hAnsi="Times New Roman" w:cs="Times New Roman"/>
          <w:color w:val="000000" w:themeColor="text1"/>
          <w:sz w:val="28"/>
          <w:szCs w:val="28"/>
        </w:rPr>
        <w:t>ти и результаты их исполнения……………73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w:t>
      </w:r>
      <w:r w:rsidR="00E301BE">
        <w:rPr>
          <w:rFonts w:ascii="Times New Roman" w:hAnsi="Times New Roman" w:cs="Times New Roman"/>
          <w:color w:val="000000" w:themeColor="text1"/>
          <w:sz w:val="28"/>
          <w:szCs w:val="28"/>
        </w:rPr>
        <w:t>тепловой энергии потребителям……………………………………………………………...73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w:t>
      </w:r>
      <w:r w:rsidR="00E301BE">
        <w:rPr>
          <w:rFonts w:ascii="Times New Roman" w:hAnsi="Times New Roman" w:cs="Times New Roman"/>
          <w:color w:val="000000" w:themeColor="text1"/>
          <w:sz w:val="28"/>
          <w:szCs w:val="28"/>
        </w:rPr>
        <w:t>ловой энергии и теплоносителя……………………………..73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1.3.18 Анализ работы диспетчерских служб теплоснабжающих (теплосетевых)  организаций и используемых средств автоматизации, те</w:t>
      </w:r>
      <w:r w:rsidR="00E301BE">
        <w:rPr>
          <w:rFonts w:ascii="Times New Roman" w:hAnsi="Times New Roman" w:cs="Times New Roman"/>
          <w:color w:val="000000" w:themeColor="text1"/>
          <w:sz w:val="28"/>
          <w:szCs w:val="28"/>
        </w:rPr>
        <w:t>лемеханизации и связи…………………………………………………………………………………74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1.3.19 Уровень автоматизации и обслуживания центральных тепло</w:t>
      </w:r>
      <w:r w:rsidR="00E301BE">
        <w:rPr>
          <w:rFonts w:ascii="Times New Roman" w:hAnsi="Times New Roman" w:cs="Times New Roman"/>
          <w:color w:val="000000" w:themeColor="text1"/>
          <w:sz w:val="28"/>
          <w:szCs w:val="28"/>
        </w:rPr>
        <w:t>вых пунктов, насосных станций…………………………………………………………………..74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1.3.20 Сведения о наличии защиты тепловых</w:t>
      </w:r>
      <w:r w:rsidR="00E301BE">
        <w:rPr>
          <w:rFonts w:ascii="Times New Roman" w:hAnsi="Times New Roman" w:cs="Times New Roman"/>
          <w:color w:val="000000" w:themeColor="text1"/>
          <w:sz w:val="28"/>
          <w:szCs w:val="28"/>
        </w:rPr>
        <w:t xml:space="preserve"> сетей от превышения давления…74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1.3.21 Перечень выявленных бесхозяйных тепловых сетей и обоснование  выбора организации, упол</w:t>
      </w:r>
      <w:r w:rsidR="00E301BE">
        <w:rPr>
          <w:rFonts w:ascii="Times New Roman" w:hAnsi="Times New Roman" w:cs="Times New Roman"/>
          <w:color w:val="000000" w:themeColor="text1"/>
          <w:sz w:val="28"/>
          <w:szCs w:val="28"/>
        </w:rPr>
        <w:t>номоченной на их эксплуатацию……………………………..74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4. Зоны действи</w:t>
      </w:r>
      <w:r w:rsidR="00E301BE">
        <w:rPr>
          <w:rFonts w:ascii="Times New Roman" w:hAnsi="Times New Roman" w:cs="Times New Roman"/>
          <w:color w:val="000000" w:themeColor="text1"/>
          <w:sz w:val="28"/>
          <w:szCs w:val="28"/>
        </w:rPr>
        <w:t>я источников тепловой энергии…………………………..74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Часть 5. Тепловые нагрузки потребителей тепловой энергии, групп  </w:t>
      </w:r>
      <w:r w:rsidR="00E301BE">
        <w:rPr>
          <w:rFonts w:ascii="Times New Roman" w:hAnsi="Times New Roman" w:cs="Times New Roman"/>
          <w:color w:val="000000" w:themeColor="text1"/>
          <w:sz w:val="28"/>
          <w:szCs w:val="28"/>
        </w:rPr>
        <w:t>потребителей тепловой энергии…………………………………………………...74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1.5.1. Значение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w:t>
      </w:r>
      <w:r w:rsidR="00E301BE">
        <w:rPr>
          <w:rFonts w:ascii="Times New Roman" w:hAnsi="Times New Roman" w:cs="Times New Roman"/>
          <w:color w:val="000000" w:themeColor="text1"/>
          <w:sz w:val="28"/>
          <w:szCs w:val="28"/>
        </w:rPr>
        <w:t>потребителей тепловой энергии………74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1.5.2 Описание значений расчетных тепловых нагрузок на коллекторах  источников тепловой энерги</w:t>
      </w:r>
      <w:r w:rsidR="00E301BE">
        <w:rPr>
          <w:rFonts w:ascii="Times New Roman" w:hAnsi="Times New Roman" w:cs="Times New Roman"/>
          <w:color w:val="000000" w:themeColor="text1"/>
          <w:sz w:val="28"/>
          <w:szCs w:val="28"/>
        </w:rPr>
        <w:t>и……………………………………………………..75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1.5.3. Случаи (условия) применения отопления жилых помещений в  многоквартирных домах с использованием индивидуальных квартирных</w:t>
      </w:r>
      <w:r w:rsidR="00E301BE">
        <w:rPr>
          <w:rFonts w:ascii="Times New Roman" w:hAnsi="Times New Roman" w:cs="Times New Roman"/>
          <w:color w:val="000000" w:themeColor="text1"/>
          <w:sz w:val="28"/>
          <w:szCs w:val="28"/>
        </w:rPr>
        <w:t xml:space="preserve">  источников тепловой энергии……………………………………………………...75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1.5.4. Описание величины потребления тепловой энергии в расчетных  элементах территориального деления за отопите</w:t>
      </w:r>
      <w:r w:rsidR="00E301BE">
        <w:rPr>
          <w:rFonts w:ascii="Times New Roman" w:hAnsi="Times New Roman" w:cs="Times New Roman"/>
          <w:color w:val="000000" w:themeColor="text1"/>
          <w:sz w:val="28"/>
          <w:szCs w:val="28"/>
        </w:rPr>
        <w:t>льный период и за год в целом………….76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1.5.5 Описание существующих нормативов потребления тепловой энергии для  населения на отоп</w:t>
      </w:r>
      <w:r w:rsidR="00E301BE">
        <w:rPr>
          <w:rFonts w:ascii="Times New Roman" w:hAnsi="Times New Roman" w:cs="Times New Roman"/>
          <w:color w:val="000000" w:themeColor="text1"/>
          <w:sz w:val="28"/>
          <w:szCs w:val="28"/>
        </w:rPr>
        <w:t>ление и горячее водоснабжение……………………………….76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1.5.6 Описание сравнения величины договорной и расчетной тепловой нагрузки по зоне действия каждо</w:t>
      </w:r>
      <w:r w:rsidR="00E301BE">
        <w:rPr>
          <w:rFonts w:ascii="Times New Roman" w:hAnsi="Times New Roman" w:cs="Times New Roman"/>
          <w:color w:val="000000" w:themeColor="text1"/>
          <w:sz w:val="28"/>
          <w:szCs w:val="28"/>
        </w:rPr>
        <w:t>го источника тепловой энергии………………………….77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6. Балансы тепловой</w:t>
      </w:r>
      <w:r w:rsidR="00E301BE">
        <w:rPr>
          <w:rFonts w:ascii="Times New Roman" w:hAnsi="Times New Roman" w:cs="Times New Roman"/>
          <w:color w:val="000000" w:themeColor="text1"/>
          <w:sz w:val="28"/>
          <w:szCs w:val="28"/>
        </w:rPr>
        <w:t xml:space="preserve"> мощности и тепловой нагрузки……………………..78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1.6.1.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w:t>
      </w:r>
      <w:r w:rsidRPr="004B213F">
        <w:rPr>
          <w:rFonts w:ascii="Times New Roman" w:hAnsi="Times New Roman" w:cs="Times New Roman"/>
          <w:color w:val="000000" w:themeColor="text1"/>
          <w:sz w:val="28"/>
          <w:szCs w:val="28"/>
        </w:rPr>
        <w:lastRenderedPageBreak/>
        <w:t xml:space="preserve">теплоснабжения - по </w:t>
      </w:r>
      <w:r w:rsidR="00E301BE">
        <w:rPr>
          <w:rFonts w:ascii="Times New Roman" w:hAnsi="Times New Roman" w:cs="Times New Roman"/>
          <w:color w:val="000000" w:themeColor="text1"/>
          <w:sz w:val="28"/>
          <w:szCs w:val="28"/>
        </w:rPr>
        <w:t>каждой системе теплоснабжения………………………….78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1.6.2. Описание резервов и дефицитов тепловой мощности нетто по каждому  источнику тепловой энергии, а в ценовых зонах теплоснабжения - по к</w:t>
      </w:r>
      <w:r w:rsidR="00E301BE">
        <w:rPr>
          <w:rFonts w:ascii="Times New Roman" w:hAnsi="Times New Roman" w:cs="Times New Roman"/>
          <w:color w:val="000000" w:themeColor="text1"/>
          <w:sz w:val="28"/>
          <w:szCs w:val="28"/>
        </w:rPr>
        <w:t>аждой  системе теплоснабжения…………………………………………………………...78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w:t>
      </w:r>
      <w:r w:rsidR="00E301BE">
        <w:rPr>
          <w:rFonts w:ascii="Times New Roman" w:hAnsi="Times New Roman" w:cs="Times New Roman"/>
          <w:color w:val="000000" w:themeColor="text1"/>
          <w:sz w:val="28"/>
          <w:szCs w:val="28"/>
        </w:rPr>
        <w:t>и от источника к  потребителю………………………………………………………………………...78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1.6.4. Причины возникновения дефицитов тепловой мощности и последствий  влияния дефицит</w:t>
      </w:r>
      <w:r w:rsidR="00E301BE">
        <w:rPr>
          <w:rFonts w:ascii="Times New Roman" w:hAnsi="Times New Roman" w:cs="Times New Roman"/>
          <w:color w:val="000000" w:themeColor="text1"/>
          <w:sz w:val="28"/>
          <w:szCs w:val="28"/>
        </w:rPr>
        <w:t>ов на качество теплоснабжения………………………………..79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w:t>
      </w:r>
      <w:r w:rsidR="00E301BE">
        <w:rPr>
          <w:rFonts w:ascii="Times New Roman" w:hAnsi="Times New Roman" w:cs="Times New Roman"/>
          <w:color w:val="000000" w:themeColor="text1"/>
          <w:sz w:val="28"/>
          <w:szCs w:val="28"/>
        </w:rPr>
        <w:t>с дефицитом тепловой мощности……………………………………………………………………………79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w:t>
      </w:r>
      <w:r w:rsidR="00E301BE">
        <w:rPr>
          <w:rFonts w:ascii="Times New Roman" w:hAnsi="Times New Roman" w:cs="Times New Roman"/>
          <w:color w:val="000000" w:themeColor="text1"/>
          <w:sz w:val="28"/>
          <w:szCs w:val="28"/>
        </w:rPr>
        <w:t>асть 7. Балансы теплоносителя…………………………………………………..79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w:t>
      </w:r>
      <w:r w:rsidR="00DF1A3E">
        <w:rPr>
          <w:rFonts w:ascii="Times New Roman" w:hAnsi="Times New Roman" w:cs="Times New Roman"/>
          <w:color w:val="000000" w:themeColor="text1"/>
          <w:sz w:val="28"/>
          <w:szCs w:val="28"/>
        </w:rPr>
        <w:t>ую сеть……………………79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w:t>
      </w:r>
      <w:r w:rsidR="00DF1A3E">
        <w:rPr>
          <w:rFonts w:ascii="Times New Roman" w:hAnsi="Times New Roman" w:cs="Times New Roman"/>
          <w:color w:val="000000" w:themeColor="text1"/>
          <w:sz w:val="28"/>
          <w:szCs w:val="28"/>
        </w:rPr>
        <w:t>ежимах систем теплоснабжения………………….80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8. Топливные балансы источников тепловой энергии и с</w:t>
      </w:r>
      <w:r w:rsidR="00DF1A3E">
        <w:rPr>
          <w:rFonts w:ascii="Times New Roman" w:hAnsi="Times New Roman" w:cs="Times New Roman"/>
          <w:color w:val="000000" w:themeColor="text1"/>
          <w:sz w:val="28"/>
          <w:szCs w:val="28"/>
        </w:rPr>
        <w:t>истема  обеспечения топливом……………………………………………………………...80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1.8.1 Описание видов и количества используемого основного топлива для  каждог</w:t>
      </w:r>
      <w:r w:rsidR="00DF1A3E">
        <w:rPr>
          <w:rFonts w:ascii="Times New Roman" w:hAnsi="Times New Roman" w:cs="Times New Roman"/>
          <w:color w:val="000000" w:themeColor="text1"/>
          <w:sz w:val="28"/>
          <w:szCs w:val="28"/>
        </w:rPr>
        <w:t>о источника тепловой энергии……………………………………………..80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1.8.2. Описание видов резервного и аварийного топлива и возможности их  обеспечения в соответствии с </w:t>
      </w:r>
      <w:r w:rsidR="00DF1A3E">
        <w:rPr>
          <w:rFonts w:ascii="Times New Roman" w:hAnsi="Times New Roman" w:cs="Times New Roman"/>
          <w:color w:val="000000" w:themeColor="text1"/>
          <w:sz w:val="28"/>
          <w:szCs w:val="28"/>
        </w:rPr>
        <w:t>нормативными требованиями……………………81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1.8.3. Описание особенностей характеристики топлив в з</w:t>
      </w:r>
      <w:r w:rsidR="00DF1A3E">
        <w:rPr>
          <w:rFonts w:ascii="Times New Roman" w:hAnsi="Times New Roman" w:cs="Times New Roman"/>
          <w:color w:val="000000" w:themeColor="text1"/>
          <w:sz w:val="28"/>
          <w:szCs w:val="28"/>
        </w:rPr>
        <w:t>ависимости  от мест поставки……………………………………………………………………………..81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1.8.4 Описание использ</w:t>
      </w:r>
      <w:r w:rsidR="00DF1A3E">
        <w:rPr>
          <w:rFonts w:ascii="Times New Roman" w:hAnsi="Times New Roman" w:cs="Times New Roman"/>
          <w:color w:val="000000" w:themeColor="text1"/>
          <w:sz w:val="28"/>
          <w:szCs w:val="28"/>
        </w:rPr>
        <w:t>ования местных видов топлива………………………….82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1.8.5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w:t>
      </w:r>
      <w:r w:rsidRPr="004B213F">
        <w:rPr>
          <w:rFonts w:ascii="Times New Roman" w:hAnsi="Times New Roman" w:cs="Times New Roman"/>
          <w:color w:val="000000" w:themeColor="text1"/>
          <w:sz w:val="28"/>
          <w:szCs w:val="28"/>
        </w:rPr>
        <w:lastRenderedPageBreak/>
        <w:t>топлива, используемые для производства тепловой энергии по к</w:t>
      </w:r>
      <w:r w:rsidR="00DF1A3E">
        <w:rPr>
          <w:rFonts w:ascii="Times New Roman" w:hAnsi="Times New Roman" w:cs="Times New Roman"/>
          <w:color w:val="000000" w:themeColor="text1"/>
          <w:sz w:val="28"/>
          <w:szCs w:val="28"/>
        </w:rPr>
        <w:t>аждой системе теплоснабжения…………………………………………………………………….82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1.8.6 Преобладающий в поселении вид топлива, определяемый по совокупности всех систем теплоснабжения, находящихся</w:t>
      </w:r>
      <w:r w:rsidR="00DF1A3E">
        <w:rPr>
          <w:rFonts w:ascii="Times New Roman" w:hAnsi="Times New Roman" w:cs="Times New Roman"/>
          <w:color w:val="000000" w:themeColor="text1"/>
          <w:sz w:val="28"/>
          <w:szCs w:val="28"/>
        </w:rPr>
        <w:t xml:space="preserve"> в соответствующем поселении…..83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1.8.7 Приоритетное направление развит</w:t>
      </w:r>
      <w:r w:rsidR="00DF1A3E">
        <w:rPr>
          <w:rFonts w:ascii="Times New Roman" w:hAnsi="Times New Roman" w:cs="Times New Roman"/>
          <w:color w:val="000000" w:themeColor="text1"/>
          <w:sz w:val="28"/>
          <w:szCs w:val="28"/>
        </w:rPr>
        <w:t>ия топливного баланса поселения……83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Часть </w:t>
      </w:r>
      <w:r w:rsidR="00DF1A3E">
        <w:rPr>
          <w:rFonts w:ascii="Times New Roman" w:hAnsi="Times New Roman" w:cs="Times New Roman"/>
          <w:color w:val="000000" w:themeColor="text1"/>
          <w:sz w:val="28"/>
          <w:szCs w:val="28"/>
        </w:rPr>
        <w:t>9. Надежность теплоснабжения…………………………………………….85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1.9.1 Поток отказов (частот</w:t>
      </w:r>
      <w:r w:rsidR="00DF1A3E">
        <w:rPr>
          <w:rFonts w:ascii="Times New Roman" w:hAnsi="Times New Roman" w:cs="Times New Roman"/>
          <w:color w:val="000000" w:themeColor="text1"/>
          <w:sz w:val="28"/>
          <w:szCs w:val="28"/>
        </w:rPr>
        <w:t>а отказов) участков тепловых……………………….86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1.9.2 Час</w:t>
      </w:r>
      <w:r w:rsidR="00DF1A3E">
        <w:rPr>
          <w:rFonts w:ascii="Times New Roman" w:hAnsi="Times New Roman" w:cs="Times New Roman"/>
          <w:color w:val="000000" w:themeColor="text1"/>
          <w:sz w:val="28"/>
          <w:szCs w:val="28"/>
        </w:rPr>
        <w:t>тота отключений потребителей………………………………………….87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1.9.3 Поток (частота) и время восстановления теплоснабжения п</w:t>
      </w:r>
      <w:r w:rsidR="00DF1A3E">
        <w:rPr>
          <w:rFonts w:ascii="Times New Roman" w:hAnsi="Times New Roman" w:cs="Times New Roman"/>
          <w:color w:val="000000" w:themeColor="text1"/>
          <w:sz w:val="28"/>
          <w:szCs w:val="28"/>
        </w:rPr>
        <w:t>отребителей после отключений…………………………………………………………………..87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1.9.4 Графические материалы (карты-схемы тепловых сетей и зон  ненормативной надежности и </w:t>
      </w:r>
      <w:r w:rsidR="00DF1A3E">
        <w:rPr>
          <w:rFonts w:ascii="Times New Roman" w:hAnsi="Times New Roman" w:cs="Times New Roman"/>
          <w:color w:val="000000" w:themeColor="text1"/>
          <w:sz w:val="28"/>
          <w:szCs w:val="28"/>
        </w:rPr>
        <w:t>безопасности теплоснабжения)………………….87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w:t>
      </w:r>
      <w:r w:rsidR="00DF1A3E">
        <w:rPr>
          <w:rFonts w:ascii="Times New Roman" w:hAnsi="Times New Roman" w:cs="Times New Roman"/>
          <w:color w:val="000000" w:themeColor="text1"/>
          <w:sz w:val="28"/>
          <w:szCs w:val="28"/>
        </w:rPr>
        <w:t xml:space="preserve"> аварий в электроэнергетике"……………………87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1.9.6 Результаты анализа времени восстановления теплоснабжения  потребителей, отключенных в результате аварийных </w:t>
      </w:r>
      <w:r w:rsidR="00DF1A3E">
        <w:rPr>
          <w:rFonts w:ascii="Times New Roman" w:hAnsi="Times New Roman" w:cs="Times New Roman"/>
          <w:color w:val="000000" w:themeColor="text1"/>
          <w:sz w:val="28"/>
          <w:szCs w:val="28"/>
        </w:rPr>
        <w:t>ситуаций при  теплоснабжении…………………………………………………………………….87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10. Технико-экономические показатели теплоснабжающих</w:t>
      </w:r>
      <w:r w:rsidR="00DF1A3E">
        <w:rPr>
          <w:rFonts w:ascii="Times New Roman" w:hAnsi="Times New Roman" w:cs="Times New Roman"/>
          <w:color w:val="000000" w:themeColor="text1"/>
          <w:sz w:val="28"/>
          <w:szCs w:val="28"/>
        </w:rPr>
        <w:t xml:space="preserve"> и  теплосетевых организаций…………………………………………………………88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11. Цены (та</w:t>
      </w:r>
      <w:r w:rsidR="00DF1A3E">
        <w:rPr>
          <w:rFonts w:ascii="Times New Roman" w:hAnsi="Times New Roman" w:cs="Times New Roman"/>
          <w:color w:val="000000" w:themeColor="text1"/>
          <w:sz w:val="28"/>
          <w:szCs w:val="28"/>
        </w:rPr>
        <w:t>рифы) в сфере теплоснабжения……………………………….91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w:t>
      </w:r>
      <w:r w:rsidR="00DF1A3E">
        <w:rPr>
          <w:rFonts w:ascii="Times New Roman" w:hAnsi="Times New Roman" w:cs="Times New Roman"/>
          <w:color w:val="000000" w:themeColor="text1"/>
          <w:sz w:val="28"/>
          <w:szCs w:val="28"/>
        </w:rPr>
        <w:t>их 3 лет…………………………………………………………...91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1.11.2 Структура цен (тарифов), установленных на момент разр</w:t>
      </w:r>
      <w:r w:rsidR="00DF1A3E">
        <w:rPr>
          <w:rFonts w:ascii="Times New Roman" w:hAnsi="Times New Roman" w:cs="Times New Roman"/>
          <w:color w:val="000000" w:themeColor="text1"/>
          <w:sz w:val="28"/>
          <w:szCs w:val="28"/>
        </w:rPr>
        <w:t>аботки схемы  теплоснабжения…………………………………………………………………….91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1.11.3 Плата за подключение к системе теплоснабжения и поступления  денежных средств от осуществ</w:t>
      </w:r>
      <w:r w:rsidR="00DF1A3E">
        <w:rPr>
          <w:rFonts w:ascii="Times New Roman" w:hAnsi="Times New Roman" w:cs="Times New Roman"/>
          <w:color w:val="000000" w:themeColor="text1"/>
          <w:sz w:val="28"/>
          <w:szCs w:val="28"/>
        </w:rPr>
        <w:t>ления указанной деятельности………………….91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1.11.4 Плата за услуги по поддержанию резервной тепловой мощности, в том числе для социально зна</w:t>
      </w:r>
      <w:r w:rsidR="00DF1A3E">
        <w:rPr>
          <w:rFonts w:ascii="Times New Roman" w:hAnsi="Times New Roman" w:cs="Times New Roman"/>
          <w:color w:val="000000" w:themeColor="text1"/>
          <w:sz w:val="28"/>
          <w:szCs w:val="28"/>
        </w:rPr>
        <w:t>чимых категорий потребителей………………………...91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DF1A3E">
        <w:rPr>
          <w:rFonts w:ascii="Times New Roman" w:hAnsi="Times New Roman" w:cs="Times New Roman"/>
          <w:color w:val="000000" w:themeColor="text1"/>
          <w:sz w:val="28"/>
          <w:szCs w:val="28"/>
        </w:rPr>
        <w:t>………………………………………..92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w:t>
      </w:r>
      <w:r w:rsidR="00DF1A3E">
        <w:rPr>
          <w:rFonts w:ascii="Times New Roman" w:hAnsi="Times New Roman" w:cs="Times New Roman"/>
          <w:color w:val="000000" w:themeColor="text1"/>
          <w:sz w:val="28"/>
          <w:szCs w:val="28"/>
        </w:rPr>
        <w:t>ценовых зонах теплоснабжения…………………92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Часть 12. Описание существующих технических и технологических проблем в систе</w:t>
      </w:r>
      <w:r w:rsidR="00DF1A3E">
        <w:rPr>
          <w:rFonts w:ascii="Times New Roman" w:hAnsi="Times New Roman" w:cs="Times New Roman"/>
          <w:color w:val="000000" w:themeColor="text1"/>
          <w:sz w:val="28"/>
          <w:szCs w:val="28"/>
        </w:rPr>
        <w:t>мах теплоснабжения поселения……………………………………………..92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w:t>
      </w:r>
      <w:r w:rsidR="00DF1A3E">
        <w:rPr>
          <w:rFonts w:ascii="Times New Roman" w:hAnsi="Times New Roman" w:cs="Times New Roman"/>
          <w:color w:val="000000" w:themeColor="text1"/>
          <w:sz w:val="28"/>
          <w:szCs w:val="28"/>
        </w:rPr>
        <w:t>щих установок  потребителей)……………………………………………………………………….92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w:t>
      </w:r>
      <w:r w:rsidR="00DF1A3E">
        <w:rPr>
          <w:rFonts w:ascii="Times New Roman" w:hAnsi="Times New Roman" w:cs="Times New Roman"/>
          <w:color w:val="000000" w:themeColor="text1"/>
          <w:sz w:val="28"/>
          <w:szCs w:val="28"/>
        </w:rPr>
        <w:t>ющих установок потребителей)…………………………………………………………..93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1.12.3 Описание существующих проблем ра</w:t>
      </w:r>
      <w:r w:rsidR="00DF1A3E">
        <w:rPr>
          <w:rFonts w:ascii="Times New Roman" w:hAnsi="Times New Roman" w:cs="Times New Roman"/>
          <w:color w:val="000000" w:themeColor="text1"/>
          <w:sz w:val="28"/>
          <w:szCs w:val="28"/>
        </w:rPr>
        <w:t>звития систем теплоснабжения….93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1.12.4 Описание существующих проблем надежного и эффективного снабжения  топливом дейст</w:t>
      </w:r>
      <w:r w:rsidR="00DF1A3E">
        <w:rPr>
          <w:rFonts w:ascii="Times New Roman" w:hAnsi="Times New Roman" w:cs="Times New Roman"/>
          <w:color w:val="000000" w:themeColor="text1"/>
          <w:sz w:val="28"/>
          <w:szCs w:val="28"/>
        </w:rPr>
        <w:t>вующих систем теплоснабжения………………………………..93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1.12.5 Анализ предписаний надзорных органов об устранении нарушений,  влияющих на безопасность и надеж</w:t>
      </w:r>
      <w:r w:rsidR="00DF1A3E">
        <w:rPr>
          <w:rFonts w:ascii="Times New Roman" w:hAnsi="Times New Roman" w:cs="Times New Roman"/>
          <w:color w:val="000000" w:themeColor="text1"/>
          <w:sz w:val="28"/>
          <w:szCs w:val="28"/>
        </w:rPr>
        <w:t>ность системы теплоснабжения……………93</w:t>
      </w:r>
    </w:p>
    <w:p w:rsidR="004B213F" w:rsidRPr="004B213F" w:rsidRDefault="00DF1A3E"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4B213F">
        <w:rPr>
          <w:rFonts w:ascii="Times New Roman" w:hAnsi="Times New Roman" w:cs="Times New Roman"/>
          <w:color w:val="000000" w:themeColor="text1"/>
          <w:sz w:val="28"/>
          <w:szCs w:val="28"/>
        </w:rPr>
        <w:t>лава</w:t>
      </w:r>
      <w:r w:rsidR="004B213F" w:rsidRPr="004B213F">
        <w:rPr>
          <w:rFonts w:ascii="Times New Roman" w:hAnsi="Times New Roman" w:cs="Times New Roman"/>
          <w:color w:val="000000" w:themeColor="text1"/>
          <w:sz w:val="28"/>
          <w:szCs w:val="28"/>
        </w:rPr>
        <w:t xml:space="preserve"> 2. Существующее и перспективное потребление тепловой эн</w:t>
      </w:r>
      <w:r>
        <w:rPr>
          <w:rFonts w:ascii="Times New Roman" w:hAnsi="Times New Roman" w:cs="Times New Roman"/>
          <w:color w:val="000000" w:themeColor="text1"/>
          <w:sz w:val="28"/>
          <w:szCs w:val="28"/>
        </w:rPr>
        <w:t>ергии на цели теплоснабжения…………………………………………………………………….93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 Данные базового уровня потребления тепла на цели</w:t>
      </w:r>
      <w:r w:rsidR="00DF1A3E">
        <w:rPr>
          <w:rFonts w:ascii="Times New Roman" w:hAnsi="Times New Roman" w:cs="Times New Roman"/>
          <w:color w:val="000000" w:themeColor="text1"/>
          <w:sz w:val="28"/>
          <w:szCs w:val="28"/>
        </w:rPr>
        <w:t xml:space="preserve"> теплоснабжения…….93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w:t>
      </w:r>
      <w:r w:rsidR="00DF1A3E">
        <w:rPr>
          <w:rFonts w:ascii="Times New Roman" w:hAnsi="Times New Roman" w:cs="Times New Roman"/>
          <w:color w:val="000000" w:themeColor="text1"/>
          <w:sz w:val="28"/>
          <w:szCs w:val="28"/>
        </w:rPr>
        <w:t>ния промышленных предприятий………………………93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w:t>
      </w:r>
      <w:r w:rsidR="00DF1A3E">
        <w:rPr>
          <w:rFonts w:ascii="Times New Roman" w:hAnsi="Times New Roman" w:cs="Times New Roman"/>
          <w:color w:val="000000" w:themeColor="text1"/>
          <w:sz w:val="28"/>
          <w:szCs w:val="28"/>
        </w:rPr>
        <w:t>льством Российской Федерации…………………………………………………………………………..94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 Прогнозы перспективных удельных расходов тепловой энергии для  обеспечен</w:t>
      </w:r>
      <w:r w:rsidR="00DF1A3E">
        <w:rPr>
          <w:rFonts w:ascii="Times New Roman" w:hAnsi="Times New Roman" w:cs="Times New Roman"/>
          <w:color w:val="000000" w:themeColor="text1"/>
          <w:sz w:val="28"/>
          <w:szCs w:val="28"/>
        </w:rPr>
        <w:t>ия технологических процессов…………………………………………95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w:t>
      </w:r>
      <w:r w:rsidR="00DF1A3E">
        <w:rPr>
          <w:rFonts w:ascii="Times New Roman" w:hAnsi="Times New Roman" w:cs="Times New Roman"/>
          <w:color w:val="000000" w:themeColor="text1"/>
          <w:sz w:val="28"/>
          <w:szCs w:val="28"/>
        </w:rPr>
        <w:t>и на каждом этапе…………………………………………………………...95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w:t>
      </w:r>
      <w:r w:rsidR="00DF1A3E">
        <w:rPr>
          <w:rFonts w:ascii="Times New Roman" w:hAnsi="Times New Roman" w:cs="Times New Roman"/>
          <w:color w:val="000000" w:themeColor="text1"/>
          <w:sz w:val="28"/>
          <w:szCs w:val="28"/>
        </w:rPr>
        <w:t>м этапе………………………………………………….96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w:t>
      </w:r>
      <w:r w:rsidR="00A96BEC">
        <w:rPr>
          <w:rFonts w:ascii="Times New Roman" w:hAnsi="Times New Roman" w:cs="Times New Roman"/>
          <w:color w:val="000000" w:themeColor="text1"/>
          <w:sz w:val="28"/>
          <w:szCs w:val="28"/>
        </w:rPr>
        <w:t>й энергии на каждом этапе…………………………………………………………..96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w:t>
      </w:r>
      <w:r w:rsidR="00A96BEC">
        <w:rPr>
          <w:rFonts w:ascii="Times New Roman" w:hAnsi="Times New Roman" w:cs="Times New Roman"/>
          <w:color w:val="000000" w:themeColor="text1"/>
          <w:sz w:val="28"/>
          <w:szCs w:val="28"/>
        </w:rPr>
        <w:t>ю (мощность),  теплоноситель………………………………………………………………………96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w:t>
      </w:r>
      <w:r w:rsidR="00A96BEC">
        <w:rPr>
          <w:rFonts w:ascii="Times New Roman" w:hAnsi="Times New Roman" w:cs="Times New Roman"/>
          <w:color w:val="000000" w:themeColor="text1"/>
          <w:sz w:val="28"/>
          <w:szCs w:val="28"/>
        </w:rPr>
        <w:t>чные договоры теплоснабжения………………………………………..96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2.10 Прогноз перспективного потребления тепловой энергии потребителями,  с которыми заключены или могут быть заключены долгосрочные договоры  теплосн</w:t>
      </w:r>
      <w:r w:rsidR="00A96BEC">
        <w:rPr>
          <w:rFonts w:ascii="Times New Roman" w:hAnsi="Times New Roman" w:cs="Times New Roman"/>
          <w:color w:val="000000" w:themeColor="text1"/>
          <w:sz w:val="28"/>
          <w:szCs w:val="28"/>
        </w:rPr>
        <w:t>абжения по регулируемой цене…………………………………………..96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3. Электронная модель сист</w:t>
      </w:r>
      <w:r w:rsidR="00A96BEC">
        <w:rPr>
          <w:rFonts w:ascii="Times New Roman" w:hAnsi="Times New Roman" w:cs="Times New Roman"/>
          <w:color w:val="000000" w:themeColor="text1"/>
          <w:sz w:val="28"/>
          <w:szCs w:val="28"/>
        </w:rPr>
        <w:t>емы теплоснабжения поселения…………….96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4. Существующие и перспективные балансы тепловой мощности  источников тепловой энергии и те</w:t>
      </w:r>
      <w:r w:rsidR="00A96BEC">
        <w:rPr>
          <w:rFonts w:ascii="Times New Roman" w:hAnsi="Times New Roman" w:cs="Times New Roman"/>
          <w:color w:val="000000" w:themeColor="text1"/>
          <w:sz w:val="28"/>
          <w:szCs w:val="28"/>
        </w:rPr>
        <w:t>пловой нагрузки потребителей……………..97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w:t>
      </w:r>
      <w:r w:rsidRPr="004B213F">
        <w:rPr>
          <w:rFonts w:ascii="Times New Roman" w:hAnsi="Times New Roman" w:cs="Times New Roman"/>
          <w:color w:val="000000" w:themeColor="text1"/>
          <w:sz w:val="28"/>
          <w:szCs w:val="28"/>
        </w:rPr>
        <w:lastRenderedPageBreak/>
        <w:t>собственности и являющихся объектами концессионных  сог</w:t>
      </w:r>
      <w:r w:rsidR="00A96BEC">
        <w:rPr>
          <w:rFonts w:ascii="Times New Roman" w:hAnsi="Times New Roman" w:cs="Times New Roman"/>
          <w:color w:val="000000" w:themeColor="text1"/>
          <w:sz w:val="28"/>
          <w:szCs w:val="28"/>
        </w:rPr>
        <w:t>лашений или договоров аренды…………………………………………………………………..97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w:t>
      </w:r>
      <w:r w:rsidR="00A96BEC">
        <w:rPr>
          <w:rFonts w:ascii="Times New Roman" w:hAnsi="Times New Roman" w:cs="Times New Roman"/>
          <w:color w:val="000000" w:themeColor="text1"/>
          <w:sz w:val="28"/>
          <w:szCs w:val="28"/>
        </w:rPr>
        <w:t>и источника тепловой энергии…………………………………………..97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w:t>
      </w:r>
      <w:r w:rsidR="00A96BEC">
        <w:rPr>
          <w:rFonts w:ascii="Times New Roman" w:hAnsi="Times New Roman" w:cs="Times New Roman"/>
          <w:color w:val="000000" w:themeColor="text1"/>
          <w:sz w:val="28"/>
          <w:szCs w:val="28"/>
        </w:rPr>
        <w:t>аждого магистрального вывода…………98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 Выводы о резервах (дефицитах) существующей системы теплоснабжения при обеспечении перспективной тепловой н</w:t>
      </w:r>
      <w:r w:rsidR="00A96BEC">
        <w:rPr>
          <w:rFonts w:ascii="Times New Roman" w:hAnsi="Times New Roman" w:cs="Times New Roman"/>
          <w:color w:val="000000" w:themeColor="text1"/>
          <w:sz w:val="28"/>
          <w:szCs w:val="28"/>
        </w:rPr>
        <w:t>агрузки………………………………...104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5. Мастер-план развития сис</w:t>
      </w:r>
      <w:r w:rsidR="00A96BEC">
        <w:rPr>
          <w:rFonts w:ascii="Times New Roman" w:hAnsi="Times New Roman" w:cs="Times New Roman"/>
          <w:color w:val="000000" w:themeColor="text1"/>
          <w:sz w:val="28"/>
          <w:szCs w:val="28"/>
        </w:rPr>
        <w:t>тем теплоснабжения поселения………...…104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w:t>
      </w:r>
      <w:r w:rsidR="00A96BEC">
        <w:rPr>
          <w:rFonts w:ascii="Times New Roman" w:hAnsi="Times New Roman" w:cs="Times New Roman"/>
          <w:color w:val="000000" w:themeColor="text1"/>
          <w:sz w:val="28"/>
          <w:szCs w:val="28"/>
        </w:rPr>
        <w:t>орядке схеме теплоснабжения)…………………………………………………………...104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5.2 Технико-экономическое сравнение вариантов перспективного развития  систем теплоснабжения поселения, городского округа, </w:t>
      </w:r>
      <w:r w:rsidR="00A96BEC">
        <w:rPr>
          <w:rFonts w:ascii="Times New Roman" w:hAnsi="Times New Roman" w:cs="Times New Roman"/>
          <w:color w:val="000000" w:themeColor="text1"/>
          <w:sz w:val="28"/>
          <w:szCs w:val="28"/>
        </w:rPr>
        <w:t>города федерального значения……………………………………………………………………………104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w:t>
      </w:r>
      <w:r w:rsidR="00A96BEC">
        <w:rPr>
          <w:rFonts w:ascii="Times New Roman" w:hAnsi="Times New Roman" w:cs="Times New Roman"/>
          <w:color w:val="000000" w:themeColor="text1"/>
          <w:sz w:val="28"/>
          <w:szCs w:val="28"/>
        </w:rPr>
        <w:t>последствий для потребителей………………………………………………………………………105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4B213F">
        <w:rPr>
          <w:rFonts w:ascii="Times New Roman" w:hAnsi="Times New Roman" w:cs="Times New Roman"/>
          <w:color w:val="000000" w:themeColor="text1"/>
          <w:sz w:val="28"/>
          <w:szCs w:val="28"/>
        </w:rPr>
        <w:t>теплопотребляющими</w:t>
      </w:r>
      <w:proofErr w:type="spellEnd"/>
      <w:r w:rsidRPr="004B213F">
        <w:rPr>
          <w:rFonts w:ascii="Times New Roman" w:hAnsi="Times New Roman" w:cs="Times New Roman"/>
          <w:color w:val="000000" w:themeColor="text1"/>
          <w:sz w:val="28"/>
          <w:szCs w:val="28"/>
        </w:rPr>
        <w:t xml:space="preserve"> установками потребителей, в т</w:t>
      </w:r>
      <w:r w:rsidR="00A96BEC">
        <w:rPr>
          <w:rFonts w:ascii="Times New Roman" w:hAnsi="Times New Roman" w:cs="Times New Roman"/>
          <w:color w:val="000000" w:themeColor="text1"/>
          <w:sz w:val="28"/>
          <w:szCs w:val="28"/>
        </w:rPr>
        <w:t>ом числе в аварийных режимах……………………………………………………………………………106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w:t>
      </w:r>
      <w:r w:rsidR="00A96BEC">
        <w:rPr>
          <w:rFonts w:ascii="Times New Roman" w:hAnsi="Times New Roman" w:cs="Times New Roman"/>
          <w:color w:val="000000" w:themeColor="text1"/>
          <w:sz w:val="28"/>
          <w:szCs w:val="28"/>
        </w:rPr>
        <w:t xml:space="preserve"> источников тепловой энергии…………….106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w:t>
      </w:r>
      <w:r w:rsidR="00A96BEC">
        <w:rPr>
          <w:rFonts w:ascii="Times New Roman" w:hAnsi="Times New Roman" w:cs="Times New Roman"/>
          <w:color w:val="000000" w:themeColor="text1"/>
          <w:sz w:val="28"/>
          <w:szCs w:val="28"/>
        </w:rPr>
        <w:t>стему горячего водоснабжения………………………………….107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6.3 Сведения о</w:t>
      </w:r>
      <w:r w:rsidR="00A96BEC">
        <w:rPr>
          <w:rFonts w:ascii="Times New Roman" w:hAnsi="Times New Roman" w:cs="Times New Roman"/>
          <w:color w:val="000000" w:themeColor="text1"/>
          <w:sz w:val="28"/>
          <w:szCs w:val="28"/>
        </w:rPr>
        <w:t xml:space="preserve"> наличии баков-аккумуляторов…………………………………..107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w:t>
      </w:r>
      <w:r w:rsidR="00A96BEC">
        <w:rPr>
          <w:rFonts w:ascii="Times New Roman" w:hAnsi="Times New Roman" w:cs="Times New Roman"/>
          <w:color w:val="000000" w:themeColor="text1"/>
          <w:sz w:val="28"/>
          <w:szCs w:val="28"/>
        </w:rPr>
        <w:t xml:space="preserve"> энергии………………………………………………………………….107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 Существующий и перспективный баланс производительности водоподготовительных установок и потерь теплоносителя с учетом раз</w:t>
      </w:r>
      <w:r w:rsidR="00A96BEC">
        <w:rPr>
          <w:rFonts w:ascii="Times New Roman" w:hAnsi="Times New Roman" w:cs="Times New Roman"/>
          <w:color w:val="000000" w:themeColor="text1"/>
          <w:sz w:val="28"/>
          <w:szCs w:val="28"/>
        </w:rPr>
        <w:t>вития системы теплоснабжения…………………………………………………………108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7. Предложения по строительству, реконструкции и техническому  перевооружению и</w:t>
      </w:r>
      <w:r w:rsidR="00A96BEC">
        <w:rPr>
          <w:rFonts w:ascii="Times New Roman" w:hAnsi="Times New Roman" w:cs="Times New Roman"/>
          <w:color w:val="000000" w:themeColor="text1"/>
          <w:sz w:val="28"/>
          <w:szCs w:val="28"/>
        </w:rPr>
        <w:t>сточников тепловой энергии………………………………..109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присоединения)  </w:t>
      </w:r>
      <w:proofErr w:type="spellStart"/>
      <w:r w:rsidRPr="004B213F">
        <w:rPr>
          <w:rFonts w:ascii="Times New Roman" w:hAnsi="Times New Roman" w:cs="Times New Roman"/>
          <w:color w:val="000000" w:themeColor="text1"/>
          <w:sz w:val="28"/>
          <w:szCs w:val="28"/>
        </w:rPr>
        <w:t>теплопотребляющей</w:t>
      </w:r>
      <w:proofErr w:type="spellEnd"/>
      <w:r w:rsidRPr="004B213F">
        <w:rPr>
          <w:rFonts w:ascii="Times New Roman" w:hAnsi="Times New Roman" w:cs="Times New Roman"/>
          <w:color w:val="000000" w:themeColor="text1"/>
          <w:sz w:val="28"/>
          <w:szCs w:val="28"/>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w:t>
      </w:r>
      <w:r w:rsidR="00A96BEC">
        <w:rPr>
          <w:rFonts w:ascii="Times New Roman" w:hAnsi="Times New Roman" w:cs="Times New Roman"/>
          <w:color w:val="000000" w:themeColor="text1"/>
          <w:sz w:val="28"/>
          <w:szCs w:val="28"/>
        </w:rPr>
        <w:t>зработке схем теплоснабжения…………………………………………………………………..109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w:t>
      </w:r>
      <w:r w:rsidR="00A96BEC">
        <w:rPr>
          <w:rFonts w:ascii="Times New Roman" w:hAnsi="Times New Roman" w:cs="Times New Roman"/>
          <w:color w:val="000000" w:themeColor="text1"/>
          <w:sz w:val="28"/>
          <w:szCs w:val="28"/>
        </w:rPr>
        <w:t>спективных тепловых нагрузок……………………………….109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w:t>
      </w:r>
      <w:r w:rsidR="00A96BEC">
        <w:rPr>
          <w:rFonts w:ascii="Times New Roman" w:hAnsi="Times New Roman" w:cs="Times New Roman"/>
          <w:color w:val="000000" w:themeColor="text1"/>
          <w:sz w:val="28"/>
          <w:szCs w:val="28"/>
        </w:rPr>
        <w:t xml:space="preserve"> приростов тепловых нагрузок……..109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7.4. Обоснование предлагаемых для реконструкции котельной для выработки электроэнергии в комбинированном цикле на базе существующих и  пер</w:t>
      </w:r>
      <w:r w:rsidR="00A96BEC">
        <w:rPr>
          <w:rFonts w:ascii="Times New Roman" w:hAnsi="Times New Roman" w:cs="Times New Roman"/>
          <w:color w:val="000000" w:themeColor="text1"/>
          <w:sz w:val="28"/>
          <w:szCs w:val="28"/>
        </w:rPr>
        <w:t>спективных тепловых нагрузок………………………………………………109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7.5. Обоснование предлагаемых для реконструкции котельной с увеличением зоны их действия путем включения в нее зон действия существующих </w:t>
      </w:r>
      <w:r w:rsidR="00A96BEC">
        <w:rPr>
          <w:rFonts w:ascii="Times New Roman" w:hAnsi="Times New Roman" w:cs="Times New Roman"/>
          <w:color w:val="000000" w:themeColor="text1"/>
          <w:sz w:val="28"/>
          <w:szCs w:val="28"/>
        </w:rPr>
        <w:t xml:space="preserve"> источников тепловой энергии…………………………………………………….110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w:t>
      </w:r>
      <w:r w:rsidR="00A96BEC">
        <w:rPr>
          <w:rFonts w:ascii="Times New Roman" w:hAnsi="Times New Roman" w:cs="Times New Roman"/>
          <w:color w:val="000000" w:themeColor="text1"/>
          <w:sz w:val="28"/>
          <w:szCs w:val="28"/>
        </w:rPr>
        <w:t>пловой и электрической энергии…………………………………110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 Обоснование предложений по расширению зон действия действующих  источников тепловой энергии с комбинированной выработкой тепло</w:t>
      </w:r>
      <w:r w:rsidR="00A96BEC">
        <w:rPr>
          <w:rFonts w:ascii="Times New Roman" w:hAnsi="Times New Roman" w:cs="Times New Roman"/>
          <w:color w:val="000000" w:themeColor="text1"/>
          <w:sz w:val="28"/>
          <w:szCs w:val="28"/>
        </w:rPr>
        <w:t>вой и  электрической энергии……………………………………………………………110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7.8. Обоснование предлагаемых для вывода в резерв и (или) вывода из  эксплуатации котельной при передаче тепловых нагрузок на други</w:t>
      </w:r>
      <w:r w:rsidR="00A96BEC">
        <w:rPr>
          <w:rFonts w:ascii="Times New Roman" w:hAnsi="Times New Roman" w:cs="Times New Roman"/>
          <w:color w:val="000000" w:themeColor="text1"/>
          <w:sz w:val="28"/>
          <w:szCs w:val="28"/>
        </w:rPr>
        <w:t>е источники тепловой энергии………………………………………………………………….110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7.9 Обоснование организации индивидуального теплоснабжения в зонах  застройки поселения </w:t>
      </w:r>
      <w:r w:rsidR="00A96BEC">
        <w:rPr>
          <w:rFonts w:ascii="Times New Roman" w:hAnsi="Times New Roman" w:cs="Times New Roman"/>
          <w:color w:val="000000" w:themeColor="text1"/>
          <w:sz w:val="28"/>
          <w:szCs w:val="28"/>
        </w:rPr>
        <w:t>малоэтажными жилыми зданиями……………………….110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7.10 Обоснование организации теплоснабжения в производственных зо</w:t>
      </w:r>
      <w:r w:rsidR="00A96BEC">
        <w:rPr>
          <w:rFonts w:ascii="Times New Roman" w:hAnsi="Times New Roman" w:cs="Times New Roman"/>
          <w:color w:val="000000" w:themeColor="text1"/>
          <w:sz w:val="28"/>
          <w:szCs w:val="28"/>
        </w:rPr>
        <w:t>нах  на территории поселения…………………………………………………………….110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w:t>
      </w:r>
      <w:r w:rsidR="00A96BEC">
        <w:rPr>
          <w:rFonts w:ascii="Times New Roman" w:hAnsi="Times New Roman" w:cs="Times New Roman"/>
          <w:color w:val="000000" w:themeColor="text1"/>
          <w:sz w:val="28"/>
          <w:szCs w:val="28"/>
        </w:rPr>
        <w:t>источниками тепловой энергии…………..110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7.12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w:t>
      </w:r>
      <w:r w:rsidR="00A96BEC">
        <w:rPr>
          <w:rFonts w:ascii="Times New Roman" w:hAnsi="Times New Roman" w:cs="Times New Roman"/>
          <w:color w:val="000000" w:themeColor="text1"/>
          <w:sz w:val="28"/>
          <w:szCs w:val="28"/>
        </w:rPr>
        <w:t>расходов в указанной системе…………………………………………………….110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A96BEC"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8. Предложения по строительству, реконструкции и (или) модернизации теплов</w:t>
      </w:r>
      <w:r w:rsidR="00A96BEC">
        <w:rPr>
          <w:rFonts w:ascii="Times New Roman" w:hAnsi="Times New Roman" w:cs="Times New Roman"/>
          <w:color w:val="000000" w:themeColor="text1"/>
          <w:sz w:val="28"/>
          <w:szCs w:val="28"/>
        </w:rPr>
        <w:t>ых сетей и сооружений на них…………………………………………….111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w:t>
      </w:r>
      <w:r w:rsidR="00A96BEC">
        <w:rPr>
          <w:rFonts w:ascii="Times New Roman" w:hAnsi="Times New Roman" w:cs="Times New Roman"/>
          <w:color w:val="000000" w:themeColor="text1"/>
          <w:sz w:val="28"/>
          <w:szCs w:val="28"/>
        </w:rPr>
        <w:t>ание  существующих резервов)…………………………………………………………111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w:t>
      </w:r>
      <w:r w:rsidR="00A96BEC">
        <w:rPr>
          <w:rFonts w:ascii="Times New Roman" w:hAnsi="Times New Roman" w:cs="Times New Roman"/>
          <w:color w:val="000000" w:themeColor="text1"/>
          <w:sz w:val="28"/>
          <w:szCs w:val="28"/>
        </w:rPr>
        <w:t>сваиваемых районах поселения………………………….111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w:t>
      </w:r>
      <w:r w:rsidR="00A96BEC">
        <w:rPr>
          <w:rFonts w:ascii="Times New Roman" w:hAnsi="Times New Roman" w:cs="Times New Roman"/>
          <w:color w:val="000000" w:themeColor="text1"/>
          <w:sz w:val="28"/>
          <w:szCs w:val="28"/>
        </w:rPr>
        <w:t>и надежности  теплоснабжения…………………………………………………………………...112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w:t>
      </w:r>
      <w:r w:rsidR="00A96BEC">
        <w:rPr>
          <w:rFonts w:ascii="Times New Roman" w:hAnsi="Times New Roman" w:cs="Times New Roman"/>
          <w:color w:val="000000" w:themeColor="text1"/>
          <w:sz w:val="28"/>
          <w:szCs w:val="28"/>
        </w:rPr>
        <w:t>ты или ликвидации  котельной…………………………………………………………………………..112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8.5. Строительство тепловых сетей для обеспечения нормативно</w:t>
      </w:r>
      <w:r w:rsidR="00A96BEC">
        <w:rPr>
          <w:rFonts w:ascii="Times New Roman" w:hAnsi="Times New Roman" w:cs="Times New Roman"/>
          <w:color w:val="000000" w:themeColor="text1"/>
          <w:sz w:val="28"/>
          <w:szCs w:val="28"/>
        </w:rPr>
        <w:t>й надежности  теплоснабжения…………………………………………………………………...112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8.6. Реконструкция и (или) модернизация тепловых сетей с увеличением  диаметра трубопроводов для обеспечения перспективных</w:t>
      </w:r>
      <w:r w:rsidR="00A96BEC">
        <w:rPr>
          <w:rFonts w:ascii="Times New Roman" w:hAnsi="Times New Roman" w:cs="Times New Roman"/>
          <w:color w:val="000000" w:themeColor="text1"/>
          <w:sz w:val="28"/>
          <w:szCs w:val="28"/>
        </w:rPr>
        <w:t xml:space="preserve"> приростов тепловой нагрузки……………………………………………………………………………112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8.7. Реконструкция и (или) модернизация тепловых сетей, подлежащих замене в связи с исчерпани</w:t>
      </w:r>
      <w:r w:rsidR="00A96BEC">
        <w:rPr>
          <w:rFonts w:ascii="Times New Roman" w:hAnsi="Times New Roman" w:cs="Times New Roman"/>
          <w:color w:val="000000" w:themeColor="text1"/>
          <w:sz w:val="28"/>
          <w:szCs w:val="28"/>
        </w:rPr>
        <w:t>ем эксплуатационного ресурса</w:t>
      </w:r>
      <w:r w:rsidR="00DB6897">
        <w:rPr>
          <w:rFonts w:ascii="Times New Roman" w:hAnsi="Times New Roman" w:cs="Times New Roman"/>
          <w:color w:val="000000" w:themeColor="text1"/>
          <w:sz w:val="28"/>
          <w:szCs w:val="28"/>
        </w:rPr>
        <w:t>……………………………….112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8.8. Строительство и реконструкция и (или) м</w:t>
      </w:r>
      <w:r w:rsidR="00DB6897">
        <w:rPr>
          <w:rFonts w:ascii="Times New Roman" w:hAnsi="Times New Roman" w:cs="Times New Roman"/>
          <w:color w:val="000000" w:themeColor="text1"/>
          <w:sz w:val="28"/>
          <w:szCs w:val="28"/>
        </w:rPr>
        <w:t>одернизация насосных станций…………………………………………………………………………….112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9. Предложения по переводу открытых систем теплоснабжения  (горячего водоснабжения) в закрытые си</w:t>
      </w:r>
      <w:r w:rsidR="00DB6897">
        <w:rPr>
          <w:rFonts w:ascii="Times New Roman" w:hAnsi="Times New Roman" w:cs="Times New Roman"/>
          <w:color w:val="000000" w:themeColor="text1"/>
          <w:sz w:val="28"/>
          <w:szCs w:val="28"/>
        </w:rPr>
        <w:t>стемы горячего водоснабжения………………..113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w:t>
      </w:r>
      <w:r w:rsidR="00DB6897">
        <w:rPr>
          <w:rFonts w:ascii="Times New Roman" w:hAnsi="Times New Roman" w:cs="Times New Roman"/>
          <w:color w:val="000000" w:themeColor="text1"/>
          <w:sz w:val="28"/>
          <w:szCs w:val="28"/>
        </w:rPr>
        <w:t>стему горячего водоснабжения…113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 Выбор и обоснование метода регулирования отпуска тепловой энергии от</w:t>
      </w:r>
      <w:r w:rsidR="00DB6897">
        <w:rPr>
          <w:rFonts w:ascii="Times New Roman" w:hAnsi="Times New Roman" w:cs="Times New Roman"/>
          <w:color w:val="000000" w:themeColor="text1"/>
          <w:sz w:val="28"/>
          <w:szCs w:val="28"/>
        </w:rPr>
        <w:t xml:space="preserve"> источников тепловой энергии…………………………………………………….113</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w:t>
      </w:r>
      <w:r w:rsidR="00DB6897">
        <w:rPr>
          <w:rFonts w:ascii="Times New Roman" w:hAnsi="Times New Roman" w:cs="Times New Roman"/>
          <w:color w:val="000000" w:themeColor="text1"/>
          <w:sz w:val="28"/>
          <w:szCs w:val="28"/>
        </w:rPr>
        <w:t>стеме горячего водоснабжения………………..114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9.4. Расчет потребности инвестиций для перевода открытой системы  теплоснабжения (горячего водоснабжения) в закрытую сис</w:t>
      </w:r>
      <w:r w:rsidR="00DB6897">
        <w:rPr>
          <w:rFonts w:ascii="Times New Roman" w:hAnsi="Times New Roman" w:cs="Times New Roman"/>
          <w:color w:val="000000" w:themeColor="text1"/>
          <w:sz w:val="28"/>
          <w:szCs w:val="28"/>
        </w:rPr>
        <w:t>тему горячего  водоснабжения…………………………………………………………………….114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 Оценку целевых показателей эффективности и качества теплоснабжения в открытой системе теплоснабжения (горячего водоснабжения) и закрытой  си</w:t>
      </w:r>
      <w:r w:rsidR="00DB6897">
        <w:rPr>
          <w:rFonts w:ascii="Times New Roman" w:hAnsi="Times New Roman" w:cs="Times New Roman"/>
          <w:color w:val="000000" w:themeColor="text1"/>
          <w:sz w:val="28"/>
          <w:szCs w:val="28"/>
        </w:rPr>
        <w:t>стеме горячего водоснабжения………………………………………………...115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9.6. Предложе</w:t>
      </w:r>
      <w:r w:rsidR="00DB6897">
        <w:rPr>
          <w:rFonts w:ascii="Times New Roman" w:hAnsi="Times New Roman" w:cs="Times New Roman"/>
          <w:color w:val="000000" w:themeColor="text1"/>
          <w:sz w:val="28"/>
          <w:szCs w:val="28"/>
        </w:rPr>
        <w:t>ния по источникам инвестиций…………………………………..116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ГЛАВА 10. Пер</w:t>
      </w:r>
      <w:r w:rsidR="00DB6897">
        <w:rPr>
          <w:rFonts w:ascii="Times New Roman" w:hAnsi="Times New Roman" w:cs="Times New Roman"/>
          <w:color w:val="000000" w:themeColor="text1"/>
          <w:sz w:val="28"/>
          <w:szCs w:val="28"/>
        </w:rPr>
        <w:t>спективные топливные балансы………………………………..116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w:t>
      </w:r>
      <w:r w:rsidR="00DB6897">
        <w:rPr>
          <w:rFonts w:ascii="Times New Roman" w:hAnsi="Times New Roman" w:cs="Times New Roman"/>
          <w:color w:val="000000" w:themeColor="text1"/>
          <w:sz w:val="28"/>
          <w:szCs w:val="28"/>
        </w:rPr>
        <w:t>, городского округа…………………………………………………….116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10.2 Результаты расчетов по каждому источнику тепловой энергии </w:t>
      </w:r>
      <w:r w:rsidR="00DB6897">
        <w:rPr>
          <w:rFonts w:ascii="Times New Roman" w:hAnsi="Times New Roman" w:cs="Times New Roman"/>
          <w:color w:val="000000" w:themeColor="text1"/>
          <w:sz w:val="28"/>
          <w:szCs w:val="28"/>
        </w:rPr>
        <w:t xml:space="preserve"> нормативных запасов топлива……………………………………………………………………116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10.3 Вид топлива, потребляемый источником тепловой энергии, в том числе с использованием возобновляемых источников энергии и местных вид</w:t>
      </w:r>
      <w:r w:rsidR="00DB6897">
        <w:rPr>
          <w:rFonts w:ascii="Times New Roman" w:hAnsi="Times New Roman" w:cs="Times New Roman"/>
          <w:color w:val="000000" w:themeColor="text1"/>
          <w:sz w:val="28"/>
          <w:szCs w:val="28"/>
        </w:rPr>
        <w:t>ов топлива…………………………………………………………………………….117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w:t>
      </w:r>
      <w:r w:rsidR="00DB6897">
        <w:rPr>
          <w:rFonts w:ascii="Times New Roman" w:hAnsi="Times New Roman" w:cs="Times New Roman"/>
          <w:color w:val="000000" w:themeColor="text1"/>
          <w:sz w:val="28"/>
          <w:szCs w:val="28"/>
        </w:rPr>
        <w:t>о каждой системе теплоснабжения…………………………………………………………………...117</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10.5 Преобладающий в поселении вид топлива, определяемый по совокупности всех систем теплоснабжения, находящихся в соот</w:t>
      </w:r>
      <w:r w:rsidR="00DB6897">
        <w:rPr>
          <w:rFonts w:ascii="Times New Roman" w:hAnsi="Times New Roman" w:cs="Times New Roman"/>
          <w:color w:val="000000" w:themeColor="text1"/>
          <w:sz w:val="28"/>
          <w:szCs w:val="28"/>
        </w:rPr>
        <w:t>ветствующем поселении…118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10.6 Приоритетное направление развит</w:t>
      </w:r>
      <w:r>
        <w:rPr>
          <w:rFonts w:ascii="Times New Roman" w:hAnsi="Times New Roman" w:cs="Times New Roman"/>
          <w:color w:val="000000" w:themeColor="text1"/>
          <w:sz w:val="28"/>
          <w:szCs w:val="28"/>
        </w:rPr>
        <w:t>ия топливного баланса поселения</w:t>
      </w:r>
      <w:r w:rsidR="00DB6897">
        <w:rPr>
          <w:rFonts w:ascii="Times New Roman" w:hAnsi="Times New Roman" w:cs="Times New Roman"/>
          <w:color w:val="000000" w:themeColor="text1"/>
          <w:sz w:val="28"/>
          <w:szCs w:val="28"/>
        </w:rPr>
        <w:t>……118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 xml:space="preserve">лава </w:t>
      </w:r>
      <w:r w:rsidRPr="004B213F">
        <w:rPr>
          <w:rFonts w:ascii="Times New Roman" w:hAnsi="Times New Roman" w:cs="Times New Roman"/>
          <w:color w:val="000000" w:themeColor="text1"/>
          <w:sz w:val="28"/>
          <w:szCs w:val="28"/>
        </w:rPr>
        <w:t>11. Оцен</w:t>
      </w:r>
      <w:r w:rsidR="00DB6897">
        <w:rPr>
          <w:rFonts w:ascii="Times New Roman" w:hAnsi="Times New Roman" w:cs="Times New Roman"/>
          <w:color w:val="000000" w:themeColor="text1"/>
          <w:sz w:val="28"/>
          <w:szCs w:val="28"/>
        </w:rPr>
        <w:t>ка надежности теплоснабжения…………………………………118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11.1 Перспективные показатели надежности, определяемые числом нарушен</w:t>
      </w:r>
      <w:r w:rsidR="00DB6897">
        <w:rPr>
          <w:rFonts w:ascii="Times New Roman" w:hAnsi="Times New Roman" w:cs="Times New Roman"/>
          <w:color w:val="000000" w:themeColor="text1"/>
          <w:sz w:val="28"/>
          <w:szCs w:val="28"/>
        </w:rPr>
        <w:t>ий в подаче тепловой энергии………………………………………………………….118</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 Перспективных показатели, определяемые приведенной  продолжительностью прекращ</w:t>
      </w:r>
      <w:r w:rsidR="00DB6897">
        <w:rPr>
          <w:rFonts w:ascii="Times New Roman" w:hAnsi="Times New Roman" w:cs="Times New Roman"/>
          <w:color w:val="000000" w:themeColor="text1"/>
          <w:sz w:val="28"/>
          <w:szCs w:val="28"/>
        </w:rPr>
        <w:t>ений подачи тепловой энергии………………...119</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11.3 Перспективных показателей, определяемые приведенным объемом  </w:t>
      </w:r>
      <w:proofErr w:type="spellStart"/>
      <w:r w:rsidRPr="004B213F">
        <w:rPr>
          <w:rFonts w:ascii="Times New Roman" w:hAnsi="Times New Roman" w:cs="Times New Roman"/>
          <w:color w:val="000000" w:themeColor="text1"/>
          <w:sz w:val="28"/>
          <w:szCs w:val="28"/>
        </w:rPr>
        <w:t>недоотпуска</w:t>
      </w:r>
      <w:proofErr w:type="spellEnd"/>
      <w:r w:rsidRPr="004B213F">
        <w:rPr>
          <w:rFonts w:ascii="Times New Roman" w:hAnsi="Times New Roman" w:cs="Times New Roman"/>
          <w:color w:val="000000" w:themeColor="text1"/>
          <w:sz w:val="28"/>
          <w:szCs w:val="28"/>
        </w:rPr>
        <w:t xml:space="preserve"> тепла в результате нарушен</w:t>
      </w:r>
      <w:r w:rsidR="00DB6897">
        <w:rPr>
          <w:rFonts w:ascii="Times New Roman" w:hAnsi="Times New Roman" w:cs="Times New Roman"/>
          <w:color w:val="000000" w:themeColor="text1"/>
          <w:sz w:val="28"/>
          <w:szCs w:val="28"/>
        </w:rPr>
        <w:t>ий в подаче тепловой энергии………120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w:t>
      </w:r>
      <w:r w:rsidR="00DB6897">
        <w:rPr>
          <w:rFonts w:ascii="Times New Roman" w:hAnsi="Times New Roman" w:cs="Times New Roman"/>
          <w:color w:val="000000" w:themeColor="text1"/>
          <w:sz w:val="28"/>
          <w:szCs w:val="28"/>
        </w:rPr>
        <w:t>ий в подаче тепловой энергии……………………………………………………………………………..120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 Предложения, обеспечивающие надежность систем те</w:t>
      </w:r>
      <w:r w:rsidR="00DB6897">
        <w:rPr>
          <w:rFonts w:ascii="Times New Roman" w:hAnsi="Times New Roman" w:cs="Times New Roman"/>
          <w:color w:val="000000" w:themeColor="text1"/>
          <w:sz w:val="28"/>
          <w:szCs w:val="28"/>
        </w:rPr>
        <w:t>плоснабжения…..120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12. Обоснование инвестиций в строительство, реконструкцию </w:t>
      </w:r>
      <w:r w:rsidR="00DB6897">
        <w:rPr>
          <w:rFonts w:ascii="Times New Roman" w:hAnsi="Times New Roman" w:cs="Times New Roman"/>
          <w:color w:val="000000" w:themeColor="text1"/>
          <w:sz w:val="28"/>
          <w:szCs w:val="28"/>
        </w:rPr>
        <w:t>и техническое перевооружение…………………………………………………….121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12.1 Оценка финансовых потребностей для осуществления строительства,  реконструкции и технического перевооружения источников тепловой энергии </w:t>
      </w:r>
      <w:r w:rsidR="00DB6897">
        <w:rPr>
          <w:rFonts w:ascii="Times New Roman" w:hAnsi="Times New Roman" w:cs="Times New Roman"/>
          <w:color w:val="000000" w:themeColor="text1"/>
          <w:sz w:val="28"/>
          <w:szCs w:val="28"/>
        </w:rPr>
        <w:t xml:space="preserve"> и тепловых сетей…………………………………………………………………….121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12.2 Предложения по источникам инвестиций, обеспечив</w:t>
      </w:r>
      <w:r w:rsidR="00DB6897">
        <w:rPr>
          <w:rFonts w:ascii="Times New Roman" w:hAnsi="Times New Roman" w:cs="Times New Roman"/>
          <w:color w:val="000000" w:themeColor="text1"/>
          <w:sz w:val="28"/>
          <w:szCs w:val="28"/>
        </w:rPr>
        <w:t>ающих финансовые потребности………………………………………………………………………..124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12.3 Расч</w:t>
      </w:r>
      <w:r w:rsidR="00DB6897">
        <w:rPr>
          <w:rFonts w:ascii="Times New Roman" w:hAnsi="Times New Roman" w:cs="Times New Roman"/>
          <w:color w:val="000000" w:themeColor="text1"/>
          <w:sz w:val="28"/>
          <w:szCs w:val="28"/>
        </w:rPr>
        <w:t>еты эффективности инвестиций………………………………………..124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12.4 Расчеты ценовых последствий для потребителей при реализации программ строительства, реконструкции и технического перевоору</w:t>
      </w:r>
      <w:r w:rsidR="00DB6897">
        <w:rPr>
          <w:rFonts w:ascii="Times New Roman" w:hAnsi="Times New Roman" w:cs="Times New Roman"/>
          <w:color w:val="000000" w:themeColor="text1"/>
          <w:sz w:val="28"/>
          <w:szCs w:val="28"/>
        </w:rPr>
        <w:t>жения систем  теплоснабжения…………………………………………………………………...126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13. Индикаторы развития сис</w:t>
      </w:r>
      <w:r w:rsidR="00DB6897">
        <w:rPr>
          <w:rFonts w:ascii="Times New Roman" w:hAnsi="Times New Roman" w:cs="Times New Roman"/>
          <w:color w:val="000000" w:themeColor="text1"/>
          <w:sz w:val="28"/>
          <w:szCs w:val="28"/>
        </w:rPr>
        <w:t>тем теплоснабжения поселения………….126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 xml:space="preserve">лава </w:t>
      </w:r>
      <w:r w:rsidRPr="004B213F">
        <w:rPr>
          <w:rFonts w:ascii="Times New Roman" w:hAnsi="Times New Roman" w:cs="Times New Roman"/>
          <w:color w:val="000000" w:themeColor="text1"/>
          <w:sz w:val="28"/>
          <w:szCs w:val="28"/>
        </w:rPr>
        <w:t>14. Це</w:t>
      </w:r>
      <w:r w:rsidR="00DB6897">
        <w:rPr>
          <w:rFonts w:ascii="Times New Roman" w:hAnsi="Times New Roman" w:cs="Times New Roman"/>
          <w:color w:val="000000" w:themeColor="text1"/>
          <w:sz w:val="28"/>
          <w:szCs w:val="28"/>
        </w:rPr>
        <w:t>новые (тарифные) последствия…………………………………….130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14.1 Тарифно-балансовые расчетные модели теплоснабжения потребителей  по каждой системе тепл</w:t>
      </w:r>
      <w:r w:rsidR="00DB6897">
        <w:rPr>
          <w:rFonts w:ascii="Times New Roman" w:hAnsi="Times New Roman" w:cs="Times New Roman"/>
          <w:color w:val="000000" w:themeColor="text1"/>
          <w:sz w:val="28"/>
          <w:szCs w:val="28"/>
        </w:rPr>
        <w:t>оснабжения………………………………………………...130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14.2 Тарифно-балансовые расчетные модели теплоснабжения потребителей  по каждой единой</w:t>
      </w:r>
      <w:r w:rsidR="00DB6897">
        <w:rPr>
          <w:rFonts w:ascii="Times New Roman" w:hAnsi="Times New Roman" w:cs="Times New Roman"/>
          <w:color w:val="000000" w:themeColor="text1"/>
          <w:sz w:val="28"/>
          <w:szCs w:val="28"/>
        </w:rPr>
        <w:t xml:space="preserve"> теплоснабжающей организации………………………………..130</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14.3 Результаты оценки ценовых (тарифных) последствий реализации проектов схемы теплоснабжения на основании разработанных </w:t>
      </w:r>
      <w:r w:rsidR="00DB6897">
        <w:rPr>
          <w:rFonts w:ascii="Times New Roman" w:hAnsi="Times New Roman" w:cs="Times New Roman"/>
          <w:color w:val="000000" w:themeColor="text1"/>
          <w:sz w:val="28"/>
          <w:szCs w:val="28"/>
        </w:rPr>
        <w:t>тарифно-балансовых  моделей…………………………………………………………………………….131</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15. Реестр единых</w:t>
      </w:r>
      <w:r w:rsidR="00DB6897">
        <w:rPr>
          <w:rFonts w:ascii="Times New Roman" w:hAnsi="Times New Roman" w:cs="Times New Roman"/>
          <w:color w:val="000000" w:themeColor="text1"/>
          <w:sz w:val="28"/>
          <w:szCs w:val="28"/>
        </w:rPr>
        <w:t xml:space="preserve"> теплоснабжающих организаций……………………...132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15.1 Реестр систем теплоснабжения, содержащий перечень теплоснабжающих организаций, действующих в каждой системе теплоснабжения, распол</w:t>
      </w:r>
      <w:r w:rsidR="00DB6897">
        <w:rPr>
          <w:rFonts w:ascii="Times New Roman" w:hAnsi="Times New Roman" w:cs="Times New Roman"/>
          <w:color w:val="000000" w:themeColor="text1"/>
          <w:sz w:val="28"/>
          <w:szCs w:val="28"/>
        </w:rPr>
        <w:t>оженных в границах поселения……………………………………………………………..132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15.2 Реестр единых теплоснабжающих организаций, содержащий перечень  систем теплоснабжения, входящих в состав единой </w:t>
      </w:r>
      <w:r w:rsidR="00DB6897">
        <w:rPr>
          <w:rFonts w:ascii="Times New Roman" w:hAnsi="Times New Roman" w:cs="Times New Roman"/>
          <w:color w:val="000000" w:themeColor="text1"/>
          <w:sz w:val="28"/>
          <w:szCs w:val="28"/>
        </w:rPr>
        <w:t>теплоснабжающей  организации……………………………………………………………………….132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15.3 Основания, в том числе критерии, в соответствии с которыми  теплоснабжающая организация определена единой т</w:t>
      </w:r>
      <w:r w:rsidR="00DB6897">
        <w:rPr>
          <w:rFonts w:ascii="Times New Roman" w:hAnsi="Times New Roman" w:cs="Times New Roman"/>
          <w:color w:val="000000" w:themeColor="text1"/>
          <w:sz w:val="28"/>
          <w:szCs w:val="28"/>
        </w:rPr>
        <w:t>еплоснабжающей  организацией………………………………………………………………………132</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w:t>
      </w:r>
      <w:r w:rsidR="00DB6897">
        <w:rPr>
          <w:rFonts w:ascii="Times New Roman" w:hAnsi="Times New Roman" w:cs="Times New Roman"/>
          <w:color w:val="000000" w:themeColor="text1"/>
          <w:sz w:val="28"/>
          <w:szCs w:val="28"/>
        </w:rPr>
        <w:t xml:space="preserve"> теплоснабжающей организации………………………………………………….134</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15.5 Описание границ зон деятельности единой теплоснабжающе</w:t>
      </w:r>
      <w:r w:rsidR="00DB6897">
        <w:rPr>
          <w:rFonts w:ascii="Times New Roman" w:hAnsi="Times New Roman" w:cs="Times New Roman"/>
          <w:color w:val="000000" w:themeColor="text1"/>
          <w:sz w:val="28"/>
          <w:szCs w:val="28"/>
        </w:rPr>
        <w:t>й организации  (организаций)……………………………………………………………………...135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16. Реестр меро</w:t>
      </w:r>
      <w:r w:rsidR="00DB6897">
        <w:rPr>
          <w:rFonts w:ascii="Times New Roman" w:hAnsi="Times New Roman" w:cs="Times New Roman"/>
          <w:color w:val="000000" w:themeColor="text1"/>
          <w:sz w:val="28"/>
          <w:szCs w:val="28"/>
        </w:rPr>
        <w:t>приятий схемы теплоснабжения…………………………135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16.1 Перечень мероприятий по строительству, реконструкции или  техническому перевооружению и (или) модернизации</w:t>
      </w:r>
      <w:r w:rsidR="00DB6897">
        <w:rPr>
          <w:rFonts w:ascii="Times New Roman" w:hAnsi="Times New Roman" w:cs="Times New Roman"/>
          <w:color w:val="000000" w:themeColor="text1"/>
          <w:sz w:val="28"/>
          <w:szCs w:val="28"/>
        </w:rPr>
        <w:t xml:space="preserve"> источников тепловой энергии………135</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16.2 Перечень мероприятий по строительству, реконструкции и техническому перевооружению и (или) модернизации теплов</w:t>
      </w:r>
      <w:r w:rsidR="00DB6897">
        <w:rPr>
          <w:rFonts w:ascii="Times New Roman" w:hAnsi="Times New Roman" w:cs="Times New Roman"/>
          <w:color w:val="000000" w:themeColor="text1"/>
          <w:sz w:val="28"/>
          <w:szCs w:val="28"/>
        </w:rPr>
        <w:t>ых сетей и сооружений на них………………………………………………………………………………….136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16.3 Перечень мероприятий, обеспечивающих переход от открытых систем  теплоснабжения (горячего водоснабжения) на закрытые сис</w:t>
      </w:r>
      <w:r w:rsidR="00DB6897">
        <w:rPr>
          <w:rFonts w:ascii="Times New Roman" w:hAnsi="Times New Roman" w:cs="Times New Roman"/>
          <w:color w:val="000000" w:themeColor="text1"/>
          <w:sz w:val="28"/>
          <w:szCs w:val="28"/>
        </w:rPr>
        <w:t>темы горячего  водоснабжения…………………………………………………………………….136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17. Замечания и предложения</w:t>
      </w:r>
      <w:r w:rsidR="00DB6897">
        <w:rPr>
          <w:rFonts w:ascii="Times New Roman" w:hAnsi="Times New Roman" w:cs="Times New Roman"/>
          <w:color w:val="000000" w:themeColor="text1"/>
          <w:sz w:val="28"/>
          <w:szCs w:val="28"/>
        </w:rPr>
        <w:t xml:space="preserve"> к проекту схемы теплоснабжения………136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17.1 Перечень всех замечаний и предложений, поступивших при разработке, утверждении и актуа</w:t>
      </w:r>
      <w:r w:rsidR="00DB6897">
        <w:rPr>
          <w:rFonts w:ascii="Times New Roman" w:hAnsi="Times New Roman" w:cs="Times New Roman"/>
          <w:color w:val="000000" w:themeColor="text1"/>
          <w:sz w:val="28"/>
          <w:szCs w:val="28"/>
        </w:rPr>
        <w:t>лизации схемы теплоснабжения…………………………..136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17.2 Ответы разработчиков проекта схемы теплоснабжени</w:t>
      </w:r>
      <w:r w:rsidR="00DB6897">
        <w:rPr>
          <w:rFonts w:ascii="Times New Roman" w:hAnsi="Times New Roman" w:cs="Times New Roman"/>
          <w:color w:val="000000" w:themeColor="text1"/>
          <w:sz w:val="28"/>
          <w:szCs w:val="28"/>
        </w:rPr>
        <w:t>я на замечания и предложения……………………………………………………………………….136</w:t>
      </w:r>
    </w:p>
    <w:p w:rsidR="004B213F"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w:t>
      </w:r>
      <w:r w:rsidR="00DB6897">
        <w:rPr>
          <w:rFonts w:ascii="Times New Roman" w:hAnsi="Times New Roman" w:cs="Times New Roman"/>
          <w:color w:val="000000" w:themeColor="text1"/>
          <w:sz w:val="28"/>
          <w:szCs w:val="28"/>
        </w:rPr>
        <w:t>иалов к схеме теплоснабжения…………………………………………….136</w:t>
      </w:r>
    </w:p>
    <w:p w:rsidR="00815345" w:rsidRPr="004B213F" w:rsidRDefault="004B213F" w:rsidP="0059593F">
      <w:pPr>
        <w:tabs>
          <w:tab w:val="left" w:pos="8626"/>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w:t>
      </w:r>
      <w:r w:rsidR="00DB6897" w:rsidRPr="004B213F">
        <w:rPr>
          <w:rFonts w:ascii="Times New Roman" w:hAnsi="Times New Roman" w:cs="Times New Roman"/>
          <w:color w:val="000000" w:themeColor="text1"/>
          <w:sz w:val="28"/>
          <w:szCs w:val="28"/>
        </w:rPr>
        <w:t>лава</w:t>
      </w:r>
      <w:r w:rsidRPr="004B213F">
        <w:rPr>
          <w:rFonts w:ascii="Times New Roman" w:hAnsi="Times New Roman" w:cs="Times New Roman"/>
          <w:color w:val="000000" w:themeColor="text1"/>
          <w:sz w:val="28"/>
          <w:szCs w:val="28"/>
        </w:rPr>
        <w:t xml:space="preserve"> 18. Сводный том изменений, выполненных в доработанной и (или)  актуализир</w:t>
      </w:r>
      <w:r w:rsidR="00DB6897">
        <w:rPr>
          <w:rFonts w:ascii="Times New Roman" w:hAnsi="Times New Roman" w:cs="Times New Roman"/>
          <w:color w:val="000000" w:themeColor="text1"/>
          <w:sz w:val="28"/>
          <w:szCs w:val="28"/>
        </w:rPr>
        <w:t>ованной схеме теплоснабжения……………………………………..136</w:t>
      </w:r>
    </w:p>
    <w:p w:rsidR="00A90805" w:rsidRPr="004B213F" w:rsidRDefault="00A90805" w:rsidP="004B213F">
      <w:pPr>
        <w:suppressAutoHyphens/>
        <w:spacing w:after="0" w:line="240" w:lineRule="auto"/>
        <w:ind w:firstLine="709"/>
        <w:jc w:val="both"/>
        <w:rPr>
          <w:rStyle w:val="31"/>
          <w:b w:val="0"/>
          <w:bCs w:val="0"/>
          <w:color w:val="000000" w:themeColor="text1"/>
        </w:rPr>
      </w:pPr>
      <w:bookmarkStart w:id="0" w:name="bookmark3"/>
      <w:bookmarkStart w:id="1" w:name="_Toc61527463"/>
      <w:bookmarkStart w:id="2" w:name="_Toc61530116"/>
      <w:bookmarkStart w:id="3" w:name="_Toc61870329"/>
      <w:r w:rsidRPr="004B213F">
        <w:rPr>
          <w:rStyle w:val="31"/>
          <w:b w:val="0"/>
          <w:bCs w:val="0"/>
          <w:color w:val="000000" w:themeColor="text1"/>
        </w:rPr>
        <w:br w:type="page"/>
      </w:r>
    </w:p>
    <w:p w:rsidR="00E43F01" w:rsidRPr="004B213F" w:rsidRDefault="00E43F01" w:rsidP="004B213F">
      <w:pPr>
        <w:suppressAutoHyphens/>
        <w:spacing w:after="0" w:line="240" w:lineRule="auto"/>
        <w:ind w:firstLine="709"/>
        <w:jc w:val="both"/>
        <w:rPr>
          <w:rStyle w:val="31"/>
          <w:b w:val="0"/>
          <w:bCs w:val="0"/>
          <w:color w:val="000000" w:themeColor="text1"/>
        </w:rPr>
      </w:pPr>
      <w:r w:rsidRPr="004B213F">
        <w:rPr>
          <w:rStyle w:val="31"/>
          <w:b w:val="0"/>
          <w:bCs w:val="0"/>
          <w:color w:val="000000" w:themeColor="text1"/>
        </w:rPr>
        <w:lastRenderedPageBreak/>
        <w:t>ВВЕДЕНИЕ</w:t>
      </w:r>
      <w:bookmarkEnd w:id="0"/>
      <w:bookmarkEnd w:id="1"/>
      <w:bookmarkEnd w:id="2"/>
      <w:bookmarkEnd w:id="3"/>
    </w:p>
    <w:p w:rsidR="00E43F01" w:rsidRPr="004B213F" w:rsidRDefault="00E43F01" w:rsidP="004B213F">
      <w:pPr>
        <w:pStyle w:val="142"/>
        <w:suppressAutoHyphens/>
        <w:spacing w:line="240" w:lineRule="auto"/>
        <w:ind w:firstLine="709"/>
        <w:rPr>
          <w:color w:val="000000" w:themeColor="text1"/>
          <w:szCs w:val="28"/>
        </w:rPr>
      </w:pPr>
      <w:r w:rsidRPr="004B213F">
        <w:rPr>
          <w:color w:val="000000" w:themeColor="text1"/>
          <w:szCs w:val="28"/>
        </w:rPr>
        <w:t>Пояснительная записка составлена в соответствии с Постановлением Правительства Российской Федерации от 22 февраля 2012 года №154 «О требованиях к схемам теплоснабжения, порядку их разработки и утверждения», Федеральным законом от 27.07.2010 г. № 190-ФЗ «О теплоснабжении», методическими рекомендациями по разработке схем теплоснабжения, утвержденными совместным приказом Минэнерго России и Минрегиона России, Постановлением Правительства Российской Федерации от 8 августа 2012 года №808 «Об организации теплоснабжения в Российской Федерации и о внесении изменений в некоторые акты Правительства Российской Федерации», актуализированных редакций СП 124.13330.2012 «Тепловые сети» и СП 89.13330.2016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Схема разрабатывается на основе анализа фактических тепловых нагрузок потребителей с учетом перспективного развития, оценки состояния сущест</w:t>
      </w:r>
      <w:r w:rsidR="007747C2" w:rsidRPr="004B213F">
        <w:rPr>
          <w:rFonts w:ascii="Times New Roman" w:hAnsi="Times New Roman" w:cs="Times New Roman"/>
          <w:color w:val="000000" w:themeColor="text1"/>
          <w:sz w:val="28"/>
          <w:szCs w:val="28"/>
        </w:rPr>
        <w:t>вующих источников тепла и тепло</w:t>
      </w:r>
      <w:r w:rsidRPr="004B213F">
        <w:rPr>
          <w:rFonts w:ascii="Times New Roman" w:hAnsi="Times New Roman" w:cs="Times New Roman"/>
          <w:color w:val="000000" w:themeColor="text1"/>
          <w:sz w:val="28"/>
          <w:szCs w:val="28"/>
        </w:rPr>
        <w:t>вых сетей и возможности их дальнейшего использования, рассмотрения вопросов надежности, экономичности системы теплоснабжения.</w:t>
      </w:r>
    </w:p>
    <w:p w:rsidR="00E43F01" w:rsidRPr="004B213F" w:rsidRDefault="00E43F01" w:rsidP="004B213F">
      <w:pPr>
        <w:pStyle w:val="142"/>
        <w:suppressAutoHyphens/>
        <w:spacing w:line="240" w:lineRule="auto"/>
        <w:ind w:firstLine="709"/>
        <w:rPr>
          <w:color w:val="000000" w:themeColor="text1"/>
          <w:szCs w:val="28"/>
        </w:rPr>
      </w:pPr>
      <w:r w:rsidRPr="004B213F">
        <w:rPr>
          <w:color w:val="000000" w:themeColor="text1"/>
          <w:szCs w:val="28"/>
        </w:rPr>
        <w:t>Основой для разработки схемы теплоснабжения Томинского сельского поселения до 2037 года, года являются:</w:t>
      </w:r>
    </w:p>
    <w:p w:rsidR="00E43F01" w:rsidRPr="004B213F" w:rsidRDefault="00E43F01" w:rsidP="004B213F">
      <w:pPr>
        <w:pStyle w:val="142"/>
        <w:numPr>
          <w:ilvl w:val="0"/>
          <w:numId w:val="2"/>
        </w:numPr>
        <w:tabs>
          <w:tab w:val="left" w:pos="1134"/>
        </w:tabs>
        <w:suppressAutoHyphens/>
        <w:spacing w:line="240" w:lineRule="auto"/>
        <w:ind w:left="0" w:firstLine="709"/>
        <w:rPr>
          <w:color w:val="000000" w:themeColor="text1"/>
          <w:szCs w:val="28"/>
        </w:rPr>
      </w:pPr>
      <w:r w:rsidRPr="004B213F">
        <w:rPr>
          <w:color w:val="000000" w:themeColor="text1"/>
          <w:szCs w:val="28"/>
        </w:rPr>
        <w:t>Федеральный закон от 27 июля 2010 года № 190-ФЗ «О теплоснабжении»;</w:t>
      </w:r>
    </w:p>
    <w:p w:rsidR="00E43F01" w:rsidRPr="004B213F" w:rsidRDefault="00E43F01" w:rsidP="004B213F">
      <w:pPr>
        <w:pStyle w:val="142"/>
        <w:numPr>
          <w:ilvl w:val="0"/>
          <w:numId w:val="2"/>
        </w:numPr>
        <w:tabs>
          <w:tab w:val="left" w:pos="1134"/>
        </w:tabs>
        <w:suppressAutoHyphens/>
        <w:spacing w:line="240" w:lineRule="auto"/>
        <w:ind w:left="0" w:firstLine="709"/>
        <w:rPr>
          <w:color w:val="000000" w:themeColor="text1"/>
          <w:szCs w:val="28"/>
        </w:rPr>
      </w:pPr>
      <w:r w:rsidRPr="004B213F">
        <w:rPr>
          <w:color w:val="000000" w:themeColor="text1"/>
          <w:szCs w:val="28"/>
        </w:rPr>
        <w:t>Постановление Правительства Российской Федерации от 22 февраля 2012 года «О требованиях к схемам теплоснабжения, порядку их разработки и утверждения»;</w:t>
      </w:r>
    </w:p>
    <w:p w:rsidR="00E43F01" w:rsidRPr="004B213F" w:rsidRDefault="00E43F01" w:rsidP="004B213F">
      <w:pPr>
        <w:pStyle w:val="142"/>
        <w:numPr>
          <w:ilvl w:val="0"/>
          <w:numId w:val="2"/>
        </w:numPr>
        <w:tabs>
          <w:tab w:val="left" w:pos="1134"/>
        </w:tabs>
        <w:suppressAutoHyphens/>
        <w:spacing w:line="240" w:lineRule="auto"/>
        <w:ind w:left="0" w:firstLine="709"/>
        <w:rPr>
          <w:color w:val="000000" w:themeColor="text1"/>
          <w:szCs w:val="28"/>
        </w:rPr>
      </w:pPr>
      <w:r w:rsidRPr="004B213F">
        <w:rPr>
          <w:color w:val="000000" w:themeColor="text1"/>
          <w:szCs w:val="28"/>
        </w:rPr>
        <w:t>Техническое задание на разработку схемы теплоснабжения.</w:t>
      </w:r>
    </w:p>
    <w:p w:rsidR="00E43F01" w:rsidRPr="004B213F" w:rsidRDefault="00E43F01" w:rsidP="004B213F">
      <w:pPr>
        <w:pStyle w:val="142"/>
        <w:tabs>
          <w:tab w:val="left" w:pos="1134"/>
        </w:tabs>
        <w:suppressAutoHyphens/>
        <w:spacing w:line="240" w:lineRule="auto"/>
        <w:ind w:firstLine="709"/>
        <w:rPr>
          <w:color w:val="000000" w:themeColor="text1"/>
          <w:szCs w:val="28"/>
        </w:rPr>
      </w:pPr>
      <w:r w:rsidRPr="004B213F">
        <w:rPr>
          <w:color w:val="000000" w:themeColor="text1"/>
          <w:szCs w:val="28"/>
        </w:rPr>
        <w:t>При разработке схемы теплоснабжения использовались:</w:t>
      </w:r>
    </w:p>
    <w:p w:rsidR="00E43F01" w:rsidRPr="004B213F" w:rsidRDefault="00E43F01" w:rsidP="004B213F">
      <w:pPr>
        <w:pStyle w:val="142"/>
        <w:numPr>
          <w:ilvl w:val="0"/>
          <w:numId w:val="2"/>
        </w:numPr>
        <w:tabs>
          <w:tab w:val="left" w:pos="1134"/>
        </w:tabs>
        <w:suppressAutoHyphens/>
        <w:spacing w:line="240" w:lineRule="auto"/>
        <w:ind w:left="0" w:firstLine="709"/>
        <w:rPr>
          <w:color w:val="000000" w:themeColor="text1"/>
          <w:szCs w:val="28"/>
        </w:rPr>
      </w:pPr>
      <w:r w:rsidRPr="004B213F">
        <w:rPr>
          <w:color w:val="000000" w:themeColor="text1"/>
          <w:szCs w:val="28"/>
        </w:rPr>
        <w:t>Документы территориального планирования, карты градостроительного зонирования, публичные кадастровые карты и др.;</w:t>
      </w:r>
    </w:p>
    <w:p w:rsidR="00E43F01" w:rsidRPr="004B213F" w:rsidRDefault="00E43F01" w:rsidP="004B213F">
      <w:pPr>
        <w:pStyle w:val="142"/>
        <w:numPr>
          <w:ilvl w:val="0"/>
          <w:numId w:val="2"/>
        </w:numPr>
        <w:tabs>
          <w:tab w:val="left" w:pos="1134"/>
        </w:tabs>
        <w:suppressAutoHyphens/>
        <w:spacing w:line="240" w:lineRule="auto"/>
        <w:ind w:left="0" w:firstLine="709"/>
        <w:rPr>
          <w:color w:val="000000" w:themeColor="text1"/>
          <w:szCs w:val="28"/>
        </w:rPr>
      </w:pPr>
      <w:r w:rsidRPr="004B213F">
        <w:rPr>
          <w:color w:val="000000" w:themeColor="text1"/>
          <w:szCs w:val="28"/>
        </w:rPr>
        <w:t xml:space="preserve">Данные о техническом состоянии источников тепловой энергии и тепловых сетей, </w:t>
      </w:r>
      <w:proofErr w:type="spellStart"/>
      <w:r w:rsidRPr="004B213F">
        <w:rPr>
          <w:color w:val="000000" w:themeColor="text1"/>
          <w:szCs w:val="28"/>
        </w:rPr>
        <w:t>энергопаспорт</w:t>
      </w:r>
      <w:proofErr w:type="spellEnd"/>
      <w:r w:rsidRPr="004B213F">
        <w:rPr>
          <w:color w:val="000000" w:themeColor="text1"/>
          <w:szCs w:val="28"/>
        </w:rPr>
        <w:t xml:space="preserve"> потребителя администрации Томинского сельского поселения;</w:t>
      </w:r>
    </w:p>
    <w:p w:rsidR="00E43F01" w:rsidRPr="004B213F" w:rsidRDefault="00E43F01" w:rsidP="004B213F">
      <w:pPr>
        <w:pStyle w:val="142"/>
        <w:numPr>
          <w:ilvl w:val="0"/>
          <w:numId w:val="1"/>
        </w:numPr>
        <w:tabs>
          <w:tab w:val="left" w:pos="1134"/>
        </w:tabs>
        <w:suppressAutoHyphens/>
        <w:spacing w:line="240" w:lineRule="auto"/>
        <w:ind w:left="0" w:firstLine="709"/>
        <w:rPr>
          <w:color w:val="000000" w:themeColor="text1"/>
          <w:szCs w:val="28"/>
        </w:rPr>
      </w:pPr>
      <w:r w:rsidRPr="004B213F">
        <w:rPr>
          <w:color w:val="000000" w:themeColor="text1"/>
          <w:szCs w:val="28"/>
        </w:rPr>
        <w:t xml:space="preserve">Сведения о режимах потребления и уровне потерь тепловой энергии, предоставленных администрацией Томинского сельского поселения (Приложение 1); </w:t>
      </w:r>
    </w:p>
    <w:p w:rsidR="00E43F01" w:rsidRPr="004B213F" w:rsidRDefault="00E43F01" w:rsidP="004B213F">
      <w:pPr>
        <w:pStyle w:val="142"/>
        <w:numPr>
          <w:ilvl w:val="0"/>
          <w:numId w:val="1"/>
        </w:numPr>
        <w:tabs>
          <w:tab w:val="left" w:pos="1134"/>
        </w:tabs>
        <w:suppressAutoHyphens/>
        <w:spacing w:line="240" w:lineRule="auto"/>
        <w:ind w:left="0" w:firstLine="709"/>
        <w:rPr>
          <w:color w:val="000000" w:themeColor="text1"/>
          <w:szCs w:val="28"/>
        </w:rPr>
      </w:pPr>
      <w:r w:rsidRPr="004B213F">
        <w:rPr>
          <w:color w:val="000000" w:themeColor="text1"/>
          <w:szCs w:val="28"/>
        </w:rPr>
        <w:t>Генеральный план Томинского сельского поселения;</w:t>
      </w:r>
    </w:p>
    <w:p w:rsidR="00E43F01" w:rsidRPr="004B213F" w:rsidRDefault="007747C2" w:rsidP="004B213F">
      <w:pPr>
        <w:pStyle w:val="1"/>
        <w:suppressAutoHyphens/>
        <w:spacing w:before="0" w:line="240" w:lineRule="auto"/>
        <w:ind w:firstLine="709"/>
        <w:jc w:val="both"/>
        <w:rPr>
          <w:rFonts w:ascii="Times New Roman" w:hAnsi="Times New Roman" w:cs="Times New Roman"/>
          <w:b w:val="0"/>
          <w:color w:val="000000" w:themeColor="text1"/>
        </w:rPr>
      </w:pPr>
      <w:bookmarkStart w:id="4" w:name="_Toc391732437"/>
      <w:bookmarkStart w:id="5" w:name="_Toc433300136"/>
      <w:bookmarkStart w:id="6" w:name="_Toc61527464"/>
      <w:bookmarkStart w:id="7" w:name="_Toc61530117"/>
      <w:bookmarkStart w:id="8" w:name="_Toc61870330"/>
      <w:bookmarkStart w:id="9" w:name="bookmark4"/>
      <w:r w:rsidRPr="004B213F">
        <w:rPr>
          <w:rFonts w:ascii="Times New Roman" w:hAnsi="Times New Roman" w:cs="Times New Roman"/>
          <w:b w:val="0"/>
          <w:color w:val="000000" w:themeColor="text1"/>
        </w:rPr>
        <w:lastRenderedPageBreak/>
        <w:t>Схема теплоснабжения</w:t>
      </w:r>
      <w:bookmarkEnd w:id="4"/>
      <w:bookmarkEnd w:id="5"/>
      <w:bookmarkEnd w:id="6"/>
      <w:bookmarkEnd w:id="7"/>
      <w:bookmarkEnd w:id="8"/>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0" w:name="_Toc433300137"/>
      <w:bookmarkStart w:id="11" w:name="_Toc43135755"/>
      <w:bookmarkStart w:id="12" w:name="_Toc61527465"/>
      <w:bookmarkStart w:id="13" w:name="_Toc61530118"/>
      <w:bookmarkStart w:id="14" w:name="_Toc61870331"/>
      <w:bookmarkEnd w:id="9"/>
      <w:r w:rsidRPr="004B213F">
        <w:rPr>
          <w:rFonts w:ascii="Times New Roman" w:hAnsi="Times New Roman" w:cs="Times New Roman"/>
          <w:b w:val="0"/>
          <w:color w:val="000000" w:themeColor="text1"/>
          <w:sz w:val="28"/>
          <w:szCs w:val="28"/>
        </w:rPr>
        <w:t>Раздел 1. Показатели перспективного спроса на тепловую энергию (мощность) и теплоноситель в установленных границах территории поселения</w:t>
      </w:r>
      <w:bookmarkEnd w:id="10"/>
      <w:bookmarkEnd w:id="11"/>
      <w:bookmarkEnd w:id="12"/>
      <w:bookmarkEnd w:id="13"/>
      <w:bookmarkEnd w:id="14"/>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5" w:name="_Toc433300138"/>
      <w:bookmarkStart w:id="16" w:name="_Toc43135756"/>
      <w:bookmarkStart w:id="17" w:name="_Toc61527466"/>
      <w:bookmarkStart w:id="18" w:name="_Toc61530119"/>
      <w:bookmarkStart w:id="19" w:name="_Toc61870332"/>
      <w:r w:rsidRPr="004B213F">
        <w:rPr>
          <w:rFonts w:ascii="Times New Roman" w:hAnsi="Times New Roman" w:cs="Times New Roman"/>
          <w:b w:val="0"/>
          <w:color w:val="000000" w:themeColor="text1"/>
          <w:sz w:val="28"/>
          <w:szCs w:val="28"/>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5"/>
      <w:bookmarkEnd w:id="16"/>
      <w:bookmarkEnd w:id="17"/>
      <w:bookmarkEnd w:id="18"/>
      <w:bookmarkEnd w:id="1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На территории Томинского сельского поселения тепловая мощность и тепловая энергия используется на отопление отдельных зданий исключительно в отопительный период. </w:t>
      </w:r>
    </w:p>
    <w:p w:rsidR="00AE4AEE" w:rsidRPr="004B213F" w:rsidRDefault="00AE4AEE"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Генеральным планом предусмотрено </w:t>
      </w:r>
      <w:r w:rsidR="00D8291C" w:rsidRPr="004B213F">
        <w:rPr>
          <w:rFonts w:ascii="Times New Roman" w:hAnsi="Times New Roman" w:cs="Times New Roman"/>
          <w:color w:val="000000" w:themeColor="text1"/>
          <w:sz w:val="28"/>
          <w:szCs w:val="28"/>
        </w:rPr>
        <w:t>присоединение</w:t>
      </w:r>
      <w:r w:rsidRPr="004B213F">
        <w:rPr>
          <w:rFonts w:ascii="Times New Roman" w:hAnsi="Times New Roman" w:cs="Times New Roman"/>
          <w:color w:val="000000" w:themeColor="text1"/>
          <w:sz w:val="28"/>
          <w:szCs w:val="28"/>
        </w:rPr>
        <w:t xml:space="preserve"> четырех</w:t>
      </w:r>
      <w:r w:rsidR="00D8291C" w:rsidRPr="004B213F">
        <w:rPr>
          <w:rFonts w:ascii="Times New Roman" w:hAnsi="Times New Roman" w:cs="Times New Roman"/>
          <w:color w:val="000000" w:themeColor="text1"/>
          <w:sz w:val="28"/>
          <w:szCs w:val="28"/>
        </w:rPr>
        <w:t xml:space="preserve"> многоквартирных жилых домов</w:t>
      </w:r>
      <w:r w:rsidRPr="004B213F">
        <w:rPr>
          <w:rFonts w:ascii="Times New Roman" w:hAnsi="Times New Roman" w:cs="Times New Roman"/>
          <w:color w:val="000000" w:themeColor="text1"/>
          <w:sz w:val="28"/>
          <w:szCs w:val="28"/>
        </w:rPr>
        <w:t xml:space="preserve"> к централизованным источникам теплоснабжения. Сведения о реорганизации производств отсутствует. Капитальные ремонты, снос ветхого жилья и реконструкция объектов не предусмотрены.</w:t>
      </w:r>
    </w:p>
    <w:p w:rsidR="00E41F86"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территории сельского поселения д</w:t>
      </w:r>
      <w:r w:rsidRPr="004B213F">
        <w:rPr>
          <w:rFonts w:ascii="Times New Roman" w:hAnsi="Times New Roman" w:cs="Times New Roman"/>
          <w:sz w:val="28"/>
          <w:szCs w:val="28"/>
        </w:rPr>
        <w:t>ействует одна изолированная система централизованного теплоснабжения</w:t>
      </w:r>
      <w:r w:rsidR="00541DFE" w:rsidRPr="004B213F">
        <w:rPr>
          <w:rFonts w:ascii="Times New Roman" w:hAnsi="Times New Roman" w:cs="Times New Roman"/>
          <w:sz w:val="28"/>
          <w:szCs w:val="28"/>
        </w:rPr>
        <w:t>, образован</w:t>
      </w:r>
      <w:r w:rsidR="00226E92" w:rsidRPr="004B213F">
        <w:rPr>
          <w:rFonts w:ascii="Times New Roman" w:hAnsi="Times New Roman" w:cs="Times New Roman"/>
          <w:sz w:val="28"/>
          <w:szCs w:val="28"/>
        </w:rPr>
        <w:t>ная</w:t>
      </w:r>
      <w:r w:rsidR="00541DFE" w:rsidRPr="004B213F">
        <w:rPr>
          <w:rFonts w:ascii="Times New Roman" w:hAnsi="Times New Roman" w:cs="Times New Roman"/>
          <w:sz w:val="28"/>
          <w:szCs w:val="28"/>
        </w:rPr>
        <w:t xml:space="preserve"> на</w:t>
      </w:r>
      <w:r w:rsidR="00541DFE" w:rsidRPr="004B213F">
        <w:rPr>
          <w:rFonts w:ascii="Times New Roman" w:hAnsi="Times New Roman" w:cs="Times New Roman"/>
          <w:color w:val="000000" w:themeColor="text1"/>
          <w:sz w:val="28"/>
          <w:szCs w:val="28"/>
        </w:rPr>
        <w:t xml:space="preserve"> базе котельной</w:t>
      </w:r>
      <w:r w:rsidR="00347C9D" w:rsidRPr="004B213F">
        <w:rPr>
          <w:rFonts w:ascii="Times New Roman" w:hAnsi="Times New Roman" w:cs="Times New Roman"/>
          <w:color w:val="000000" w:themeColor="text1"/>
          <w:sz w:val="28"/>
          <w:szCs w:val="28"/>
        </w:rPr>
        <w:t xml:space="preserve"> установки</w:t>
      </w:r>
      <w:r w:rsidR="00541DFE" w:rsidRPr="004B213F">
        <w:rPr>
          <w:rFonts w:ascii="Times New Roman" w:hAnsi="Times New Roman" w:cs="Times New Roman"/>
          <w:color w:val="000000" w:themeColor="text1"/>
          <w:sz w:val="28"/>
          <w:szCs w:val="28"/>
        </w:rPr>
        <w:t xml:space="preserve"> ООО «Здоровый дух»</w:t>
      </w:r>
      <w:r w:rsidR="00E41F86" w:rsidRPr="004B213F">
        <w:rPr>
          <w:rFonts w:ascii="Times New Roman" w:hAnsi="Times New Roman" w:cs="Times New Roman"/>
          <w:color w:val="000000" w:themeColor="text1"/>
          <w:sz w:val="28"/>
          <w:szCs w:val="28"/>
        </w:rPr>
        <w:t xml:space="preserve"> в поселке </w:t>
      </w:r>
      <w:proofErr w:type="spellStart"/>
      <w:r w:rsidR="00E41F86" w:rsidRPr="004B213F">
        <w:rPr>
          <w:rFonts w:ascii="Times New Roman" w:hAnsi="Times New Roman" w:cs="Times New Roman"/>
          <w:color w:val="000000" w:themeColor="text1"/>
          <w:sz w:val="28"/>
          <w:szCs w:val="28"/>
        </w:rPr>
        <w:t>Томинский</w:t>
      </w:r>
      <w:proofErr w:type="spellEnd"/>
      <w:r w:rsidR="00E41F86"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«Поселковая» – расположена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обеспечивает теплоснабжение общественных</w:t>
      </w:r>
      <w:r w:rsidR="00AE4AEE" w:rsidRPr="004B213F">
        <w:rPr>
          <w:rFonts w:ascii="Times New Roman" w:hAnsi="Times New Roman" w:cs="Times New Roman"/>
          <w:color w:val="000000" w:themeColor="text1"/>
          <w:sz w:val="28"/>
          <w:szCs w:val="28"/>
        </w:rPr>
        <w:t xml:space="preserve"> и </w:t>
      </w:r>
      <w:r w:rsidRPr="004B213F">
        <w:rPr>
          <w:rFonts w:ascii="Times New Roman" w:hAnsi="Times New Roman" w:cs="Times New Roman"/>
          <w:color w:val="000000" w:themeColor="text1"/>
          <w:sz w:val="28"/>
          <w:szCs w:val="28"/>
        </w:rPr>
        <w:t xml:space="preserve">жилых </w:t>
      </w:r>
      <w:r w:rsidR="00AE4AEE" w:rsidRPr="004B213F">
        <w:rPr>
          <w:rFonts w:ascii="Times New Roman" w:hAnsi="Times New Roman" w:cs="Times New Roman"/>
          <w:color w:val="000000" w:themeColor="text1"/>
          <w:sz w:val="28"/>
          <w:szCs w:val="28"/>
        </w:rPr>
        <w:t>зданий</w:t>
      </w:r>
      <w:r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Жилищный фонд Томинского сельского поселения представлен в основном индивидуальными домами.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Зоны действия индивидуального теплоснабжения расположены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деревн</w:t>
      </w:r>
      <w:r w:rsidR="009F07FB" w:rsidRPr="004B213F">
        <w:rPr>
          <w:rFonts w:ascii="Times New Roman" w:hAnsi="Times New Roman" w:cs="Times New Roman"/>
          <w:sz w:val="28"/>
          <w:szCs w:val="28"/>
        </w:rPr>
        <w:t>е</w:t>
      </w:r>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Мичурино</w:t>
      </w:r>
      <w:proofErr w:type="spellEnd"/>
      <w:r w:rsidRPr="004B213F">
        <w:rPr>
          <w:rFonts w:ascii="Times New Roman" w:hAnsi="Times New Roman" w:cs="Times New Roman"/>
          <w:color w:val="000000" w:themeColor="text1"/>
          <w:sz w:val="28"/>
          <w:szCs w:val="28"/>
        </w:rPr>
        <w:t>, поселке Полина, деревн</w:t>
      </w:r>
      <w:r w:rsidR="009F07FB" w:rsidRPr="004B213F">
        <w:rPr>
          <w:rFonts w:ascii="Times New Roman" w:hAnsi="Times New Roman" w:cs="Times New Roman"/>
          <w:color w:val="000000" w:themeColor="text1"/>
          <w:sz w:val="28"/>
          <w:szCs w:val="28"/>
        </w:rPr>
        <w:t>е</w:t>
      </w:r>
      <w:r w:rsidRPr="004B213F">
        <w:rPr>
          <w:rFonts w:ascii="Times New Roman" w:hAnsi="Times New Roman" w:cs="Times New Roman"/>
          <w:color w:val="000000" w:themeColor="text1"/>
          <w:sz w:val="28"/>
          <w:szCs w:val="28"/>
        </w:rPr>
        <w:t xml:space="preserve"> Томино</w:t>
      </w:r>
      <w:r w:rsidR="004A4D7E" w:rsidRPr="004B213F">
        <w:rPr>
          <w:rFonts w:ascii="Times New Roman" w:hAnsi="Times New Roman" w:cs="Times New Roman"/>
          <w:color w:val="000000" w:themeColor="text1"/>
          <w:sz w:val="28"/>
          <w:szCs w:val="28"/>
        </w:rPr>
        <w:t xml:space="preserve"> и</w:t>
      </w:r>
      <w:r w:rsidRPr="004B213F">
        <w:rPr>
          <w:rFonts w:ascii="Times New Roman" w:hAnsi="Times New Roman" w:cs="Times New Roman"/>
          <w:color w:val="000000" w:themeColor="text1"/>
          <w:sz w:val="28"/>
          <w:szCs w:val="28"/>
        </w:rPr>
        <w:t xml:space="preserve"> поселке Томино железнодорожный разъезд в частном секторе, где преобладает 1 этажная застройка. В качестве источников тепловой энергии в основном используются индивидуальные отопительные печи.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Перечень потребителей централизованного теплоснабжения Томинского сельского поселения приведен в таблице 1.1.</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Районные и групповые тепловые пункты (ЦТП) в системе теплоснабжения не используются.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Циркуляция теплоносителя осуществляется сетевыми насосами. Подпитка теплоносителя осуществляется подпиточными насосами. Все насосы установлены в котельной. Тепловые сети функционируют без </w:t>
      </w:r>
      <w:proofErr w:type="spellStart"/>
      <w:r w:rsidRPr="004B213F">
        <w:rPr>
          <w:rFonts w:ascii="Times New Roman" w:hAnsi="Times New Roman" w:cs="Times New Roman"/>
          <w:color w:val="000000" w:themeColor="text1"/>
          <w:sz w:val="28"/>
          <w:szCs w:val="28"/>
        </w:rPr>
        <w:t>повысительных</w:t>
      </w:r>
      <w:proofErr w:type="spellEnd"/>
      <w:r w:rsidRPr="004B213F">
        <w:rPr>
          <w:rFonts w:ascii="Times New Roman" w:hAnsi="Times New Roman" w:cs="Times New Roman"/>
          <w:color w:val="000000" w:themeColor="text1"/>
          <w:sz w:val="28"/>
          <w:szCs w:val="28"/>
        </w:rPr>
        <w:t xml:space="preserve"> и понизительных насосных станций.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Теплоносителем в системе отопления является вода, расчетные параметры теплоносителя (при температуре наружного воздуха -3</w:t>
      </w:r>
      <w:r w:rsidR="00E41F86" w:rsidRPr="004B213F">
        <w:rPr>
          <w:rFonts w:ascii="Times New Roman" w:hAnsi="Times New Roman" w:cs="Times New Roman"/>
          <w:color w:val="000000" w:themeColor="text1"/>
          <w:sz w:val="28"/>
          <w:szCs w:val="28"/>
        </w:rPr>
        <w:t>2</w:t>
      </w:r>
      <w:r w:rsidRPr="004B213F">
        <w:rPr>
          <w:rFonts w:ascii="Times New Roman" w:hAnsi="Times New Roman" w:cs="Times New Roman"/>
          <w:color w:val="000000" w:themeColor="text1"/>
          <w:sz w:val="28"/>
          <w:szCs w:val="28"/>
        </w:rPr>
        <w:t>°С) 95/70°С, тепловые сети 2-х трубные.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w:t>
      </w:r>
      <w:r w:rsidRPr="004B213F">
        <w:rPr>
          <w:rFonts w:ascii="Times New Roman" w:hAnsi="Times New Roman" w:cs="Times New Roman"/>
          <w:color w:val="000000" w:themeColor="text1"/>
          <w:sz w:val="28"/>
          <w:szCs w:val="28"/>
        </w:rPr>
        <w:lastRenderedPageBreak/>
        <w:t xml:space="preserve">по городу Челябинск (ближайший населенный пункт к </w:t>
      </w:r>
      <w:proofErr w:type="spellStart"/>
      <w:r w:rsidRPr="004B213F">
        <w:rPr>
          <w:rFonts w:ascii="Times New Roman" w:hAnsi="Times New Roman" w:cs="Times New Roman"/>
          <w:color w:val="000000" w:themeColor="text1"/>
          <w:sz w:val="28"/>
          <w:szCs w:val="28"/>
        </w:rPr>
        <w:t>Томинскому</w:t>
      </w:r>
      <w:proofErr w:type="spellEnd"/>
      <w:r w:rsidRPr="004B213F">
        <w:rPr>
          <w:rFonts w:ascii="Times New Roman" w:hAnsi="Times New Roman" w:cs="Times New Roman"/>
          <w:color w:val="000000" w:themeColor="text1"/>
          <w:sz w:val="28"/>
          <w:szCs w:val="28"/>
        </w:rPr>
        <w:t xml:space="preserve"> сельскому поселению указанный в СП 131.13330.2018) +</w:t>
      </w:r>
      <w:r w:rsidR="008D1EAA" w:rsidRPr="004B213F">
        <w:rPr>
          <w:rFonts w:ascii="Times New Roman" w:hAnsi="Times New Roman" w:cs="Times New Roman"/>
          <w:color w:val="000000" w:themeColor="text1"/>
          <w:sz w:val="28"/>
          <w:szCs w:val="28"/>
        </w:rPr>
        <w:t>2,8</w:t>
      </w:r>
      <w:r w:rsidRPr="004B213F">
        <w:rPr>
          <w:rFonts w:ascii="Times New Roman" w:hAnsi="Times New Roman" w:cs="Times New Roman"/>
          <w:color w:val="000000" w:themeColor="text1"/>
          <w:sz w:val="28"/>
          <w:szCs w:val="28"/>
        </w:rPr>
        <w:t>°С, в соответствии с СП 131.13330.2018. Строительная климатология.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Температура в отапливаемых зданиях установлена в соответствии СанПиН 2.2.4.548-96 и ГОСТ 30494-2011.</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Продолжительность отопительного сезона</w:t>
      </w:r>
      <w:r w:rsidR="00541DFE" w:rsidRPr="004B213F">
        <w:rPr>
          <w:rFonts w:ascii="Times New Roman" w:hAnsi="Times New Roman" w:cs="Times New Roman"/>
          <w:color w:val="000000" w:themeColor="text1"/>
          <w:sz w:val="28"/>
          <w:szCs w:val="28"/>
        </w:rPr>
        <w:t xml:space="preserve"> согласно СП 131.13330.2018 «Строительная климатология»</w:t>
      </w:r>
      <w:r w:rsidRPr="004B213F">
        <w:rPr>
          <w:rFonts w:ascii="Times New Roman" w:hAnsi="Times New Roman" w:cs="Times New Roman"/>
          <w:color w:val="000000" w:themeColor="text1"/>
          <w:sz w:val="28"/>
          <w:szCs w:val="28"/>
        </w:rPr>
        <w:t xml:space="preserve"> – 2</w:t>
      </w:r>
      <w:r w:rsidR="00541DFE" w:rsidRPr="004B213F">
        <w:rPr>
          <w:rFonts w:ascii="Times New Roman" w:hAnsi="Times New Roman" w:cs="Times New Roman"/>
          <w:color w:val="000000" w:themeColor="text1"/>
          <w:sz w:val="28"/>
          <w:szCs w:val="28"/>
        </w:rPr>
        <w:t>12</w:t>
      </w:r>
      <w:r w:rsidRPr="004B213F">
        <w:rPr>
          <w:rFonts w:ascii="Times New Roman" w:hAnsi="Times New Roman" w:cs="Times New Roman"/>
          <w:color w:val="000000" w:themeColor="text1"/>
          <w:sz w:val="28"/>
          <w:szCs w:val="28"/>
        </w:rPr>
        <w:t xml:space="preserve"> суток.</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Площади существующих строительных фондов Томинского сельского поселения приведены в таблице 1.2.</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Список потребителей ц</w:t>
      </w:r>
      <w:r w:rsidR="000A5E87" w:rsidRPr="004B213F">
        <w:rPr>
          <w:rFonts w:ascii="Times New Roman" w:hAnsi="Times New Roman" w:cs="Times New Roman"/>
          <w:color w:val="000000" w:themeColor="text1"/>
          <w:sz w:val="28"/>
          <w:szCs w:val="28"/>
        </w:rPr>
        <w:t>ентрализованного отопления Томин</w:t>
      </w:r>
      <w:r w:rsidRPr="004B213F">
        <w:rPr>
          <w:rFonts w:ascii="Times New Roman" w:hAnsi="Times New Roman" w:cs="Times New Roman"/>
          <w:color w:val="000000" w:themeColor="text1"/>
          <w:sz w:val="28"/>
          <w:szCs w:val="28"/>
        </w:rPr>
        <w:t>ского сельского поселения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588"/>
        <w:gridCol w:w="1417"/>
        <w:gridCol w:w="1701"/>
        <w:gridCol w:w="1701"/>
      </w:tblGrid>
      <w:tr w:rsidR="00E43F01" w:rsidRPr="004B213F" w:rsidTr="00E43F01">
        <w:trPr>
          <w:trHeight w:val="207"/>
          <w:tblHeader/>
        </w:trPr>
        <w:tc>
          <w:tcPr>
            <w:tcW w:w="534"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п/п</w:t>
            </w:r>
          </w:p>
        </w:tc>
        <w:tc>
          <w:tcPr>
            <w:tcW w:w="2693"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Отапливаемые объекты</w:t>
            </w:r>
          </w:p>
        </w:tc>
        <w:tc>
          <w:tcPr>
            <w:tcW w:w="1588"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Отопление Гкал/час</w:t>
            </w:r>
          </w:p>
        </w:tc>
        <w:tc>
          <w:tcPr>
            <w:tcW w:w="1417"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ГВС</w:t>
            </w:r>
          </w:p>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701"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нагрузка Гкал/час</w:t>
            </w:r>
          </w:p>
        </w:tc>
        <w:tc>
          <w:tcPr>
            <w:tcW w:w="1701"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м</w:t>
            </w:r>
            <w:r w:rsidRPr="004B213F">
              <w:rPr>
                <w:rFonts w:ascii="Times New Roman" w:hAnsi="Times New Roman" w:cs="Times New Roman"/>
                <w:color w:val="000000" w:themeColor="text1"/>
                <w:sz w:val="28"/>
                <w:szCs w:val="28"/>
                <w:vertAlign w:val="superscript"/>
              </w:rPr>
              <w:t>2</w:t>
            </w:r>
          </w:p>
        </w:tc>
      </w:tr>
      <w:tr w:rsidR="00E43F01" w:rsidRPr="004B213F" w:rsidTr="00E43F01">
        <w:trPr>
          <w:tblHeader/>
        </w:trPr>
        <w:tc>
          <w:tcPr>
            <w:tcW w:w="534"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2693"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588"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417"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701"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701"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r>
      <w:tr w:rsidR="00E43F01" w:rsidRPr="004B213F" w:rsidTr="00E43F01">
        <w:trPr>
          <w:tblHeader/>
        </w:trPr>
        <w:tc>
          <w:tcPr>
            <w:tcW w:w="9634" w:type="dxa"/>
            <w:gridSpan w:val="6"/>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E43F01">
        <w:tc>
          <w:tcPr>
            <w:tcW w:w="534" w:type="dxa"/>
            <w:vAlign w:val="center"/>
          </w:tcPr>
          <w:p w:rsidR="00E43F01" w:rsidRPr="004B213F" w:rsidRDefault="00E43F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E43F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w:t>
            </w:r>
            <w:r w:rsidR="00E43F01" w:rsidRPr="004B213F">
              <w:rPr>
                <w:rFonts w:ascii="Times New Roman" w:hAnsi="Times New Roman" w:cs="Times New Roman"/>
                <w:sz w:val="28"/>
                <w:szCs w:val="28"/>
              </w:rPr>
              <w:t>ногоквартирный дом</w:t>
            </w:r>
          </w:p>
        </w:tc>
        <w:tc>
          <w:tcPr>
            <w:tcW w:w="1588" w:type="dxa"/>
            <w:vAlign w:val="center"/>
          </w:tcPr>
          <w:p w:rsidR="00E43F01" w:rsidRPr="004B213F" w:rsidRDefault="00E43F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0,056</w:t>
            </w:r>
          </w:p>
        </w:tc>
        <w:tc>
          <w:tcPr>
            <w:tcW w:w="1417" w:type="dxa"/>
            <w:vAlign w:val="center"/>
          </w:tcPr>
          <w:p w:rsidR="00E43F01" w:rsidRPr="004B213F" w:rsidRDefault="00E43F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w:t>
            </w:r>
            <w:r w:rsidR="00B20A2C" w:rsidRPr="004B213F">
              <w:rPr>
                <w:rFonts w:ascii="Times New Roman" w:hAnsi="Times New Roman" w:cs="Times New Roman"/>
                <w:sz w:val="28"/>
                <w:szCs w:val="28"/>
              </w:rPr>
              <w:t>,000</w:t>
            </w:r>
          </w:p>
        </w:tc>
        <w:tc>
          <w:tcPr>
            <w:tcW w:w="1701" w:type="dxa"/>
            <w:vAlign w:val="center"/>
          </w:tcPr>
          <w:p w:rsidR="00E43F01" w:rsidRPr="004B213F" w:rsidRDefault="00E43F01" w:rsidP="004B213F">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w:t>
            </w:r>
          </w:p>
        </w:tc>
        <w:tc>
          <w:tcPr>
            <w:tcW w:w="1701" w:type="dxa"/>
            <w:vAlign w:val="center"/>
          </w:tcPr>
          <w:p w:rsidR="00E43F01" w:rsidRPr="004B213F" w:rsidRDefault="00E43F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616,4</w:t>
            </w:r>
          </w:p>
        </w:tc>
      </w:tr>
      <w:tr w:rsidR="00541DFE" w:rsidRPr="004B213F" w:rsidTr="001B45D8">
        <w:tc>
          <w:tcPr>
            <w:tcW w:w="534" w:type="dxa"/>
            <w:vAlign w:val="center"/>
          </w:tcPr>
          <w:p w:rsidR="00541DFE" w:rsidRPr="004B213F" w:rsidRDefault="00541DFE"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541DFE"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w:t>
            </w:r>
            <w:r w:rsidR="00541DFE" w:rsidRPr="004B213F">
              <w:rPr>
                <w:rFonts w:ascii="Times New Roman" w:hAnsi="Times New Roman" w:cs="Times New Roman"/>
                <w:sz w:val="28"/>
                <w:szCs w:val="28"/>
              </w:rPr>
              <w:t>ногоквартирный дом</w:t>
            </w:r>
          </w:p>
        </w:tc>
        <w:tc>
          <w:tcPr>
            <w:tcW w:w="1588"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0,056</w:t>
            </w:r>
          </w:p>
        </w:tc>
        <w:tc>
          <w:tcPr>
            <w:tcW w:w="1417" w:type="dxa"/>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0,056</w:t>
            </w:r>
          </w:p>
        </w:tc>
        <w:tc>
          <w:tcPr>
            <w:tcW w:w="1701"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664,3</w:t>
            </w:r>
          </w:p>
        </w:tc>
      </w:tr>
      <w:tr w:rsidR="00541DFE" w:rsidRPr="004B213F" w:rsidTr="001B45D8">
        <w:tc>
          <w:tcPr>
            <w:tcW w:w="534" w:type="dxa"/>
            <w:vAlign w:val="center"/>
          </w:tcPr>
          <w:p w:rsidR="00541DFE" w:rsidRPr="004B213F" w:rsidRDefault="00541DFE"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541DFE"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w:t>
            </w:r>
            <w:r w:rsidR="00541DFE" w:rsidRPr="004B213F">
              <w:rPr>
                <w:rFonts w:ascii="Times New Roman" w:hAnsi="Times New Roman" w:cs="Times New Roman"/>
                <w:sz w:val="28"/>
                <w:szCs w:val="28"/>
              </w:rPr>
              <w:t>ногоквартирный дом</w:t>
            </w:r>
          </w:p>
        </w:tc>
        <w:tc>
          <w:tcPr>
            <w:tcW w:w="1588"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0,065</w:t>
            </w:r>
          </w:p>
        </w:tc>
        <w:tc>
          <w:tcPr>
            <w:tcW w:w="1417" w:type="dxa"/>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0,065</w:t>
            </w:r>
          </w:p>
        </w:tc>
        <w:tc>
          <w:tcPr>
            <w:tcW w:w="1701" w:type="dxa"/>
            <w:vAlign w:val="center"/>
          </w:tcPr>
          <w:p w:rsidR="00541DFE" w:rsidRPr="004B213F" w:rsidRDefault="00541DFE"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873,9</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0,061</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0,061</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652,6</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0,056</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0,056</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652,1</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0,058</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0,058</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614,1</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0,055</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0,055</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614,1</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0,049</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0,049</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613,2</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0,055</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0,055</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553,2</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0,064</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0,064</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646,6</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0,064</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0,064</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646,2</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0,071</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0,071</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521,7</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Многоквартирный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0,072</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0,072</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556,4</w:t>
            </w:r>
          </w:p>
        </w:tc>
      </w:tr>
      <w:tr w:rsidR="00B74101" w:rsidRPr="004B213F" w:rsidTr="00541DFE">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Школа</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0,206</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0,206</w:t>
            </w:r>
          </w:p>
        </w:tc>
        <w:tc>
          <w:tcPr>
            <w:tcW w:w="1701"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highlight w:val="red"/>
              </w:rPr>
            </w:pPr>
            <w:r w:rsidRPr="004B213F">
              <w:rPr>
                <w:rFonts w:ascii="Times New Roman" w:hAnsi="Times New Roman" w:cs="Times New Roman"/>
                <w:sz w:val="28"/>
                <w:szCs w:val="28"/>
              </w:rPr>
              <w:t>3 271,0</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Здание 2-х этажное </w:t>
            </w:r>
            <w:r w:rsidRPr="004B213F">
              <w:rPr>
                <w:rFonts w:ascii="Times New Roman" w:hAnsi="Times New Roman" w:cs="Times New Roman"/>
                <w:sz w:val="28"/>
                <w:szCs w:val="28"/>
              </w:rPr>
              <w:lastRenderedPageBreak/>
              <w:t>(ДШИ, библиотека и пр.)</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lastRenderedPageBreak/>
              <w:t>0,020</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0,020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645,4</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Дет. сад</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0,080</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0,080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743,4</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Здание 2-х этажное</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0,040</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0,040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387,1</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Магазин</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0,013</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0,013</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208,1</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Жилой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0,006</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0,006</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59,2</w:t>
            </w:r>
          </w:p>
        </w:tc>
      </w:tr>
      <w:tr w:rsidR="00B74101" w:rsidRPr="004B213F" w:rsidTr="001B45D8">
        <w:tc>
          <w:tcPr>
            <w:tcW w:w="534" w:type="dxa"/>
            <w:vAlign w:val="center"/>
          </w:tcPr>
          <w:p w:rsidR="00B74101" w:rsidRPr="004B213F" w:rsidRDefault="00B74101" w:rsidP="004B213F">
            <w:pPr>
              <w:pStyle w:val="ad"/>
              <w:numPr>
                <w:ilvl w:val="0"/>
                <w:numId w:val="19"/>
              </w:numPr>
              <w:tabs>
                <w:tab w:val="left" w:pos="1134"/>
              </w:tabs>
              <w:suppressAutoHyphens/>
              <w:spacing w:after="0" w:line="240" w:lineRule="auto"/>
              <w:ind w:left="0" w:firstLine="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Жилой дом</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0,006</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0,006</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41,0</w:t>
            </w:r>
          </w:p>
        </w:tc>
      </w:tr>
      <w:tr w:rsidR="00B74101" w:rsidRPr="004B213F" w:rsidTr="001B45D8">
        <w:tc>
          <w:tcPr>
            <w:tcW w:w="534" w:type="dxa"/>
            <w:vAlign w:val="center"/>
          </w:tcPr>
          <w:p w:rsidR="00B74101" w:rsidRPr="004B213F" w:rsidRDefault="00B74101" w:rsidP="004B213F">
            <w:pPr>
              <w:pStyle w:val="ad"/>
              <w:tabs>
                <w:tab w:val="left" w:pos="1134"/>
              </w:tabs>
              <w:suppressAutoHyphens/>
              <w:spacing w:after="0" w:line="240" w:lineRule="auto"/>
              <w:ind w:left="0"/>
              <w:jc w:val="both"/>
              <w:rPr>
                <w:rFonts w:ascii="Times New Roman" w:hAnsi="Times New Roman" w:cs="Times New Roman"/>
                <w:color w:val="000000" w:themeColor="text1"/>
                <w:sz w:val="28"/>
                <w:szCs w:val="28"/>
              </w:rPr>
            </w:pPr>
          </w:p>
        </w:tc>
        <w:tc>
          <w:tcPr>
            <w:tcW w:w="2693" w:type="dxa"/>
            <w:shd w:val="clear" w:color="auto" w:fill="auto"/>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Всего:</w:t>
            </w:r>
          </w:p>
        </w:tc>
        <w:tc>
          <w:tcPr>
            <w:tcW w:w="1588"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1,153</w:t>
            </w:r>
          </w:p>
        </w:tc>
        <w:tc>
          <w:tcPr>
            <w:tcW w:w="1417" w:type="dxa"/>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0,000</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1,153</w:t>
            </w:r>
          </w:p>
        </w:tc>
        <w:tc>
          <w:tcPr>
            <w:tcW w:w="1701" w:type="dxa"/>
            <w:vAlign w:val="center"/>
          </w:tcPr>
          <w:p w:rsidR="00B74101" w:rsidRPr="004B213F" w:rsidRDefault="00B74101"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13 580,0</w:t>
            </w:r>
          </w:p>
        </w:tc>
      </w:tr>
    </w:tbl>
    <w:p w:rsidR="00B741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Итого по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w:t>
      </w:r>
      <w:r w:rsidR="004454D1"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z w:val="28"/>
          <w:szCs w:val="28"/>
        </w:rPr>
        <w:t xml:space="preserve"> сельского поселения потребление тепловой мощности, от централизованн</w:t>
      </w:r>
      <w:r w:rsidR="000714A8" w:rsidRPr="004B213F">
        <w:rPr>
          <w:rFonts w:ascii="Times New Roman" w:hAnsi="Times New Roman" w:cs="Times New Roman"/>
          <w:color w:val="000000" w:themeColor="text1"/>
          <w:sz w:val="28"/>
          <w:szCs w:val="28"/>
        </w:rPr>
        <w:t>ого</w:t>
      </w:r>
      <w:r w:rsidRPr="004B213F">
        <w:rPr>
          <w:rFonts w:ascii="Times New Roman" w:hAnsi="Times New Roman" w:cs="Times New Roman"/>
          <w:color w:val="000000" w:themeColor="text1"/>
          <w:sz w:val="28"/>
          <w:szCs w:val="28"/>
        </w:rPr>
        <w:t xml:space="preserve"> источник</w:t>
      </w:r>
      <w:r w:rsidR="000714A8" w:rsidRPr="004B213F">
        <w:rPr>
          <w:rFonts w:ascii="Times New Roman" w:hAnsi="Times New Roman" w:cs="Times New Roman"/>
          <w:color w:val="000000" w:themeColor="text1"/>
          <w:sz w:val="28"/>
          <w:szCs w:val="28"/>
        </w:rPr>
        <w:t>а</w:t>
      </w:r>
      <w:r w:rsidRPr="004B213F">
        <w:rPr>
          <w:rFonts w:ascii="Times New Roman" w:hAnsi="Times New Roman" w:cs="Times New Roman"/>
          <w:color w:val="000000" w:themeColor="text1"/>
          <w:sz w:val="28"/>
          <w:szCs w:val="28"/>
        </w:rPr>
        <w:t xml:space="preserve"> тепловой энергии составляет 1,153 Гкал/ч; на нужды горячего водоснабжения 0,000 Гкал/ч; площадь отапливаемых объектов (расчетное) 13</w:t>
      </w:r>
      <w:r w:rsidR="004A4D7E" w:rsidRPr="004B213F">
        <w:rPr>
          <w:rFonts w:ascii="Times New Roman" w:hAnsi="Times New Roman" w:cs="Times New Roman"/>
          <w:color w:val="000000" w:themeColor="text1"/>
          <w:sz w:val="28"/>
          <w:szCs w:val="28"/>
        </w:rPr>
        <w:t> </w:t>
      </w:r>
      <w:r w:rsidRPr="004B213F">
        <w:rPr>
          <w:rFonts w:ascii="Times New Roman" w:hAnsi="Times New Roman" w:cs="Times New Roman"/>
          <w:color w:val="000000" w:themeColor="text1"/>
          <w:sz w:val="28"/>
          <w:szCs w:val="28"/>
        </w:rPr>
        <w:t>580</w:t>
      </w:r>
      <w:r w:rsidR="004A4D7E" w:rsidRPr="004B213F">
        <w:rPr>
          <w:rFonts w:ascii="Times New Roman" w:hAnsi="Times New Roman" w:cs="Times New Roman"/>
          <w:color w:val="000000" w:themeColor="text1"/>
          <w:sz w:val="28"/>
          <w:szCs w:val="28"/>
        </w:rPr>
        <w:t>,0</w:t>
      </w:r>
      <w:r w:rsidRPr="004B213F">
        <w:rPr>
          <w:rFonts w:ascii="Times New Roman" w:hAnsi="Times New Roman" w:cs="Times New Roman"/>
          <w:color w:val="000000" w:themeColor="text1"/>
          <w:sz w:val="28"/>
          <w:szCs w:val="28"/>
        </w:rPr>
        <w:t xml:space="preserve"> 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строительных фондов и приросты площади строительных фондов в расчетном элементе с централизованным источником теплоснабжения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r w:rsidR="00B20A2C" w:rsidRPr="004B213F">
        <w:rPr>
          <w:rFonts w:ascii="Times New Roman" w:hAnsi="Times New Roman" w:cs="Times New Roman"/>
          <w:color w:val="000000" w:themeColor="text1"/>
          <w:sz w:val="28"/>
          <w:szCs w:val="28"/>
        </w:rPr>
        <w:t xml:space="preserve"> </w:t>
      </w: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1021"/>
        <w:gridCol w:w="1017"/>
        <w:gridCol w:w="1007"/>
        <w:gridCol w:w="1015"/>
        <w:gridCol w:w="1017"/>
        <w:gridCol w:w="1017"/>
        <w:gridCol w:w="1017"/>
        <w:gridCol w:w="1015"/>
      </w:tblGrid>
      <w:tr w:rsidR="00E43F01" w:rsidRPr="004B213F" w:rsidTr="00DE02D8">
        <w:trPr>
          <w:trHeight w:val="57"/>
          <w:tblHeader/>
        </w:trPr>
        <w:tc>
          <w:tcPr>
            <w:tcW w:w="893" w:type="pct"/>
            <w:vMerge w:val="restart"/>
            <w:tcBorders>
              <w:tl2br w:val="single" w:sz="4" w:space="0" w:color="auto"/>
            </w:tcBorders>
            <w:vAlign w:val="center"/>
          </w:tcPr>
          <w:p w:rsidR="00E43F01" w:rsidRPr="004B213F" w:rsidRDefault="00E43F01" w:rsidP="004B213F">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4B213F">
            <w:pPr>
              <w:pStyle w:val="Default"/>
              <w:suppressAutoHyphens/>
              <w:jc w:val="both"/>
              <w:rPr>
                <w:color w:val="000000" w:themeColor="text1"/>
                <w:sz w:val="28"/>
                <w:szCs w:val="28"/>
              </w:rPr>
            </w:pPr>
          </w:p>
          <w:p w:rsidR="005E7B94" w:rsidRPr="004B213F" w:rsidRDefault="005E7B94" w:rsidP="004B213F">
            <w:pPr>
              <w:pStyle w:val="Default"/>
              <w:suppressAutoHyphens/>
              <w:jc w:val="both"/>
              <w:rPr>
                <w:color w:val="000000" w:themeColor="text1"/>
                <w:sz w:val="28"/>
                <w:szCs w:val="28"/>
              </w:rPr>
            </w:pPr>
          </w:p>
          <w:p w:rsidR="005E7B94" w:rsidRPr="004B213F" w:rsidRDefault="005E7B94" w:rsidP="004B213F">
            <w:pPr>
              <w:pStyle w:val="Default"/>
              <w:suppressAutoHyphens/>
              <w:jc w:val="both"/>
              <w:rPr>
                <w:color w:val="000000" w:themeColor="text1"/>
                <w:sz w:val="28"/>
                <w:szCs w:val="28"/>
              </w:rPr>
            </w:pPr>
          </w:p>
          <w:p w:rsidR="00E43F01" w:rsidRPr="004B213F" w:rsidRDefault="00E43F01" w:rsidP="004B213F">
            <w:pPr>
              <w:pStyle w:val="Default"/>
              <w:suppressAutoHyphens/>
              <w:jc w:val="both"/>
              <w:rPr>
                <w:color w:val="000000" w:themeColor="text1"/>
                <w:sz w:val="28"/>
                <w:szCs w:val="28"/>
              </w:rPr>
            </w:pPr>
            <w:r w:rsidRPr="004B213F">
              <w:rPr>
                <w:color w:val="000000" w:themeColor="text1"/>
                <w:sz w:val="28"/>
                <w:szCs w:val="28"/>
              </w:rPr>
              <w:t>Показатель</w:t>
            </w:r>
          </w:p>
        </w:tc>
        <w:tc>
          <w:tcPr>
            <w:tcW w:w="4107" w:type="pct"/>
            <w:gridSpan w:val="8"/>
            <w:vAlign w:val="center"/>
          </w:tcPr>
          <w:p w:rsidR="00E43F01" w:rsidRPr="004B213F" w:rsidRDefault="00E43F01" w:rsidP="004B213F">
            <w:pPr>
              <w:pStyle w:val="Default"/>
              <w:suppressAutoHyphens/>
              <w:jc w:val="both"/>
              <w:rPr>
                <w:color w:val="000000" w:themeColor="text1"/>
                <w:sz w:val="28"/>
                <w:szCs w:val="28"/>
              </w:rPr>
            </w:pPr>
            <w:r w:rsidRPr="004B213F">
              <w:rPr>
                <w:color w:val="000000" w:themeColor="text1"/>
                <w:sz w:val="28"/>
                <w:szCs w:val="28"/>
              </w:rPr>
              <w:t>Площадь строительных фондов</w:t>
            </w:r>
          </w:p>
        </w:tc>
      </w:tr>
      <w:tr w:rsidR="00E43F01" w:rsidRPr="004B213F" w:rsidTr="004B213F">
        <w:trPr>
          <w:trHeight w:val="57"/>
          <w:tblHeader/>
        </w:trPr>
        <w:tc>
          <w:tcPr>
            <w:tcW w:w="893" w:type="pct"/>
            <w:vMerge/>
            <w:tcBorders>
              <w:tl2br w:val="single" w:sz="4" w:space="0" w:color="auto"/>
            </w:tcBorders>
            <w:vAlign w:val="center"/>
          </w:tcPr>
          <w:p w:rsidR="00E43F01" w:rsidRPr="004B213F" w:rsidRDefault="00E43F01" w:rsidP="004B213F">
            <w:pPr>
              <w:pStyle w:val="Default"/>
              <w:suppressAutoHyphens/>
              <w:jc w:val="both"/>
              <w:rPr>
                <w:color w:val="000000" w:themeColor="text1"/>
                <w:sz w:val="28"/>
                <w:szCs w:val="28"/>
              </w:rPr>
            </w:pPr>
          </w:p>
        </w:tc>
        <w:tc>
          <w:tcPr>
            <w:tcW w:w="516" w:type="pct"/>
            <w:vMerge w:val="restart"/>
            <w:vAlign w:val="center"/>
          </w:tcPr>
          <w:p w:rsidR="00E43F01" w:rsidRPr="004B213F" w:rsidRDefault="00E43F01" w:rsidP="004B21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592" w:type="pct"/>
            <w:gridSpan w:val="7"/>
            <w:vAlign w:val="center"/>
          </w:tcPr>
          <w:p w:rsidR="00E43F01" w:rsidRPr="004B213F" w:rsidRDefault="00E43F01" w:rsidP="004B21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4B213F">
        <w:trPr>
          <w:trHeight w:val="57"/>
          <w:tblHeader/>
        </w:trPr>
        <w:tc>
          <w:tcPr>
            <w:tcW w:w="893" w:type="pct"/>
            <w:vMerge/>
            <w:tcBorders>
              <w:tl2br w:val="single" w:sz="4" w:space="0" w:color="auto"/>
            </w:tcBorders>
            <w:vAlign w:val="center"/>
          </w:tcPr>
          <w:p w:rsidR="00E43F01" w:rsidRPr="004B213F" w:rsidRDefault="00E43F01" w:rsidP="004B213F">
            <w:pPr>
              <w:pStyle w:val="Default"/>
              <w:suppressAutoHyphens/>
              <w:jc w:val="both"/>
              <w:rPr>
                <w:color w:val="000000" w:themeColor="text1"/>
                <w:sz w:val="28"/>
                <w:szCs w:val="28"/>
              </w:rPr>
            </w:pPr>
          </w:p>
        </w:tc>
        <w:tc>
          <w:tcPr>
            <w:tcW w:w="516" w:type="pct"/>
            <w:vMerge/>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509"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51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51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4B213F">
        <w:trPr>
          <w:trHeight w:val="233"/>
          <w:tblHeader/>
        </w:trPr>
        <w:tc>
          <w:tcPr>
            <w:tcW w:w="89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516"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509"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51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51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51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многоквартирные дома, м²</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8 611,90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8 611,90</w:t>
            </w:r>
          </w:p>
        </w:tc>
        <w:tc>
          <w:tcPr>
            <w:tcW w:w="509"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8 611,90</w:t>
            </w:r>
          </w:p>
        </w:tc>
        <w:tc>
          <w:tcPr>
            <w:tcW w:w="513"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9 717,90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10 823,90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11 929,90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13 035,90</w:t>
            </w:r>
          </w:p>
        </w:tc>
        <w:tc>
          <w:tcPr>
            <w:tcW w:w="513"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13 035,90</w:t>
            </w:r>
          </w:p>
        </w:tc>
      </w:tr>
      <w:tr w:rsidR="00253A71" w:rsidRPr="004B213F" w:rsidTr="004B213F">
        <w:trPr>
          <w:trHeight w:val="624"/>
        </w:trPr>
        <w:tc>
          <w:tcPr>
            <w:tcW w:w="893" w:type="pct"/>
            <w:vAlign w:val="center"/>
          </w:tcPr>
          <w:p w:rsidR="00253A71" w:rsidRPr="004B213F" w:rsidRDefault="00311242" w:rsidP="004B21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color w:val="000000" w:themeColor="text1"/>
                <w:sz w:val="28"/>
                <w:szCs w:val="28"/>
              </w:rPr>
              <w:t>м</w:t>
            </w:r>
            <w:r w:rsidR="00253A71" w:rsidRPr="004B213F">
              <w:rPr>
                <w:rFonts w:ascii="Times New Roman" w:hAnsi="Times New Roman" w:cs="Times New Roman"/>
                <w:color w:val="000000" w:themeColor="text1"/>
                <w:sz w:val="28"/>
                <w:szCs w:val="28"/>
              </w:rPr>
              <w:t>ногоквартирные дома</w:t>
            </w:r>
            <w:r w:rsidR="00253A71" w:rsidRPr="004B213F">
              <w:rPr>
                <w:rFonts w:ascii="Times New Roman" w:hAnsi="Times New Roman" w:cs="Times New Roman"/>
                <w:sz w:val="28"/>
                <w:szCs w:val="28"/>
              </w:rPr>
              <w:t> </w:t>
            </w:r>
          </w:p>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(прирост),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1 106,00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1 106,00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1 106,00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1 106,00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жилые дома,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100,20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жилые дома (прирост),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общественные здания,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4 867,90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общественные здания (прирост), </w:t>
            </w:r>
            <w:r w:rsidRPr="004B213F">
              <w:rPr>
                <w:rFonts w:ascii="Times New Roman" w:hAnsi="Times New Roman" w:cs="Times New Roman"/>
                <w:color w:val="000000" w:themeColor="text1"/>
                <w:sz w:val="28"/>
                <w:szCs w:val="28"/>
              </w:rPr>
              <w:lastRenderedPageBreak/>
              <w:t>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lastRenderedPageBreak/>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производственные здания и промышленные предприятия,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производственные здания и промышленные предприятий (прирост), м²</w:t>
            </w:r>
          </w:p>
        </w:tc>
        <w:tc>
          <w:tcPr>
            <w:tcW w:w="516" w:type="pct"/>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09"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4"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13" w:type="pct"/>
            <w:tcBorders>
              <w:top w:val="nil"/>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253A71" w:rsidRPr="004B213F" w:rsidTr="004B213F">
        <w:trPr>
          <w:trHeight w:val="624"/>
        </w:trPr>
        <w:tc>
          <w:tcPr>
            <w:tcW w:w="893" w:type="pct"/>
            <w:vAlign w:val="center"/>
          </w:tcPr>
          <w:p w:rsidR="00253A71"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 строительных фондов, м²</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13 580,00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13 580,00</w:t>
            </w:r>
          </w:p>
        </w:tc>
        <w:tc>
          <w:tcPr>
            <w:tcW w:w="509"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13 580,00</w:t>
            </w:r>
          </w:p>
        </w:tc>
        <w:tc>
          <w:tcPr>
            <w:tcW w:w="513"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14 686,00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15 792,00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16 898,00</w:t>
            </w:r>
          </w:p>
        </w:tc>
        <w:tc>
          <w:tcPr>
            <w:tcW w:w="514"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18 004,00</w:t>
            </w:r>
          </w:p>
        </w:tc>
        <w:tc>
          <w:tcPr>
            <w:tcW w:w="513"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4B213F">
            <w:pPr>
              <w:suppressAutoHyphens/>
              <w:spacing w:after="0" w:line="240" w:lineRule="auto"/>
              <w:jc w:val="both"/>
              <w:outlineLvl w:val="0"/>
              <w:rPr>
                <w:rFonts w:ascii="Times New Roman" w:hAnsi="Times New Roman" w:cs="Times New Roman"/>
                <w:color w:val="000000"/>
                <w:sz w:val="28"/>
                <w:szCs w:val="28"/>
              </w:rPr>
            </w:pPr>
            <w:r w:rsidRPr="004B213F">
              <w:rPr>
                <w:rFonts w:ascii="Times New Roman" w:hAnsi="Times New Roman" w:cs="Times New Roman"/>
                <w:color w:val="000000"/>
                <w:sz w:val="28"/>
                <w:szCs w:val="28"/>
              </w:rPr>
              <w:t>18 004,00</w:t>
            </w:r>
          </w:p>
        </w:tc>
      </w:tr>
    </w:tbl>
    <w:p w:rsidR="00E43F01" w:rsidRPr="004B213F" w:rsidRDefault="007747C2" w:rsidP="004B213F">
      <w:pPr>
        <w:pStyle w:val="3"/>
        <w:tabs>
          <w:tab w:val="center" w:pos="4818"/>
          <w:tab w:val="right" w:pos="9637"/>
        </w:tabs>
        <w:suppressAutoHyphens/>
        <w:spacing w:before="0" w:line="240" w:lineRule="auto"/>
        <w:ind w:firstLine="709"/>
        <w:jc w:val="both"/>
        <w:rPr>
          <w:rFonts w:ascii="Times New Roman" w:eastAsiaTheme="minorEastAsia" w:hAnsi="Times New Roman" w:cs="Times New Roman"/>
          <w:b w:val="0"/>
          <w:bCs w:val="0"/>
          <w:color w:val="000000" w:themeColor="text1"/>
          <w:sz w:val="28"/>
          <w:szCs w:val="28"/>
        </w:rPr>
      </w:pPr>
      <w:bookmarkStart w:id="20" w:name="_Toc6389115"/>
      <w:bookmarkStart w:id="21" w:name="_Toc43135784"/>
      <w:bookmarkStart w:id="22" w:name="_Toc61530192"/>
      <w:bookmarkStart w:id="23" w:name="_Toc61870405"/>
      <w:r w:rsidRPr="004B213F">
        <w:rPr>
          <w:rFonts w:ascii="Times New Roman" w:eastAsiaTheme="minorEastAsia" w:hAnsi="Times New Roman" w:cs="Times New Roman"/>
          <w:b w:val="0"/>
          <w:bCs w:val="0"/>
          <w:color w:val="000000" w:themeColor="text1"/>
          <w:sz w:val="28"/>
          <w:szCs w:val="28"/>
        </w:rPr>
        <w:tab/>
      </w:r>
      <w:r w:rsidR="00E43F01" w:rsidRPr="004B213F">
        <w:rPr>
          <w:rFonts w:ascii="Times New Roman" w:eastAsiaTheme="minorEastAsia" w:hAnsi="Times New Roman" w:cs="Times New Roman"/>
          <w:b w:val="0"/>
          <w:bCs w:val="0"/>
          <w:color w:val="000000" w:themeColor="text1"/>
          <w:sz w:val="28"/>
          <w:szCs w:val="28"/>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bookmarkEnd w:id="20"/>
      <w:bookmarkEnd w:id="21"/>
      <w:bookmarkEnd w:id="22"/>
      <w:bookmarkEnd w:id="2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Объемы потребления тепловой энергии (мощности), теплоносителя в расчетном элементе с централизованным источником теплоснабжения котельн</w:t>
      </w:r>
      <w:r w:rsidR="008126D0" w:rsidRPr="004B213F">
        <w:rPr>
          <w:rFonts w:ascii="Times New Roman" w:hAnsi="Times New Roman" w:cs="Times New Roman"/>
          <w:color w:val="000000" w:themeColor="text1"/>
          <w:sz w:val="28"/>
          <w:szCs w:val="28"/>
        </w:rPr>
        <w:t xml:space="preserve">ой </w:t>
      </w:r>
      <w:r w:rsidRPr="004B213F">
        <w:rPr>
          <w:rFonts w:ascii="Times New Roman" w:hAnsi="Times New Roman" w:cs="Times New Roman"/>
          <w:color w:val="000000" w:themeColor="text1"/>
          <w:sz w:val="28"/>
          <w:szCs w:val="28"/>
        </w:rPr>
        <w:t>Томинского сельского поселения приведены в таблице 1.3.</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Расход тепловой энергии котельной «Поселковая» на отопление в базовом 2019 году составил </w:t>
      </w:r>
      <w:r w:rsidR="001715DD" w:rsidRPr="004B213F">
        <w:rPr>
          <w:rFonts w:ascii="Times New Roman" w:hAnsi="Times New Roman" w:cs="Times New Roman"/>
          <w:color w:val="000000" w:themeColor="text1"/>
          <w:sz w:val="28"/>
          <w:szCs w:val="28"/>
        </w:rPr>
        <w:t>4 572,20</w:t>
      </w:r>
      <w:r w:rsidRPr="004B213F">
        <w:rPr>
          <w:rFonts w:ascii="Times New Roman" w:hAnsi="Times New Roman" w:cs="Times New Roman"/>
          <w:color w:val="000000" w:themeColor="text1"/>
          <w:sz w:val="28"/>
          <w:szCs w:val="28"/>
        </w:rPr>
        <w:t xml:space="preserve"> Гкал/год.</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Наибольший расход тепловой энергии наблюдается в январе, когда среднемесячная температура наружного воздуха достигает минимальных значений.</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Объемы потребления тепловой энергии, теплоносителя в расчетном элементе с централизованным источником теплоснабжения Томинского сельского поселения  </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1423"/>
        <w:gridCol w:w="862"/>
        <w:gridCol w:w="861"/>
        <w:gridCol w:w="860"/>
        <w:gridCol w:w="860"/>
        <w:gridCol w:w="860"/>
        <w:gridCol w:w="860"/>
        <w:gridCol w:w="860"/>
        <w:gridCol w:w="969"/>
      </w:tblGrid>
      <w:tr w:rsidR="00E43F01" w:rsidRPr="004B213F" w:rsidTr="00253A71">
        <w:trPr>
          <w:trHeight w:val="737"/>
          <w:tblHeader/>
          <w:jc w:val="center"/>
        </w:trPr>
        <w:tc>
          <w:tcPr>
            <w:tcW w:w="2805" w:type="dxa"/>
            <w:gridSpan w:val="2"/>
            <w:tcBorders>
              <w:tl2br w:val="single" w:sz="4" w:space="0" w:color="auto"/>
            </w:tcBorders>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w:t>
            </w:r>
          </w:p>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Потребление</w:t>
            </w:r>
          </w:p>
        </w:tc>
        <w:tc>
          <w:tcPr>
            <w:tcW w:w="842"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841"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947"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253A71">
        <w:trPr>
          <w:trHeight w:val="340"/>
          <w:tblHeader/>
          <w:jc w:val="center"/>
        </w:trPr>
        <w:tc>
          <w:tcPr>
            <w:tcW w:w="1414"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391"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842"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841"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840"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947"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r>
      <w:tr w:rsidR="00E43F01" w:rsidRPr="004B213F" w:rsidTr="00253A71">
        <w:trPr>
          <w:trHeight w:val="174"/>
          <w:jc w:val="center"/>
        </w:trPr>
        <w:tc>
          <w:tcPr>
            <w:tcW w:w="9635" w:type="dxa"/>
            <w:gridSpan w:val="10"/>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Котельная "Поселковая"</w:t>
            </w:r>
          </w:p>
        </w:tc>
      </w:tr>
      <w:tr w:rsidR="008835C1" w:rsidRPr="004B213F" w:rsidTr="00253A71">
        <w:trPr>
          <w:trHeight w:val="737"/>
          <w:jc w:val="center"/>
        </w:trPr>
        <w:tc>
          <w:tcPr>
            <w:tcW w:w="1414" w:type="dxa"/>
            <w:vMerge w:val="restart"/>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энергия (мощности), Гкал/час</w:t>
            </w:r>
          </w:p>
        </w:tc>
        <w:tc>
          <w:tcPr>
            <w:tcW w:w="1391" w:type="dxa"/>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отопление</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41"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947"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прирост нагрузки на отопление</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0,110</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bCs/>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ГВС</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bCs/>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прирост нагрузки на ГВС</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bCs/>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вентиляция</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bCs/>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прирост нагрузки на вентиляцию</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8835C1" w:rsidRPr="004B213F" w:rsidTr="00253A71">
        <w:trPr>
          <w:trHeight w:val="737"/>
          <w:jc w:val="center"/>
        </w:trPr>
        <w:tc>
          <w:tcPr>
            <w:tcW w:w="1414" w:type="dxa"/>
            <w:vMerge/>
            <w:vAlign w:val="center"/>
          </w:tcPr>
          <w:p w:rsidR="008835C1" w:rsidRPr="004B213F" w:rsidRDefault="008835C1" w:rsidP="004B213F">
            <w:pPr>
              <w:pStyle w:val="Default"/>
              <w:suppressAutoHyphens/>
              <w:jc w:val="both"/>
              <w:rPr>
                <w:bCs/>
                <w:color w:val="000000" w:themeColor="text1"/>
                <w:sz w:val="28"/>
                <w:szCs w:val="28"/>
              </w:rPr>
            </w:pPr>
          </w:p>
        </w:tc>
        <w:tc>
          <w:tcPr>
            <w:tcW w:w="1391" w:type="dxa"/>
            <w:vAlign w:val="center"/>
          </w:tcPr>
          <w:p w:rsidR="008835C1" w:rsidRPr="004B213F" w:rsidRDefault="008835C1" w:rsidP="004B213F">
            <w:pPr>
              <w:pStyle w:val="Default"/>
              <w:suppressAutoHyphens/>
              <w:jc w:val="both"/>
              <w:rPr>
                <w:color w:val="000000" w:themeColor="text1"/>
                <w:sz w:val="28"/>
                <w:szCs w:val="28"/>
              </w:rPr>
            </w:pPr>
            <w:r w:rsidRPr="004B213F">
              <w:rPr>
                <w:color w:val="000000" w:themeColor="text1"/>
                <w:sz w:val="28"/>
                <w:szCs w:val="28"/>
              </w:rPr>
              <w:t>тепловые потери</w:t>
            </w:r>
          </w:p>
        </w:tc>
        <w:tc>
          <w:tcPr>
            <w:tcW w:w="842" w:type="dxa"/>
            <w:tcBorders>
              <w:top w:val="nil"/>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841"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0,415</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40"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947" w:type="dxa"/>
            <w:tcBorders>
              <w:top w:val="nil"/>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r>
      <w:tr w:rsidR="008835C1" w:rsidRPr="004B213F" w:rsidTr="00253A71">
        <w:trPr>
          <w:trHeight w:val="340"/>
          <w:jc w:val="center"/>
        </w:trPr>
        <w:tc>
          <w:tcPr>
            <w:tcW w:w="2805" w:type="dxa"/>
            <w:gridSpan w:val="2"/>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1,485</w:t>
            </w:r>
          </w:p>
        </w:tc>
        <w:tc>
          <w:tcPr>
            <w:tcW w:w="841"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1,485</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1,568</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1,764</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1,874</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1,984</w:t>
            </w:r>
          </w:p>
        </w:tc>
        <w:tc>
          <w:tcPr>
            <w:tcW w:w="840"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2,094</w:t>
            </w:r>
          </w:p>
        </w:tc>
        <w:tc>
          <w:tcPr>
            <w:tcW w:w="947" w:type="dxa"/>
            <w:tcBorders>
              <w:top w:val="single" w:sz="4" w:space="0" w:color="auto"/>
              <w:left w:val="nil"/>
              <w:bottom w:val="single" w:sz="4" w:space="0" w:color="auto"/>
              <w:right w:val="single" w:sz="4" w:space="0" w:color="auto"/>
            </w:tcBorders>
            <w:shd w:val="clear" w:color="auto" w:fill="auto"/>
            <w:vAlign w:val="center"/>
          </w:tcPr>
          <w:p w:rsidR="008835C1" w:rsidRPr="004B213F" w:rsidRDefault="008835C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2,094</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color w:val="000000" w:themeColor="text1"/>
          <w:sz w:val="28"/>
          <w:szCs w:val="28"/>
        </w:rPr>
      </w:pPr>
      <w:bookmarkStart w:id="24" w:name="_Toc61530193"/>
      <w:bookmarkStart w:id="25" w:name="_Toc61870406"/>
      <w:bookmarkStart w:id="26" w:name="_Toc43135785"/>
      <w:r w:rsidRPr="004B213F">
        <w:rPr>
          <w:rFonts w:ascii="Times New Roman" w:hAnsi="Times New Roman" w:cs="Times New Roman"/>
          <w:b w:val="0"/>
          <w:color w:val="000000" w:themeColor="text1"/>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24"/>
      <w:bookmarkEnd w:id="25"/>
    </w:p>
    <w:bookmarkEnd w:id="26"/>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Производственная котельная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w:t>
      </w:r>
      <w:r w:rsidR="009F6954" w:rsidRPr="004B213F">
        <w:rPr>
          <w:rFonts w:ascii="Times New Roman" w:hAnsi="Times New Roman" w:cs="Times New Roman"/>
          <w:color w:val="000000" w:themeColor="text1"/>
          <w:sz w:val="28"/>
          <w:szCs w:val="28"/>
        </w:rPr>
        <w:t>ые</w:t>
      </w:r>
      <w:r w:rsidRPr="004B213F">
        <w:rPr>
          <w:rFonts w:ascii="Times New Roman" w:hAnsi="Times New Roman" w:cs="Times New Roman"/>
          <w:color w:val="000000" w:themeColor="text1"/>
          <w:sz w:val="28"/>
          <w:szCs w:val="28"/>
        </w:rPr>
        <w:t xml:space="preserve"> котельн</w:t>
      </w:r>
      <w:r w:rsidR="001B45D8" w:rsidRPr="004B213F">
        <w:rPr>
          <w:rFonts w:ascii="Times New Roman" w:hAnsi="Times New Roman" w:cs="Times New Roman"/>
          <w:color w:val="000000" w:themeColor="text1"/>
          <w:sz w:val="28"/>
          <w:szCs w:val="28"/>
        </w:rPr>
        <w:t>ы</w:t>
      </w:r>
      <w:r w:rsidR="009F6954" w:rsidRPr="004B213F">
        <w:rPr>
          <w:rFonts w:ascii="Times New Roman" w:hAnsi="Times New Roman" w:cs="Times New Roman"/>
          <w:color w:val="000000" w:themeColor="text1"/>
          <w:sz w:val="28"/>
          <w:szCs w:val="28"/>
        </w:rPr>
        <w:t>е</w:t>
      </w:r>
      <w:r w:rsidRPr="004B213F">
        <w:rPr>
          <w:rFonts w:ascii="Times New Roman" w:hAnsi="Times New Roman" w:cs="Times New Roman"/>
          <w:color w:val="000000" w:themeColor="text1"/>
          <w:sz w:val="28"/>
          <w:szCs w:val="28"/>
        </w:rPr>
        <w:t xml:space="preserve"> на территории Томинского сельского поселения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Изменения производственных зон и их перепрофилирование в рассматриваемый период не планируется.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Изменений потребления тепловой энергии и теплоносителя объектами, расположенными в производственных зонах в рассматриваемый период, не планируется.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7" w:name="_Toc6389117"/>
      <w:bookmarkStart w:id="28" w:name="_Toc43135786"/>
      <w:bookmarkStart w:id="29" w:name="_Toc61530194"/>
      <w:bookmarkStart w:id="30" w:name="_Toc61870407"/>
      <w:r w:rsidRPr="004B213F">
        <w:rPr>
          <w:rFonts w:ascii="Times New Roman" w:hAnsi="Times New Roman" w:cs="Times New Roman"/>
          <w:b w:val="0"/>
          <w:color w:val="000000" w:themeColor="text1"/>
          <w:sz w:val="28"/>
          <w:szCs w:val="28"/>
        </w:rPr>
        <w:lastRenderedPageBreak/>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27"/>
      <w:bookmarkEnd w:id="28"/>
      <w:bookmarkEnd w:id="29"/>
      <w:bookmarkEnd w:id="3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по поселению приведены в таблице 1.4.</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средневзвешенной плотности тепловой нагрузки источнико</w:t>
      </w:r>
      <w:r w:rsidR="00B41C27"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rPr>
        <w:t xml:space="preserve"> тепловой энергии в каждом расчетном элементе</w:t>
      </w:r>
      <w:r w:rsidR="00B41C27" w:rsidRPr="004B213F">
        <w:rPr>
          <w:rFonts w:ascii="Times New Roman" w:hAnsi="Times New Roman" w:cs="Times New Roman"/>
          <w:color w:val="000000" w:themeColor="text1"/>
          <w:sz w:val="28"/>
          <w:szCs w:val="28"/>
        </w:rPr>
        <w:t xml:space="preserve"> в</w:t>
      </w:r>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Томинско</w:t>
      </w:r>
      <w:r w:rsidR="00B41C27" w:rsidRPr="004B213F">
        <w:rPr>
          <w:rFonts w:ascii="Times New Roman" w:hAnsi="Times New Roman" w:cs="Times New Roman"/>
          <w:color w:val="000000" w:themeColor="text1"/>
          <w:sz w:val="28"/>
          <w:szCs w:val="28"/>
        </w:rPr>
        <w:t>м</w:t>
      </w:r>
      <w:proofErr w:type="spellEnd"/>
      <w:r w:rsidRPr="004B213F">
        <w:rPr>
          <w:rFonts w:ascii="Times New Roman" w:hAnsi="Times New Roman" w:cs="Times New Roman"/>
          <w:color w:val="000000" w:themeColor="text1"/>
          <w:sz w:val="28"/>
          <w:szCs w:val="28"/>
        </w:rPr>
        <w:t xml:space="preserve"> сельском поселении </w:t>
      </w: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1234"/>
        <w:gridCol w:w="859"/>
        <w:gridCol w:w="857"/>
        <w:gridCol w:w="857"/>
        <w:gridCol w:w="857"/>
        <w:gridCol w:w="857"/>
        <w:gridCol w:w="857"/>
        <w:gridCol w:w="875"/>
      </w:tblGrid>
      <w:tr w:rsidR="00E052D2" w:rsidRPr="004B213F" w:rsidTr="00E052D2">
        <w:trPr>
          <w:trHeight w:val="510"/>
          <w:tblHeader/>
        </w:trPr>
        <w:tc>
          <w:tcPr>
            <w:tcW w:w="1335" w:type="pct"/>
            <w:vMerge w:val="restart"/>
            <w:tcBorders>
              <w:tl2br w:val="single" w:sz="4" w:space="0" w:color="auto"/>
            </w:tcBorders>
            <w:vAlign w:val="center"/>
          </w:tcPr>
          <w:p w:rsidR="00217FC2" w:rsidRPr="004B213F" w:rsidRDefault="00217FC2" w:rsidP="004B213F">
            <w:pPr>
              <w:pStyle w:val="Default"/>
              <w:suppressAutoHyphens/>
              <w:jc w:val="both"/>
              <w:rPr>
                <w:color w:val="000000" w:themeColor="text1"/>
                <w:sz w:val="28"/>
                <w:szCs w:val="28"/>
              </w:rPr>
            </w:pPr>
            <w:r w:rsidRPr="004B213F">
              <w:rPr>
                <w:color w:val="000000" w:themeColor="text1"/>
                <w:sz w:val="28"/>
                <w:szCs w:val="28"/>
              </w:rPr>
              <w:t xml:space="preserve">                                </w:t>
            </w:r>
            <w:r w:rsidR="00E052D2" w:rsidRPr="004B213F">
              <w:rPr>
                <w:color w:val="000000" w:themeColor="text1"/>
                <w:sz w:val="28"/>
                <w:szCs w:val="28"/>
              </w:rPr>
              <w:t xml:space="preserve">Год </w:t>
            </w:r>
          </w:p>
          <w:p w:rsidR="00217FC2" w:rsidRPr="004B213F" w:rsidRDefault="00217FC2" w:rsidP="004B213F">
            <w:pPr>
              <w:pStyle w:val="Default"/>
              <w:suppressAutoHyphens/>
              <w:jc w:val="both"/>
              <w:rPr>
                <w:color w:val="000000" w:themeColor="text1"/>
                <w:sz w:val="28"/>
                <w:szCs w:val="28"/>
              </w:rPr>
            </w:pPr>
          </w:p>
          <w:p w:rsidR="00311242" w:rsidRPr="004B213F" w:rsidRDefault="00E052D2" w:rsidP="004B213F">
            <w:pPr>
              <w:pStyle w:val="Default"/>
              <w:suppressAutoHyphens/>
              <w:jc w:val="both"/>
              <w:rPr>
                <w:color w:val="000000" w:themeColor="text1"/>
                <w:sz w:val="28"/>
                <w:szCs w:val="28"/>
              </w:rPr>
            </w:pPr>
            <w:r w:rsidRPr="004B213F">
              <w:rPr>
                <w:color w:val="000000" w:themeColor="text1"/>
                <w:sz w:val="28"/>
                <w:szCs w:val="28"/>
              </w:rPr>
              <w:br/>
            </w:r>
          </w:p>
          <w:p w:rsidR="00E052D2" w:rsidRPr="004B213F" w:rsidRDefault="00311242" w:rsidP="004B213F">
            <w:pPr>
              <w:pStyle w:val="Default"/>
              <w:suppressAutoHyphens/>
              <w:jc w:val="both"/>
              <w:rPr>
                <w:color w:val="000000" w:themeColor="text1"/>
                <w:sz w:val="28"/>
                <w:szCs w:val="28"/>
              </w:rPr>
            </w:pPr>
            <w:r w:rsidRPr="004B213F">
              <w:rPr>
                <w:color w:val="000000" w:themeColor="text1"/>
                <w:sz w:val="28"/>
                <w:szCs w:val="28"/>
              </w:rPr>
              <w:t>Показатель</w:t>
            </w:r>
          </w:p>
        </w:tc>
        <w:tc>
          <w:tcPr>
            <w:tcW w:w="3665" w:type="pct"/>
            <w:gridSpan w:val="8"/>
            <w:vAlign w:val="center"/>
          </w:tcPr>
          <w:p w:rsidR="00E052D2" w:rsidRPr="004B213F" w:rsidRDefault="00E052D2" w:rsidP="004B213F">
            <w:pPr>
              <w:pStyle w:val="Default"/>
              <w:suppressAutoHyphens/>
              <w:jc w:val="both"/>
              <w:rPr>
                <w:rFonts w:eastAsiaTheme="minorEastAsia"/>
                <w:color w:val="000000" w:themeColor="text1"/>
                <w:sz w:val="28"/>
                <w:szCs w:val="28"/>
              </w:rPr>
            </w:pPr>
            <w:r w:rsidRPr="004B213F">
              <w:rPr>
                <w:rFonts w:eastAsiaTheme="minorEastAsia"/>
                <w:color w:val="000000" w:themeColor="text1"/>
                <w:sz w:val="28"/>
                <w:szCs w:val="28"/>
              </w:rPr>
              <w:t>Средневзвешенная плотность тепловой нагрузки, Гкал/ч/м</w:t>
            </w:r>
            <w:r w:rsidRPr="004B213F">
              <w:rPr>
                <w:rFonts w:eastAsiaTheme="minorEastAsia"/>
                <w:color w:val="000000" w:themeColor="text1"/>
                <w:sz w:val="28"/>
                <w:szCs w:val="28"/>
                <w:vertAlign w:val="superscript"/>
              </w:rPr>
              <w:t>2</w:t>
            </w:r>
            <w:r w:rsidRPr="004B213F">
              <w:rPr>
                <w:rFonts w:eastAsiaTheme="minorEastAsia"/>
                <w:color w:val="000000" w:themeColor="text1"/>
                <w:sz w:val="28"/>
                <w:szCs w:val="28"/>
              </w:rPr>
              <w:t>*10</w:t>
            </w:r>
            <w:r w:rsidRPr="004B213F">
              <w:rPr>
                <w:rFonts w:eastAsiaTheme="minorEastAsia"/>
                <w:color w:val="000000" w:themeColor="text1"/>
                <w:sz w:val="28"/>
                <w:szCs w:val="28"/>
                <w:vertAlign w:val="superscript"/>
              </w:rPr>
              <w:t>6</w:t>
            </w:r>
          </w:p>
        </w:tc>
      </w:tr>
      <w:tr w:rsidR="00E052D2" w:rsidRPr="004B213F" w:rsidTr="005E7B94">
        <w:trPr>
          <w:trHeight w:val="510"/>
          <w:tblHeader/>
        </w:trPr>
        <w:tc>
          <w:tcPr>
            <w:tcW w:w="1335" w:type="pct"/>
            <w:vMerge/>
            <w:vAlign w:val="center"/>
          </w:tcPr>
          <w:p w:rsidR="00E052D2" w:rsidRPr="004B213F" w:rsidRDefault="00E052D2" w:rsidP="004B213F">
            <w:pPr>
              <w:pStyle w:val="Default"/>
              <w:suppressAutoHyphens/>
              <w:jc w:val="both"/>
              <w:rPr>
                <w:color w:val="000000" w:themeColor="text1"/>
                <w:sz w:val="28"/>
                <w:szCs w:val="28"/>
              </w:rPr>
            </w:pPr>
          </w:p>
        </w:tc>
        <w:tc>
          <w:tcPr>
            <w:tcW w:w="624" w:type="pct"/>
            <w:vMerge w:val="restart"/>
            <w:vAlign w:val="center"/>
          </w:tcPr>
          <w:p w:rsidR="00E052D2" w:rsidRPr="004B213F" w:rsidRDefault="00E052D2" w:rsidP="004B213F">
            <w:pPr>
              <w:pStyle w:val="Default"/>
              <w:suppressAutoHyphens/>
              <w:jc w:val="both"/>
              <w:rPr>
                <w:color w:val="000000" w:themeColor="text1"/>
                <w:sz w:val="28"/>
                <w:szCs w:val="28"/>
              </w:rPr>
            </w:pPr>
            <w:r w:rsidRPr="004B213F">
              <w:rPr>
                <w:color w:val="000000" w:themeColor="text1"/>
                <w:sz w:val="28"/>
                <w:szCs w:val="28"/>
              </w:rPr>
              <w:t>Существующая</w:t>
            </w:r>
          </w:p>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041" w:type="pct"/>
            <w:gridSpan w:val="7"/>
            <w:vAlign w:val="center"/>
          </w:tcPr>
          <w:p w:rsidR="00E052D2" w:rsidRPr="004B213F" w:rsidRDefault="00E052D2" w:rsidP="004B21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052D2" w:rsidRPr="004B213F" w:rsidTr="005E7B94">
        <w:trPr>
          <w:trHeight w:val="510"/>
          <w:tblHeader/>
        </w:trPr>
        <w:tc>
          <w:tcPr>
            <w:tcW w:w="1335" w:type="pct"/>
            <w:vMerge/>
            <w:vAlign w:val="center"/>
          </w:tcPr>
          <w:p w:rsidR="00E052D2" w:rsidRPr="004B213F" w:rsidRDefault="00E052D2" w:rsidP="004B213F">
            <w:pPr>
              <w:pStyle w:val="Default"/>
              <w:suppressAutoHyphens/>
              <w:jc w:val="both"/>
              <w:rPr>
                <w:color w:val="000000" w:themeColor="text1"/>
                <w:sz w:val="28"/>
                <w:szCs w:val="28"/>
              </w:rPr>
            </w:pPr>
          </w:p>
        </w:tc>
        <w:tc>
          <w:tcPr>
            <w:tcW w:w="624" w:type="pct"/>
            <w:vMerge/>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p>
        </w:tc>
        <w:tc>
          <w:tcPr>
            <w:tcW w:w="434"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33"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33"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33"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33"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33"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42" w:type="pct"/>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5E7B94">
        <w:trPr>
          <w:trHeight w:val="58"/>
          <w:tblHeader/>
        </w:trPr>
        <w:tc>
          <w:tcPr>
            <w:tcW w:w="1335" w:type="pct"/>
            <w:vAlign w:val="center"/>
          </w:tcPr>
          <w:p w:rsidR="00E43F01" w:rsidRPr="004B213F" w:rsidRDefault="00E43F01" w:rsidP="004B213F">
            <w:pPr>
              <w:pStyle w:val="Default"/>
              <w:suppressAutoHyphens/>
              <w:jc w:val="both"/>
              <w:rPr>
                <w:rFonts w:eastAsiaTheme="minorEastAsia"/>
                <w:color w:val="000000" w:themeColor="text1"/>
                <w:sz w:val="28"/>
                <w:szCs w:val="28"/>
              </w:rPr>
            </w:pPr>
            <w:r w:rsidRPr="004B213F">
              <w:rPr>
                <w:rFonts w:eastAsiaTheme="minorEastAsia"/>
                <w:color w:val="000000" w:themeColor="text1"/>
                <w:sz w:val="28"/>
                <w:szCs w:val="28"/>
              </w:rPr>
              <w:t>1</w:t>
            </w:r>
          </w:p>
        </w:tc>
        <w:tc>
          <w:tcPr>
            <w:tcW w:w="62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434"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43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43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43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43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433"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442" w:type="pct"/>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r>
      <w:tr w:rsidR="00E052D2" w:rsidRPr="004B213F" w:rsidTr="00E052D2">
        <w:trPr>
          <w:trHeight w:val="58"/>
          <w:tblHeader/>
        </w:trPr>
        <w:tc>
          <w:tcPr>
            <w:tcW w:w="5000" w:type="pct"/>
            <w:gridSpan w:val="9"/>
            <w:vAlign w:val="center"/>
          </w:tcPr>
          <w:p w:rsidR="00E052D2" w:rsidRPr="004B213F" w:rsidRDefault="00E052D2"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 </w:t>
            </w:r>
            <w:proofErr w:type="spellStart"/>
            <w:r w:rsidRPr="004B213F">
              <w:rPr>
                <w:rFonts w:ascii="Times New Roman" w:hAnsi="Times New Roman" w:cs="Times New Roman"/>
                <w:color w:val="000000" w:themeColor="text1"/>
                <w:sz w:val="28"/>
                <w:szCs w:val="28"/>
              </w:rPr>
              <w:t>Томинский</w:t>
            </w:r>
            <w:proofErr w:type="spellEnd"/>
          </w:p>
        </w:tc>
      </w:tr>
      <w:tr w:rsidR="00B41C27" w:rsidRPr="004B213F" w:rsidTr="005E7B94">
        <w:trPr>
          <w:trHeight w:val="510"/>
          <w:tblHeader/>
        </w:trPr>
        <w:tc>
          <w:tcPr>
            <w:tcW w:w="1335" w:type="pct"/>
            <w:vAlign w:val="center"/>
          </w:tcPr>
          <w:p w:rsidR="00B41C27" w:rsidRPr="004B213F" w:rsidRDefault="00B41C27" w:rsidP="004B21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Котельная "Поселковая"</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0,396</w:t>
            </w:r>
          </w:p>
        </w:tc>
        <w:tc>
          <w:tcPr>
            <w:tcW w:w="434"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0,396</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0,436</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0,465</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0,494</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0,524</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0,554</w:t>
            </w:r>
          </w:p>
        </w:tc>
        <w:tc>
          <w:tcPr>
            <w:tcW w:w="442"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0,554</w:t>
            </w:r>
          </w:p>
        </w:tc>
      </w:tr>
      <w:tr w:rsidR="00B41C27" w:rsidRPr="004B213F" w:rsidTr="005E7B94">
        <w:trPr>
          <w:trHeight w:val="510"/>
          <w:tblHeader/>
        </w:trPr>
        <w:tc>
          <w:tcPr>
            <w:tcW w:w="1335" w:type="pct"/>
            <w:vAlign w:val="center"/>
          </w:tcPr>
          <w:p w:rsidR="00B41C27" w:rsidRPr="004B213F" w:rsidRDefault="00B41C27" w:rsidP="004B213F">
            <w:pPr>
              <w:pStyle w:val="Default"/>
              <w:suppressAutoHyphens/>
              <w:jc w:val="both"/>
              <w:rPr>
                <w:color w:val="000000" w:themeColor="text1"/>
                <w:sz w:val="28"/>
                <w:szCs w:val="28"/>
              </w:rPr>
            </w:pPr>
            <w:r w:rsidRPr="004B213F">
              <w:rPr>
                <w:color w:val="000000" w:themeColor="text1"/>
                <w:sz w:val="28"/>
                <w:szCs w:val="28"/>
              </w:rPr>
              <w:t xml:space="preserve">Итого, значение по территории п. </w:t>
            </w:r>
            <w:proofErr w:type="spellStart"/>
            <w:r w:rsidRPr="004B213F">
              <w:rPr>
                <w:color w:val="000000" w:themeColor="text1"/>
                <w:sz w:val="28"/>
                <w:szCs w:val="28"/>
              </w:rPr>
              <w:t>Томинский</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0,396</w:t>
            </w:r>
          </w:p>
        </w:tc>
        <w:tc>
          <w:tcPr>
            <w:tcW w:w="434"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0,396</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0,436</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0,465</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0,494</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0,524</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r w:rsidR="00253A71" w:rsidRPr="004B213F">
              <w:rPr>
                <w:rFonts w:ascii="Times New Roman" w:hAnsi="Times New Roman" w:cs="Times New Roman"/>
                <w:color w:val="000000" w:themeColor="text1"/>
                <w:sz w:val="28"/>
                <w:szCs w:val="28"/>
              </w:rPr>
              <w:t>554</w:t>
            </w:r>
          </w:p>
        </w:tc>
        <w:tc>
          <w:tcPr>
            <w:tcW w:w="442"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0,554</w:t>
            </w:r>
          </w:p>
        </w:tc>
      </w:tr>
      <w:tr w:rsidR="00B41C27" w:rsidRPr="004B213F" w:rsidTr="005E7B94">
        <w:trPr>
          <w:trHeight w:val="510"/>
          <w:tblHeader/>
        </w:trPr>
        <w:tc>
          <w:tcPr>
            <w:tcW w:w="1335" w:type="pct"/>
            <w:vAlign w:val="center"/>
          </w:tcPr>
          <w:p w:rsidR="00B41C27" w:rsidRPr="004B213F" w:rsidRDefault="00B41C27" w:rsidP="004B213F">
            <w:pPr>
              <w:pStyle w:val="Default"/>
              <w:suppressAutoHyphens/>
              <w:jc w:val="both"/>
              <w:rPr>
                <w:color w:val="000000" w:themeColor="text1"/>
                <w:sz w:val="28"/>
                <w:szCs w:val="28"/>
              </w:rPr>
            </w:pPr>
            <w:r w:rsidRPr="004B213F">
              <w:rPr>
                <w:color w:val="000000" w:themeColor="text1"/>
                <w:sz w:val="28"/>
                <w:szCs w:val="28"/>
              </w:rPr>
              <w:t xml:space="preserve">Итого, значение по </w:t>
            </w:r>
            <w:r w:rsidRPr="004B213F">
              <w:rPr>
                <w:color w:val="000000" w:themeColor="text1"/>
                <w:sz w:val="28"/>
                <w:szCs w:val="28"/>
              </w:rPr>
              <w:br/>
              <w:t>территории поселения</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0,218</w:t>
            </w:r>
          </w:p>
        </w:tc>
        <w:tc>
          <w:tcPr>
            <w:tcW w:w="434"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0,218</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0,240</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0,256</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0,272</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B41C27"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0,288</w:t>
            </w:r>
          </w:p>
        </w:tc>
        <w:tc>
          <w:tcPr>
            <w:tcW w:w="433"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0,305</w:t>
            </w:r>
          </w:p>
        </w:tc>
        <w:tc>
          <w:tcPr>
            <w:tcW w:w="442" w:type="pct"/>
            <w:tcBorders>
              <w:top w:val="single" w:sz="4" w:space="0" w:color="auto"/>
              <w:left w:val="nil"/>
              <w:bottom w:val="single" w:sz="4" w:space="0" w:color="auto"/>
              <w:right w:val="single" w:sz="4" w:space="0" w:color="auto"/>
            </w:tcBorders>
            <w:shd w:val="clear" w:color="auto" w:fill="auto"/>
            <w:vAlign w:val="center"/>
          </w:tcPr>
          <w:p w:rsidR="00B41C27" w:rsidRPr="004B213F" w:rsidRDefault="00253A7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0,305</w:t>
            </w:r>
          </w:p>
        </w:tc>
      </w:tr>
    </w:tbl>
    <w:p w:rsidR="000065D4" w:rsidRPr="004B213F" w:rsidRDefault="000065D4"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Величины средневзвешенной плотности тепловой нагрузки для деревни </w:t>
      </w:r>
      <w:proofErr w:type="spellStart"/>
      <w:r w:rsidRPr="004B213F">
        <w:rPr>
          <w:rFonts w:ascii="Times New Roman" w:hAnsi="Times New Roman" w:cs="Times New Roman"/>
          <w:color w:val="000000" w:themeColor="text1"/>
          <w:sz w:val="28"/>
          <w:szCs w:val="28"/>
        </w:rPr>
        <w:t>Мичурино</w:t>
      </w:r>
      <w:proofErr w:type="spellEnd"/>
      <w:r w:rsidRPr="004B213F">
        <w:rPr>
          <w:rFonts w:ascii="Times New Roman" w:hAnsi="Times New Roman" w:cs="Times New Roman"/>
          <w:color w:val="000000" w:themeColor="text1"/>
          <w:sz w:val="28"/>
          <w:szCs w:val="28"/>
        </w:rPr>
        <w:t>, поселк</w:t>
      </w:r>
      <w:r w:rsidR="00321FC6" w:rsidRPr="004B213F">
        <w:rPr>
          <w:rFonts w:ascii="Times New Roman" w:hAnsi="Times New Roman" w:cs="Times New Roman"/>
          <w:color w:val="000000" w:themeColor="text1"/>
          <w:sz w:val="28"/>
          <w:szCs w:val="28"/>
        </w:rPr>
        <w:t>а</w:t>
      </w:r>
      <w:r w:rsidRPr="004B213F">
        <w:rPr>
          <w:rFonts w:ascii="Times New Roman" w:hAnsi="Times New Roman" w:cs="Times New Roman"/>
          <w:color w:val="000000" w:themeColor="text1"/>
          <w:sz w:val="28"/>
          <w:szCs w:val="28"/>
        </w:rPr>
        <w:t xml:space="preserve"> Полина, деревни Томино</w:t>
      </w:r>
      <w:r w:rsidR="001A4C0E" w:rsidRPr="004B213F">
        <w:rPr>
          <w:rFonts w:ascii="Times New Roman" w:hAnsi="Times New Roman" w:cs="Times New Roman"/>
          <w:color w:val="000000" w:themeColor="text1"/>
          <w:sz w:val="28"/>
          <w:szCs w:val="28"/>
        </w:rPr>
        <w:t xml:space="preserve"> и</w:t>
      </w:r>
      <w:r w:rsidRPr="004B213F">
        <w:rPr>
          <w:rFonts w:ascii="Times New Roman" w:hAnsi="Times New Roman" w:cs="Times New Roman"/>
          <w:color w:val="000000" w:themeColor="text1"/>
          <w:sz w:val="28"/>
          <w:szCs w:val="28"/>
        </w:rPr>
        <w:t xml:space="preserve"> поселк</w:t>
      </w:r>
      <w:r w:rsidR="00321FC6" w:rsidRPr="004B213F">
        <w:rPr>
          <w:rFonts w:ascii="Times New Roman" w:hAnsi="Times New Roman" w:cs="Times New Roman"/>
          <w:color w:val="000000" w:themeColor="text1"/>
          <w:sz w:val="28"/>
          <w:szCs w:val="28"/>
        </w:rPr>
        <w:t>а</w:t>
      </w:r>
      <w:r w:rsidRPr="004B213F">
        <w:rPr>
          <w:rFonts w:ascii="Times New Roman" w:hAnsi="Times New Roman" w:cs="Times New Roman"/>
          <w:color w:val="000000" w:themeColor="text1"/>
          <w:sz w:val="28"/>
          <w:szCs w:val="28"/>
        </w:rPr>
        <w:t xml:space="preserve"> Томино железнодорожный разъезд принимается равным нулю, т.к. централизованные источники тепловой энергии на территории населенного пункта, отсутствуют.</w:t>
      </w:r>
    </w:p>
    <w:p w:rsidR="00E43F01" w:rsidRPr="004B213F" w:rsidRDefault="00E43F01" w:rsidP="004B213F">
      <w:pPr>
        <w:pStyle w:val="2"/>
        <w:suppressAutoHyphens/>
        <w:spacing w:before="0" w:line="240" w:lineRule="auto"/>
        <w:ind w:firstLine="709"/>
        <w:jc w:val="both"/>
        <w:rPr>
          <w:rFonts w:ascii="Times New Roman" w:hAnsi="Times New Roman" w:cs="Times New Roman"/>
          <w:color w:val="000000" w:themeColor="text1"/>
          <w:sz w:val="28"/>
          <w:szCs w:val="28"/>
        </w:rPr>
      </w:pPr>
      <w:bookmarkStart w:id="31" w:name="_Toc43135787"/>
      <w:bookmarkStart w:id="32" w:name="_Toc61530195"/>
      <w:r w:rsidRPr="004B213F">
        <w:rPr>
          <w:rFonts w:ascii="Times New Roman" w:hAnsi="Times New Roman" w:cs="Times New Roman"/>
          <w:b w:val="0"/>
          <w:color w:val="000000" w:themeColor="text1"/>
          <w:sz w:val="28"/>
          <w:szCs w:val="28"/>
        </w:rPr>
        <w:t>Раздел 2. Существующие и перспективные балансы тепловой мощности источников тепловой энергии и тепловой нагрузки потребителей</w:t>
      </w:r>
      <w:bookmarkEnd w:id="31"/>
      <w:bookmarkEnd w:id="32"/>
    </w:p>
    <w:p w:rsidR="00E43F01" w:rsidRPr="004B213F" w:rsidRDefault="007747C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3" w:name="_Toc435791196"/>
      <w:bookmarkStart w:id="34" w:name="_Toc43135788"/>
      <w:bookmarkStart w:id="35" w:name="_Toc61530196"/>
      <w:bookmarkStart w:id="36" w:name="_Toc6187040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2.1 Описание существующих и перспективных зон действия систем теплоснабжения и источников тепловой энергии</w:t>
      </w:r>
      <w:bookmarkEnd w:id="33"/>
      <w:bookmarkEnd w:id="34"/>
      <w:bookmarkEnd w:id="35"/>
      <w:bookmarkEnd w:id="3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Зона действия котельной «Поселковая» распространяется в центральную часть поселка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Зона действия источника составляет </w:t>
      </w:r>
      <m:oMath>
        <m:r>
          <m:rPr>
            <m:sty m:val="p"/>
          </m:rPr>
          <w:rPr>
            <w:rFonts w:ascii="Cambria Math" w:hAnsi="Cambria Math" w:cs="Times New Roman"/>
            <w:color w:val="000000" w:themeColor="text1"/>
            <w:sz w:val="28"/>
            <w:szCs w:val="28"/>
          </w:rPr>
          <m:t>≈</m:t>
        </m:r>
      </m:oMath>
      <w:r w:rsidRPr="004B213F">
        <w:rPr>
          <w:rFonts w:ascii="Times New Roman" w:hAnsi="Times New Roman" w:cs="Times New Roman"/>
          <w:color w:val="000000" w:themeColor="text1"/>
          <w:sz w:val="28"/>
          <w:szCs w:val="28"/>
        </w:rPr>
        <w:t xml:space="preserve"> 0,1</w:t>
      </w:r>
      <w:r w:rsidR="000065D4" w:rsidRPr="004B213F">
        <w:rPr>
          <w:rFonts w:ascii="Times New Roman" w:hAnsi="Times New Roman" w:cs="Times New Roman"/>
          <w:color w:val="000000" w:themeColor="text1"/>
          <w:sz w:val="28"/>
          <w:szCs w:val="28"/>
        </w:rPr>
        <w:t>02</w:t>
      </w:r>
      <w:r w:rsidRPr="004B213F">
        <w:rPr>
          <w:rFonts w:ascii="Times New Roman" w:hAnsi="Times New Roman" w:cs="Times New Roman"/>
          <w:color w:val="000000" w:themeColor="text1"/>
          <w:sz w:val="28"/>
          <w:szCs w:val="28"/>
        </w:rPr>
        <w:t xml:space="preserve"> км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Соотношение общей площади и площади охвата зоны действия с централизованными источниками тепловой энергии приведено в таблице 1.5.</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Соотношение общей площади и площади охвата зоны действия с централизованными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857"/>
        <w:gridCol w:w="2639"/>
        <w:gridCol w:w="2639"/>
      </w:tblGrid>
      <w:tr w:rsidR="00E43F01" w:rsidRPr="004B213F" w:rsidTr="0061479A">
        <w:tc>
          <w:tcPr>
            <w:tcW w:w="2751"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Населенный пункт</w:t>
            </w:r>
          </w:p>
        </w:tc>
        <w:tc>
          <w:tcPr>
            <w:tcW w:w="1863"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Площадь </w:t>
            </w:r>
            <w:r w:rsidRPr="004B213F">
              <w:rPr>
                <w:rFonts w:ascii="Times New Roman" w:hAnsi="Times New Roman" w:cs="Times New Roman"/>
                <w:color w:val="000000" w:themeColor="text1"/>
                <w:sz w:val="28"/>
                <w:szCs w:val="28"/>
              </w:rPr>
              <w:br/>
              <w:t>территории, Га</w:t>
            </w:r>
          </w:p>
        </w:tc>
        <w:tc>
          <w:tcPr>
            <w:tcW w:w="2449"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Зона действия с централизованными источниками тепловой энергии, </w:t>
            </w:r>
            <w:r w:rsidRPr="004B213F">
              <w:rPr>
                <w:rFonts w:ascii="Times New Roman" w:hAnsi="Times New Roman" w:cs="Times New Roman"/>
                <w:color w:val="000000" w:themeColor="text1"/>
                <w:sz w:val="28"/>
                <w:szCs w:val="28"/>
              </w:rPr>
              <w:lastRenderedPageBreak/>
              <w:t>Га</w:t>
            </w:r>
          </w:p>
        </w:tc>
        <w:tc>
          <w:tcPr>
            <w:tcW w:w="2564" w:type="dxa"/>
            <w:vAlign w:val="center"/>
          </w:tcPr>
          <w:p w:rsidR="00E43F01" w:rsidRPr="004B213F" w:rsidRDefault="00E43F01"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Зона с централизованными источниками тепловой энергии, </w:t>
            </w:r>
            <w:r w:rsidRPr="004B213F">
              <w:rPr>
                <w:rFonts w:ascii="Times New Roman" w:hAnsi="Times New Roman" w:cs="Times New Roman"/>
                <w:color w:val="000000" w:themeColor="text1"/>
                <w:sz w:val="28"/>
                <w:szCs w:val="28"/>
              </w:rPr>
              <w:lastRenderedPageBreak/>
              <w:t>%</w:t>
            </w:r>
          </w:p>
        </w:tc>
      </w:tr>
      <w:tr w:rsidR="00321FC6" w:rsidRPr="004B213F" w:rsidTr="0061479A">
        <w:tc>
          <w:tcPr>
            <w:tcW w:w="2751" w:type="dxa"/>
            <w:vAlign w:val="center"/>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п. </w:t>
            </w:r>
            <w:proofErr w:type="spellStart"/>
            <w:r w:rsidRPr="004B213F">
              <w:rPr>
                <w:rFonts w:ascii="Times New Roman" w:hAnsi="Times New Roman" w:cs="Times New Roman"/>
                <w:color w:val="000000" w:themeColor="text1"/>
                <w:sz w:val="28"/>
                <w:szCs w:val="28"/>
              </w:rPr>
              <w:t>Томинский</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375,24</w:t>
            </w:r>
          </w:p>
        </w:tc>
        <w:tc>
          <w:tcPr>
            <w:tcW w:w="2449" w:type="dxa"/>
            <w:tcBorders>
              <w:top w:val="single" w:sz="4" w:space="0" w:color="auto"/>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10,</w:t>
            </w:r>
            <w:r w:rsidR="00253A71" w:rsidRPr="004B213F">
              <w:rPr>
                <w:rFonts w:ascii="Times New Roman" w:hAnsi="Times New Roman" w:cs="Times New Roman"/>
                <w:bCs/>
                <w:color w:val="000000"/>
                <w:sz w:val="28"/>
                <w:szCs w:val="28"/>
              </w:rPr>
              <w:t>04</w:t>
            </w:r>
          </w:p>
        </w:tc>
        <w:tc>
          <w:tcPr>
            <w:tcW w:w="2564" w:type="dxa"/>
            <w:tcBorders>
              <w:top w:val="single" w:sz="4" w:space="0" w:color="auto"/>
              <w:left w:val="nil"/>
              <w:bottom w:val="single" w:sz="4" w:space="0" w:color="auto"/>
              <w:right w:val="single" w:sz="4" w:space="0" w:color="auto"/>
            </w:tcBorders>
            <w:shd w:val="clear" w:color="auto" w:fill="auto"/>
            <w:vAlign w:val="center"/>
          </w:tcPr>
          <w:p w:rsidR="00321FC6" w:rsidRPr="004B213F" w:rsidRDefault="00B933B4"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2,67</w:t>
            </w:r>
          </w:p>
        </w:tc>
      </w:tr>
      <w:tr w:rsidR="00321FC6" w:rsidRPr="004B213F" w:rsidTr="0061479A">
        <w:tc>
          <w:tcPr>
            <w:tcW w:w="2751" w:type="dxa"/>
            <w:vAlign w:val="center"/>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 </w:t>
            </w:r>
            <w:proofErr w:type="spellStart"/>
            <w:r w:rsidRPr="004B213F">
              <w:rPr>
                <w:rFonts w:ascii="Times New Roman" w:hAnsi="Times New Roman" w:cs="Times New Roman"/>
                <w:color w:val="000000" w:themeColor="text1"/>
                <w:sz w:val="28"/>
                <w:szCs w:val="28"/>
              </w:rPr>
              <w:t>Мичурино</w:t>
            </w:r>
            <w:proofErr w:type="spellEnd"/>
          </w:p>
        </w:tc>
        <w:tc>
          <w:tcPr>
            <w:tcW w:w="1863" w:type="dxa"/>
            <w:tcBorders>
              <w:top w:val="nil"/>
              <w:left w:val="single" w:sz="4" w:space="0" w:color="auto"/>
              <w:bottom w:val="single" w:sz="4" w:space="0" w:color="auto"/>
              <w:right w:val="single" w:sz="4" w:space="0" w:color="auto"/>
            </w:tcBorders>
            <w:shd w:val="clear" w:color="auto" w:fill="auto"/>
            <w:vAlign w:val="center"/>
          </w:tcPr>
          <w:p w:rsidR="00321FC6" w:rsidRPr="004B213F" w:rsidRDefault="00512E7B"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112,30</w:t>
            </w:r>
          </w:p>
        </w:tc>
        <w:tc>
          <w:tcPr>
            <w:tcW w:w="2449"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c>
          <w:tcPr>
            <w:tcW w:w="2564"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r>
      <w:tr w:rsidR="00321FC6" w:rsidRPr="004B213F" w:rsidTr="0061479A">
        <w:tc>
          <w:tcPr>
            <w:tcW w:w="2751" w:type="dxa"/>
            <w:vAlign w:val="center"/>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 Томино</w:t>
            </w:r>
          </w:p>
        </w:tc>
        <w:tc>
          <w:tcPr>
            <w:tcW w:w="1863" w:type="dxa"/>
            <w:tcBorders>
              <w:top w:val="nil"/>
              <w:left w:val="single" w:sz="4" w:space="0" w:color="auto"/>
              <w:bottom w:val="single" w:sz="4" w:space="0" w:color="auto"/>
              <w:right w:val="single" w:sz="4" w:space="0" w:color="auto"/>
            </w:tcBorders>
            <w:shd w:val="clear" w:color="auto" w:fill="auto"/>
            <w:vAlign w:val="center"/>
          </w:tcPr>
          <w:p w:rsidR="00321FC6" w:rsidRPr="004B213F" w:rsidRDefault="00512E7B"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42,63</w:t>
            </w:r>
          </w:p>
        </w:tc>
        <w:tc>
          <w:tcPr>
            <w:tcW w:w="2449"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c>
          <w:tcPr>
            <w:tcW w:w="2564"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r>
      <w:tr w:rsidR="00321FC6" w:rsidRPr="004B213F" w:rsidTr="0061479A">
        <w:tc>
          <w:tcPr>
            <w:tcW w:w="2751" w:type="dxa"/>
            <w:vAlign w:val="center"/>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 Полина</w:t>
            </w:r>
          </w:p>
        </w:tc>
        <w:tc>
          <w:tcPr>
            <w:tcW w:w="1863" w:type="dxa"/>
            <w:tcBorders>
              <w:top w:val="nil"/>
              <w:left w:val="single" w:sz="4" w:space="0" w:color="auto"/>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116,70</w:t>
            </w:r>
          </w:p>
        </w:tc>
        <w:tc>
          <w:tcPr>
            <w:tcW w:w="2449"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c>
          <w:tcPr>
            <w:tcW w:w="2564"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r>
      <w:tr w:rsidR="00321FC6" w:rsidRPr="004B213F" w:rsidTr="0061479A">
        <w:tc>
          <w:tcPr>
            <w:tcW w:w="2751" w:type="dxa"/>
            <w:vAlign w:val="center"/>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 Томино ж/д разъезд</w:t>
            </w:r>
          </w:p>
        </w:tc>
        <w:tc>
          <w:tcPr>
            <w:tcW w:w="1863" w:type="dxa"/>
            <w:tcBorders>
              <w:top w:val="nil"/>
              <w:left w:val="single" w:sz="4" w:space="0" w:color="auto"/>
              <w:bottom w:val="single" w:sz="4" w:space="0" w:color="auto"/>
              <w:right w:val="single" w:sz="4" w:space="0" w:color="auto"/>
            </w:tcBorders>
            <w:shd w:val="clear" w:color="auto" w:fill="auto"/>
            <w:vAlign w:val="center"/>
          </w:tcPr>
          <w:p w:rsidR="00321FC6" w:rsidRPr="004B213F" w:rsidRDefault="00512E7B"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36,55</w:t>
            </w:r>
          </w:p>
        </w:tc>
        <w:tc>
          <w:tcPr>
            <w:tcW w:w="2449"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c>
          <w:tcPr>
            <w:tcW w:w="2564" w:type="dxa"/>
            <w:tcBorders>
              <w:top w:val="nil"/>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0,00</w:t>
            </w:r>
          </w:p>
        </w:tc>
      </w:tr>
      <w:tr w:rsidR="00321FC6" w:rsidRPr="004B213F" w:rsidTr="0061479A">
        <w:tc>
          <w:tcPr>
            <w:tcW w:w="2751" w:type="dxa"/>
            <w:vAlign w:val="bottom"/>
          </w:tcPr>
          <w:p w:rsidR="00321FC6" w:rsidRPr="004B213F" w:rsidRDefault="00321FC6" w:rsidP="004B21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bookmarkStart w:id="37" w:name="_Toc61527952"/>
            <w:bookmarkStart w:id="38" w:name="_Toc61530212"/>
            <w:bookmarkStart w:id="39" w:name="_Toc61530614"/>
            <w:bookmarkStart w:id="40" w:name="_Toc61870424"/>
            <w:r w:rsidRPr="004B213F">
              <w:rPr>
                <w:rFonts w:ascii="Times New Roman" w:hAnsi="Times New Roman" w:cs="Times New Roman"/>
                <w:bCs/>
                <w:color w:val="000000"/>
                <w:sz w:val="28"/>
                <w:szCs w:val="28"/>
              </w:rPr>
              <w:t>6</w:t>
            </w:r>
            <w:bookmarkEnd w:id="37"/>
            <w:bookmarkEnd w:id="38"/>
            <w:bookmarkEnd w:id="39"/>
            <w:bookmarkEnd w:id="40"/>
            <w:r w:rsidR="00512E7B" w:rsidRPr="004B213F">
              <w:rPr>
                <w:rFonts w:ascii="Times New Roman" w:hAnsi="Times New Roman" w:cs="Times New Roman"/>
                <w:bCs/>
                <w:color w:val="000000"/>
                <w:sz w:val="28"/>
                <w:szCs w:val="28"/>
              </w:rPr>
              <w:t>83,42</w:t>
            </w:r>
          </w:p>
        </w:tc>
        <w:tc>
          <w:tcPr>
            <w:tcW w:w="2449" w:type="dxa"/>
            <w:tcBorders>
              <w:top w:val="single" w:sz="4" w:space="0" w:color="auto"/>
              <w:left w:val="nil"/>
              <w:bottom w:val="single" w:sz="4" w:space="0" w:color="auto"/>
              <w:right w:val="single" w:sz="4" w:space="0" w:color="auto"/>
            </w:tcBorders>
            <w:shd w:val="clear" w:color="auto" w:fill="auto"/>
            <w:vAlign w:val="center"/>
          </w:tcPr>
          <w:p w:rsidR="00321FC6" w:rsidRPr="004B213F" w:rsidRDefault="00321FC6" w:rsidP="004B213F">
            <w:pPr>
              <w:suppressAutoHyphens/>
              <w:spacing w:after="0" w:line="240" w:lineRule="auto"/>
              <w:jc w:val="both"/>
              <w:outlineLvl w:val="0"/>
              <w:rPr>
                <w:rFonts w:ascii="Times New Roman" w:hAnsi="Times New Roman" w:cs="Times New Roman"/>
                <w:bCs/>
                <w:color w:val="000000"/>
                <w:sz w:val="28"/>
                <w:szCs w:val="28"/>
              </w:rPr>
            </w:pPr>
            <w:bookmarkStart w:id="41" w:name="_Toc61870425"/>
            <w:r w:rsidRPr="004B213F">
              <w:rPr>
                <w:rFonts w:ascii="Times New Roman" w:hAnsi="Times New Roman" w:cs="Times New Roman"/>
                <w:bCs/>
                <w:color w:val="000000"/>
                <w:sz w:val="28"/>
                <w:szCs w:val="28"/>
              </w:rPr>
              <w:t>10,</w:t>
            </w:r>
            <w:bookmarkEnd w:id="41"/>
            <w:r w:rsidR="00253A71" w:rsidRPr="004B213F">
              <w:rPr>
                <w:rFonts w:ascii="Times New Roman" w:hAnsi="Times New Roman" w:cs="Times New Roman"/>
                <w:bCs/>
                <w:color w:val="000000"/>
                <w:sz w:val="28"/>
                <w:szCs w:val="28"/>
              </w:rPr>
              <w:t>04</w:t>
            </w:r>
          </w:p>
        </w:tc>
        <w:tc>
          <w:tcPr>
            <w:tcW w:w="2564" w:type="dxa"/>
            <w:tcBorders>
              <w:top w:val="single" w:sz="4" w:space="0" w:color="auto"/>
              <w:left w:val="nil"/>
              <w:bottom w:val="single" w:sz="4" w:space="0" w:color="auto"/>
              <w:right w:val="single" w:sz="4" w:space="0" w:color="auto"/>
            </w:tcBorders>
            <w:shd w:val="clear" w:color="auto" w:fill="auto"/>
            <w:vAlign w:val="center"/>
          </w:tcPr>
          <w:p w:rsidR="00321FC6" w:rsidRPr="004B213F" w:rsidRDefault="00F1130E" w:rsidP="004B213F">
            <w:pPr>
              <w:suppressAutoHyphens/>
              <w:spacing w:after="0" w:line="240" w:lineRule="auto"/>
              <w:jc w:val="both"/>
              <w:outlineLvl w:val="0"/>
              <w:rPr>
                <w:rFonts w:ascii="Times New Roman" w:hAnsi="Times New Roman" w:cs="Times New Roman"/>
                <w:bCs/>
                <w:color w:val="000000"/>
                <w:sz w:val="28"/>
                <w:szCs w:val="28"/>
              </w:rPr>
            </w:pPr>
            <w:r w:rsidRPr="004B213F">
              <w:rPr>
                <w:rFonts w:ascii="Times New Roman" w:hAnsi="Times New Roman" w:cs="Times New Roman"/>
                <w:bCs/>
                <w:color w:val="000000"/>
                <w:sz w:val="28"/>
                <w:szCs w:val="28"/>
              </w:rPr>
              <w:t>1,47</w:t>
            </w:r>
          </w:p>
        </w:tc>
      </w:tr>
    </w:tbl>
    <w:p w:rsidR="00E43F01" w:rsidRPr="004B213F" w:rsidRDefault="00E43F01" w:rsidP="004B213F">
      <w:pPr>
        <w:suppressAutoHyphens/>
        <w:spacing w:after="0" w:line="240" w:lineRule="auto"/>
        <w:ind w:firstLine="709"/>
        <w:jc w:val="both"/>
        <w:rPr>
          <w:rFonts w:ascii="Times New Roman" w:hAnsi="Times New Roman" w:cs="Times New Roman"/>
          <w:noProof/>
          <w:color w:val="000000" w:themeColor="text1"/>
          <w:sz w:val="28"/>
          <w:szCs w:val="28"/>
        </w:rPr>
      </w:pPr>
    </w:p>
    <w:p w:rsidR="00E43F01" w:rsidRPr="004B213F" w:rsidRDefault="00F1130E" w:rsidP="004B213F">
      <w:pPr>
        <w:suppressAutoHyphens/>
        <w:spacing w:after="0" w:line="240" w:lineRule="auto"/>
        <w:ind w:firstLine="709"/>
        <w:jc w:val="both"/>
        <w:rPr>
          <w:rFonts w:ascii="Times New Roman" w:hAnsi="Times New Roman" w:cs="Times New Roman"/>
          <w:noProof/>
          <w:color w:val="000000" w:themeColor="text1"/>
          <w:sz w:val="28"/>
          <w:szCs w:val="28"/>
        </w:rPr>
      </w:pPr>
      <w:r w:rsidRPr="004B213F">
        <w:rPr>
          <w:rFonts w:ascii="Times New Roman" w:hAnsi="Times New Roman" w:cs="Times New Roman"/>
          <w:noProof/>
          <w:color w:val="000000" w:themeColor="text1"/>
          <w:sz w:val="28"/>
          <w:szCs w:val="28"/>
        </w:rPr>
        <w:drawing>
          <wp:inline distT="0" distB="0" distL="0" distR="0">
            <wp:extent cx="6066000" cy="254953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6000" cy="2549530"/>
                    </a:xfrm>
                    <a:prstGeom prst="rect">
                      <a:avLst/>
                    </a:prstGeom>
                    <a:noFill/>
                  </pic:spPr>
                </pic:pic>
              </a:graphicData>
            </a:graphic>
          </wp:inline>
        </w:drawing>
      </w:r>
    </w:p>
    <w:p w:rsidR="00E43F01" w:rsidRPr="004B213F" w:rsidRDefault="00E43F01" w:rsidP="004B213F">
      <w:pPr>
        <w:pStyle w:val="ad"/>
        <w:numPr>
          <w:ilvl w:val="0"/>
          <w:numId w:val="39"/>
        </w:num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Соотношение общей площади и площади охвата системы теплоснабжения Томинского сельского поселения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2" w:name="_Toc43135789"/>
      <w:bookmarkStart w:id="43" w:name="_Toc61530215"/>
      <w:bookmarkStart w:id="44" w:name="_Toc61870427"/>
      <w:r w:rsidRPr="004B213F">
        <w:rPr>
          <w:rFonts w:ascii="Times New Roman" w:hAnsi="Times New Roman" w:cs="Times New Roman"/>
          <w:b w:val="0"/>
          <w:color w:val="000000" w:themeColor="text1"/>
          <w:sz w:val="28"/>
          <w:szCs w:val="28"/>
        </w:rPr>
        <w:t>2.2 Описание существующих и перспективных зон перспективных зон действия индивидуальных источников тепловой энергии</w:t>
      </w:r>
      <w:bookmarkEnd w:id="42"/>
      <w:bookmarkEnd w:id="43"/>
      <w:bookmarkEnd w:id="4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Зоны действия индивидуального теплоснабжения расположены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деревне </w:t>
      </w:r>
      <w:proofErr w:type="spellStart"/>
      <w:r w:rsidRPr="004B213F">
        <w:rPr>
          <w:rFonts w:ascii="Times New Roman" w:hAnsi="Times New Roman" w:cs="Times New Roman"/>
          <w:color w:val="000000" w:themeColor="text1"/>
          <w:sz w:val="28"/>
          <w:szCs w:val="28"/>
        </w:rPr>
        <w:t>Мичурино</w:t>
      </w:r>
      <w:proofErr w:type="spellEnd"/>
      <w:r w:rsidRPr="004B213F">
        <w:rPr>
          <w:rFonts w:ascii="Times New Roman" w:hAnsi="Times New Roman" w:cs="Times New Roman"/>
          <w:color w:val="000000" w:themeColor="text1"/>
          <w:sz w:val="28"/>
          <w:szCs w:val="28"/>
        </w:rPr>
        <w:t>, деревн</w:t>
      </w:r>
      <w:r w:rsidR="00BE2308" w:rsidRPr="004B213F">
        <w:rPr>
          <w:rFonts w:ascii="Times New Roman" w:hAnsi="Times New Roman" w:cs="Times New Roman"/>
          <w:color w:val="000000" w:themeColor="text1"/>
          <w:sz w:val="28"/>
          <w:szCs w:val="28"/>
        </w:rPr>
        <w:t>е</w:t>
      </w:r>
      <w:r w:rsidRPr="004B213F">
        <w:rPr>
          <w:rFonts w:ascii="Times New Roman" w:hAnsi="Times New Roman" w:cs="Times New Roman"/>
          <w:color w:val="000000" w:themeColor="text1"/>
          <w:sz w:val="28"/>
          <w:szCs w:val="28"/>
        </w:rPr>
        <w:t xml:space="preserve"> Томино, поселке Полина и в поселке Томино железнодорожном разъезде в частном секторе, где преобладает 1 этажная застройка. В качестве источников тепловой энергии в основном используются индивидуальные отопительные печи.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Перспективные территории вышеуказанных зон действия с индивидуальными источниками тепловой энергии остаются неизменными на весь расчетный период.</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5" w:name="_Toc435791198"/>
      <w:bookmarkStart w:id="46" w:name="_Toc43135790"/>
      <w:bookmarkStart w:id="47" w:name="_Toc61530216"/>
      <w:bookmarkStart w:id="48" w:name="_Toc61870428"/>
      <w:r w:rsidRPr="004B213F">
        <w:rPr>
          <w:rFonts w:ascii="Times New Roman" w:hAnsi="Times New Roman" w:cs="Times New Roman"/>
          <w:b w:val="0"/>
          <w:color w:val="000000" w:themeColor="text1"/>
          <w:sz w:val="28"/>
          <w:szCs w:val="28"/>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45"/>
      <w:bookmarkEnd w:id="46"/>
      <w:bookmarkEnd w:id="47"/>
      <w:bookmarkEnd w:id="48"/>
    </w:p>
    <w:p w:rsidR="00E43F01" w:rsidRPr="00371D3F" w:rsidRDefault="007747C2" w:rsidP="00371D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49" w:name="_Toc435791199"/>
      <w:bookmarkStart w:id="50" w:name="_Toc43135791"/>
      <w:bookmarkStart w:id="51" w:name="_Toc61530217"/>
      <w:bookmarkStart w:id="52" w:name="_Toc6187042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2.3.1 Существующие и перспективные значения установленной тепловой мощности основного оборудования источника (источников) тепловой энергии</w:t>
      </w:r>
      <w:bookmarkEnd w:id="49"/>
      <w:bookmarkEnd w:id="50"/>
      <w:bookmarkEnd w:id="51"/>
      <w:bookmarkEnd w:id="5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постановления Правительства Российской Федерации от 22 февраля 2012 года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Существующие и перспективные значения установленной тепловой мощности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1.6.</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1176"/>
        <w:gridCol w:w="798"/>
        <w:gridCol w:w="802"/>
        <w:gridCol w:w="802"/>
        <w:gridCol w:w="802"/>
        <w:gridCol w:w="802"/>
        <w:gridCol w:w="802"/>
        <w:gridCol w:w="818"/>
      </w:tblGrid>
      <w:tr w:rsidR="00E43F01" w:rsidRPr="004B213F" w:rsidTr="0061479A">
        <w:trPr>
          <w:trHeight w:val="567"/>
        </w:trPr>
        <w:tc>
          <w:tcPr>
            <w:tcW w:w="1548"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rFonts w:eastAsiaTheme="minorEastAsia"/>
                <w:color w:val="000000" w:themeColor="text1"/>
                <w:sz w:val="28"/>
                <w:szCs w:val="28"/>
              </w:rPr>
              <w:t>Источник теплоснабжен</w:t>
            </w:r>
            <w:r w:rsidRPr="004B213F">
              <w:rPr>
                <w:color w:val="000000" w:themeColor="text1"/>
                <w:sz w:val="28"/>
                <w:szCs w:val="28"/>
              </w:rPr>
              <w:t>ия</w:t>
            </w:r>
          </w:p>
        </w:tc>
        <w:tc>
          <w:tcPr>
            <w:tcW w:w="3452" w:type="pct"/>
            <w:gridSpan w:val="8"/>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Значения установленной тепловой мощности</w:t>
            </w: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основного оборудования источника, Гкал/час</w:t>
            </w:r>
          </w:p>
        </w:tc>
      </w:tr>
      <w:tr w:rsidR="00E43F01" w:rsidRPr="004B213F" w:rsidTr="0061479A">
        <w:trPr>
          <w:trHeight w:val="567"/>
        </w:trPr>
        <w:tc>
          <w:tcPr>
            <w:tcW w:w="1548" w:type="pct"/>
            <w:vMerge/>
            <w:vAlign w:val="center"/>
          </w:tcPr>
          <w:p w:rsidR="00E43F01" w:rsidRPr="004B213F" w:rsidRDefault="00E43F01" w:rsidP="00371D3F">
            <w:pPr>
              <w:pStyle w:val="Default"/>
              <w:suppressAutoHyphens/>
              <w:jc w:val="both"/>
              <w:rPr>
                <w:color w:val="000000" w:themeColor="text1"/>
                <w:sz w:val="28"/>
                <w:szCs w:val="28"/>
              </w:rPr>
            </w:pPr>
          </w:p>
        </w:tc>
        <w:tc>
          <w:tcPr>
            <w:tcW w:w="597"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55"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61479A">
        <w:trPr>
          <w:trHeight w:val="567"/>
        </w:trPr>
        <w:tc>
          <w:tcPr>
            <w:tcW w:w="1548" w:type="pct"/>
            <w:vMerge/>
            <w:vAlign w:val="center"/>
          </w:tcPr>
          <w:p w:rsidR="00E43F01" w:rsidRPr="004B213F" w:rsidRDefault="00E43F01" w:rsidP="00371D3F">
            <w:pPr>
              <w:pStyle w:val="Default"/>
              <w:suppressAutoHyphens/>
              <w:jc w:val="both"/>
              <w:rPr>
                <w:color w:val="000000" w:themeColor="text1"/>
                <w:sz w:val="28"/>
                <w:szCs w:val="28"/>
              </w:rPr>
            </w:pPr>
          </w:p>
        </w:tc>
        <w:tc>
          <w:tcPr>
            <w:tcW w:w="597"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05" w:type="pct"/>
            <w:vAlign w:val="center"/>
          </w:tcPr>
          <w:p w:rsidR="00E43F01" w:rsidRPr="004B213F" w:rsidRDefault="00E43F01" w:rsidP="00371D3F">
            <w:pPr>
              <w:suppressAutoHyphens/>
              <w:spacing w:after="0" w:line="240" w:lineRule="auto"/>
              <w:jc w:val="both"/>
              <w:outlineLvl w:val="0"/>
              <w:rPr>
                <w:rFonts w:ascii="Times New Roman" w:hAnsi="Times New Roman" w:cs="Times New Roman"/>
                <w:color w:val="000000"/>
                <w:sz w:val="28"/>
                <w:szCs w:val="28"/>
              </w:rPr>
            </w:pPr>
            <w:bookmarkStart w:id="53" w:name="_Toc61870430"/>
            <w:r w:rsidRPr="004B213F">
              <w:rPr>
                <w:rFonts w:ascii="Times New Roman" w:hAnsi="Times New Roman" w:cs="Times New Roman"/>
                <w:color w:val="000000"/>
                <w:sz w:val="28"/>
                <w:szCs w:val="28"/>
              </w:rPr>
              <w:t>2020</w:t>
            </w:r>
            <w:bookmarkEnd w:id="53"/>
          </w:p>
        </w:tc>
        <w:tc>
          <w:tcPr>
            <w:tcW w:w="407" w:type="pct"/>
            <w:vAlign w:val="center"/>
          </w:tcPr>
          <w:p w:rsidR="00E43F01" w:rsidRPr="004B213F" w:rsidRDefault="00E43F01" w:rsidP="00371D3F">
            <w:pPr>
              <w:suppressAutoHyphens/>
              <w:spacing w:after="0" w:line="240" w:lineRule="auto"/>
              <w:jc w:val="both"/>
              <w:outlineLvl w:val="0"/>
              <w:rPr>
                <w:rFonts w:ascii="Times New Roman" w:hAnsi="Times New Roman" w:cs="Times New Roman"/>
                <w:color w:val="000000"/>
                <w:sz w:val="28"/>
                <w:szCs w:val="28"/>
              </w:rPr>
            </w:pPr>
            <w:bookmarkStart w:id="54" w:name="_Toc61870431"/>
            <w:r w:rsidRPr="004B213F">
              <w:rPr>
                <w:rFonts w:ascii="Times New Roman" w:hAnsi="Times New Roman" w:cs="Times New Roman"/>
                <w:color w:val="000000"/>
                <w:sz w:val="28"/>
                <w:szCs w:val="28"/>
              </w:rPr>
              <w:t>2021</w:t>
            </w:r>
            <w:bookmarkEnd w:id="54"/>
          </w:p>
        </w:tc>
        <w:tc>
          <w:tcPr>
            <w:tcW w:w="407" w:type="pct"/>
            <w:vAlign w:val="center"/>
          </w:tcPr>
          <w:p w:rsidR="00E43F01" w:rsidRPr="004B213F" w:rsidRDefault="00E43F01" w:rsidP="00371D3F">
            <w:pPr>
              <w:suppressAutoHyphens/>
              <w:spacing w:after="0" w:line="240" w:lineRule="auto"/>
              <w:jc w:val="both"/>
              <w:outlineLvl w:val="0"/>
              <w:rPr>
                <w:rFonts w:ascii="Times New Roman" w:hAnsi="Times New Roman" w:cs="Times New Roman"/>
                <w:color w:val="000000"/>
                <w:sz w:val="28"/>
                <w:szCs w:val="28"/>
              </w:rPr>
            </w:pPr>
            <w:bookmarkStart w:id="55" w:name="_Toc61870432"/>
            <w:r w:rsidRPr="004B213F">
              <w:rPr>
                <w:rFonts w:ascii="Times New Roman" w:hAnsi="Times New Roman" w:cs="Times New Roman"/>
                <w:color w:val="000000"/>
                <w:sz w:val="28"/>
                <w:szCs w:val="28"/>
              </w:rPr>
              <w:t>2022</w:t>
            </w:r>
            <w:bookmarkEnd w:id="55"/>
          </w:p>
        </w:tc>
        <w:tc>
          <w:tcPr>
            <w:tcW w:w="407" w:type="pct"/>
            <w:vAlign w:val="center"/>
          </w:tcPr>
          <w:p w:rsidR="00E43F01" w:rsidRPr="004B213F" w:rsidRDefault="00E43F01" w:rsidP="00371D3F">
            <w:pPr>
              <w:suppressAutoHyphens/>
              <w:spacing w:after="0" w:line="240" w:lineRule="auto"/>
              <w:jc w:val="both"/>
              <w:outlineLvl w:val="0"/>
              <w:rPr>
                <w:rFonts w:ascii="Times New Roman" w:hAnsi="Times New Roman" w:cs="Times New Roman"/>
                <w:color w:val="000000"/>
                <w:sz w:val="28"/>
                <w:szCs w:val="28"/>
              </w:rPr>
            </w:pPr>
            <w:bookmarkStart w:id="56" w:name="_Toc61870433"/>
            <w:r w:rsidRPr="004B213F">
              <w:rPr>
                <w:rFonts w:ascii="Times New Roman" w:hAnsi="Times New Roman" w:cs="Times New Roman"/>
                <w:color w:val="000000"/>
                <w:sz w:val="28"/>
                <w:szCs w:val="28"/>
              </w:rPr>
              <w:t>2023</w:t>
            </w:r>
            <w:bookmarkEnd w:id="56"/>
          </w:p>
        </w:tc>
        <w:tc>
          <w:tcPr>
            <w:tcW w:w="407" w:type="pct"/>
            <w:vAlign w:val="center"/>
          </w:tcPr>
          <w:p w:rsidR="00E43F01" w:rsidRPr="004B213F" w:rsidRDefault="00E43F01" w:rsidP="00371D3F">
            <w:pPr>
              <w:suppressAutoHyphens/>
              <w:spacing w:after="0" w:line="240" w:lineRule="auto"/>
              <w:jc w:val="both"/>
              <w:outlineLvl w:val="0"/>
              <w:rPr>
                <w:rFonts w:ascii="Times New Roman" w:hAnsi="Times New Roman" w:cs="Times New Roman"/>
                <w:color w:val="000000"/>
                <w:sz w:val="28"/>
                <w:szCs w:val="28"/>
              </w:rPr>
            </w:pPr>
            <w:bookmarkStart w:id="57" w:name="_Toc61870434"/>
            <w:r w:rsidRPr="004B213F">
              <w:rPr>
                <w:rFonts w:ascii="Times New Roman" w:hAnsi="Times New Roman" w:cs="Times New Roman"/>
                <w:color w:val="000000"/>
                <w:sz w:val="28"/>
                <w:szCs w:val="28"/>
              </w:rPr>
              <w:t>2024</w:t>
            </w:r>
            <w:bookmarkEnd w:id="57"/>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14"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61479A" w:rsidRPr="004B213F" w:rsidTr="0061479A">
        <w:trPr>
          <w:trHeight w:val="567"/>
        </w:trPr>
        <w:tc>
          <w:tcPr>
            <w:tcW w:w="1548" w:type="pct"/>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Котельная "Поселковая"</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5"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7"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7"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7"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7"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07"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c>
          <w:tcPr>
            <w:tcW w:w="414" w:type="pct"/>
            <w:tcBorders>
              <w:top w:val="single" w:sz="4" w:space="0" w:color="auto"/>
              <w:left w:val="nil"/>
              <w:bottom w:val="single" w:sz="4" w:space="0" w:color="auto"/>
              <w:right w:val="single" w:sz="4" w:space="0" w:color="auto"/>
            </w:tcBorders>
            <w:shd w:val="clear" w:color="auto" w:fill="auto"/>
            <w:vAlign w:val="center"/>
          </w:tcPr>
          <w:p w:rsidR="0061479A" w:rsidRPr="004B213F" w:rsidRDefault="0061479A" w:rsidP="00371D3F">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r w:rsidR="00EB707A" w:rsidRPr="004B213F">
              <w:rPr>
                <w:rFonts w:ascii="Times New Roman" w:hAnsi="Times New Roman" w:cs="Times New Roman"/>
                <w:sz w:val="28"/>
                <w:szCs w:val="28"/>
              </w:rPr>
              <w:t>502</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8" w:name="_Toc61530218"/>
      <w:bookmarkStart w:id="59" w:name="_Toc61870435"/>
      <w:r w:rsidRPr="004B213F">
        <w:rPr>
          <w:rFonts w:ascii="Times New Roman" w:hAnsi="Times New Roman" w:cs="Times New Roman"/>
          <w:b w:val="0"/>
          <w:color w:val="000000" w:themeColor="text1"/>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58"/>
      <w:bookmarkEnd w:id="5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1.7.</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1882"/>
        <w:gridCol w:w="1156"/>
        <w:gridCol w:w="724"/>
        <w:gridCol w:w="724"/>
        <w:gridCol w:w="726"/>
        <w:gridCol w:w="726"/>
        <w:gridCol w:w="726"/>
        <w:gridCol w:w="726"/>
        <w:gridCol w:w="736"/>
      </w:tblGrid>
      <w:tr w:rsidR="00E43F01" w:rsidRPr="004B213F" w:rsidTr="00EB707A">
        <w:trPr>
          <w:trHeight w:val="113"/>
          <w:tblHeader/>
        </w:trPr>
        <w:tc>
          <w:tcPr>
            <w:tcW w:w="880"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Источник теплоснабжения</w:t>
            </w:r>
          </w:p>
        </w:tc>
        <w:tc>
          <w:tcPr>
            <w:tcW w:w="955" w:type="pct"/>
            <w:vMerge w:val="restart"/>
            <w:tcBorders>
              <w:tl2br w:val="single" w:sz="4" w:space="0" w:color="auto"/>
            </w:tcBorders>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Год</w:t>
            </w:r>
          </w:p>
          <w:p w:rsidR="00E43F01" w:rsidRPr="004B213F" w:rsidRDefault="00E43F01" w:rsidP="00371D3F">
            <w:pPr>
              <w:pStyle w:val="Default"/>
              <w:suppressAutoHyphens/>
              <w:jc w:val="both"/>
              <w:rPr>
                <w:bCs/>
                <w:iCs/>
                <w:color w:val="000000" w:themeColor="text1"/>
                <w:sz w:val="28"/>
                <w:szCs w:val="28"/>
              </w:rPr>
            </w:pP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Параметр</w:t>
            </w:r>
          </w:p>
        </w:tc>
        <w:tc>
          <w:tcPr>
            <w:tcW w:w="586"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579"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Перспективные</w:t>
            </w:r>
          </w:p>
        </w:tc>
      </w:tr>
      <w:tr w:rsidR="00D35D77" w:rsidRPr="004B213F" w:rsidTr="00EB707A">
        <w:trPr>
          <w:trHeight w:val="113"/>
          <w:tblHeader/>
        </w:trPr>
        <w:tc>
          <w:tcPr>
            <w:tcW w:w="880" w:type="pct"/>
            <w:vMerge/>
            <w:vAlign w:val="center"/>
          </w:tcPr>
          <w:p w:rsidR="00E43F01" w:rsidRPr="004B213F" w:rsidRDefault="00E43F01" w:rsidP="00371D3F">
            <w:pPr>
              <w:pStyle w:val="Default"/>
              <w:suppressAutoHyphens/>
              <w:jc w:val="both"/>
              <w:rPr>
                <w:color w:val="000000" w:themeColor="text1"/>
                <w:sz w:val="28"/>
                <w:szCs w:val="28"/>
              </w:rPr>
            </w:pPr>
          </w:p>
        </w:tc>
        <w:tc>
          <w:tcPr>
            <w:tcW w:w="955" w:type="pct"/>
            <w:vMerge/>
            <w:tcBorders>
              <w:tl2br w:val="single" w:sz="4" w:space="0" w:color="auto"/>
            </w:tcBorders>
            <w:vAlign w:val="center"/>
          </w:tcPr>
          <w:p w:rsidR="00E43F01" w:rsidRPr="004B213F" w:rsidRDefault="00E43F01" w:rsidP="00371D3F">
            <w:pPr>
              <w:pStyle w:val="Default"/>
              <w:suppressAutoHyphens/>
              <w:jc w:val="both"/>
              <w:rPr>
                <w:bCs/>
                <w:iCs/>
                <w:color w:val="000000" w:themeColor="text1"/>
                <w:sz w:val="28"/>
                <w:szCs w:val="28"/>
              </w:rPr>
            </w:pPr>
          </w:p>
        </w:tc>
        <w:tc>
          <w:tcPr>
            <w:tcW w:w="586"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36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36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r w:rsidR="00295C0B"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t>2031</w:t>
            </w:r>
          </w:p>
        </w:tc>
        <w:tc>
          <w:tcPr>
            <w:tcW w:w="373"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w:t>
            </w:r>
            <w:r w:rsidR="00D35D77" w:rsidRPr="004B213F">
              <w:rPr>
                <w:rFonts w:ascii="Times New Roman" w:hAnsi="Times New Roman" w:cs="Times New Roman"/>
                <w:color w:val="000000" w:themeColor="text1"/>
                <w:sz w:val="28"/>
                <w:szCs w:val="28"/>
              </w:rPr>
              <w:t>2</w:t>
            </w:r>
            <w:r w:rsidRPr="004B213F">
              <w:rPr>
                <w:rFonts w:ascii="Times New Roman" w:hAnsi="Times New Roman" w:cs="Times New Roman"/>
                <w:color w:val="000000" w:themeColor="text1"/>
                <w:sz w:val="28"/>
                <w:szCs w:val="28"/>
              </w:rPr>
              <w:t>-</w:t>
            </w:r>
            <w:r w:rsidR="00D35D77"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t>2037</w:t>
            </w:r>
          </w:p>
        </w:tc>
      </w:tr>
      <w:tr w:rsidR="00D35D77" w:rsidRPr="004B213F" w:rsidTr="00EB707A">
        <w:trPr>
          <w:trHeight w:val="113"/>
          <w:tblHeader/>
        </w:trPr>
        <w:tc>
          <w:tcPr>
            <w:tcW w:w="880" w:type="pct"/>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1</w:t>
            </w:r>
          </w:p>
        </w:tc>
        <w:tc>
          <w:tcPr>
            <w:tcW w:w="955" w:type="pct"/>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2</w:t>
            </w:r>
          </w:p>
        </w:tc>
        <w:tc>
          <w:tcPr>
            <w:tcW w:w="586"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3</w:t>
            </w:r>
          </w:p>
        </w:tc>
        <w:tc>
          <w:tcPr>
            <w:tcW w:w="36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4</w:t>
            </w:r>
          </w:p>
        </w:tc>
        <w:tc>
          <w:tcPr>
            <w:tcW w:w="36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5</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6</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7</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8</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9</w:t>
            </w:r>
          </w:p>
        </w:tc>
        <w:tc>
          <w:tcPr>
            <w:tcW w:w="373"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10</w:t>
            </w:r>
          </w:p>
        </w:tc>
      </w:tr>
      <w:tr w:rsidR="00D35D77" w:rsidRPr="004B213F" w:rsidTr="00EB707A">
        <w:trPr>
          <w:trHeight w:val="113"/>
        </w:trPr>
        <w:tc>
          <w:tcPr>
            <w:tcW w:w="880" w:type="pct"/>
            <w:vMerge w:val="restar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955" w:type="pct"/>
            <w:vAlign w:val="bottom"/>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Объемы мощности, нереализуемые по тех причинам, Гкал/час</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8"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8"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8"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68"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373"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D35D77" w:rsidRPr="004B213F" w:rsidTr="00EB707A">
        <w:trPr>
          <w:trHeight w:val="113"/>
        </w:trPr>
        <w:tc>
          <w:tcPr>
            <w:tcW w:w="880" w:type="pct"/>
            <w:vMerge/>
            <w:vAlign w:val="center"/>
          </w:tcPr>
          <w:p w:rsidR="00E43F01" w:rsidRPr="004B213F" w:rsidRDefault="00E43F01" w:rsidP="00371D3F">
            <w:pPr>
              <w:pStyle w:val="Default"/>
              <w:suppressAutoHyphens/>
              <w:jc w:val="both"/>
              <w:rPr>
                <w:color w:val="000000" w:themeColor="text1"/>
                <w:sz w:val="28"/>
                <w:szCs w:val="28"/>
              </w:rPr>
            </w:pPr>
          </w:p>
        </w:tc>
        <w:tc>
          <w:tcPr>
            <w:tcW w:w="955" w:type="pct"/>
            <w:vAlign w:val="bottom"/>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Располагаемая мощность, Гкал/час</w:t>
            </w:r>
          </w:p>
        </w:tc>
        <w:tc>
          <w:tcPr>
            <w:tcW w:w="586" w:type="pct"/>
            <w:tcBorders>
              <w:top w:val="nil"/>
              <w:left w:val="single" w:sz="4" w:space="0" w:color="auto"/>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B707A" w:rsidRPr="004B213F">
              <w:rPr>
                <w:rFonts w:ascii="Times New Roman" w:hAnsi="Times New Roman" w:cs="Times New Roman"/>
                <w:color w:val="000000" w:themeColor="text1"/>
                <w:sz w:val="28"/>
                <w:szCs w:val="28"/>
              </w:rPr>
              <w:t>502</w:t>
            </w:r>
          </w:p>
        </w:tc>
        <w:tc>
          <w:tcPr>
            <w:tcW w:w="367" w:type="pct"/>
            <w:tcBorders>
              <w:top w:val="nil"/>
              <w:left w:val="nil"/>
              <w:bottom w:val="single" w:sz="4" w:space="0" w:color="auto"/>
              <w:right w:val="single" w:sz="4" w:space="0" w:color="auto"/>
            </w:tcBorders>
            <w:shd w:val="clear" w:color="auto" w:fill="auto"/>
            <w:vAlign w:val="center"/>
          </w:tcPr>
          <w:p w:rsidR="00E43F01" w:rsidRPr="004B213F" w:rsidRDefault="0061479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B707A" w:rsidRPr="004B213F">
              <w:rPr>
                <w:rFonts w:ascii="Times New Roman" w:hAnsi="Times New Roman" w:cs="Times New Roman"/>
                <w:color w:val="000000" w:themeColor="text1"/>
                <w:sz w:val="28"/>
                <w:szCs w:val="28"/>
              </w:rPr>
              <w:t>,502</w:t>
            </w:r>
          </w:p>
        </w:tc>
        <w:tc>
          <w:tcPr>
            <w:tcW w:w="367" w:type="pct"/>
            <w:tcBorders>
              <w:top w:val="nil"/>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B707A" w:rsidRPr="004B213F">
              <w:rPr>
                <w:rFonts w:ascii="Times New Roman" w:hAnsi="Times New Roman" w:cs="Times New Roman"/>
                <w:color w:val="000000" w:themeColor="text1"/>
                <w:sz w:val="28"/>
                <w:szCs w:val="28"/>
              </w:rPr>
              <w:t>,502</w:t>
            </w:r>
          </w:p>
        </w:tc>
        <w:tc>
          <w:tcPr>
            <w:tcW w:w="368" w:type="pct"/>
            <w:tcBorders>
              <w:top w:val="nil"/>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368" w:type="pct"/>
            <w:tcBorders>
              <w:top w:val="nil"/>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368" w:type="pct"/>
            <w:tcBorders>
              <w:top w:val="nil"/>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368" w:type="pct"/>
            <w:tcBorders>
              <w:top w:val="nil"/>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373" w:type="pct"/>
            <w:tcBorders>
              <w:top w:val="nil"/>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0" w:name="_Toc61530219"/>
      <w:bookmarkStart w:id="61" w:name="_Toc61870436"/>
      <w:r w:rsidRPr="004B213F">
        <w:rPr>
          <w:rFonts w:ascii="Times New Roman" w:hAnsi="Times New Roman" w:cs="Times New Roman"/>
          <w:b w:val="0"/>
          <w:color w:val="000000" w:themeColor="text1"/>
          <w:sz w:val="28"/>
          <w:szCs w:val="28"/>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60"/>
      <w:bookmarkEnd w:id="61"/>
    </w:p>
    <w:p w:rsidR="00E43F01" w:rsidRPr="004B213F" w:rsidRDefault="00E43F01" w:rsidP="004B213F">
      <w:pPr>
        <w:pStyle w:val="ad"/>
        <w:tabs>
          <w:tab w:val="left" w:pos="993"/>
        </w:tabs>
        <w:suppressAutoHyphens/>
        <w:spacing w:after="0" w:line="240" w:lineRule="auto"/>
        <w:ind w:left="0" w:firstLine="709"/>
        <w:jc w:val="both"/>
        <w:rPr>
          <w:rFonts w:ascii="Times New Roman" w:hAnsi="Times New Roman" w:cs="Times New Roman"/>
          <w:sz w:val="28"/>
          <w:szCs w:val="28"/>
        </w:rPr>
      </w:pPr>
      <w:r w:rsidRPr="004B213F">
        <w:rPr>
          <w:rFonts w:ascii="Times New Roman" w:hAnsi="Times New Roman" w:cs="Times New Roman"/>
          <w:sz w:val="28"/>
          <w:szCs w:val="28"/>
        </w:rPr>
        <w:t>Существующие и перспективные затраты тепловой мощности на собственные и хозяйственные нужды источников тепловой энергии для котельн</w:t>
      </w:r>
      <w:r w:rsidR="008126D0" w:rsidRPr="004B213F">
        <w:rPr>
          <w:rFonts w:ascii="Times New Roman" w:hAnsi="Times New Roman" w:cs="Times New Roman"/>
          <w:sz w:val="28"/>
          <w:szCs w:val="28"/>
        </w:rPr>
        <w:t>ой</w:t>
      </w:r>
      <w:r w:rsidRPr="004B213F">
        <w:rPr>
          <w:rFonts w:ascii="Times New Roman" w:hAnsi="Times New Roman" w:cs="Times New Roman"/>
          <w:sz w:val="28"/>
          <w:szCs w:val="28"/>
        </w:rPr>
        <w:t xml:space="preserve"> Томинского сельского поселения приведены в таблице 1.8.</w:t>
      </w:r>
    </w:p>
    <w:p w:rsidR="00E43F01" w:rsidRPr="004B213F" w:rsidRDefault="0095757B"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w:t>
      </w:r>
      <w:r w:rsidR="00E43F01" w:rsidRPr="004B213F">
        <w:rPr>
          <w:rFonts w:ascii="Times New Roman" w:hAnsi="Times New Roman" w:cs="Times New Roman"/>
          <w:color w:val="000000" w:themeColor="text1"/>
          <w:sz w:val="28"/>
          <w:szCs w:val="28"/>
        </w:rPr>
        <w:t>уществующие и перспективные затраты тепловой мощности на 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1178"/>
        <w:gridCol w:w="802"/>
        <w:gridCol w:w="802"/>
        <w:gridCol w:w="802"/>
        <w:gridCol w:w="802"/>
        <w:gridCol w:w="802"/>
        <w:gridCol w:w="802"/>
        <w:gridCol w:w="869"/>
      </w:tblGrid>
      <w:tr w:rsidR="00E43F01" w:rsidRPr="004B213F" w:rsidTr="00690611">
        <w:trPr>
          <w:trHeight w:val="567"/>
        </w:trPr>
        <w:tc>
          <w:tcPr>
            <w:tcW w:w="1519" w:type="pct"/>
            <w:vMerge w:val="restart"/>
            <w:vAlign w:val="center"/>
          </w:tcPr>
          <w:p w:rsidR="00E43F01" w:rsidRPr="004B213F" w:rsidRDefault="00E43F01" w:rsidP="00371D3F">
            <w:pPr>
              <w:pStyle w:val="Default"/>
              <w:suppressAutoHyphens/>
              <w:jc w:val="both"/>
              <w:rPr>
                <w:color w:val="000000" w:themeColor="text1"/>
                <w:sz w:val="28"/>
                <w:szCs w:val="28"/>
              </w:rPr>
            </w:pPr>
            <w:bookmarkStart w:id="62" w:name="_Toc435791202"/>
            <w:r w:rsidRPr="004B213F">
              <w:rPr>
                <w:color w:val="000000" w:themeColor="text1"/>
                <w:sz w:val="28"/>
                <w:szCs w:val="28"/>
              </w:rPr>
              <w:t>Источник теплоснабжения</w:t>
            </w:r>
          </w:p>
        </w:tc>
        <w:tc>
          <w:tcPr>
            <w:tcW w:w="3481" w:type="pct"/>
            <w:gridSpan w:val="8"/>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тепловой мощности на собственные и хозяйственные нужды источников тепловой энергии, Гкал/час</w:t>
            </w:r>
          </w:p>
        </w:tc>
      </w:tr>
      <w:tr w:rsidR="00E43F01" w:rsidRPr="004B213F" w:rsidTr="00EB707A">
        <w:trPr>
          <w:trHeight w:val="567"/>
        </w:trPr>
        <w:tc>
          <w:tcPr>
            <w:tcW w:w="1519" w:type="pct"/>
            <w:vMerge/>
            <w:vAlign w:val="center"/>
          </w:tcPr>
          <w:p w:rsidR="00E43F01" w:rsidRPr="004B213F" w:rsidRDefault="00E43F01" w:rsidP="00371D3F">
            <w:pPr>
              <w:pStyle w:val="Default"/>
              <w:suppressAutoHyphens/>
              <w:jc w:val="both"/>
              <w:rPr>
                <w:color w:val="000000" w:themeColor="text1"/>
                <w:sz w:val="28"/>
                <w:szCs w:val="28"/>
              </w:rPr>
            </w:pPr>
          </w:p>
        </w:tc>
        <w:tc>
          <w:tcPr>
            <w:tcW w:w="598"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83"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EB707A">
        <w:trPr>
          <w:trHeight w:val="567"/>
        </w:trPr>
        <w:tc>
          <w:tcPr>
            <w:tcW w:w="1519" w:type="pct"/>
            <w:vMerge/>
            <w:vAlign w:val="center"/>
          </w:tcPr>
          <w:p w:rsidR="00E43F01" w:rsidRPr="004B213F" w:rsidRDefault="00E43F01" w:rsidP="00371D3F">
            <w:pPr>
              <w:pStyle w:val="Default"/>
              <w:suppressAutoHyphens/>
              <w:jc w:val="both"/>
              <w:rPr>
                <w:color w:val="000000" w:themeColor="text1"/>
                <w:sz w:val="28"/>
                <w:szCs w:val="28"/>
              </w:rPr>
            </w:pPr>
          </w:p>
        </w:tc>
        <w:tc>
          <w:tcPr>
            <w:tcW w:w="598"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40"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B707A" w:rsidRPr="004B213F" w:rsidTr="00EB707A">
        <w:trPr>
          <w:trHeight w:val="567"/>
        </w:trPr>
        <w:tc>
          <w:tcPr>
            <w:tcW w:w="1519" w:type="pct"/>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07"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c>
          <w:tcPr>
            <w:tcW w:w="440" w:type="pct"/>
            <w:tcBorders>
              <w:top w:val="single" w:sz="4" w:space="0" w:color="auto"/>
              <w:left w:val="nil"/>
              <w:bottom w:val="single" w:sz="4" w:space="0" w:color="auto"/>
              <w:right w:val="single" w:sz="4" w:space="0" w:color="auto"/>
            </w:tcBorders>
            <w:shd w:val="clear" w:color="auto" w:fill="auto"/>
            <w:vAlign w:val="center"/>
          </w:tcPr>
          <w:p w:rsidR="00EB707A"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0,073</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3" w:name="_Toc43135794"/>
      <w:bookmarkStart w:id="64" w:name="_Toc61530220"/>
      <w:bookmarkStart w:id="65" w:name="_Toc61870437"/>
      <w:r w:rsidRPr="004B213F">
        <w:rPr>
          <w:rFonts w:ascii="Times New Roman" w:hAnsi="Times New Roman" w:cs="Times New Roman"/>
          <w:b w:val="0"/>
          <w:color w:val="000000" w:themeColor="text1"/>
          <w:sz w:val="28"/>
          <w:szCs w:val="28"/>
        </w:rPr>
        <w:t>2.3.4 Значения существующей и перспективной тепловой мощности источников тепловой энергии нетто</w:t>
      </w:r>
      <w:bookmarkEnd w:id="62"/>
      <w:bookmarkEnd w:id="63"/>
      <w:bookmarkEnd w:id="64"/>
      <w:bookmarkEnd w:id="6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Существующая и перспективная тепловая мощность источников тепловой энергии нетто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1.9.</w:t>
      </w:r>
    </w:p>
    <w:p w:rsidR="00E43F01" w:rsidRPr="004B213F" w:rsidRDefault="00E43F01" w:rsidP="004B213F">
      <w:pPr>
        <w:pStyle w:val="ad"/>
        <w:numPr>
          <w:ilvl w:val="0"/>
          <w:numId w:val="37"/>
        </w:numPr>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Существующая и перспективная тепловая мощность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7"/>
        <w:gridCol w:w="1161"/>
        <w:gridCol w:w="869"/>
        <w:gridCol w:w="871"/>
        <w:gridCol w:w="869"/>
        <w:gridCol w:w="869"/>
        <w:gridCol w:w="869"/>
        <w:gridCol w:w="871"/>
        <w:gridCol w:w="867"/>
      </w:tblGrid>
      <w:tr w:rsidR="00E43F01" w:rsidRPr="004B213F" w:rsidTr="00610161">
        <w:trPr>
          <w:trHeight w:val="510"/>
        </w:trPr>
        <w:tc>
          <w:tcPr>
            <w:tcW w:w="1323"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Источник теплоснабжения</w:t>
            </w:r>
          </w:p>
        </w:tc>
        <w:tc>
          <w:tcPr>
            <w:tcW w:w="3677" w:type="pct"/>
            <w:gridSpan w:val="8"/>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Значение тепловой мощности источников </w:t>
            </w:r>
            <w:r w:rsidRPr="004B213F">
              <w:rPr>
                <w:rFonts w:ascii="Times New Roman" w:hAnsi="Times New Roman" w:cs="Times New Roman"/>
                <w:color w:val="000000" w:themeColor="text1"/>
                <w:sz w:val="28"/>
                <w:szCs w:val="28"/>
              </w:rPr>
              <w:br/>
              <w:t>тепловой энергии нетто, Гкал/час</w:t>
            </w:r>
          </w:p>
        </w:tc>
      </w:tr>
      <w:tr w:rsidR="00E43F01" w:rsidRPr="004B213F" w:rsidTr="00610161">
        <w:trPr>
          <w:trHeight w:val="510"/>
        </w:trPr>
        <w:tc>
          <w:tcPr>
            <w:tcW w:w="1323" w:type="pct"/>
            <w:vMerge/>
            <w:vAlign w:val="center"/>
          </w:tcPr>
          <w:p w:rsidR="00E43F01" w:rsidRPr="004B213F" w:rsidRDefault="00E43F01" w:rsidP="00371D3F">
            <w:pPr>
              <w:pStyle w:val="Default"/>
              <w:suppressAutoHyphens/>
              <w:jc w:val="both"/>
              <w:rPr>
                <w:color w:val="000000" w:themeColor="text1"/>
                <w:sz w:val="28"/>
                <w:szCs w:val="28"/>
              </w:rPr>
            </w:pPr>
          </w:p>
        </w:tc>
        <w:tc>
          <w:tcPr>
            <w:tcW w:w="589" w:type="pct"/>
            <w:vMerge w:val="restar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w:t>
            </w:r>
            <w:r w:rsidRPr="004B213F">
              <w:rPr>
                <w:rFonts w:ascii="Times New Roman" w:hAnsi="Times New Roman" w:cs="Times New Roman"/>
                <w:color w:val="000000" w:themeColor="text1"/>
                <w:sz w:val="28"/>
                <w:szCs w:val="28"/>
              </w:rPr>
              <w:lastRenderedPageBreak/>
              <w:t>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088" w:type="pct"/>
            <w:gridSpan w:val="7"/>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Перспективная</w:t>
            </w:r>
          </w:p>
        </w:tc>
      </w:tr>
      <w:tr w:rsidR="00E43F01" w:rsidRPr="004B213F" w:rsidTr="00610161">
        <w:trPr>
          <w:trHeight w:val="510"/>
        </w:trPr>
        <w:tc>
          <w:tcPr>
            <w:tcW w:w="1323" w:type="pct"/>
            <w:vMerge/>
            <w:vAlign w:val="center"/>
          </w:tcPr>
          <w:p w:rsidR="00E43F01" w:rsidRPr="004B213F" w:rsidRDefault="00E43F01" w:rsidP="00371D3F">
            <w:pPr>
              <w:pStyle w:val="Default"/>
              <w:suppressAutoHyphens/>
              <w:jc w:val="both"/>
              <w:rPr>
                <w:color w:val="000000" w:themeColor="text1"/>
                <w:sz w:val="28"/>
                <w:szCs w:val="28"/>
              </w:rPr>
            </w:pPr>
          </w:p>
        </w:tc>
        <w:tc>
          <w:tcPr>
            <w:tcW w:w="589"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41"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42"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41"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41"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41"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42"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r w:rsidR="00295C0B"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t>2031</w:t>
            </w:r>
          </w:p>
        </w:tc>
        <w:tc>
          <w:tcPr>
            <w:tcW w:w="440" w:type="pct"/>
            <w:vAlign w:val="center"/>
          </w:tcPr>
          <w:p w:rsidR="00295C0B"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2037</w:t>
            </w:r>
          </w:p>
        </w:tc>
      </w:tr>
      <w:tr w:rsidR="00E43F01" w:rsidRPr="004B213F" w:rsidTr="00610161">
        <w:trPr>
          <w:trHeight w:val="510"/>
        </w:trPr>
        <w:tc>
          <w:tcPr>
            <w:tcW w:w="1323"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Котельная </w:t>
            </w:r>
            <w:r w:rsidRPr="004B213F">
              <w:rPr>
                <w:rFonts w:ascii="Times New Roman" w:hAnsi="Times New Roman" w:cs="Times New Roman"/>
                <w:color w:val="000000" w:themeColor="text1"/>
                <w:sz w:val="28"/>
                <w:szCs w:val="28"/>
              </w:rPr>
              <w:br/>
              <w:t>"Поселковая"</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B707A" w:rsidRPr="004B213F">
              <w:rPr>
                <w:rFonts w:ascii="Times New Roman" w:hAnsi="Times New Roman" w:cs="Times New Roman"/>
                <w:color w:val="000000" w:themeColor="text1"/>
                <w:sz w:val="28"/>
                <w:szCs w:val="28"/>
              </w:rPr>
              <w:t>429</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2"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2"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c>
          <w:tcPr>
            <w:tcW w:w="440"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B707A"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6" w:name="_Toc61530221"/>
      <w:bookmarkStart w:id="67" w:name="_Toc61870438"/>
      <w:r w:rsidRPr="004B213F">
        <w:rPr>
          <w:rFonts w:ascii="Times New Roman" w:hAnsi="Times New Roman" w:cs="Times New Roman"/>
          <w:b w:val="0"/>
          <w:color w:val="000000" w:themeColor="text1"/>
          <w:sz w:val="28"/>
          <w:szCs w:val="28"/>
        </w:rPr>
        <w:t>2.3.5 Значения существующих и перспективных потерь тепловой эне</w:t>
      </w:r>
      <w:r w:rsidR="003F6CBA" w:rsidRPr="004B213F">
        <w:rPr>
          <w:rFonts w:ascii="Times New Roman" w:hAnsi="Times New Roman" w:cs="Times New Roman"/>
          <w:b w:val="0"/>
          <w:color w:val="000000" w:themeColor="text1"/>
          <w:sz w:val="28"/>
          <w:szCs w:val="28"/>
        </w:rPr>
        <w:t xml:space="preserve">ргии при ее </w:t>
      </w:r>
      <w:r w:rsidRPr="004B213F">
        <w:rPr>
          <w:rFonts w:ascii="Times New Roman" w:hAnsi="Times New Roman" w:cs="Times New Roman"/>
          <w:b w:val="0"/>
          <w:color w:val="000000" w:themeColor="text1"/>
          <w:sz w:val="28"/>
          <w:szCs w:val="28"/>
        </w:rPr>
        <w:t>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6"/>
      <w:bookmarkEnd w:id="67"/>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 перспективные потери тепловой энергии при ее передаче по тепловым сетям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1.10.</w:t>
      </w:r>
    </w:p>
    <w:p w:rsidR="00E43F01" w:rsidRPr="004B213F" w:rsidRDefault="00E43F01" w:rsidP="004B213F">
      <w:pPr>
        <w:pStyle w:val="ad"/>
        <w:numPr>
          <w:ilvl w:val="0"/>
          <w:numId w:val="37"/>
        </w:numPr>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 перспективные потери тепловой энергии при ее передаче по тепловым сетям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2322"/>
        <w:gridCol w:w="1005"/>
        <w:gridCol w:w="725"/>
        <w:gridCol w:w="727"/>
        <w:gridCol w:w="725"/>
        <w:gridCol w:w="725"/>
        <w:gridCol w:w="725"/>
        <w:gridCol w:w="725"/>
        <w:gridCol w:w="729"/>
      </w:tblGrid>
      <w:tr w:rsidR="00E43F01" w:rsidRPr="004B213F" w:rsidTr="00371D3F">
        <w:trPr>
          <w:trHeight w:val="20"/>
          <w:tblHeader/>
          <w:jc w:val="center"/>
        </w:trPr>
        <w:tc>
          <w:tcPr>
            <w:tcW w:w="733"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 xml:space="preserve">Источник </w:t>
            </w:r>
            <w:r w:rsidR="003F6CBA" w:rsidRPr="004B213F">
              <w:rPr>
                <w:color w:val="000000" w:themeColor="text1"/>
                <w:sz w:val="28"/>
                <w:szCs w:val="28"/>
              </w:rPr>
              <w:br/>
            </w:r>
            <w:r w:rsidRPr="004B213F">
              <w:rPr>
                <w:color w:val="000000" w:themeColor="text1"/>
                <w:sz w:val="28"/>
                <w:szCs w:val="28"/>
              </w:rPr>
              <w:t>теплоснабжения</w:t>
            </w:r>
          </w:p>
        </w:tc>
        <w:tc>
          <w:tcPr>
            <w:tcW w:w="1178" w:type="pct"/>
            <w:vMerge w:val="restart"/>
            <w:tcBorders>
              <w:tl2br w:val="single" w:sz="4" w:space="0" w:color="auto"/>
            </w:tcBorders>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Год</w:t>
            </w:r>
          </w:p>
          <w:p w:rsidR="00E43F01" w:rsidRPr="004B213F" w:rsidRDefault="00E43F01" w:rsidP="00371D3F">
            <w:pPr>
              <w:pStyle w:val="Default"/>
              <w:suppressAutoHyphens/>
              <w:jc w:val="both"/>
              <w:rPr>
                <w:bCs/>
                <w:iCs/>
                <w:color w:val="000000" w:themeColor="text1"/>
                <w:sz w:val="28"/>
                <w:szCs w:val="28"/>
              </w:rPr>
            </w:pP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Параметр</w:t>
            </w:r>
          </w:p>
        </w:tc>
        <w:tc>
          <w:tcPr>
            <w:tcW w:w="510"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579"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Перспективные</w:t>
            </w:r>
          </w:p>
        </w:tc>
      </w:tr>
      <w:tr w:rsidR="00610161" w:rsidRPr="004B213F" w:rsidTr="00371D3F">
        <w:trPr>
          <w:trHeight w:val="20"/>
          <w:tblHeader/>
          <w:jc w:val="center"/>
        </w:trPr>
        <w:tc>
          <w:tcPr>
            <w:tcW w:w="733" w:type="pct"/>
            <w:vMerge/>
            <w:vAlign w:val="center"/>
          </w:tcPr>
          <w:p w:rsidR="00E43F01" w:rsidRPr="004B213F" w:rsidRDefault="00E43F01" w:rsidP="00371D3F">
            <w:pPr>
              <w:pStyle w:val="Default"/>
              <w:suppressAutoHyphens/>
              <w:jc w:val="both"/>
              <w:rPr>
                <w:color w:val="000000" w:themeColor="text1"/>
                <w:sz w:val="28"/>
                <w:szCs w:val="28"/>
              </w:rPr>
            </w:pPr>
          </w:p>
        </w:tc>
        <w:tc>
          <w:tcPr>
            <w:tcW w:w="1178" w:type="pct"/>
            <w:vMerge/>
            <w:tcBorders>
              <w:tl2br w:val="single" w:sz="4" w:space="0" w:color="auto"/>
            </w:tcBorders>
            <w:vAlign w:val="center"/>
          </w:tcPr>
          <w:p w:rsidR="00E43F01" w:rsidRPr="004B213F" w:rsidRDefault="00E43F01" w:rsidP="00371D3F">
            <w:pPr>
              <w:pStyle w:val="Default"/>
              <w:suppressAutoHyphens/>
              <w:jc w:val="both"/>
              <w:rPr>
                <w:bCs/>
                <w:iCs/>
                <w:color w:val="000000" w:themeColor="text1"/>
                <w:sz w:val="28"/>
                <w:szCs w:val="28"/>
              </w:rPr>
            </w:pPr>
          </w:p>
        </w:tc>
        <w:tc>
          <w:tcPr>
            <w:tcW w:w="510"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36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36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368" w:type="pct"/>
            <w:vAlign w:val="center"/>
          </w:tcPr>
          <w:p w:rsidR="00295C0B"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2031</w:t>
            </w:r>
          </w:p>
        </w:tc>
        <w:tc>
          <w:tcPr>
            <w:tcW w:w="369" w:type="pct"/>
            <w:vAlign w:val="center"/>
          </w:tcPr>
          <w:p w:rsidR="00295C0B"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2037</w:t>
            </w:r>
          </w:p>
        </w:tc>
      </w:tr>
      <w:tr w:rsidR="00610161" w:rsidRPr="004B213F" w:rsidTr="00371D3F">
        <w:trPr>
          <w:trHeight w:val="20"/>
          <w:tblHeader/>
          <w:jc w:val="center"/>
        </w:trPr>
        <w:tc>
          <w:tcPr>
            <w:tcW w:w="733" w:type="pct"/>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1</w:t>
            </w:r>
          </w:p>
        </w:tc>
        <w:tc>
          <w:tcPr>
            <w:tcW w:w="1178" w:type="pct"/>
            <w:vAlign w:val="center"/>
          </w:tcPr>
          <w:p w:rsidR="00E43F01" w:rsidRPr="004B213F" w:rsidRDefault="00E43F01" w:rsidP="00371D3F">
            <w:pPr>
              <w:pStyle w:val="Default"/>
              <w:suppressAutoHyphens/>
              <w:jc w:val="both"/>
              <w:rPr>
                <w:bCs/>
                <w:iCs/>
                <w:color w:val="000000" w:themeColor="text1"/>
                <w:sz w:val="28"/>
                <w:szCs w:val="28"/>
              </w:rPr>
            </w:pPr>
            <w:r w:rsidRPr="004B213F">
              <w:rPr>
                <w:bCs/>
                <w:iCs/>
                <w:color w:val="000000" w:themeColor="text1"/>
                <w:sz w:val="28"/>
                <w:szCs w:val="28"/>
              </w:rPr>
              <w:t>2</w:t>
            </w:r>
          </w:p>
        </w:tc>
        <w:tc>
          <w:tcPr>
            <w:tcW w:w="510"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3</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4</w:t>
            </w:r>
          </w:p>
        </w:tc>
        <w:tc>
          <w:tcPr>
            <w:tcW w:w="369"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5</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6</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7</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8</w:t>
            </w:r>
          </w:p>
        </w:tc>
        <w:tc>
          <w:tcPr>
            <w:tcW w:w="368"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9</w:t>
            </w:r>
          </w:p>
        </w:tc>
        <w:tc>
          <w:tcPr>
            <w:tcW w:w="369"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10</w:t>
            </w:r>
          </w:p>
        </w:tc>
      </w:tr>
      <w:tr w:rsidR="00EA0AE7" w:rsidRPr="004B213F" w:rsidTr="00371D3F">
        <w:trPr>
          <w:trHeight w:val="20"/>
          <w:jc w:val="center"/>
        </w:trPr>
        <w:tc>
          <w:tcPr>
            <w:tcW w:w="733" w:type="pct"/>
            <w:vMerge w:val="restart"/>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1178" w:type="pct"/>
            <w:vAlign w:val="bottom"/>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тепловой энергии при её передаче по тепловым сетям, Гкал/час</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368"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369"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0,415</w:t>
            </w:r>
          </w:p>
        </w:tc>
        <w:tc>
          <w:tcPr>
            <w:tcW w:w="368"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368"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368"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368"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369" w:type="pct"/>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r>
      <w:tr w:rsidR="00EA0AE7" w:rsidRPr="004B213F" w:rsidTr="00371D3F">
        <w:trPr>
          <w:trHeight w:val="20"/>
          <w:jc w:val="center"/>
        </w:trPr>
        <w:tc>
          <w:tcPr>
            <w:tcW w:w="733" w:type="pct"/>
            <w:vMerge/>
            <w:vAlign w:val="center"/>
          </w:tcPr>
          <w:p w:rsidR="00EA0AE7" w:rsidRPr="004B213F" w:rsidRDefault="00EA0AE7" w:rsidP="00371D3F">
            <w:pPr>
              <w:pStyle w:val="Default"/>
              <w:suppressAutoHyphens/>
              <w:jc w:val="both"/>
              <w:rPr>
                <w:color w:val="000000" w:themeColor="text1"/>
                <w:sz w:val="28"/>
                <w:szCs w:val="28"/>
              </w:rPr>
            </w:pPr>
          </w:p>
        </w:tc>
        <w:tc>
          <w:tcPr>
            <w:tcW w:w="1178" w:type="pct"/>
            <w:vAlign w:val="bottom"/>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теплопередачей через теплоизоляционные конструкции теплопроводов, Гкал/ час</w:t>
            </w:r>
          </w:p>
        </w:tc>
        <w:tc>
          <w:tcPr>
            <w:tcW w:w="510" w:type="pct"/>
            <w:tcBorders>
              <w:top w:val="nil"/>
              <w:left w:val="single" w:sz="4" w:space="0" w:color="auto"/>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0,270</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0,270</w:t>
            </w:r>
          </w:p>
        </w:tc>
        <w:tc>
          <w:tcPr>
            <w:tcW w:w="369"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0,337</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0,407</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0,407</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0,407</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0,407</w:t>
            </w:r>
          </w:p>
        </w:tc>
        <w:tc>
          <w:tcPr>
            <w:tcW w:w="369"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0,407</w:t>
            </w:r>
          </w:p>
        </w:tc>
      </w:tr>
      <w:tr w:rsidR="00EA0AE7" w:rsidRPr="004B213F" w:rsidTr="00371D3F">
        <w:trPr>
          <w:trHeight w:val="20"/>
          <w:jc w:val="center"/>
        </w:trPr>
        <w:tc>
          <w:tcPr>
            <w:tcW w:w="733" w:type="pct"/>
            <w:vMerge/>
            <w:vAlign w:val="center"/>
          </w:tcPr>
          <w:p w:rsidR="00EA0AE7" w:rsidRPr="004B213F" w:rsidRDefault="00EA0AE7" w:rsidP="00371D3F">
            <w:pPr>
              <w:pStyle w:val="Default"/>
              <w:suppressAutoHyphens/>
              <w:jc w:val="both"/>
              <w:rPr>
                <w:color w:val="000000" w:themeColor="text1"/>
                <w:sz w:val="28"/>
                <w:szCs w:val="28"/>
              </w:rPr>
            </w:pPr>
          </w:p>
        </w:tc>
        <w:tc>
          <w:tcPr>
            <w:tcW w:w="1178" w:type="pct"/>
            <w:vAlign w:val="bottom"/>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теплоносителя, Гкал/ час</w:t>
            </w:r>
          </w:p>
        </w:tc>
        <w:tc>
          <w:tcPr>
            <w:tcW w:w="510" w:type="pct"/>
            <w:tcBorders>
              <w:top w:val="nil"/>
              <w:left w:val="single" w:sz="4" w:space="0" w:color="auto"/>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0,062</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0,062</w:t>
            </w:r>
          </w:p>
        </w:tc>
        <w:tc>
          <w:tcPr>
            <w:tcW w:w="369"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0,078</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0,094</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0,094</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0,094</w:t>
            </w:r>
          </w:p>
        </w:tc>
        <w:tc>
          <w:tcPr>
            <w:tcW w:w="368"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0,094</w:t>
            </w:r>
          </w:p>
        </w:tc>
        <w:tc>
          <w:tcPr>
            <w:tcW w:w="369" w:type="pct"/>
            <w:tcBorders>
              <w:top w:val="nil"/>
              <w:left w:val="nil"/>
              <w:bottom w:val="single" w:sz="4" w:space="0" w:color="auto"/>
              <w:right w:val="single" w:sz="4" w:space="0" w:color="auto"/>
            </w:tcBorders>
            <w:shd w:val="clear" w:color="auto" w:fill="auto"/>
            <w:vAlign w:val="center"/>
          </w:tcPr>
          <w:p w:rsidR="00EA0AE7" w:rsidRPr="004B213F" w:rsidRDefault="00EA0AE7"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0,094</w:t>
            </w:r>
          </w:p>
        </w:tc>
      </w:tr>
    </w:tbl>
    <w:p w:rsidR="00E43F01" w:rsidRPr="004B213F" w:rsidRDefault="007747C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68" w:name="_Toc61530222"/>
      <w:bookmarkStart w:id="69" w:name="_Toc6187043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2.3.6 Затраты существующей и пер</w:t>
      </w:r>
      <w:r w:rsidRPr="004B213F">
        <w:rPr>
          <w:rFonts w:ascii="Times New Roman" w:hAnsi="Times New Roman" w:cs="Times New Roman"/>
          <w:b w:val="0"/>
          <w:color w:val="000000" w:themeColor="text1"/>
          <w:sz w:val="28"/>
          <w:szCs w:val="28"/>
        </w:rPr>
        <w:t xml:space="preserve">спективной тепловой мощности на </w:t>
      </w:r>
      <w:r w:rsidR="00E43F01" w:rsidRPr="004B213F">
        <w:rPr>
          <w:rFonts w:ascii="Times New Roman" w:hAnsi="Times New Roman" w:cs="Times New Roman"/>
          <w:b w:val="0"/>
          <w:color w:val="000000" w:themeColor="text1"/>
          <w:sz w:val="28"/>
          <w:szCs w:val="28"/>
        </w:rPr>
        <w:t>хозяйственные нужды теплоснабжающ</w:t>
      </w:r>
      <w:r w:rsidRPr="004B213F">
        <w:rPr>
          <w:rFonts w:ascii="Times New Roman" w:hAnsi="Times New Roman" w:cs="Times New Roman"/>
          <w:b w:val="0"/>
          <w:color w:val="000000" w:themeColor="text1"/>
          <w:sz w:val="28"/>
          <w:szCs w:val="28"/>
        </w:rPr>
        <w:t xml:space="preserve">ей (теплосетевой) организации в </w:t>
      </w:r>
      <w:r w:rsidR="00E43F01" w:rsidRPr="004B213F">
        <w:rPr>
          <w:rFonts w:ascii="Times New Roman" w:hAnsi="Times New Roman" w:cs="Times New Roman"/>
          <w:b w:val="0"/>
          <w:color w:val="000000" w:themeColor="text1"/>
          <w:sz w:val="28"/>
          <w:szCs w:val="28"/>
        </w:rPr>
        <w:t>отношении тепловых сетей</w:t>
      </w:r>
      <w:bookmarkEnd w:id="68"/>
      <w:bookmarkEnd w:id="69"/>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существующей и перспективной тепловой мощности на хозяйственные нужды тепловых сетей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1.11.</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существующей и перспективной тепловой мощности на хозяйственные нужды тепловых сетей</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6"/>
        <w:gridCol w:w="1182"/>
        <w:gridCol w:w="803"/>
        <w:gridCol w:w="803"/>
        <w:gridCol w:w="803"/>
        <w:gridCol w:w="803"/>
        <w:gridCol w:w="803"/>
        <w:gridCol w:w="803"/>
        <w:gridCol w:w="818"/>
      </w:tblGrid>
      <w:tr w:rsidR="00E43F01" w:rsidRPr="004B213F" w:rsidTr="00E43F01">
        <w:trPr>
          <w:trHeight w:val="80"/>
          <w:jc w:val="center"/>
        </w:trPr>
        <w:tc>
          <w:tcPr>
            <w:tcW w:w="1527"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lastRenderedPageBreak/>
              <w:t>Источник теплоснабжения</w:t>
            </w:r>
          </w:p>
        </w:tc>
        <w:tc>
          <w:tcPr>
            <w:tcW w:w="3473" w:type="pct"/>
            <w:gridSpan w:val="8"/>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Значение затрат тепловой мощности на хозяйственные</w:t>
            </w: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нужды тепловых сетей, Гкал/час</w:t>
            </w:r>
          </w:p>
        </w:tc>
      </w:tr>
      <w:tr w:rsidR="00E43F01" w:rsidRPr="004B213F" w:rsidTr="00E43F01">
        <w:trPr>
          <w:trHeight w:val="80"/>
          <w:jc w:val="center"/>
        </w:trPr>
        <w:tc>
          <w:tcPr>
            <w:tcW w:w="1527" w:type="pct"/>
            <w:vMerge/>
            <w:vAlign w:val="center"/>
          </w:tcPr>
          <w:p w:rsidR="00E43F01" w:rsidRPr="004B213F" w:rsidRDefault="00E43F01" w:rsidP="00371D3F">
            <w:pPr>
              <w:pStyle w:val="Default"/>
              <w:suppressAutoHyphens/>
              <w:jc w:val="both"/>
              <w:rPr>
                <w:color w:val="000000" w:themeColor="text1"/>
                <w:sz w:val="28"/>
                <w:szCs w:val="28"/>
              </w:rPr>
            </w:pPr>
          </w:p>
        </w:tc>
        <w:tc>
          <w:tcPr>
            <w:tcW w:w="602"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70"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E43F01">
        <w:trPr>
          <w:trHeight w:val="80"/>
          <w:jc w:val="center"/>
        </w:trPr>
        <w:tc>
          <w:tcPr>
            <w:tcW w:w="1527" w:type="pct"/>
            <w:vMerge/>
            <w:vAlign w:val="center"/>
          </w:tcPr>
          <w:p w:rsidR="00E43F01" w:rsidRPr="004B213F" w:rsidRDefault="00E43F01" w:rsidP="00371D3F">
            <w:pPr>
              <w:pStyle w:val="Default"/>
              <w:suppressAutoHyphens/>
              <w:jc w:val="both"/>
              <w:rPr>
                <w:color w:val="000000" w:themeColor="text1"/>
                <w:sz w:val="28"/>
                <w:szCs w:val="28"/>
              </w:rPr>
            </w:pPr>
          </w:p>
        </w:tc>
        <w:tc>
          <w:tcPr>
            <w:tcW w:w="602"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1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E43F01">
        <w:trPr>
          <w:trHeight w:val="412"/>
          <w:jc w:val="center"/>
        </w:trPr>
        <w:tc>
          <w:tcPr>
            <w:tcW w:w="152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41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bl>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0" w:name="_Toc435791206"/>
      <w:bookmarkStart w:id="71" w:name="_Toc43135797"/>
      <w:r w:rsidRPr="004B213F">
        <w:rPr>
          <w:rFonts w:ascii="Times New Roman" w:hAnsi="Times New Roman" w:cs="Times New Roman"/>
          <w:color w:val="000000" w:themeColor="text1"/>
          <w:sz w:val="28"/>
          <w:szCs w:val="28"/>
        </w:rPr>
        <w:t xml:space="preserve">В существующей и перспективной схеме теплоснабжения затраты тепловой мощности на хозяйственные нужды тепловых сетей отсутствуют. </w:t>
      </w:r>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 затраты учитываются в расчетах нормативных технологических потерь при передаче тепловой энергии по тепловым сетям.</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2" w:name="_Toc61530223"/>
      <w:bookmarkStart w:id="73" w:name="_Toc61870440"/>
      <w:r w:rsidRPr="004B213F">
        <w:rPr>
          <w:rFonts w:ascii="Times New Roman" w:hAnsi="Times New Roman" w:cs="Times New Roman"/>
          <w:b w:val="0"/>
          <w:color w:val="000000" w:themeColor="text1"/>
          <w:sz w:val="28"/>
          <w:szCs w:val="28"/>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72"/>
      <w:bookmarkEnd w:id="73"/>
    </w:p>
    <w:bookmarkEnd w:id="70"/>
    <w:bookmarkEnd w:id="71"/>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Федеральному закону от 27.07.2010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существующей и перспективной резервной тепловой мощности источников теплоснабжения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приведены в таблице 1.12.</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существующей и перспективной резервной тепловой мощности источников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4"/>
        <w:gridCol w:w="1174"/>
        <w:gridCol w:w="802"/>
        <w:gridCol w:w="802"/>
        <w:gridCol w:w="802"/>
        <w:gridCol w:w="802"/>
        <w:gridCol w:w="802"/>
        <w:gridCol w:w="802"/>
        <w:gridCol w:w="893"/>
      </w:tblGrid>
      <w:tr w:rsidR="00E43F01" w:rsidRPr="004B213F" w:rsidTr="00253A71">
        <w:trPr>
          <w:trHeight w:val="510"/>
          <w:jc w:val="center"/>
        </w:trPr>
        <w:tc>
          <w:tcPr>
            <w:tcW w:w="1509" w:type="pct"/>
            <w:vMerge w:val="restart"/>
            <w:vAlign w:val="center"/>
          </w:tcPr>
          <w:p w:rsidR="00E43F01" w:rsidRPr="004B213F" w:rsidRDefault="00E43F01" w:rsidP="00371D3F">
            <w:pPr>
              <w:pStyle w:val="Default"/>
              <w:suppressAutoHyphens/>
              <w:jc w:val="both"/>
              <w:rPr>
                <w:color w:val="000000" w:themeColor="text1"/>
                <w:sz w:val="28"/>
                <w:szCs w:val="28"/>
              </w:rPr>
            </w:pPr>
            <w:bookmarkStart w:id="74" w:name="_Toc435791207"/>
            <w:bookmarkStart w:id="75" w:name="_Toc6389129"/>
            <w:r w:rsidRPr="004B213F">
              <w:rPr>
                <w:color w:val="000000" w:themeColor="text1"/>
                <w:sz w:val="28"/>
                <w:szCs w:val="28"/>
              </w:rPr>
              <w:t>Источник теплоснабжения</w:t>
            </w:r>
          </w:p>
        </w:tc>
        <w:tc>
          <w:tcPr>
            <w:tcW w:w="3491" w:type="pct"/>
            <w:gridSpan w:val="8"/>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Значения существующей и перспективной резервной тепловой</w:t>
            </w: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мощности источников теплоснабжения, Гкал/час</w:t>
            </w:r>
          </w:p>
        </w:tc>
      </w:tr>
      <w:tr w:rsidR="00E43F01" w:rsidRPr="004B213F" w:rsidTr="00253A71">
        <w:trPr>
          <w:trHeight w:val="510"/>
          <w:jc w:val="center"/>
        </w:trPr>
        <w:tc>
          <w:tcPr>
            <w:tcW w:w="1509" w:type="pct"/>
            <w:vMerge/>
            <w:vAlign w:val="center"/>
          </w:tcPr>
          <w:p w:rsidR="00E43F01" w:rsidRPr="004B213F" w:rsidRDefault="00E43F01" w:rsidP="00371D3F">
            <w:pPr>
              <w:pStyle w:val="Default"/>
              <w:suppressAutoHyphens/>
              <w:jc w:val="both"/>
              <w:rPr>
                <w:color w:val="000000" w:themeColor="text1"/>
                <w:sz w:val="28"/>
                <w:szCs w:val="28"/>
              </w:rPr>
            </w:pPr>
          </w:p>
        </w:tc>
        <w:tc>
          <w:tcPr>
            <w:tcW w:w="596"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95"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253A71">
        <w:trPr>
          <w:trHeight w:val="510"/>
          <w:jc w:val="center"/>
        </w:trPr>
        <w:tc>
          <w:tcPr>
            <w:tcW w:w="1509" w:type="pct"/>
            <w:vMerge/>
            <w:vAlign w:val="center"/>
          </w:tcPr>
          <w:p w:rsidR="00E43F01" w:rsidRPr="004B213F" w:rsidRDefault="00E43F01" w:rsidP="00371D3F">
            <w:pPr>
              <w:pStyle w:val="Default"/>
              <w:suppressAutoHyphens/>
              <w:jc w:val="both"/>
              <w:rPr>
                <w:color w:val="000000" w:themeColor="text1"/>
                <w:sz w:val="28"/>
                <w:szCs w:val="28"/>
              </w:rPr>
            </w:pPr>
          </w:p>
        </w:tc>
        <w:tc>
          <w:tcPr>
            <w:tcW w:w="596"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52"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253A71" w:rsidRPr="004B213F" w:rsidTr="00253A71">
        <w:trPr>
          <w:trHeight w:val="510"/>
          <w:jc w:val="center"/>
        </w:trPr>
        <w:tc>
          <w:tcPr>
            <w:tcW w:w="1509" w:type="pct"/>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0,944</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0,944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0,792</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0,682</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0,572</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0,462</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0,352</w:t>
            </w:r>
          </w:p>
        </w:tc>
        <w:tc>
          <w:tcPr>
            <w:tcW w:w="452"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0,352</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6" w:name="_Toc43135798"/>
      <w:bookmarkStart w:id="77" w:name="_Toc61530224"/>
      <w:bookmarkStart w:id="78" w:name="_Toc61870441"/>
      <w:r w:rsidRPr="004B213F">
        <w:rPr>
          <w:rFonts w:ascii="Times New Roman" w:hAnsi="Times New Roman" w:cs="Times New Roman"/>
          <w:b w:val="0"/>
          <w:color w:val="000000" w:themeColor="text1"/>
          <w:sz w:val="28"/>
          <w:szCs w:val="28"/>
        </w:rPr>
        <w:t xml:space="preserve">2.3.8 Значения существующей и перспективной тепловой нагрузки потребителей, устанавливаемые </w:t>
      </w:r>
      <w:bookmarkEnd w:id="74"/>
      <w:r w:rsidRPr="004B213F">
        <w:rPr>
          <w:rFonts w:ascii="Times New Roman" w:hAnsi="Times New Roman" w:cs="Times New Roman"/>
          <w:b w:val="0"/>
          <w:color w:val="000000" w:themeColor="text1"/>
          <w:sz w:val="28"/>
          <w:szCs w:val="28"/>
        </w:rPr>
        <w:t>с учетом расчетной тепловой нагрузки</w:t>
      </w:r>
      <w:bookmarkEnd w:id="75"/>
      <w:bookmarkEnd w:id="76"/>
      <w:bookmarkEnd w:id="77"/>
      <w:bookmarkEnd w:id="78"/>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Значения существующей и перспективной тепловой нагрузки потребителей, устанавливаемые по договорам теплоснабжения между поставщиками тепловой энергии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и потребителями Томинского сельского поселения представлены в таблице 1.13.</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Значения существующей и перспективной тепловой нагрузки потребителей, устанавливаемые по договорам теплоснабжения Томинского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1305"/>
        <w:gridCol w:w="875"/>
        <w:gridCol w:w="867"/>
        <w:gridCol w:w="873"/>
        <w:gridCol w:w="869"/>
        <w:gridCol w:w="871"/>
        <w:gridCol w:w="1021"/>
        <w:gridCol w:w="1001"/>
      </w:tblGrid>
      <w:tr w:rsidR="00E43F01" w:rsidRPr="004B213F" w:rsidTr="001A4C0E">
        <w:trPr>
          <w:trHeight w:val="80"/>
        </w:trPr>
        <w:tc>
          <w:tcPr>
            <w:tcW w:w="1102"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 xml:space="preserve">Источник </w:t>
            </w:r>
            <w:r w:rsidR="001A4C0E" w:rsidRPr="004B213F">
              <w:rPr>
                <w:color w:val="000000" w:themeColor="text1"/>
                <w:sz w:val="28"/>
                <w:szCs w:val="28"/>
              </w:rPr>
              <w:br/>
            </w:r>
            <w:r w:rsidRPr="004B213F">
              <w:rPr>
                <w:color w:val="000000" w:themeColor="text1"/>
                <w:sz w:val="28"/>
                <w:szCs w:val="28"/>
              </w:rPr>
              <w:t>теплоснабжения</w:t>
            </w:r>
          </w:p>
        </w:tc>
        <w:tc>
          <w:tcPr>
            <w:tcW w:w="3898" w:type="pct"/>
            <w:gridSpan w:val="8"/>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Тепловая нагрузка потребителей, Гкал/час</w:t>
            </w:r>
          </w:p>
        </w:tc>
      </w:tr>
      <w:tr w:rsidR="00E43F01" w:rsidRPr="004B213F" w:rsidTr="001A4C0E">
        <w:trPr>
          <w:trHeight w:val="80"/>
        </w:trPr>
        <w:tc>
          <w:tcPr>
            <w:tcW w:w="1102" w:type="pct"/>
            <w:vMerge/>
            <w:vAlign w:val="center"/>
          </w:tcPr>
          <w:p w:rsidR="00E43F01" w:rsidRPr="004B213F" w:rsidRDefault="00E43F01" w:rsidP="00371D3F">
            <w:pPr>
              <w:pStyle w:val="Default"/>
              <w:suppressAutoHyphens/>
              <w:jc w:val="both"/>
              <w:rPr>
                <w:color w:val="000000" w:themeColor="text1"/>
                <w:sz w:val="28"/>
                <w:szCs w:val="28"/>
              </w:rPr>
            </w:pPr>
          </w:p>
        </w:tc>
        <w:tc>
          <w:tcPr>
            <w:tcW w:w="662" w:type="pct"/>
            <w:vMerge w:val="restar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236" w:type="pct"/>
            <w:gridSpan w:val="7"/>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Перспективная</w:t>
            </w:r>
          </w:p>
        </w:tc>
      </w:tr>
      <w:tr w:rsidR="00E43F01" w:rsidRPr="004B213F" w:rsidTr="001A4C0E">
        <w:trPr>
          <w:trHeight w:val="80"/>
        </w:trPr>
        <w:tc>
          <w:tcPr>
            <w:tcW w:w="1102" w:type="pct"/>
            <w:vMerge/>
            <w:vAlign w:val="center"/>
          </w:tcPr>
          <w:p w:rsidR="00E43F01" w:rsidRPr="004B213F" w:rsidRDefault="00E43F01" w:rsidP="00371D3F">
            <w:pPr>
              <w:pStyle w:val="Default"/>
              <w:suppressAutoHyphens/>
              <w:jc w:val="both"/>
              <w:rPr>
                <w:color w:val="000000" w:themeColor="text1"/>
                <w:sz w:val="28"/>
                <w:szCs w:val="28"/>
              </w:rPr>
            </w:pPr>
          </w:p>
        </w:tc>
        <w:tc>
          <w:tcPr>
            <w:tcW w:w="662"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44"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40"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43"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41"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42"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51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50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1B51BC" w:rsidRPr="004B213F" w:rsidTr="001A4C0E">
        <w:trPr>
          <w:trHeight w:val="412"/>
        </w:trPr>
        <w:tc>
          <w:tcPr>
            <w:tcW w:w="1102" w:type="pct"/>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4"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0"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3"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441"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442"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518"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508" w:type="pct"/>
            <w:tcBorders>
              <w:top w:val="single" w:sz="4" w:space="0" w:color="auto"/>
              <w:left w:val="nil"/>
              <w:bottom w:val="single" w:sz="4" w:space="0" w:color="auto"/>
              <w:right w:val="single" w:sz="4" w:space="0" w:color="auto"/>
            </w:tcBorders>
            <w:shd w:val="clear" w:color="auto" w:fill="auto"/>
            <w:vAlign w:val="center"/>
          </w:tcPr>
          <w:p w:rsidR="001B51BC" w:rsidRPr="004B213F" w:rsidRDefault="001B51BC"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9" w:name="_Toc6389130"/>
      <w:bookmarkStart w:id="80" w:name="_Toc43135799"/>
      <w:bookmarkStart w:id="81" w:name="_Toc61530225"/>
      <w:bookmarkStart w:id="82" w:name="_Toc61870442"/>
      <w:bookmarkStart w:id="83" w:name="_Toc435791195"/>
      <w:r w:rsidRPr="004B213F">
        <w:rPr>
          <w:rFonts w:ascii="Times New Roman" w:hAnsi="Times New Roman" w:cs="Times New Roman"/>
          <w:b w:val="0"/>
          <w:color w:val="000000" w:themeColor="text1"/>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bookmarkEnd w:id="79"/>
      <w:bookmarkEnd w:id="80"/>
      <w:bookmarkEnd w:id="81"/>
      <w:bookmarkEnd w:id="8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Источников тепловой энергии, зоны действия которых расположены в границах двух или более поселений, на территории Томинского сельского поселения не имеется.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4" w:name="_Toc6389131"/>
      <w:bookmarkStart w:id="85" w:name="_Toc43135800"/>
      <w:bookmarkStart w:id="86" w:name="_Toc61530226"/>
      <w:bookmarkStart w:id="87" w:name="_Toc61870443"/>
      <w:bookmarkEnd w:id="83"/>
      <w:r w:rsidRPr="004B213F">
        <w:rPr>
          <w:rFonts w:ascii="Times New Roman" w:hAnsi="Times New Roman" w:cs="Times New Roman"/>
          <w:b w:val="0"/>
          <w:color w:val="000000" w:themeColor="text1"/>
          <w:sz w:val="28"/>
          <w:szCs w:val="28"/>
        </w:rPr>
        <w:t>2.5 Радиус эффективного теплоснабжения, определяемый в соответствии с методическими указаниями по разработке схем теплоснабжения</w:t>
      </w:r>
      <w:bookmarkEnd w:id="84"/>
      <w:bookmarkEnd w:id="85"/>
      <w:bookmarkEnd w:id="86"/>
      <w:bookmarkEnd w:id="87"/>
    </w:p>
    <w:p w:rsidR="008C16A4" w:rsidRPr="004B213F" w:rsidRDefault="008C16A4"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Согласно Федеральному закону от 27.07.2010 года №190-ФЗ «О теплоснабжении», под радиусом эффективного теплоснабжения понимается максимальное расстояние от </w:t>
      </w:r>
      <w:proofErr w:type="spellStart"/>
      <w:r w:rsidRPr="004B213F">
        <w:rPr>
          <w:rFonts w:ascii="Times New Roman" w:hAnsi="Times New Roman" w:cs="Times New Roman"/>
          <w:color w:val="000000" w:themeColor="text1"/>
          <w:sz w:val="28"/>
          <w:szCs w:val="28"/>
        </w:rPr>
        <w:t>теплопотребляющей</w:t>
      </w:r>
      <w:proofErr w:type="spellEnd"/>
      <w:r w:rsidRPr="004B213F">
        <w:rPr>
          <w:rFonts w:ascii="Times New Roman" w:hAnsi="Times New Roman" w:cs="Times New Roman"/>
          <w:color w:val="000000" w:themeColor="text1"/>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B213F">
        <w:rPr>
          <w:rFonts w:ascii="Times New Roman" w:hAnsi="Times New Roman" w:cs="Times New Roman"/>
          <w:color w:val="000000" w:themeColor="text1"/>
          <w:sz w:val="28"/>
          <w:szCs w:val="28"/>
        </w:rPr>
        <w:t>теплопотребляющей</w:t>
      </w:r>
      <w:proofErr w:type="spellEnd"/>
      <w:r w:rsidRPr="004B213F">
        <w:rPr>
          <w:rFonts w:ascii="Times New Roman" w:hAnsi="Times New Roman" w:cs="Times New Roman"/>
          <w:color w:val="000000" w:themeColor="text1"/>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реализации тепловой энергии, компенсирует (равен по величине) возрастанию расходов при подключении удаленного потребителя.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Эффективный радиус теплоснабжения рассчитывается из условия минимизации «удельных стоимостей сооружения тепловых сетей и источника».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Радиус эффективного теплоснабжения источник</w:t>
      </w:r>
      <w:r w:rsidR="006F70DE" w:rsidRPr="004B213F">
        <w:rPr>
          <w:rFonts w:ascii="Times New Roman" w:hAnsi="Times New Roman" w:cs="Times New Roman"/>
          <w:color w:val="000000" w:themeColor="text1"/>
          <w:sz w:val="28"/>
          <w:szCs w:val="28"/>
        </w:rPr>
        <w:t>а</w:t>
      </w:r>
      <w:r w:rsidRPr="004B213F">
        <w:rPr>
          <w:rFonts w:ascii="Times New Roman" w:hAnsi="Times New Roman" w:cs="Times New Roman"/>
          <w:color w:val="000000" w:themeColor="text1"/>
          <w:sz w:val="28"/>
          <w:szCs w:val="28"/>
        </w:rPr>
        <w:t xml:space="preserve"> тепловой энергии для зоны действия каждого источника тепловой энергии приведены в таблице 1.14.</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Результаты расчета радиуса теплоснабжения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9634" w:type="dxa"/>
        <w:tblLayout w:type="fixed"/>
        <w:tblCellMar>
          <w:left w:w="0" w:type="dxa"/>
          <w:right w:w="0" w:type="dxa"/>
        </w:tblCellMar>
        <w:tblLook w:val="0000"/>
      </w:tblPr>
      <w:tblGrid>
        <w:gridCol w:w="6384"/>
        <w:gridCol w:w="3250"/>
      </w:tblGrid>
      <w:tr w:rsidR="00E43F01" w:rsidRPr="004B213F" w:rsidTr="00690611">
        <w:trPr>
          <w:trHeight w:val="567"/>
          <w:tblHeader/>
        </w:trPr>
        <w:tc>
          <w:tcPr>
            <w:tcW w:w="6384" w:type="dxa"/>
            <w:tcBorders>
              <w:top w:val="single" w:sz="4" w:space="0" w:color="auto"/>
              <w:left w:val="single" w:sz="4" w:space="0" w:color="auto"/>
              <w:bottom w:val="nil"/>
              <w:right w:val="nil"/>
            </w:tcBorders>
            <w:shd w:val="clear" w:color="auto" w:fill="FFFFFF"/>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Источник тепловой энергии</w:t>
            </w:r>
          </w:p>
        </w:tc>
        <w:tc>
          <w:tcPr>
            <w:tcW w:w="3250"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r>
      <w:tr w:rsidR="00E43F01" w:rsidRPr="004B213F" w:rsidTr="00690611">
        <w:trPr>
          <w:trHeight w:val="58"/>
          <w:tblHeader/>
        </w:trPr>
        <w:tc>
          <w:tcPr>
            <w:tcW w:w="6384" w:type="dxa"/>
            <w:tcBorders>
              <w:top w:val="single" w:sz="4" w:space="0" w:color="auto"/>
              <w:left w:val="single" w:sz="4" w:space="0" w:color="auto"/>
              <w:bottom w:val="nil"/>
              <w:right w:val="nil"/>
            </w:tcBorders>
            <w:shd w:val="clear" w:color="auto" w:fill="FFFFFF"/>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r>
      <w:tr w:rsidR="00253A71" w:rsidRPr="004B213F" w:rsidTr="00311242">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зоны действия источника, км</w:t>
            </w:r>
            <w:r w:rsidRPr="004B213F">
              <w:rPr>
                <w:rFonts w:ascii="Times New Roman" w:hAnsi="Times New Roman" w:cs="Times New Roman"/>
                <w:color w:val="000000" w:themeColor="text1"/>
                <w:sz w:val="28"/>
                <w:szCs w:val="28"/>
                <w:vertAlign w:val="superscript"/>
              </w:rPr>
              <w:t>2</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0,10</w:t>
            </w:r>
          </w:p>
        </w:tc>
      </w:tr>
      <w:tr w:rsidR="00253A71" w:rsidRPr="004B213F" w:rsidTr="00311242">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абонентов, шт.</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r>
      <w:tr w:rsidR="00253A71" w:rsidRPr="004B213F" w:rsidTr="00311242">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Среднее количество абонентов на единицу площади, 1/км</w:t>
            </w:r>
            <w:r w:rsidRPr="004B213F">
              <w:rPr>
                <w:rFonts w:ascii="Times New Roman" w:hAnsi="Times New Roman" w:cs="Times New Roman"/>
                <w:color w:val="000000" w:themeColor="text1"/>
                <w:sz w:val="28"/>
                <w:szCs w:val="28"/>
                <w:vertAlign w:val="superscript"/>
              </w:rPr>
              <w:t>2</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199,20</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Материальная характеристика тепловой сети, м</w:t>
            </w:r>
            <w:r w:rsidRPr="004B213F">
              <w:rPr>
                <w:rFonts w:ascii="Times New Roman" w:hAnsi="Times New Roman" w:cs="Times New Roman"/>
                <w:color w:val="000000" w:themeColor="text1"/>
                <w:sz w:val="28"/>
                <w:szCs w:val="28"/>
                <w:vertAlign w:val="superscript"/>
              </w:rPr>
              <w:t>2</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635,38</w:t>
            </w:r>
          </w:p>
        </w:tc>
      </w:tr>
      <w:tr w:rsidR="00253A71" w:rsidRPr="004B213F" w:rsidTr="00690611">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Расчётная стоимость тепловой сети, млн. руб.</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33,05</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 стоимость ТС с учётом 30% надбавки на запорно-регулирующую аппаратуру + проект, млн. руб.</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43,16</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Удельная стоимость материальной характеристики, руб./м</w:t>
            </w:r>
            <w:r w:rsidRPr="004B213F">
              <w:rPr>
                <w:rFonts w:ascii="Times New Roman" w:hAnsi="Times New Roman" w:cs="Times New Roman"/>
                <w:color w:val="000000" w:themeColor="text1"/>
                <w:sz w:val="28"/>
                <w:szCs w:val="28"/>
                <w:vertAlign w:val="superscript"/>
              </w:rPr>
              <w:t>2</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67 927,73</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Суммарная присоединённая нагрузка, Гкал/ч</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плотность зоны действия источника, Гкал/ч-км</w:t>
            </w:r>
            <w:r w:rsidRPr="004B213F">
              <w:rPr>
                <w:rFonts w:ascii="Times New Roman" w:hAnsi="Times New Roman" w:cs="Times New Roman"/>
                <w:color w:val="000000" w:themeColor="text1"/>
                <w:sz w:val="28"/>
                <w:szCs w:val="28"/>
                <w:vertAlign w:val="superscript"/>
              </w:rPr>
              <w:t>2</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11,48</w:t>
            </w:r>
          </w:p>
        </w:tc>
      </w:tr>
      <w:tr w:rsidR="00253A71" w:rsidRPr="004B213F" w:rsidTr="00690611">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Расчётный перепад температур теплоносителя, °С</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r>
      <w:tr w:rsidR="00253A71" w:rsidRPr="004B213F" w:rsidTr="00690611">
        <w:trPr>
          <w:trHeight w:val="56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Длина ТС от источника до самого </w:t>
            </w:r>
            <w:r w:rsidRPr="004B213F">
              <w:rPr>
                <w:rFonts w:ascii="Times New Roman" w:hAnsi="Times New Roman" w:cs="Times New Roman"/>
                <w:color w:val="000000" w:themeColor="text1"/>
                <w:sz w:val="28"/>
                <w:szCs w:val="28"/>
              </w:rPr>
              <w:br/>
              <w:t>удалённого потребителя, км</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0,70</w:t>
            </w:r>
          </w:p>
        </w:tc>
      </w:tr>
      <w:tr w:rsidR="00253A71" w:rsidRPr="004B213F" w:rsidTr="00690611">
        <w:trPr>
          <w:trHeight w:val="567"/>
        </w:trPr>
        <w:tc>
          <w:tcPr>
            <w:tcW w:w="6384" w:type="dxa"/>
            <w:tcBorders>
              <w:top w:val="single" w:sz="4" w:space="0" w:color="auto"/>
              <w:left w:val="single" w:sz="4" w:space="0" w:color="auto"/>
              <w:bottom w:val="single" w:sz="4" w:space="0" w:color="auto"/>
              <w:right w:val="nil"/>
            </w:tcBorders>
            <w:shd w:val="clear" w:color="auto" w:fill="FFFFFF"/>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Радиус эффективного теплоснабжения, км</w:t>
            </w:r>
          </w:p>
        </w:tc>
        <w:tc>
          <w:tcPr>
            <w:tcW w:w="3250" w:type="dxa"/>
            <w:tcBorders>
              <w:top w:val="nil"/>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соответствие с таблицей</w:t>
      </w:r>
      <w:hyperlink w:anchor="bookmark27" w:tooltip="Current Document" w:history="1">
        <w:r w:rsidRPr="004B213F">
          <w:rPr>
            <w:rFonts w:ascii="Times New Roman" w:hAnsi="Times New Roman" w:cs="Times New Roman"/>
            <w:color w:val="000000" w:themeColor="text1"/>
            <w:sz w:val="28"/>
            <w:szCs w:val="28"/>
          </w:rPr>
          <w:t xml:space="preserve"> 1.1</w:t>
        </w:r>
        <w:r w:rsidR="008A2D0F" w:rsidRPr="004B213F">
          <w:rPr>
            <w:rFonts w:ascii="Times New Roman" w:hAnsi="Times New Roman" w:cs="Times New Roman"/>
            <w:color w:val="000000" w:themeColor="text1"/>
            <w:sz w:val="28"/>
            <w:szCs w:val="28"/>
          </w:rPr>
          <w:t>4</w:t>
        </w:r>
        <w:r w:rsidRPr="004B213F">
          <w:rPr>
            <w:rFonts w:ascii="Times New Roman" w:hAnsi="Times New Roman" w:cs="Times New Roman"/>
            <w:color w:val="000000" w:themeColor="text1"/>
            <w:sz w:val="28"/>
            <w:szCs w:val="28"/>
          </w:rPr>
          <w:t>,</w:t>
        </w:r>
      </w:hyperlink>
      <w:r w:rsidRPr="004B213F">
        <w:rPr>
          <w:rFonts w:ascii="Times New Roman" w:hAnsi="Times New Roman" w:cs="Times New Roman"/>
          <w:color w:val="000000" w:themeColor="text1"/>
          <w:sz w:val="28"/>
          <w:szCs w:val="28"/>
        </w:rPr>
        <w:t xml:space="preserve"> все потребители сельского поселения попадают в зону радиуса эффективного теплоснабжения.</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88" w:name="_Toc43135801"/>
      <w:bookmarkStart w:id="89" w:name="_Toc61530227"/>
      <w:bookmarkStart w:id="90" w:name="_Toc61870444"/>
      <w:bookmarkStart w:id="91" w:name="_Toc58920110"/>
      <w:r w:rsidRPr="004B213F">
        <w:rPr>
          <w:rFonts w:ascii="Times New Roman" w:hAnsi="Times New Roman" w:cs="Times New Roman"/>
          <w:b w:val="0"/>
          <w:color w:val="000000" w:themeColor="text1"/>
          <w:sz w:val="28"/>
          <w:szCs w:val="28"/>
        </w:rPr>
        <w:t>Раздел 3. Существующие и перспективные балансы теплоносителя</w:t>
      </w:r>
      <w:bookmarkEnd w:id="88"/>
      <w:bookmarkEnd w:id="89"/>
      <w:bookmarkEnd w:id="90"/>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2" w:name="_Toc435791209"/>
      <w:bookmarkStart w:id="93" w:name="_Toc43135802"/>
      <w:bookmarkStart w:id="94" w:name="_Toc61530228"/>
      <w:bookmarkStart w:id="95" w:name="_Toc61870445"/>
      <w:r w:rsidRPr="004B213F">
        <w:rPr>
          <w:rFonts w:ascii="Times New Roman" w:hAnsi="Times New Roman" w:cs="Times New Roman"/>
          <w:b w:val="0"/>
          <w:color w:val="000000" w:themeColor="text1"/>
          <w:sz w:val="28"/>
          <w:szCs w:val="28"/>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4B213F">
        <w:rPr>
          <w:rFonts w:ascii="Times New Roman" w:hAnsi="Times New Roman" w:cs="Times New Roman"/>
          <w:b w:val="0"/>
          <w:color w:val="000000" w:themeColor="text1"/>
          <w:sz w:val="28"/>
          <w:szCs w:val="28"/>
        </w:rPr>
        <w:t>теплопотребляющими</w:t>
      </w:r>
      <w:proofErr w:type="spellEnd"/>
      <w:r w:rsidRPr="004B213F">
        <w:rPr>
          <w:rFonts w:ascii="Times New Roman" w:hAnsi="Times New Roman" w:cs="Times New Roman"/>
          <w:b w:val="0"/>
          <w:color w:val="000000" w:themeColor="text1"/>
          <w:sz w:val="28"/>
          <w:szCs w:val="28"/>
        </w:rPr>
        <w:t xml:space="preserve"> установками потребителей</w:t>
      </w:r>
      <w:bookmarkEnd w:id="92"/>
      <w:bookmarkEnd w:id="93"/>
      <w:bookmarkEnd w:id="94"/>
      <w:bookmarkEnd w:id="9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 производительности водоподготовительных установок и максимального потребления теплоносителя для систем теплоснабжения Томинского сельского поселения выполнен на основании перспективного плана развития системы теплоснабжения потребителей, изложенного в Разделе 1.</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соответствии с рекомендациями СП 124.13330.2012 «Тепловые сети» (п.6.16), объём воды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теплоснабжения, 70 м³ на 1 МВт - при открытой системе и 30 м³ на 1 МВт средней нагрузки – при отдельных сетях горячего водоснабжения.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закрытых системах теплоснабжения расчётный часовой расход воды для определения производительности водоподготовки равен 0,25% </w:t>
      </w:r>
      <w:r w:rsidRPr="004B213F">
        <w:rPr>
          <w:rFonts w:ascii="Times New Roman" w:hAnsi="Times New Roman" w:cs="Times New Roman"/>
          <w:color w:val="000000" w:themeColor="text1"/>
          <w:sz w:val="28"/>
          <w:szCs w:val="28"/>
        </w:rPr>
        <w:lastRenderedPageBreak/>
        <w:t>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Перспективные балансы производительности водоподготовительных установок и максимального потребления теплоносителя представлены в таблице 1.15. </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Перспективные балансы теплоносителя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1178"/>
        <w:gridCol w:w="802"/>
        <w:gridCol w:w="802"/>
        <w:gridCol w:w="802"/>
        <w:gridCol w:w="802"/>
        <w:gridCol w:w="802"/>
        <w:gridCol w:w="802"/>
        <w:gridCol w:w="869"/>
      </w:tblGrid>
      <w:tr w:rsidR="00E43F01" w:rsidRPr="004B213F" w:rsidTr="00253A71">
        <w:trPr>
          <w:trHeight w:val="80"/>
          <w:tblHeader/>
        </w:trPr>
        <w:tc>
          <w:tcPr>
            <w:tcW w:w="1519" w:type="pct"/>
            <w:vMerge w:val="restart"/>
            <w:tcBorders>
              <w:tl2br w:val="single" w:sz="4" w:space="0" w:color="auto"/>
            </w:tcBorders>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Величина</w:t>
            </w:r>
          </w:p>
        </w:tc>
        <w:tc>
          <w:tcPr>
            <w:tcW w:w="598"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83"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253A71">
        <w:trPr>
          <w:trHeight w:val="77"/>
          <w:tblHeader/>
        </w:trPr>
        <w:tc>
          <w:tcPr>
            <w:tcW w:w="1519" w:type="pct"/>
            <w:vMerge/>
            <w:tcBorders>
              <w:tl2br w:val="single" w:sz="4" w:space="0" w:color="auto"/>
            </w:tcBorders>
            <w:vAlign w:val="center"/>
          </w:tcPr>
          <w:p w:rsidR="00E43F01" w:rsidRPr="004B213F" w:rsidRDefault="00E43F01" w:rsidP="00371D3F">
            <w:pPr>
              <w:pStyle w:val="Default"/>
              <w:suppressAutoHyphens/>
              <w:jc w:val="both"/>
              <w:rPr>
                <w:color w:val="000000" w:themeColor="text1"/>
                <w:sz w:val="28"/>
                <w:szCs w:val="28"/>
              </w:rPr>
            </w:pPr>
          </w:p>
        </w:tc>
        <w:tc>
          <w:tcPr>
            <w:tcW w:w="598" w:type="pct"/>
            <w:vMerge/>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40"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253A71">
        <w:trPr>
          <w:trHeight w:val="116"/>
          <w:tblHeader/>
        </w:trPr>
        <w:tc>
          <w:tcPr>
            <w:tcW w:w="151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40"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690611">
        <w:trPr>
          <w:trHeight w:val="56"/>
        </w:trPr>
        <w:tc>
          <w:tcPr>
            <w:tcW w:w="5000" w:type="pct"/>
            <w:gridSpan w:val="9"/>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253A71">
        <w:trPr>
          <w:trHeight w:val="412"/>
        </w:trPr>
        <w:tc>
          <w:tcPr>
            <w:tcW w:w="1519"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производительность водоподготовительных установок,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8"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c>
          <w:tcPr>
            <w:tcW w:w="440"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rPr>
              <w:t>2</w:t>
            </w:r>
            <w:r w:rsidRPr="004B213F">
              <w:rPr>
                <w:rFonts w:ascii="Times New Roman" w:hAnsi="Times New Roman" w:cs="Times New Roman"/>
                <w:color w:val="000000"/>
                <w:sz w:val="28"/>
                <w:szCs w:val="28"/>
                <w:lang w:val="en-US"/>
              </w:rPr>
              <w:t>,000</w:t>
            </w:r>
          </w:p>
        </w:tc>
      </w:tr>
      <w:tr w:rsidR="00253A71" w:rsidRPr="004B213F" w:rsidTr="00253A71">
        <w:trPr>
          <w:trHeight w:val="412"/>
        </w:trPr>
        <w:tc>
          <w:tcPr>
            <w:tcW w:w="1519" w:type="pct"/>
            <w:vAlign w:val="center"/>
          </w:tcPr>
          <w:p w:rsidR="00253A71" w:rsidRPr="004B213F" w:rsidRDefault="00253A7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потребление теплоносителя,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0,226</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0,226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c>
          <w:tcPr>
            <w:tcW w:w="440"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0,329</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Томинского сельского поселения на период с 2020 до 2037 г.</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6" w:name="_Toc61530229"/>
      <w:bookmarkStart w:id="97" w:name="_Toc61870446"/>
      <w:bookmarkStart w:id="98" w:name="_Toc435791210"/>
      <w:bookmarkStart w:id="99" w:name="_Toc43135803"/>
      <w:r w:rsidRPr="004B213F">
        <w:rPr>
          <w:rFonts w:ascii="Times New Roman" w:hAnsi="Times New Roman" w:cs="Times New Roman"/>
          <w:b w:val="0"/>
          <w:color w:val="000000" w:themeColor="text1"/>
          <w:sz w:val="28"/>
          <w:szCs w:val="28"/>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6"/>
      <w:bookmarkEnd w:id="97"/>
      <w:r w:rsidRPr="004B213F">
        <w:rPr>
          <w:rFonts w:ascii="Times New Roman" w:hAnsi="Times New Roman" w:cs="Times New Roman"/>
          <w:b w:val="0"/>
          <w:color w:val="000000" w:themeColor="text1"/>
          <w:sz w:val="28"/>
          <w:szCs w:val="28"/>
        </w:rPr>
        <w:t xml:space="preserve"> </w:t>
      </w:r>
    </w:p>
    <w:bookmarkEnd w:id="98"/>
    <w:bookmarkEnd w:id="99"/>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Перспективные балансы производительности водоподготовительных установок в аварийных режимах работы представлены в таблице 1.16.</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Перспективные балансы производительности водоподготовительных установок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1"/>
        <w:gridCol w:w="1439"/>
        <w:gridCol w:w="802"/>
        <w:gridCol w:w="802"/>
        <w:gridCol w:w="802"/>
        <w:gridCol w:w="802"/>
        <w:gridCol w:w="802"/>
        <w:gridCol w:w="802"/>
        <w:gridCol w:w="851"/>
      </w:tblGrid>
      <w:tr w:rsidR="00E43F01" w:rsidRPr="004B213F" w:rsidTr="00DF2653">
        <w:trPr>
          <w:trHeight w:val="80"/>
          <w:tblHeader/>
        </w:trPr>
        <w:tc>
          <w:tcPr>
            <w:tcW w:w="1396" w:type="pct"/>
            <w:vMerge w:val="restart"/>
            <w:tcBorders>
              <w:tl2br w:val="single" w:sz="4" w:space="0" w:color="auto"/>
            </w:tcBorders>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Величина</w:t>
            </w:r>
          </w:p>
        </w:tc>
        <w:tc>
          <w:tcPr>
            <w:tcW w:w="730" w:type="pct"/>
            <w:vMerge w:val="restar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371D3F">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2019</w:t>
            </w:r>
          </w:p>
        </w:tc>
        <w:tc>
          <w:tcPr>
            <w:tcW w:w="2875" w:type="pct"/>
            <w:gridSpan w:val="7"/>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DF2653">
        <w:trPr>
          <w:trHeight w:val="80"/>
          <w:tblHeader/>
        </w:trPr>
        <w:tc>
          <w:tcPr>
            <w:tcW w:w="1396" w:type="pct"/>
            <w:vMerge/>
            <w:tcBorders>
              <w:tl2br w:val="single" w:sz="4" w:space="0" w:color="auto"/>
            </w:tcBorders>
            <w:vAlign w:val="center"/>
          </w:tcPr>
          <w:p w:rsidR="00E43F01" w:rsidRPr="004B213F" w:rsidRDefault="00E43F01" w:rsidP="00371D3F">
            <w:pPr>
              <w:pStyle w:val="Default"/>
              <w:suppressAutoHyphens/>
              <w:jc w:val="both"/>
              <w:rPr>
                <w:color w:val="000000" w:themeColor="text1"/>
                <w:sz w:val="28"/>
                <w:szCs w:val="28"/>
              </w:rPr>
            </w:pPr>
          </w:p>
        </w:tc>
        <w:tc>
          <w:tcPr>
            <w:tcW w:w="730" w:type="pct"/>
            <w:vMerge/>
            <w:vAlign w:val="center"/>
          </w:tcPr>
          <w:p w:rsidR="00E43F01" w:rsidRPr="004B213F" w:rsidRDefault="00E43F01" w:rsidP="00371D3F">
            <w:pPr>
              <w:suppressAutoHyphens/>
              <w:spacing w:after="0" w:line="240" w:lineRule="auto"/>
              <w:jc w:val="both"/>
              <w:rPr>
                <w:rFonts w:ascii="Times New Roman" w:eastAsia="Times New Roman" w:hAnsi="Times New Roman" w:cs="Times New Roman"/>
                <w:color w:val="000000" w:themeColor="text1"/>
                <w:sz w:val="28"/>
                <w:szCs w:val="28"/>
              </w:rPr>
            </w:pP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32" w:type="pct"/>
            <w:vAlign w:val="center"/>
          </w:tcPr>
          <w:p w:rsidR="00E43F01" w:rsidRPr="004B213F" w:rsidRDefault="00E43F01" w:rsidP="00371D3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DF2653">
        <w:trPr>
          <w:trHeight w:val="199"/>
          <w:tblHeader/>
        </w:trPr>
        <w:tc>
          <w:tcPr>
            <w:tcW w:w="1396"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1</w:t>
            </w:r>
          </w:p>
        </w:tc>
        <w:tc>
          <w:tcPr>
            <w:tcW w:w="730"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3</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4</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5</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6</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7</w:t>
            </w:r>
          </w:p>
        </w:tc>
        <w:tc>
          <w:tcPr>
            <w:tcW w:w="407"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8</w:t>
            </w:r>
          </w:p>
        </w:tc>
        <w:tc>
          <w:tcPr>
            <w:tcW w:w="432"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9</w:t>
            </w:r>
          </w:p>
        </w:tc>
      </w:tr>
      <w:tr w:rsidR="00E43F01" w:rsidRPr="004B213F" w:rsidTr="00690611">
        <w:trPr>
          <w:trHeight w:val="412"/>
        </w:trPr>
        <w:tc>
          <w:tcPr>
            <w:tcW w:w="5000" w:type="pct"/>
            <w:gridSpan w:val="9"/>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Котельная "Поселковая"</w:t>
            </w:r>
          </w:p>
        </w:tc>
      </w:tr>
      <w:tr w:rsidR="00E43F01" w:rsidRPr="004B213F" w:rsidTr="00DF2653">
        <w:trPr>
          <w:trHeight w:val="412"/>
        </w:trPr>
        <w:tc>
          <w:tcPr>
            <w:tcW w:w="1396" w:type="pct"/>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производительность водоподготовительных установок в аварийных режимах работы, м</w:t>
            </w:r>
            <w:r w:rsidRPr="004B213F">
              <w:rPr>
                <w:color w:val="000000" w:themeColor="text1"/>
                <w:sz w:val="28"/>
                <w:szCs w:val="28"/>
                <w:vertAlign w:val="superscript"/>
              </w:rPr>
              <w:t>3</w:t>
            </w:r>
            <w:r w:rsidRPr="004B213F">
              <w:rPr>
                <w:color w:val="000000" w:themeColor="text1"/>
                <w:sz w:val="28"/>
                <w:szCs w:val="28"/>
              </w:rPr>
              <w:t>/ч</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c>
          <w:tcPr>
            <w:tcW w:w="432"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371D3F">
            <w:pPr>
              <w:pStyle w:val="Default"/>
              <w:suppressAutoHyphens/>
              <w:jc w:val="both"/>
              <w:rPr>
                <w:color w:val="000000" w:themeColor="text1"/>
                <w:sz w:val="28"/>
                <w:szCs w:val="28"/>
              </w:rPr>
            </w:pPr>
            <w:r w:rsidRPr="004B213F">
              <w:rPr>
                <w:color w:val="000000" w:themeColor="text1"/>
                <w:sz w:val="28"/>
                <w:szCs w:val="28"/>
              </w:rPr>
              <w:t>2,000</w:t>
            </w:r>
          </w:p>
        </w:tc>
      </w:tr>
      <w:tr w:rsidR="00253A71" w:rsidRPr="004B213F" w:rsidTr="00DF2653">
        <w:trPr>
          <w:trHeight w:val="412"/>
        </w:trPr>
        <w:tc>
          <w:tcPr>
            <w:tcW w:w="1396" w:type="pct"/>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 xml:space="preserve">потребление теплоносителя в аварийных режимах </w:t>
            </w:r>
            <w:r w:rsidRPr="004B213F">
              <w:rPr>
                <w:color w:val="000000" w:themeColor="text1"/>
                <w:sz w:val="28"/>
                <w:szCs w:val="28"/>
              </w:rPr>
              <w:lastRenderedPageBreak/>
              <w:t>работы, м</w:t>
            </w:r>
            <w:r w:rsidRPr="004B213F">
              <w:rPr>
                <w:color w:val="000000" w:themeColor="text1"/>
                <w:sz w:val="28"/>
                <w:szCs w:val="28"/>
                <w:vertAlign w:val="superscript"/>
              </w:rPr>
              <w:t>3</w:t>
            </w:r>
            <w:r w:rsidRPr="004B213F">
              <w:rPr>
                <w:color w:val="000000" w:themeColor="text1"/>
                <w:sz w:val="28"/>
                <w:szCs w:val="28"/>
              </w:rPr>
              <w:t>/ч</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lastRenderedPageBreak/>
              <w:t>1,807</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1,807</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c>
          <w:tcPr>
            <w:tcW w:w="432" w:type="pct"/>
            <w:tcBorders>
              <w:top w:val="single" w:sz="4" w:space="0" w:color="auto"/>
              <w:left w:val="nil"/>
              <w:bottom w:val="single" w:sz="4" w:space="0" w:color="auto"/>
              <w:right w:val="single" w:sz="4" w:space="0" w:color="auto"/>
            </w:tcBorders>
            <w:shd w:val="clear" w:color="auto" w:fill="auto"/>
            <w:vAlign w:val="center"/>
          </w:tcPr>
          <w:p w:rsidR="00253A71" w:rsidRPr="004B213F" w:rsidRDefault="00253A71" w:rsidP="00371D3F">
            <w:pPr>
              <w:pStyle w:val="Default"/>
              <w:suppressAutoHyphens/>
              <w:jc w:val="both"/>
              <w:rPr>
                <w:color w:val="000000" w:themeColor="text1"/>
                <w:sz w:val="28"/>
                <w:szCs w:val="28"/>
              </w:rPr>
            </w:pPr>
            <w:r w:rsidRPr="004B213F">
              <w:rPr>
                <w:color w:val="000000" w:themeColor="text1"/>
                <w:sz w:val="28"/>
                <w:szCs w:val="28"/>
              </w:rPr>
              <w:t>2,634</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Томинского сельского поселения на период с 2020 до 2037 г.</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00" w:name="_Toc43135804"/>
      <w:bookmarkStart w:id="101" w:name="_Toc61530230"/>
      <w:bookmarkStart w:id="102" w:name="_Toc61870447"/>
      <w:bookmarkStart w:id="103" w:name="_Toc435791211"/>
      <w:r w:rsidRPr="004B213F">
        <w:rPr>
          <w:rFonts w:ascii="Times New Roman" w:hAnsi="Times New Roman" w:cs="Times New Roman"/>
          <w:b w:val="0"/>
          <w:color w:val="000000" w:themeColor="text1"/>
          <w:sz w:val="28"/>
          <w:szCs w:val="28"/>
        </w:rPr>
        <w:t>Раздел 4. Основные положения мастер-плана развития систем теплоснабжения поселения</w:t>
      </w:r>
      <w:bookmarkEnd w:id="100"/>
      <w:bookmarkEnd w:id="101"/>
      <w:bookmarkEnd w:id="10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Мастер-план схемы теплоснабжения выполняется в соответствии с Требованиям к схемам теплоснабжения (Постановление правительства Российской Федерации №154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04" w:name="_Toc43135805"/>
      <w:bookmarkStart w:id="105" w:name="_Toc61530231"/>
      <w:bookmarkStart w:id="106" w:name="_Toc61870448"/>
      <w:r w:rsidRPr="004B213F">
        <w:rPr>
          <w:rFonts w:ascii="Times New Roman" w:hAnsi="Times New Roman" w:cs="Times New Roman"/>
          <w:b w:val="0"/>
          <w:color w:val="000000" w:themeColor="text1"/>
          <w:sz w:val="28"/>
          <w:szCs w:val="28"/>
        </w:rPr>
        <w:t>4.1 Описание сценариев развития теплоснабжения поселения</w:t>
      </w:r>
      <w:bookmarkEnd w:id="104"/>
      <w:bookmarkEnd w:id="105"/>
      <w:bookmarkEnd w:id="10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Возможными сценариями развития теплоснабжения поселения являются: модернизация существующ</w:t>
      </w:r>
      <w:r w:rsidR="008126D0" w:rsidRPr="004B213F">
        <w:rPr>
          <w:rFonts w:ascii="Times New Roman" w:hAnsi="Times New Roman" w:cs="Times New Roman"/>
          <w:color w:val="000000" w:themeColor="text1"/>
          <w:sz w:val="28"/>
          <w:szCs w:val="28"/>
        </w:rPr>
        <w:t>ей</w:t>
      </w:r>
      <w:r w:rsidRPr="004B213F">
        <w:rPr>
          <w:rFonts w:ascii="Times New Roman" w:hAnsi="Times New Roman" w:cs="Times New Roman"/>
          <w:color w:val="000000" w:themeColor="text1"/>
          <w:sz w:val="28"/>
          <w:szCs w:val="28"/>
        </w:rPr>
        <w:t xml:space="preserve">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с заменой насосного. Модернизация тепловых сетей. Создание резерва топлива. Обеспечение антитеррористической безопасности и автоматического управления.</w:t>
      </w:r>
    </w:p>
    <w:p w:rsidR="00E43F01" w:rsidRPr="004B213F" w:rsidRDefault="007747C2" w:rsidP="004B213F">
      <w:pPr>
        <w:pStyle w:val="3"/>
        <w:tabs>
          <w:tab w:val="center" w:pos="4818"/>
          <w:tab w:val="left" w:pos="8923"/>
        </w:tabs>
        <w:suppressAutoHyphens/>
        <w:spacing w:before="0" w:line="240" w:lineRule="auto"/>
        <w:ind w:firstLine="709"/>
        <w:jc w:val="both"/>
        <w:rPr>
          <w:rFonts w:ascii="Times New Roman" w:hAnsi="Times New Roman" w:cs="Times New Roman"/>
          <w:b w:val="0"/>
          <w:color w:val="000000" w:themeColor="text1"/>
          <w:sz w:val="28"/>
          <w:szCs w:val="28"/>
        </w:rPr>
      </w:pPr>
      <w:bookmarkStart w:id="107" w:name="_Toc43135806"/>
      <w:bookmarkStart w:id="108" w:name="_Toc61530232"/>
      <w:bookmarkStart w:id="109" w:name="_Toc6187044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4.2 Обоснование выбора приоритетного сценария развития теплоснабжения поселения</w:t>
      </w:r>
      <w:bookmarkEnd w:id="107"/>
      <w:bookmarkEnd w:id="108"/>
      <w:bookmarkEnd w:id="109"/>
    </w:p>
    <w:p w:rsidR="00371D3F" w:rsidRDefault="00E43F01" w:rsidP="00371D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новых источников тепловой энергии не требуется в связи с преобладающей индивидуальной застройкой Томинского сельского поселения, отсутствием спроса централизованного теплоснабжения среди населения</w:t>
      </w:r>
      <w:bookmarkStart w:id="110" w:name="_Toc6389138"/>
      <w:bookmarkStart w:id="111" w:name="_Toc43135807"/>
      <w:bookmarkStart w:id="112" w:name="_Toc61530233"/>
      <w:bookmarkStart w:id="113" w:name="_Toc61870450"/>
      <w:bookmarkEnd w:id="103"/>
      <w:r w:rsidR="00371D3F">
        <w:rPr>
          <w:rFonts w:ascii="Times New Roman" w:hAnsi="Times New Roman" w:cs="Times New Roman"/>
          <w:color w:val="000000" w:themeColor="text1"/>
          <w:sz w:val="28"/>
          <w:szCs w:val="28"/>
        </w:rPr>
        <w:t>.</w:t>
      </w:r>
    </w:p>
    <w:p w:rsidR="00371D3F" w:rsidRDefault="00E43F01" w:rsidP="00371D3F">
      <w:pPr>
        <w:suppressAutoHyphens/>
        <w:spacing w:after="0" w:line="240" w:lineRule="auto"/>
        <w:ind w:firstLine="709"/>
        <w:jc w:val="both"/>
        <w:rPr>
          <w:rFonts w:ascii="Times New Roman" w:hAnsi="Times New Roman" w:cs="Times New Roman"/>
          <w:color w:val="000000" w:themeColor="text1"/>
          <w:sz w:val="28"/>
          <w:szCs w:val="28"/>
        </w:rPr>
      </w:pPr>
      <w:r w:rsidRPr="00371D3F">
        <w:rPr>
          <w:rFonts w:ascii="Times New Roman" w:hAnsi="Times New Roman" w:cs="Times New Roman"/>
          <w:color w:val="000000" w:themeColor="text1"/>
          <w:sz w:val="28"/>
          <w:szCs w:val="28"/>
        </w:rPr>
        <w:t>Раздел 5. Предложения по строительству, реконструкции и техническому перевооружению и (или) модернизации источников тепловой энергии</w:t>
      </w:r>
      <w:bookmarkStart w:id="114" w:name="_Toc6389139"/>
      <w:bookmarkStart w:id="115" w:name="_Toc43135808"/>
      <w:bookmarkStart w:id="116" w:name="_Toc61530234"/>
      <w:bookmarkStart w:id="117" w:name="_Toc61870451"/>
      <w:bookmarkEnd w:id="110"/>
      <w:bookmarkEnd w:id="111"/>
      <w:bookmarkEnd w:id="112"/>
      <w:bookmarkEnd w:id="113"/>
    </w:p>
    <w:p w:rsidR="00E43F01" w:rsidRPr="00371D3F" w:rsidRDefault="00E43F01" w:rsidP="00371D3F">
      <w:pPr>
        <w:suppressAutoHyphens/>
        <w:spacing w:after="0" w:line="240" w:lineRule="auto"/>
        <w:ind w:firstLine="709"/>
        <w:jc w:val="both"/>
        <w:rPr>
          <w:rFonts w:ascii="Times New Roman" w:hAnsi="Times New Roman" w:cs="Times New Roman"/>
          <w:color w:val="000000" w:themeColor="text1"/>
          <w:sz w:val="28"/>
          <w:szCs w:val="28"/>
        </w:rPr>
      </w:pPr>
      <w:r w:rsidRPr="00371D3F">
        <w:rPr>
          <w:rFonts w:ascii="Times New Roman" w:hAnsi="Times New Roman" w:cs="Times New Roman"/>
          <w:color w:val="000000" w:themeColor="text1"/>
          <w:sz w:val="28"/>
          <w:szCs w:val="28"/>
        </w:rPr>
        <w:t xml:space="preserve">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w:t>
      </w:r>
      <w:r w:rsidRPr="00371D3F">
        <w:rPr>
          <w:rFonts w:ascii="Times New Roman" w:hAnsi="Times New Roman" w:cs="Times New Roman"/>
          <w:color w:val="000000" w:themeColor="text1"/>
          <w:sz w:val="28"/>
          <w:szCs w:val="28"/>
        </w:rPr>
        <w:lastRenderedPageBreak/>
        <w:t>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4"/>
      <w:bookmarkEnd w:id="115"/>
      <w:bookmarkEnd w:id="116"/>
      <w:bookmarkEnd w:id="11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сегодняшний день на территории Томинского сельского поселения функционирует одна закрытая система централизованного теплоснабжения, для котор</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в качестве теплоносителя используется вода.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 существующ</w:t>
      </w:r>
      <w:r w:rsidR="008126D0" w:rsidRPr="004B213F">
        <w:rPr>
          <w:rFonts w:ascii="Times New Roman" w:hAnsi="Times New Roman" w:cs="Times New Roman"/>
          <w:color w:val="000000" w:themeColor="text1"/>
          <w:sz w:val="28"/>
          <w:szCs w:val="28"/>
        </w:rPr>
        <w:t>ей</w:t>
      </w:r>
      <w:r w:rsidRPr="004B213F">
        <w:rPr>
          <w:rFonts w:ascii="Times New Roman" w:hAnsi="Times New Roman" w:cs="Times New Roman"/>
          <w:color w:val="000000" w:themeColor="text1"/>
          <w:sz w:val="28"/>
          <w:szCs w:val="28"/>
        </w:rPr>
        <w:t xml:space="preserve">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проложены двухтрубные (подающий и обратный трубопровод) закрытые тупиковые сети без резервирования.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Перспективная тепловая нагрузка на осваиваемых территориях Томинского сельского поселения согласно расчету радиусов эффективного теплоснабжения может быть компенсирована существующ</w:t>
      </w:r>
      <w:r w:rsidR="008126D0" w:rsidRPr="004B213F">
        <w:rPr>
          <w:rFonts w:ascii="Times New Roman" w:hAnsi="Times New Roman" w:cs="Times New Roman"/>
          <w:color w:val="000000" w:themeColor="text1"/>
          <w:sz w:val="28"/>
          <w:szCs w:val="28"/>
        </w:rPr>
        <w:t>ей</w:t>
      </w:r>
      <w:r w:rsidRPr="004B213F">
        <w:rPr>
          <w:rFonts w:ascii="Times New Roman" w:hAnsi="Times New Roman" w:cs="Times New Roman"/>
          <w:color w:val="000000" w:themeColor="text1"/>
          <w:sz w:val="28"/>
          <w:szCs w:val="28"/>
        </w:rPr>
        <w:t xml:space="preserve"> централизованн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Строительство новых источников тепловой энергии для этих целей не требуется.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Возобновляемые источники энергии возводиться не будут.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18" w:name="_Toc435791213"/>
      <w:bookmarkStart w:id="119" w:name="_Toc43135809"/>
      <w:bookmarkStart w:id="120" w:name="_Toc61530235"/>
      <w:bookmarkStart w:id="121" w:name="_Toc61870452"/>
      <w:r w:rsidRPr="004B213F">
        <w:rPr>
          <w:rFonts w:ascii="Times New Roman" w:hAnsi="Times New Roman" w:cs="Times New Roman"/>
          <w:b w:val="0"/>
          <w:color w:val="000000" w:themeColor="text1"/>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8"/>
      <w:bookmarkEnd w:id="119"/>
      <w:bookmarkEnd w:id="120"/>
      <w:bookmarkEnd w:id="121"/>
    </w:p>
    <w:p w:rsidR="00D310B3" w:rsidRPr="004B213F" w:rsidRDefault="00D310B3"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Планируется подключение четырех многоквартирных домов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к котельной «Поселковая».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Перспективная тепловая нагрузка на расширяемой зоне действия котельн</w:t>
      </w:r>
      <w:r w:rsidR="00877132"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 не превышает существующего резерва источника. </w:t>
      </w:r>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122" w:name="_Toc435791214"/>
      <w:bookmarkStart w:id="123" w:name="_Toc6389141"/>
      <w:bookmarkStart w:id="124" w:name="_Toc43135810"/>
      <w:bookmarkStart w:id="125" w:name="_Toc61530236"/>
      <w:bookmarkStart w:id="126" w:name="_Toc61870453"/>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bookmarkEnd w:id="122"/>
      <w:bookmarkEnd w:id="123"/>
      <w:bookmarkEnd w:id="124"/>
      <w:bookmarkEnd w:id="125"/>
      <w:bookmarkEnd w:id="126"/>
    </w:p>
    <w:p w:rsidR="002F22BF" w:rsidRPr="004B213F" w:rsidRDefault="001B6957"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источники тепловой энергии котельной Томинского сельского поселения находятся в удовлетворительном состоянии. Однако требуется замена морально и физически устаревшего оборудования на основных источниках на автоматизированные котлоагрегаты нового поколения с высокими техническими и экологическими характеристиками, а также электросиловое оборудование по мере износа, на энергоэффективное.</w:t>
      </w:r>
      <w:r w:rsidR="002F22BF" w:rsidRPr="004B213F">
        <w:rPr>
          <w:rFonts w:ascii="Times New Roman" w:hAnsi="Times New Roman" w:cs="Times New Roman"/>
          <w:color w:val="000000" w:themeColor="text1"/>
          <w:sz w:val="28"/>
          <w:szCs w:val="28"/>
        </w:rPr>
        <w:t xml:space="preserve"> </w:t>
      </w:r>
    </w:p>
    <w:p w:rsidR="001B6957" w:rsidRPr="004B213F" w:rsidRDefault="001B6957"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стабильного и надежного функционирования систем централизованного теплоснабжения поселка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требуется:</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котельной резервными источниками тепловой энергии за счет установки нового котла, а также нормативным запасом резервного топлива;</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требуются мероприятия по обеспечению котельной резервным источником электроснабжения, за счет установки дизельного генератора в здании котельной;</w:t>
      </w:r>
    </w:p>
    <w:p w:rsidR="00937671" w:rsidRPr="004B213F" w:rsidRDefault="00937671"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замена насосного</w:t>
      </w:r>
      <w:r w:rsidR="002F22BF"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color w:val="000000" w:themeColor="text1"/>
          <w:sz w:val="28"/>
          <w:szCs w:val="28"/>
        </w:rPr>
        <w:t>оборудования котельной, выработавших эксплуатационный ресурс;</w:t>
      </w:r>
    </w:p>
    <w:p w:rsidR="001B6957" w:rsidRPr="004B213F" w:rsidRDefault="001B6957"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по обеспечению антитеррористической безопасности, а также сис</w:t>
      </w:r>
      <w:bookmarkStart w:id="127" w:name="_Toc435791215"/>
      <w:r w:rsidR="009357F4" w:rsidRPr="004B213F">
        <w:rPr>
          <w:rFonts w:ascii="Times New Roman" w:hAnsi="Times New Roman" w:cs="Times New Roman"/>
          <w:color w:val="000000" w:themeColor="text1"/>
          <w:sz w:val="28"/>
          <w:szCs w:val="28"/>
        </w:rPr>
        <w:t>темы автоматического управления.</w:t>
      </w:r>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128" w:name="_Toc61530237"/>
      <w:bookmarkStart w:id="129" w:name="_Toc61870454"/>
      <w:bookmarkStart w:id="130" w:name="_Toc6389142"/>
      <w:bookmarkStart w:id="131" w:name="_Toc43135811"/>
      <w:bookmarkEnd w:id="127"/>
      <w:r w:rsidRPr="004B213F">
        <w:rPr>
          <w:rFonts w:ascii="Times New Roman" w:hAnsi="Times New Roman" w:cs="Times New Roman"/>
          <w:b w:val="0"/>
          <w:color w:val="000000" w:themeColor="text1"/>
          <w:sz w:val="28"/>
          <w:szCs w:val="28"/>
        </w:rPr>
        <w:lastRenderedPageBreak/>
        <w:tab/>
      </w:r>
      <w:r w:rsidR="00E43F01" w:rsidRPr="004B213F">
        <w:rPr>
          <w:rFonts w:ascii="Times New Roman" w:hAnsi="Times New Roman" w:cs="Times New Roman"/>
          <w:b w:val="0"/>
          <w:color w:val="000000" w:themeColor="text1"/>
          <w:sz w:val="28"/>
          <w:szCs w:val="28"/>
        </w:rPr>
        <w:t>5.4 Графики совместной раб</w:t>
      </w:r>
      <w:r w:rsidRPr="004B213F">
        <w:rPr>
          <w:rFonts w:ascii="Times New Roman" w:hAnsi="Times New Roman" w:cs="Times New Roman"/>
          <w:b w:val="0"/>
          <w:color w:val="000000" w:themeColor="text1"/>
          <w:sz w:val="28"/>
          <w:szCs w:val="28"/>
        </w:rPr>
        <w:t xml:space="preserve">оты источников тепловой энергии </w:t>
      </w:r>
      <w:r w:rsidR="00E43F01" w:rsidRPr="004B213F">
        <w:rPr>
          <w:rFonts w:ascii="Times New Roman" w:hAnsi="Times New Roman" w:cs="Times New Roman"/>
          <w:b w:val="0"/>
          <w:color w:val="000000" w:themeColor="text1"/>
          <w:sz w:val="28"/>
          <w:szCs w:val="28"/>
        </w:rPr>
        <w:t>функционирующих в режиме комбинированной выработки электрической и тепловой энергии и котельных</w:t>
      </w:r>
      <w:bookmarkEnd w:id="128"/>
      <w:bookmarkEnd w:id="129"/>
    </w:p>
    <w:bookmarkEnd w:id="130"/>
    <w:bookmarkEnd w:id="131"/>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Источники тепловой энергии, функционирующие в режиме комбинированной выработки электрической и тепловой энергии,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работающие совместно на единую тепловую сеть,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32" w:name="_Toc43135812"/>
      <w:bookmarkStart w:id="133" w:name="_Toc61530238"/>
      <w:bookmarkStart w:id="134" w:name="_Toc61870455"/>
      <w:r w:rsidRPr="004B213F">
        <w:rPr>
          <w:rFonts w:ascii="Times New Roman" w:hAnsi="Times New Roman" w:cs="Times New Roman"/>
          <w:b w:val="0"/>
          <w:color w:val="000000" w:themeColor="text1"/>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32"/>
      <w:bookmarkEnd w:id="133"/>
      <w:bookmarkEnd w:id="13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Меры по выводу из эксплуатации, консервации и демонтажу избыточных источников тепловой энергии, а также источников тепловой энергии не предусмотрены.</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35" w:name="_Toc435791216"/>
      <w:bookmarkStart w:id="136" w:name="_Toc43135813"/>
      <w:bookmarkStart w:id="137" w:name="_Toc61530239"/>
      <w:bookmarkStart w:id="138" w:name="_Toc61870456"/>
      <w:r w:rsidRPr="004B213F">
        <w:rPr>
          <w:rFonts w:ascii="Times New Roman" w:hAnsi="Times New Roman" w:cs="Times New Roman"/>
          <w:b w:val="0"/>
          <w:color w:val="000000" w:themeColor="text1"/>
          <w:sz w:val="28"/>
          <w:szCs w:val="28"/>
        </w:rPr>
        <w:t>5.6 Меры по переоборудованию котельной в источники комбинированной выработки электрической и тепловой энергии для каждого этапа</w:t>
      </w:r>
      <w:bookmarkEnd w:id="135"/>
      <w:bookmarkEnd w:id="136"/>
      <w:bookmarkEnd w:id="137"/>
      <w:bookmarkEnd w:id="13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Меры по переоборудованию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в источник комбинированной выработки электрической и тепловой энергии на расчетный период не требуется. Собственные нужды (электрическое потребление)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39" w:name="_Toc61530240"/>
      <w:bookmarkStart w:id="140" w:name="_Toc61870457"/>
      <w:bookmarkStart w:id="141" w:name="_Toc435791217"/>
      <w:bookmarkStart w:id="142" w:name="_Toc6389145"/>
      <w:bookmarkStart w:id="143" w:name="_Toc43135814"/>
      <w:r w:rsidRPr="004B213F">
        <w:rPr>
          <w:rFonts w:ascii="Times New Roman" w:hAnsi="Times New Roman" w:cs="Times New Roman"/>
          <w:b w:val="0"/>
          <w:color w:val="000000" w:themeColor="text1"/>
          <w:sz w:val="28"/>
          <w:szCs w:val="28"/>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bookmarkEnd w:id="139"/>
      <w:bookmarkEnd w:id="140"/>
    </w:p>
    <w:bookmarkEnd w:id="141"/>
    <w:bookmarkEnd w:id="142"/>
    <w:bookmarkEnd w:id="143"/>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Зоны действия источников комбинированной выработки тепловой и электрической энергии на территории Томинского сельского поселения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44" w:name="_Toc61530241"/>
      <w:bookmarkStart w:id="145" w:name="_Toc61870458"/>
      <w:bookmarkStart w:id="146" w:name="_Toc435791219"/>
      <w:bookmarkStart w:id="147" w:name="_Toc43135815"/>
      <w:r w:rsidRPr="004B213F">
        <w:rPr>
          <w:rFonts w:ascii="Times New Roman" w:hAnsi="Times New Roman" w:cs="Times New Roman"/>
          <w:b w:val="0"/>
          <w:color w:val="000000" w:themeColor="text1"/>
          <w:sz w:val="28"/>
          <w:szCs w:val="28"/>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44"/>
      <w:bookmarkEnd w:id="145"/>
    </w:p>
    <w:bookmarkEnd w:id="146"/>
    <w:bookmarkEnd w:id="147"/>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Оптимальный температурный график системы теплоснабжения для каждого источника тепловой энергии остается прежним на расчетный период до 2037 г. с температурным режимом 95/70°С. Необходимость его изменения отсутствует. Групп источников в системе теплоснабжения, работающих на общую тепловую сеть, не имеется. Оптимальный температурный график отпуска тепловой энергии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приведённых на диаграмм</w:t>
      </w:r>
      <w:r w:rsidR="00A474CC" w:rsidRPr="004B213F">
        <w:rPr>
          <w:rFonts w:ascii="Times New Roman" w:hAnsi="Times New Roman" w:cs="Times New Roman"/>
          <w:color w:val="000000" w:themeColor="text1"/>
          <w:sz w:val="28"/>
          <w:szCs w:val="28"/>
        </w:rPr>
        <w:t>е</w:t>
      </w:r>
      <w:r w:rsidRPr="004B213F">
        <w:rPr>
          <w:rFonts w:ascii="Times New Roman" w:hAnsi="Times New Roman" w:cs="Times New Roman"/>
          <w:color w:val="000000" w:themeColor="text1"/>
          <w:sz w:val="28"/>
          <w:szCs w:val="28"/>
        </w:rPr>
        <w:t xml:space="preserve"> ниже, сохранится на всех этапах расчетного периода.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first" r:id="rId11"/>
          <w:footerReference w:type="first" r:id="rId12"/>
          <w:pgSz w:w="11906" w:h="16838" w:code="9"/>
          <w:pgMar w:top="1134" w:right="851" w:bottom="1134" w:left="1418" w:header="454" w:footer="454" w:gutter="0"/>
          <w:cols w:space="708"/>
          <w:titlePg/>
          <w:docGrid w:linePitch="360"/>
        </w:sectPr>
      </w:pP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Расчет отпуска тепловой энергии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в течение года </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7"/>
        <w:gridCol w:w="865"/>
        <w:gridCol w:w="864"/>
        <w:gridCol w:w="864"/>
        <w:gridCol w:w="863"/>
        <w:gridCol w:w="864"/>
        <w:gridCol w:w="863"/>
        <w:gridCol w:w="864"/>
        <w:gridCol w:w="863"/>
        <w:gridCol w:w="864"/>
        <w:gridCol w:w="863"/>
        <w:gridCol w:w="864"/>
        <w:gridCol w:w="863"/>
      </w:tblGrid>
      <w:tr w:rsidR="00E43F01" w:rsidRPr="004B213F" w:rsidTr="001A4C0E">
        <w:trPr>
          <w:trHeight w:val="381"/>
          <w:tblHeader/>
          <w:jc w:val="center"/>
        </w:trPr>
        <w:tc>
          <w:tcPr>
            <w:tcW w:w="4536" w:type="dxa"/>
            <w:vMerge w:val="restart"/>
            <w:tcBorders>
              <w:tl2br w:val="single" w:sz="4" w:space="0" w:color="auto"/>
            </w:tcBorders>
            <w:shd w:val="clear" w:color="auto" w:fill="auto"/>
            <w:noWrap/>
            <w:vAlign w:val="center"/>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Месяц</w:t>
            </w:r>
          </w:p>
          <w:p w:rsidR="00222DAC" w:rsidRPr="004B213F" w:rsidRDefault="00222DAC" w:rsidP="004B5FDD">
            <w:pPr>
              <w:pStyle w:val="Default"/>
              <w:suppressAutoHyphens/>
              <w:jc w:val="both"/>
              <w:rPr>
                <w:color w:val="000000" w:themeColor="text1"/>
                <w:sz w:val="28"/>
                <w:szCs w:val="28"/>
              </w:rPr>
            </w:pPr>
          </w:p>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Параметр</w:t>
            </w:r>
          </w:p>
        </w:tc>
        <w:tc>
          <w:tcPr>
            <w:tcW w:w="10206" w:type="dxa"/>
            <w:gridSpan w:val="12"/>
            <w:shd w:val="clear" w:color="auto" w:fill="auto"/>
            <w:vAlign w:val="center"/>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Значение в течение года</w:t>
            </w:r>
          </w:p>
        </w:tc>
      </w:tr>
      <w:tr w:rsidR="00690611" w:rsidRPr="004B213F" w:rsidTr="001A4C0E">
        <w:trPr>
          <w:trHeight w:val="242"/>
          <w:tblHeader/>
          <w:jc w:val="center"/>
        </w:trPr>
        <w:tc>
          <w:tcPr>
            <w:tcW w:w="4536" w:type="dxa"/>
            <w:vMerge/>
            <w:tcBorders>
              <w:tl2br w:val="single" w:sz="4" w:space="0" w:color="auto"/>
            </w:tcBorders>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2</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3</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4</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5</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6</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7</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8</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9</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10</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11</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12</w:t>
            </w:r>
          </w:p>
        </w:tc>
      </w:tr>
      <w:tr w:rsidR="00690611" w:rsidRPr="004B213F" w:rsidTr="001A4C0E">
        <w:trPr>
          <w:trHeight w:val="58"/>
          <w:tblHeader/>
          <w:jc w:val="center"/>
        </w:trPr>
        <w:tc>
          <w:tcPr>
            <w:tcW w:w="4536"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2</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3</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4</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5</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6</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7</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8</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9</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10</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11</w:t>
            </w:r>
          </w:p>
        </w:tc>
        <w:tc>
          <w:tcPr>
            <w:tcW w:w="851"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12</w:t>
            </w:r>
          </w:p>
        </w:tc>
        <w:tc>
          <w:tcPr>
            <w:tcW w:w="850" w:type="dxa"/>
            <w:shd w:val="clear" w:color="auto" w:fill="auto"/>
            <w:noWrap/>
            <w:vAlign w:val="center"/>
            <w:hideMark/>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13</w:t>
            </w:r>
          </w:p>
        </w:tc>
      </w:tr>
      <w:tr w:rsidR="00B365BE" w:rsidRPr="004B213F" w:rsidTr="001A4C0E">
        <w:trPr>
          <w:trHeight w:val="567"/>
          <w:jc w:val="center"/>
        </w:trPr>
        <w:tc>
          <w:tcPr>
            <w:tcW w:w="4536" w:type="dxa"/>
            <w:shd w:val="clear" w:color="auto" w:fill="auto"/>
            <w:noWrap/>
            <w:vAlign w:val="center"/>
            <w:hideMark/>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Среднемесячная температура воздуха, °С</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-15</w:t>
            </w:r>
            <w:r w:rsidR="00DF2653" w:rsidRPr="004B213F">
              <w:rPr>
                <w:color w:val="000000" w:themeColor="text1"/>
                <w:sz w:val="28"/>
                <w:szCs w:val="28"/>
              </w:rPr>
              <w:t>,0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-5,8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4,7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12,4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17,6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19,2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11</w:t>
            </w:r>
            <w:r w:rsidR="00DF2653" w:rsidRPr="004B213F">
              <w:rPr>
                <w:color w:val="000000" w:themeColor="text1"/>
                <w:sz w:val="28"/>
                <w:szCs w:val="28"/>
              </w:rPr>
              <w:t>,0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-5,3</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65BE" w:rsidRPr="004B213F" w:rsidRDefault="00B365BE" w:rsidP="004B5FDD">
            <w:pPr>
              <w:pStyle w:val="Default"/>
              <w:suppressAutoHyphens/>
              <w:jc w:val="both"/>
              <w:rPr>
                <w:color w:val="000000" w:themeColor="text1"/>
                <w:sz w:val="28"/>
                <w:szCs w:val="28"/>
              </w:rPr>
            </w:pPr>
            <w:r w:rsidRPr="004B213F">
              <w:rPr>
                <w:color w:val="000000" w:themeColor="text1"/>
                <w:sz w:val="28"/>
                <w:szCs w:val="28"/>
              </w:rPr>
              <w:t>-12,2</w:t>
            </w:r>
          </w:p>
        </w:tc>
      </w:tr>
      <w:tr w:rsidR="00423806" w:rsidRPr="004B213F" w:rsidTr="001A4C0E">
        <w:trPr>
          <w:trHeight w:val="567"/>
          <w:jc w:val="center"/>
        </w:trPr>
        <w:tc>
          <w:tcPr>
            <w:tcW w:w="4536" w:type="dxa"/>
            <w:shd w:val="clear" w:color="auto" w:fill="auto"/>
            <w:vAlign w:val="center"/>
            <w:hideMark/>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Температура воды, подаваемой в отопительную систему, °С</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73,95</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72,02</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61,88</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47,17</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35,25</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25,91</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22,41</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27,68</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37,53</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48,92</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61,20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70,34</w:t>
            </w:r>
          </w:p>
        </w:tc>
      </w:tr>
      <w:tr w:rsidR="00423806" w:rsidRPr="004B213F" w:rsidTr="001A4C0E">
        <w:trPr>
          <w:trHeight w:val="567"/>
          <w:jc w:val="center"/>
        </w:trPr>
        <w:tc>
          <w:tcPr>
            <w:tcW w:w="4536" w:type="dxa"/>
            <w:shd w:val="clear" w:color="auto" w:fill="auto"/>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Температура сетевой воды в обратном трубопроводе, °С</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57,12</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55,91</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49,47</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39,81</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31,59</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24,76</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22,02</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26,09</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33,20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40,98</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49,04</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54,85</w:t>
            </w:r>
          </w:p>
        </w:tc>
      </w:tr>
      <w:tr w:rsidR="00423806" w:rsidRPr="004B213F" w:rsidTr="001A4C0E">
        <w:trPr>
          <w:trHeight w:val="567"/>
          <w:jc w:val="center"/>
        </w:trPr>
        <w:tc>
          <w:tcPr>
            <w:tcW w:w="4536" w:type="dxa"/>
            <w:shd w:val="clear" w:color="auto" w:fill="auto"/>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Разница температур, °С</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16,83</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16,11</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12,40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7,36</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3,65</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1,15</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0,38</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1,59</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4,33</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7,93</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12,16</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15,48</w:t>
            </w:r>
          </w:p>
        </w:tc>
      </w:tr>
      <w:tr w:rsidR="00423806" w:rsidRPr="004B213F" w:rsidTr="001A4C0E">
        <w:trPr>
          <w:trHeight w:val="567"/>
          <w:jc w:val="center"/>
        </w:trPr>
        <w:tc>
          <w:tcPr>
            <w:tcW w:w="4536" w:type="dxa"/>
            <w:shd w:val="clear" w:color="auto" w:fill="auto"/>
            <w:noWrap/>
            <w:vAlign w:val="center"/>
            <w:hideMark/>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Котельная</w:t>
            </w:r>
          </w:p>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«Поселковая»</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920,96</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860,65</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579,50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275,89</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115,90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0,00</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0,00</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0,00</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140,81</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305,74</w:t>
            </w:r>
          </w:p>
        </w:tc>
        <w:tc>
          <w:tcPr>
            <w:tcW w:w="851"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562,92</w:t>
            </w:r>
          </w:p>
        </w:tc>
        <w:tc>
          <w:tcPr>
            <w:tcW w:w="850" w:type="dxa"/>
            <w:tcBorders>
              <w:top w:val="nil"/>
              <w:left w:val="nil"/>
              <w:bottom w:val="single" w:sz="4" w:space="0" w:color="auto"/>
              <w:right w:val="single" w:sz="4" w:space="0" w:color="auto"/>
            </w:tcBorders>
            <w:shd w:val="clear" w:color="auto" w:fill="auto"/>
            <w:noWrap/>
            <w:vAlign w:val="center"/>
          </w:tcPr>
          <w:p w:rsidR="00423806" w:rsidRPr="004B213F" w:rsidRDefault="00423806" w:rsidP="004B5FDD">
            <w:pPr>
              <w:pStyle w:val="Default"/>
              <w:suppressAutoHyphens/>
              <w:jc w:val="both"/>
              <w:rPr>
                <w:color w:val="000000" w:themeColor="text1"/>
                <w:sz w:val="28"/>
                <w:szCs w:val="28"/>
              </w:rPr>
            </w:pPr>
            <w:r w:rsidRPr="004B213F">
              <w:rPr>
                <w:color w:val="000000" w:themeColor="text1"/>
                <w:sz w:val="28"/>
                <w:szCs w:val="28"/>
              </w:rPr>
              <w:t>809,83</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13"/>
          <w:pgSz w:w="16838" w:h="11906" w:orient="landscape" w:code="9"/>
          <w:pgMar w:top="1134" w:right="851" w:bottom="1134" w:left="1418" w:header="454" w:footer="454" w:gutter="0"/>
          <w:cols w:space="708"/>
          <w:docGrid w:linePitch="360"/>
        </w:sectPr>
      </w:pPr>
    </w:p>
    <w:p w:rsidR="00E43F01" w:rsidRPr="004B213F" w:rsidRDefault="00423806"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noProof/>
          <w:sz w:val="28"/>
          <w:szCs w:val="28"/>
        </w:rPr>
        <w:lastRenderedPageBreak/>
        <w:drawing>
          <wp:inline distT="0" distB="0" distL="0" distR="0">
            <wp:extent cx="6055200" cy="3424485"/>
            <wp:effectExtent l="0" t="0" r="3175"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5200" cy="3424485"/>
                    </a:xfrm>
                    <a:prstGeom prst="rect">
                      <a:avLst/>
                    </a:prstGeom>
                    <a:noFill/>
                  </pic:spPr>
                </pic:pic>
              </a:graphicData>
            </a:graphic>
          </wp:inline>
        </w:drawing>
      </w:r>
    </w:p>
    <w:p w:rsidR="00E43F01" w:rsidRPr="004B213F" w:rsidRDefault="00E43F01" w:rsidP="004B213F">
      <w:pPr>
        <w:pStyle w:val="ad"/>
        <w:numPr>
          <w:ilvl w:val="0"/>
          <w:numId w:val="39"/>
        </w:num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 xml:space="preserve">Оптимальный температурный </w:t>
      </w:r>
      <w:r w:rsidR="00437D24" w:rsidRPr="004B213F">
        <w:rPr>
          <w:rFonts w:ascii="Times New Roman" w:hAnsi="Times New Roman" w:cs="Times New Roman"/>
          <w:sz w:val="28"/>
          <w:szCs w:val="28"/>
        </w:rPr>
        <w:t xml:space="preserve">график отпуска тепловой энергии </w:t>
      </w:r>
      <w:r w:rsidRPr="004B213F">
        <w:rPr>
          <w:rFonts w:ascii="Times New Roman" w:hAnsi="Times New Roman" w:cs="Times New Roman"/>
          <w:sz w:val="28"/>
          <w:szCs w:val="28"/>
        </w:rPr>
        <w:t>для котельной</w:t>
      </w:r>
      <w:r w:rsidR="00323CE4" w:rsidRPr="004B213F">
        <w:rPr>
          <w:rFonts w:ascii="Times New Roman" w:hAnsi="Times New Roman" w:cs="Times New Roman"/>
          <w:sz w:val="28"/>
          <w:szCs w:val="28"/>
        </w:rPr>
        <w:t xml:space="preserve"> «Поселковая»</w:t>
      </w:r>
      <w:r w:rsidRPr="004B213F">
        <w:rPr>
          <w:rFonts w:ascii="Times New Roman" w:hAnsi="Times New Roman" w:cs="Times New Roman"/>
          <w:sz w:val="28"/>
          <w:szCs w:val="28"/>
        </w:rPr>
        <w:t xml:space="preserve"> </w:t>
      </w:r>
      <w:r w:rsidR="00323CE4" w:rsidRPr="004B213F">
        <w:rPr>
          <w:rFonts w:ascii="Times New Roman" w:hAnsi="Times New Roman" w:cs="Times New Roman"/>
          <w:sz w:val="28"/>
          <w:szCs w:val="28"/>
        </w:rPr>
        <w:t xml:space="preserve">в поселке </w:t>
      </w:r>
      <w:proofErr w:type="spellStart"/>
      <w:r w:rsidR="00323CE4" w:rsidRPr="004B213F">
        <w:rPr>
          <w:rFonts w:ascii="Times New Roman" w:hAnsi="Times New Roman" w:cs="Times New Roman"/>
          <w:sz w:val="28"/>
          <w:szCs w:val="28"/>
        </w:rPr>
        <w:t>Томинский</w:t>
      </w:r>
      <w:proofErr w:type="spellEnd"/>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148" w:name="_Toc435791220"/>
      <w:bookmarkStart w:id="149" w:name="_Toc43135816"/>
      <w:bookmarkStart w:id="150" w:name="_Toc61530242"/>
      <w:bookmarkStart w:id="151" w:name="_Toc6187045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148"/>
      <w:bookmarkEnd w:id="149"/>
      <w:bookmarkEnd w:id="150"/>
      <w:bookmarkEnd w:id="15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Перспективная тепловая нагрузка на территории поселка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может быть компенсирована существующе</w:t>
      </w:r>
      <w:r w:rsidR="00DC0B5D" w:rsidRPr="004B213F">
        <w:rPr>
          <w:rFonts w:ascii="Times New Roman" w:hAnsi="Times New Roman" w:cs="Times New Roman"/>
          <w:color w:val="000000" w:themeColor="text1"/>
          <w:sz w:val="28"/>
          <w:szCs w:val="28"/>
        </w:rPr>
        <w:t xml:space="preserve">й мощностью источников тепловой </w:t>
      </w:r>
      <w:r w:rsidRPr="004B213F">
        <w:rPr>
          <w:rFonts w:ascii="Times New Roman" w:hAnsi="Times New Roman" w:cs="Times New Roman"/>
          <w:color w:val="000000" w:themeColor="text1"/>
          <w:sz w:val="28"/>
          <w:szCs w:val="28"/>
        </w:rPr>
        <w:t xml:space="preserve">энергии.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Изменения установленной мощности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на расчетный период не планируется в связи с отсутствием спроса на перспективную тепловую энергию.</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52" w:name="_Toc43135817"/>
      <w:bookmarkStart w:id="153" w:name="_Toc61530243"/>
      <w:bookmarkStart w:id="154" w:name="_Toc61870460"/>
      <w:bookmarkStart w:id="155" w:name="_Toc435791221"/>
      <w:r w:rsidRPr="004B213F">
        <w:rPr>
          <w:rFonts w:ascii="Times New Roman" w:hAnsi="Times New Roman" w:cs="Times New Roman"/>
          <w:b w:val="0"/>
          <w:color w:val="000000" w:themeColor="text1"/>
          <w:sz w:val="28"/>
          <w:szCs w:val="28"/>
        </w:rPr>
        <w:t>5.10 Предложения по вводу новых и реконс</w:t>
      </w:r>
      <w:r w:rsidR="001A0F11" w:rsidRPr="004B213F">
        <w:rPr>
          <w:rFonts w:ascii="Times New Roman" w:hAnsi="Times New Roman" w:cs="Times New Roman"/>
          <w:b w:val="0"/>
          <w:color w:val="000000" w:themeColor="text1"/>
          <w:sz w:val="28"/>
          <w:szCs w:val="28"/>
        </w:rPr>
        <w:t xml:space="preserve">трукции существующих источников </w:t>
      </w:r>
      <w:r w:rsidRPr="004B213F">
        <w:rPr>
          <w:rFonts w:ascii="Times New Roman" w:hAnsi="Times New Roman" w:cs="Times New Roman"/>
          <w:b w:val="0"/>
          <w:color w:val="000000" w:themeColor="text1"/>
          <w:sz w:val="28"/>
          <w:szCs w:val="28"/>
        </w:rPr>
        <w:t>тепловой энергии с использованием возобновляемых источников энергии, а также местных видов топлива</w:t>
      </w:r>
      <w:bookmarkEnd w:id="152"/>
      <w:bookmarkEnd w:id="153"/>
      <w:bookmarkEnd w:id="154"/>
    </w:p>
    <w:p w:rsidR="00E43F01" w:rsidRPr="004B213F" w:rsidRDefault="00E43F01" w:rsidP="004B213F">
      <w:pPr>
        <w:suppressAutoHyphens/>
        <w:spacing w:after="0" w:line="240" w:lineRule="auto"/>
        <w:ind w:firstLine="709"/>
        <w:jc w:val="both"/>
        <w:rPr>
          <w:rFonts w:ascii="Times New Roman" w:eastAsiaTheme="majorEastAsia" w:hAnsi="Times New Roman" w:cs="Times New Roman"/>
          <w:bCs/>
          <w:color w:val="000000" w:themeColor="text1"/>
          <w:sz w:val="28"/>
          <w:szCs w:val="28"/>
        </w:rPr>
      </w:pPr>
      <w:r w:rsidRPr="004B213F">
        <w:rPr>
          <w:rFonts w:ascii="Times New Roman" w:hAnsi="Times New Roman" w:cs="Times New Roman"/>
          <w:color w:val="000000" w:themeColor="text1"/>
          <w:sz w:val="28"/>
          <w:szCs w:val="28"/>
        </w:rPr>
        <w:t>Ввода и реконструкции существующ</w:t>
      </w:r>
      <w:r w:rsidR="006F70DE" w:rsidRPr="004B213F">
        <w:rPr>
          <w:rFonts w:ascii="Times New Roman" w:hAnsi="Times New Roman" w:cs="Times New Roman"/>
          <w:color w:val="000000" w:themeColor="text1"/>
          <w:sz w:val="28"/>
          <w:szCs w:val="28"/>
        </w:rPr>
        <w:t>его</w:t>
      </w:r>
      <w:r w:rsidRPr="004B213F">
        <w:rPr>
          <w:rFonts w:ascii="Times New Roman" w:hAnsi="Times New Roman" w:cs="Times New Roman"/>
          <w:color w:val="000000" w:themeColor="text1"/>
          <w:sz w:val="28"/>
          <w:szCs w:val="28"/>
        </w:rPr>
        <w:t xml:space="preserve"> источник</w:t>
      </w:r>
      <w:r w:rsidR="006F70DE" w:rsidRPr="004B213F">
        <w:rPr>
          <w:rFonts w:ascii="Times New Roman" w:hAnsi="Times New Roman" w:cs="Times New Roman"/>
          <w:color w:val="000000" w:themeColor="text1"/>
          <w:sz w:val="28"/>
          <w:szCs w:val="28"/>
        </w:rPr>
        <w:t>а</w:t>
      </w:r>
      <w:r w:rsidRPr="004B213F">
        <w:rPr>
          <w:rFonts w:ascii="Times New Roman" w:hAnsi="Times New Roman" w:cs="Times New Roman"/>
          <w:color w:val="000000" w:themeColor="text1"/>
          <w:sz w:val="28"/>
          <w:szCs w:val="28"/>
        </w:rPr>
        <w:t xml:space="preserve"> тепловой энергии не планируется. На территории Томинского сельского поселения нет источников тепловой энергии с использованием возобновляемых источников энергии.</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56" w:name="_Toc6389149"/>
      <w:bookmarkStart w:id="157" w:name="_Toc43135818"/>
      <w:bookmarkStart w:id="158" w:name="_Toc61530244"/>
      <w:bookmarkStart w:id="159" w:name="_Toc61870461"/>
      <w:bookmarkEnd w:id="155"/>
      <w:r w:rsidRPr="004B213F">
        <w:rPr>
          <w:rFonts w:ascii="Times New Roman" w:hAnsi="Times New Roman" w:cs="Times New Roman"/>
          <w:b w:val="0"/>
          <w:color w:val="000000" w:themeColor="text1"/>
          <w:sz w:val="28"/>
          <w:szCs w:val="28"/>
        </w:rPr>
        <w:t>Раздел 6. Предложения по строительству, реконструкции и (или) модернизации тепловых сетей</w:t>
      </w:r>
      <w:bookmarkEnd w:id="156"/>
      <w:bookmarkEnd w:id="157"/>
      <w:bookmarkEnd w:id="158"/>
      <w:bookmarkEnd w:id="159"/>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60" w:name="_Toc435791222"/>
      <w:bookmarkStart w:id="161" w:name="_Toc6389150"/>
      <w:bookmarkStart w:id="162" w:name="_Toc43135819"/>
      <w:bookmarkStart w:id="163" w:name="_Toc61530245"/>
      <w:bookmarkStart w:id="164" w:name="_Toc61870462"/>
      <w:r w:rsidRPr="004B213F">
        <w:rPr>
          <w:rFonts w:ascii="Times New Roman" w:hAnsi="Times New Roman" w:cs="Times New Roman"/>
          <w:b w:val="0"/>
          <w:color w:val="000000" w:themeColor="text1"/>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60"/>
      <w:bookmarkEnd w:id="161"/>
      <w:bookmarkEnd w:id="162"/>
      <w:bookmarkEnd w:id="163"/>
      <w:bookmarkEnd w:id="16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Строительство и реконструкция тепловых сетей, обеспечивающих перераспределение тепловой нагрузки, не требуется. Располагаемой тепловой </w:t>
      </w:r>
      <w:r w:rsidRPr="004B213F">
        <w:rPr>
          <w:rFonts w:ascii="Times New Roman" w:hAnsi="Times New Roman" w:cs="Times New Roman"/>
          <w:color w:val="000000" w:themeColor="text1"/>
          <w:sz w:val="28"/>
          <w:szCs w:val="28"/>
        </w:rPr>
        <w:lastRenderedPageBreak/>
        <w:t>мощности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достаточно для обеспечения нужд, подключенных к ним потребителей, дефицита располагаемой тепловой мощности не наблюдается.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65" w:name="_Toc435791223"/>
      <w:bookmarkStart w:id="166" w:name="_Toc6389151"/>
      <w:bookmarkStart w:id="167" w:name="_Toc43135820"/>
      <w:bookmarkStart w:id="168" w:name="_Toc61530246"/>
      <w:bookmarkStart w:id="169" w:name="_Toc61870463"/>
      <w:r w:rsidRPr="004B213F">
        <w:rPr>
          <w:rFonts w:ascii="Times New Roman" w:hAnsi="Times New Roman" w:cs="Times New Roman"/>
          <w:b w:val="0"/>
          <w:color w:val="000000" w:themeColor="text1"/>
          <w:sz w:val="28"/>
          <w:szCs w:val="28"/>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165"/>
      <w:bookmarkEnd w:id="166"/>
      <w:bookmarkEnd w:id="167"/>
      <w:bookmarkEnd w:id="168"/>
      <w:bookmarkEnd w:id="169"/>
    </w:p>
    <w:p w:rsidR="009D1317" w:rsidRPr="004B213F" w:rsidRDefault="009D1317"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Планируется подключение четырех многоквартирных домов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к котельной «Поселковая». </w:t>
      </w:r>
    </w:p>
    <w:p w:rsidR="009D1317" w:rsidRPr="004B213F" w:rsidRDefault="009D1317"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Требуется строительство тепловых сетей под комплексную застройку</w:t>
      </w:r>
      <w:r w:rsidR="00CB4FB5" w:rsidRPr="004B213F">
        <w:rPr>
          <w:rFonts w:ascii="Times New Roman" w:hAnsi="Times New Roman" w:cs="Times New Roman"/>
          <w:sz w:val="28"/>
          <w:szCs w:val="28"/>
        </w:rPr>
        <w:t>, протяженностью 940 метров</w:t>
      </w:r>
      <w:r w:rsidRPr="004B213F">
        <w:rPr>
          <w:rFonts w:ascii="Times New Roman" w:hAnsi="Times New Roman" w:cs="Times New Roman"/>
          <w:sz w:val="28"/>
          <w:szCs w:val="28"/>
        </w:rPr>
        <w:t>.</w:t>
      </w:r>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170" w:name="_Toc435791224"/>
      <w:bookmarkStart w:id="171" w:name="_Toc6389152"/>
      <w:bookmarkStart w:id="172" w:name="_Toc43135821"/>
      <w:bookmarkStart w:id="173" w:name="_Toc61530247"/>
      <w:bookmarkStart w:id="174" w:name="_Toc61870464"/>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70"/>
      <w:bookmarkEnd w:id="171"/>
      <w:bookmarkEnd w:id="172"/>
      <w:bookmarkEnd w:id="173"/>
      <w:bookmarkEnd w:id="17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мероприятий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75" w:name="_Toc435791225"/>
      <w:bookmarkStart w:id="176" w:name="_Toc6389153"/>
      <w:bookmarkStart w:id="177" w:name="_Toc43135822"/>
      <w:bookmarkStart w:id="178" w:name="_Toc61530248"/>
      <w:bookmarkStart w:id="179" w:name="_Toc61870465"/>
      <w:r w:rsidRPr="004B213F">
        <w:rPr>
          <w:rFonts w:ascii="Times New Roman" w:hAnsi="Times New Roman" w:cs="Times New Roman"/>
          <w:b w:val="0"/>
          <w:color w:val="000000" w:themeColor="text1"/>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175"/>
      <w:bookmarkEnd w:id="176"/>
      <w:bookmarkEnd w:id="177"/>
      <w:bookmarkEnd w:id="178"/>
      <w:bookmarkEnd w:id="17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ФЗ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в пиковый режим работы не предполага</w:t>
      </w:r>
      <w:r w:rsidR="00B375EE" w:rsidRPr="004B213F">
        <w:rPr>
          <w:rFonts w:ascii="Times New Roman" w:hAnsi="Times New Roman" w:cs="Times New Roman"/>
          <w:color w:val="000000" w:themeColor="text1"/>
          <w:sz w:val="28"/>
          <w:szCs w:val="28"/>
        </w:rPr>
        <w:t>ется на расчетный период до 2037</w:t>
      </w:r>
      <w:r w:rsidRPr="004B213F">
        <w:rPr>
          <w:rFonts w:ascii="Times New Roman" w:hAnsi="Times New Roman" w:cs="Times New Roman"/>
          <w:color w:val="000000" w:themeColor="text1"/>
          <w:sz w:val="28"/>
          <w:szCs w:val="28"/>
        </w:rPr>
        <w:t> г. Ликвидация существующ</w:t>
      </w:r>
      <w:r w:rsidR="008126D0" w:rsidRPr="004B213F">
        <w:rPr>
          <w:rFonts w:ascii="Times New Roman" w:hAnsi="Times New Roman" w:cs="Times New Roman"/>
          <w:color w:val="000000" w:themeColor="text1"/>
          <w:sz w:val="28"/>
          <w:szCs w:val="28"/>
        </w:rPr>
        <w:t>ей</w:t>
      </w:r>
      <w:r w:rsidRPr="004B213F">
        <w:rPr>
          <w:rFonts w:ascii="Times New Roman" w:hAnsi="Times New Roman" w:cs="Times New Roman"/>
          <w:color w:val="000000" w:themeColor="text1"/>
          <w:sz w:val="28"/>
          <w:szCs w:val="28"/>
        </w:rPr>
        <w:t xml:space="preserve">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на основаниях, изложенных в п. 5.5, не предполагается.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80" w:name="_Toc435791226"/>
      <w:bookmarkStart w:id="181" w:name="_Toc6389154"/>
      <w:bookmarkStart w:id="182" w:name="_Toc43135823"/>
      <w:bookmarkStart w:id="183" w:name="_Toc61530249"/>
      <w:bookmarkStart w:id="184" w:name="_Toc61870466"/>
      <w:bookmarkEnd w:id="91"/>
      <w:r w:rsidRPr="004B213F">
        <w:rPr>
          <w:rFonts w:ascii="Times New Roman" w:hAnsi="Times New Roman" w:cs="Times New Roman"/>
          <w:b w:val="0"/>
          <w:color w:val="000000" w:themeColor="text1"/>
          <w:sz w:val="28"/>
          <w:szCs w:val="28"/>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180"/>
      <w:bookmarkEnd w:id="181"/>
      <w:bookmarkEnd w:id="182"/>
      <w:bookmarkEnd w:id="183"/>
      <w:bookmarkEnd w:id="18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 потребляющие установки.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 но не более 54 ч, до 12ºС.</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85" w:name="_Toc43135824"/>
      <w:bookmarkStart w:id="186" w:name="_Toc61530250"/>
      <w:bookmarkStart w:id="187" w:name="_Toc61870467"/>
      <w:r w:rsidRPr="004B213F">
        <w:rPr>
          <w:rFonts w:ascii="Times New Roman" w:hAnsi="Times New Roman" w:cs="Times New Roman"/>
          <w:b w:val="0"/>
          <w:color w:val="000000" w:themeColor="text1"/>
          <w:sz w:val="28"/>
          <w:szCs w:val="28"/>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bookmarkEnd w:id="185"/>
      <w:bookmarkEnd w:id="186"/>
      <w:bookmarkEnd w:id="18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Открытые системы теплоснабжения на территории Томинского сельского поселения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требуется.</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88" w:name="_Toc43135825"/>
      <w:bookmarkStart w:id="189" w:name="_Toc61530251"/>
      <w:bookmarkStart w:id="190" w:name="_Toc61870468"/>
      <w:r w:rsidRPr="004B213F">
        <w:rPr>
          <w:rFonts w:ascii="Times New Roman" w:hAnsi="Times New Roman" w:cs="Times New Roman"/>
          <w:b w:val="0"/>
          <w:color w:val="000000" w:themeColor="text1"/>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bookmarkEnd w:id="188"/>
      <w:bookmarkEnd w:id="189"/>
      <w:bookmarkEnd w:id="190"/>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191" w:name="_Toc43135826"/>
      <w:bookmarkStart w:id="192" w:name="_Toc61530252"/>
      <w:bookmarkStart w:id="193" w:name="_Toc6187046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7.1 Предложения по переводу существующих открытых систем теплоснабжения (горячего водоснабжения) в закрытые с</w:t>
      </w:r>
      <w:r w:rsidRPr="004B213F">
        <w:rPr>
          <w:rFonts w:ascii="Times New Roman" w:hAnsi="Times New Roman" w:cs="Times New Roman"/>
          <w:b w:val="0"/>
          <w:color w:val="000000" w:themeColor="text1"/>
          <w:sz w:val="28"/>
          <w:szCs w:val="28"/>
        </w:rPr>
        <w:t xml:space="preserve">истемы горячего </w:t>
      </w:r>
      <w:r w:rsidR="00E43F01" w:rsidRPr="004B213F">
        <w:rPr>
          <w:rFonts w:ascii="Times New Roman" w:hAnsi="Times New Roman" w:cs="Times New Roman"/>
          <w:b w:val="0"/>
          <w:color w:val="000000" w:themeColor="text1"/>
          <w:sz w:val="28"/>
          <w:szCs w:val="28"/>
        </w:rPr>
        <w:t>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91"/>
      <w:bookmarkEnd w:id="192"/>
      <w:bookmarkEnd w:id="19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Открытые системы теплоснабжения на территории Томинского сельского поселения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Внутридомовые системы горячего водоснабжения у потребителей тепловой энергии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индивидуальных и (или) центральных тепловых пунктов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94" w:name="_Toc43135827"/>
      <w:bookmarkStart w:id="195" w:name="_Toc61530253"/>
      <w:bookmarkStart w:id="196" w:name="_Toc61870470"/>
      <w:r w:rsidRPr="004B213F">
        <w:rPr>
          <w:rFonts w:ascii="Times New Roman" w:hAnsi="Times New Roman" w:cs="Times New Roman"/>
          <w:b w:val="0"/>
          <w:color w:val="000000" w:themeColor="text1"/>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94"/>
      <w:bookmarkEnd w:id="195"/>
      <w:bookmarkEnd w:id="19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Открытые системы теплоснабжения (горячего водоснабжения) на территории Томинского сельского поселения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отсутствует.</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97" w:name="_Toc43135828"/>
      <w:bookmarkStart w:id="198" w:name="_Toc61530254"/>
      <w:bookmarkStart w:id="199" w:name="_Toc61870471"/>
      <w:r w:rsidRPr="004B213F">
        <w:rPr>
          <w:rFonts w:ascii="Times New Roman" w:hAnsi="Times New Roman" w:cs="Times New Roman"/>
          <w:b w:val="0"/>
          <w:color w:val="000000" w:themeColor="text1"/>
          <w:sz w:val="28"/>
          <w:szCs w:val="28"/>
        </w:rPr>
        <w:lastRenderedPageBreak/>
        <w:t>Раздел 8. Перспективные топливные балансы</w:t>
      </w:r>
      <w:bookmarkEnd w:id="197"/>
      <w:bookmarkEnd w:id="198"/>
      <w:bookmarkEnd w:id="199"/>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00" w:name="_Toc6389160"/>
      <w:bookmarkStart w:id="201" w:name="_Toc43135829"/>
      <w:bookmarkStart w:id="202" w:name="_Toc61530255"/>
      <w:bookmarkStart w:id="203" w:name="_Toc61870472"/>
      <w:r w:rsidRPr="004B213F">
        <w:rPr>
          <w:rFonts w:ascii="Times New Roman" w:hAnsi="Times New Roman" w:cs="Times New Roman"/>
          <w:b w:val="0"/>
          <w:color w:val="000000" w:themeColor="text1"/>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00"/>
      <w:bookmarkEnd w:id="201"/>
      <w:bookmarkEnd w:id="202"/>
      <w:bookmarkEnd w:id="20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Основным видом топлива для источников централизованного теплоснабжения в поселении газ. Резервное и аварийное топливо отсутствует.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На расчетный период виды топлива остаются неизменными.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Перспективные топливные балансы для источника тепловой энергии, расположенного в границах поселения по видам основного топлива на каждом этапе приведены в таблице 1.18.</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Перспективные топливные балансы источников тепловой энергии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344"/>
        <w:gridCol w:w="869"/>
        <w:gridCol w:w="869"/>
        <w:gridCol w:w="869"/>
        <w:gridCol w:w="725"/>
        <w:gridCol w:w="873"/>
        <w:gridCol w:w="873"/>
        <w:gridCol w:w="871"/>
        <w:gridCol w:w="861"/>
      </w:tblGrid>
      <w:tr w:rsidR="00E43F01" w:rsidRPr="004B213F" w:rsidTr="00E43F01">
        <w:trPr>
          <w:trHeight w:val="20"/>
        </w:trPr>
        <w:tc>
          <w:tcPr>
            <w:tcW w:w="862" w:type="pct"/>
            <w:vMerge w:val="restart"/>
            <w:vAlign w:val="center"/>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Источник тепловой энергии</w:t>
            </w:r>
          </w:p>
        </w:tc>
        <w:tc>
          <w:tcPr>
            <w:tcW w:w="682" w:type="pct"/>
            <w:vMerge w:val="restart"/>
            <w:vAlign w:val="center"/>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Вид топлива</w:t>
            </w:r>
          </w:p>
        </w:tc>
        <w:tc>
          <w:tcPr>
            <w:tcW w:w="3456" w:type="pct"/>
            <w:gridSpan w:val="8"/>
            <w:vAlign w:val="center"/>
          </w:tcPr>
          <w:p w:rsidR="00E43F01" w:rsidRPr="004B213F" w:rsidRDefault="00E43F01" w:rsidP="004B5FDD">
            <w:pPr>
              <w:pStyle w:val="Default"/>
              <w:suppressAutoHyphens/>
              <w:jc w:val="both"/>
              <w:rPr>
                <w:color w:val="000000" w:themeColor="text1"/>
                <w:sz w:val="28"/>
                <w:szCs w:val="28"/>
              </w:rPr>
            </w:pPr>
            <w:r w:rsidRPr="004B213F">
              <w:rPr>
                <w:color w:val="000000" w:themeColor="text1"/>
                <w:sz w:val="28"/>
                <w:szCs w:val="28"/>
              </w:rPr>
              <w:t>Этап (год)</w:t>
            </w:r>
          </w:p>
        </w:tc>
      </w:tr>
      <w:tr w:rsidR="00E43F01" w:rsidRPr="004B213F" w:rsidTr="00E43F01">
        <w:trPr>
          <w:trHeight w:val="20"/>
        </w:trPr>
        <w:tc>
          <w:tcPr>
            <w:tcW w:w="862" w:type="pct"/>
            <w:vMerge/>
            <w:vAlign w:val="center"/>
          </w:tcPr>
          <w:p w:rsidR="00E43F01" w:rsidRPr="004B213F" w:rsidRDefault="00E43F01" w:rsidP="004B5FDD">
            <w:pPr>
              <w:pStyle w:val="Default"/>
              <w:suppressAutoHyphens/>
              <w:jc w:val="both"/>
              <w:rPr>
                <w:color w:val="000000" w:themeColor="text1"/>
                <w:sz w:val="28"/>
                <w:szCs w:val="28"/>
              </w:rPr>
            </w:pPr>
          </w:p>
        </w:tc>
        <w:tc>
          <w:tcPr>
            <w:tcW w:w="682" w:type="pct"/>
            <w:vMerge/>
            <w:vAlign w:val="center"/>
          </w:tcPr>
          <w:p w:rsidR="00E43F01" w:rsidRPr="004B213F" w:rsidRDefault="00E43F01" w:rsidP="004B5FDD">
            <w:pPr>
              <w:pStyle w:val="Default"/>
              <w:suppressAutoHyphens/>
              <w:jc w:val="both"/>
              <w:rPr>
                <w:color w:val="000000" w:themeColor="text1"/>
                <w:sz w:val="28"/>
                <w:szCs w:val="28"/>
              </w:rPr>
            </w:pPr>
          </w:p>
        </w:tc>
        <w:tc>
          <w:tcPr>
            <w:tcW w:w="441"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441"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41"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368"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43"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43"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42"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37" w:type="pct"/>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E43F01">
        <w:trPr>
          <w:trHeight w:val="20"/>
        </w:trPr>
        <w:tc>
          <w:tcPr>
            <w:tcW w:w="862"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682"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 тыс.м</w:t>
            </w:r>
            <w:r w:rsidRPr="004B213F">
              <w:rPr>
                <w:rFonts w:ascii="Times New Roman" w:hAnsi="Times New Roman" w:cs="Times New Roman"/>
                <w:color w:val="000000" w:themeColor="text1"/>
                <w:sz w:val="28"/>
                <w:szCs w:val="28"/>
                <w:vertAlign w:val="superscript"/>
              </w:rPr>
              <w:t>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368"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716,20</w:t>
            </w:r>
          </w:p>
        </w:tc>
        <w:tc>
          <w:tcPr>
            <w:tcW w:w="443"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778,58</w:t>
            </w:r>
          </w:p>
        </w:tc>
        <w:tc>
          <w:tcPr>
            <w:tcW w:w="443"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840,96</w:t>
            </w:r>
          </w:p>
        </w:tc>
        <w:tc>
          <w:tcPr>
            <w:tcW w:w="442"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c>
          <w:tcPr>
            <w:tcW w:w="43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bookmarkStart w:id="204" w:name="_Toc6389161"/>
      <w:r w:rsidRPr="004B213F">
        <w:rPr>
          <w:rFonts w:ascii="Times New Roman" w:hAnsi="Times New Roman" w:cs="Times New Roman"/>
          <w:color w:val="000000" w:themeColor="text1"/>
          <w:spacing w:val="-4"/>
          <w:sz w:val="28"/>
          <w:szCs w:val="28"/>
        </w:rPr>
        <w:t>Расчёты перспективных годовых расходов топлива выполнены на основании прогноза объёмов потребления тепловой энергии абонентами на период с 2020 до 2037 года.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Норматив создания технологических запасов топлива на тепловых электростанциях и котельн</w:t>
      </w:r>
      <w:r w:rsidR="008126D0" w:rsidRPr="004B213F">
        <w:rPr>
          <w:rFonts w:ascii="Times New Roman" w:hAnsi="Times New Roman" w:cs="Times New Roman"/>
          <w:color w:val="000000" w:themeColor="text1"/>
          <w:spacing w:val="-4"/>
          <w:sz w:val="28"/>
          <w:szCs w:val="28"/>
        </w:rPr>
        <w:t>ой</w:t>
      </w:r>
      <w:r w:rsidRPr="004B213F">
        <w:rPr>
          <w:rFonts w:ascii="Times New Roman" w:hAnsi="Times New Roman" w:cs="Times New Roman"/>
          <w:color w:val="000000" w:themeColor="text1"/>
          <w:spacing w:val="-4"/>
          <w:sz w:val="28"/>
          <w:szCs w:val="28"/>
        </w:rPr>
        <w:t xml:space="preserve"> является общим нормативным запасом топлива (далее – ОНЗТ) и определяется по сумме объемов неснижаемого нормативного запаса топлива (далее – ННЗТ) и нормативного эксплуатационного запаса основного или резервного видов топлива (далее – НЭЗТ).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Аварийный запас топлива (далее –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Минимальные запасы топлива на складах теплоснабжающих организаций ЖКХ составляют: твердое топливо – 45 суток, жидко топливо 30-суточная потребность.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Объем НЭЗТ для расхода твердого топлива до 150 т/ч составляет 7 суток.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Объем НЭЗТ для расхода жидкого топлива до 150 т/ч составляет 5 суток. </w:t>
      </w:r>
    </w:p>
    <w:p w:rsidR="002037FE" w:rsidRPr="004B213F" w:rsidRDefault="002037FE"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Котельная «Поселковая»: резервное топливо – отсутствует. Требуемый нормативный запас топлива на расчетный период (мазут) </w:t>
      </w:r>
      <w:r w:rsidR="002F22BF" w:rsidRPr="004B213F">
        <w:rPr>
          <w:rFonts w:ascii="Times New Roman" w:hAnsi="Times New Roman" w:cs="Times New Roman"/>
          <w:color w:val="000000" w:themeColor="text1"/>
          <w:spacing w:val="-4"/>
          <w:sz w:val="28"/>
          <w:szCs w:val="28"/>
        </w:rPr>
        <w:t>18,50</w:t>
      </w:r>
      <w:r w:rsidRPr="004B213F">
        <w:rPr>
          <w:rFonts w:ascii="Times New Roman" w:hAnsi="Times New Roman" w:cs="Times New Roman"/>
          <w:color w:val="000000" w:themeColor="text1"/>
          <w:spacing w:val="-4"/>
          <w:sz w:val="28"/>
          <w:szCs w:val="28"/>
        </w:rPr>
        <w:t xml:space="preserve"> м</w:t>
      </w:r>
      <w:r w:rsidRPr="004B213F">
        <w:rPr>
          <w:rFonts w:ascii="Times New Roman" w:hAnsi="Times New Roman" w:cs="Times New Roman"/>
          <w:color w:val="000000" w:themeColor="text1"/>
          <w:spacing w:val="-4"/>
          <w:sz w:val="28"/>
          <w:szCs w:val="28"/>
          <w:vertAlign w:val="superscript"/>
        </w:rPr>
        <w:t>3</w:t>
      </w:r>
      <w:r w:rsidRPr="004B213F">
        <w:rPr>
          <w:rFonts w:ascii="Times New Roman" w:hAnsi="Times New Roman" w:cs="Times New Roman"/>
          <w:color w:val="000000" w:themeColor="text1"/>
          <w:spacing w:val="-4"/>
          <w:sz w:val="28"/>
          <w:szCs w:val="28"/>
        </w:rPr>
        <w:t xml:space="preserve">. Требуемый нормативный запас топлива на расчетный период (уголь) – </w:t>
      </w:r>
      <w:r w:rsidR="002F22BF" w:rsidRPr="004B213F">
        <w:rPr>
          <w:rFonts w:ascii="Times New Roman" w:hAnsi="Times New Roman" w:cs="Times New Roman"/>
          <w:color w:val="000000" w:themeColor="text1"/>
          <w:spacing w:val="-4"/>
          <w:sz w:val="28"/>
          <w:szCs w:val="28"/>
        </w:rPr>
        <w:t xml:space="preserve">42,57 </w:t>
      </w:r>
      <w:r w:rsidRPr="004B213F">
        <w:rPr>
          <w:rFonts w:ascii="Times New Roman" w:hAnsi="Times New Roman" w:cs="Times New Roman"/>
          <w:color w:val="000000" w:themeColor="text1"/>
          <w:spacing w:val="-4"/>
          <w:sz w:val="28"/>
          <w:szCs w:val="28"/>
        </w:rPr>
        <w:t>тонн.</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05" w:name="_Toc43135830"/>
      <w:bookmarkStart w:id="206" w:name="_Toc61530256"/>
      <w:bookmarkStart w:id="207" w:name="_Toc61870473"/>
      <w:r w:rsidRPr="004B213F">
        <w:rPr>
          <w:rFonts w:ascii="Times New Roman" w:hAnsi="Times New Roman" w:cs="Times New Roman"/>
          <w:b w:val="0"/>
          <w:color w:val="000000" w:themeColor="text1"/>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04"/>
      <w:bookmarkEnd w:id="205"/>
      <w:bookmarkEnd w:id="206"/>
      <w:bookmarkEnd w:id="20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Основным видом топлива для источников централизованного теплоснабжения в поселении природный газ. Резервное и аварийное топливо отсутствует.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Индивидуальные источники тепловой энергии в частных жилых домах в качестве топлива используют природный газ, уголь и дрова.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Существующие источники тепловой энергии Томинского сельского поселения не используют местные виды топлива в качестве основного в связи с низким КПД и высокой себестоимостью.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Возобновляемые источники энергии в поселении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08" w:name="_Toc5888236"/>
      <w:bookmarkStart w:id="209" w:name="_Toc43135831"/>
      <w:bookmarkStart w:id="210" w:name="_Toc61530257"/>
      <w:bookmarkStart w:id="211" w:name="_Toc61870474"/>
      <w:r w:rsidRPr="004B213F">
        <w:rPr>
          <w:rFonts w:ascii="Times New Roman" w:hAnsi="Times New Roman" w:cs="Times New Roman"/>
          <w:b w:val="0"/>
          <w:color w:val="000000" w:themeColor="text1"/>
          <w:sz w:val="28"/>
          <w:szCs w:val="28"/>
        </w:rPr>
        <w:t>8.3 Виды топлива (в случае, если топливом является уголь, - вид ископаемого угля в соответствии с Межгосударственным стандартом </w:t>
      </w:r>
      <w:hyperlink r:id="rId15" w:history="1">
        <w:r w:rsidRPr="004B213F">
          <w:rPr>
            <w:rFonts w:ascii="Times New Roman" w:hAnsi="Times New Roman" w:cs="Times New Roman"/>
            <w:b w:val="0"/>
            <w:color w:val="000000" w:themeColor="text1"/>
            <w:sz w:val="28"/>
            <w:szCs w:val="28"/>
          </w:rPr>
          <w:t>ГОСТ 25543-2013</w:t>
        </w:r>
      </w:hyperlink>
      <w:r w:rsidRPr="004B213F">
        <w:rPr>
          <w:rFonts w:ascii="Times New Roman" w:hAnsi="Times New Roman" w:cs="Times New Roman"/>
          <w:b w:val="0"/>
          <w:color w:val="000000" w:themeColor="text1"/>
          <w:sz w:val="28"/>
          <w:szCs w:val="28"/>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08"/>
      <w:bookmarkEnd w:id="209"/>
      <w:bookmarkEnd w:id="210"/>
      <w:bookmarkEnd w:id="21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Основным видом топлива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является природный газ. Источники тепловой энергии работающих на резервном топливе отсутствуют.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Низшая теплота сгорания топлива и его доля в производстве тепловой энергии по каждой системе теплоснабжения указаны в таблице 1.19.</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Виды топлива, используемые для производства тепловой энергии</w:t>
      </w:r>
    </w:p>
    <w:tbl>
      <w:tblPr>
        <w:tblW w:w="10201" w:type="dxa"/>
        <w:tblLayout w:type="fixed"/>
        <w:tblCellMar>
          <w:left w:w="0" w:type="dxa"/>
          <w:right w:w="0" w:type="dxa"/>
        </w:tblCellMar>
        <w:tblLook w:val="0000"/>
      </w:tblPr>
      <w:tblGrid>
        <w:gridCol w:w="1980"/>
        <w:gridCol w:w="1417"/>
        <w:gridCol w:w="3969"/>
        <w:gridCol w:w="1418"/>
        <w:gridCol w:w="1417"/>
      </w:tblGrid>
      <w:tr w:rsidR="00E43F01" w:rsidRPr="004B213F" w:rsidTr="00690611">
        <w:trPr>
          <w:trHeight w:val="566"/>
          <w:tblHeader/>
        </w:trPr>
        <w:tc>
          <w:tcPr>
            <w:tcW w:w="198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 топ</w:t>
            </w:r>
            <w:r w:rsidRPr="004B213F">
              <w:rPr>
                <w:rFonts w:ascii="Times New Roman" w:hAnsi="Times New Roman" w:cs="Times New Roman"/>
                <w:color w:val="000000" w:themeColor="text1"/>
                <w:sz w:val="28"/>
                <w:szCs w:val="28"/>
              </w:rPr>
              <w:softHyphen/>
              <w:t>лива</w:t>
            </w:r>
          </w:p>
        </w:tc>
        <w:tc>
          <w:tcPr>
            <w:tcW w:w="3969"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Размер</w:t>
            </w:r>
            <w:r w:rsidRPr="004B213F">
              <w:rPr>
                <w:rFonts w:ascii="Times New Roman" w:hAnsi="Times New Roman" w:cs="Times New Roman"/>
                <w:color w:val="000000" w:themeColor="text1"/>
                <w:sz w:val="28"/>
                <w:szCs w:val="28"/>
              </w:rPr>
              <w:softHyphen/>
              <w:t>ность</w:t>
            </w:r>
          </w:p>
        </w:tc>
      </w:tr>
      <w:tr w:rsidR="00E43F01" w:rsidRPr="004B213F" w:rsidTr="00690611">
        <w:trPr>
          <w:trHeight w:val="209"/>
          <w:tblHeader/>
        </w:trPr>
        <w:tc>
          <w:tcPr>
            <w:tcW w:w="198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3969"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124CF1" w:rsidRPr="004B213F" w:rsidTr="00690611">
        <w:trPr>
          <w:trHeight w:val="60"/>
          <w:tblHeader/>
        </w:trPr>
        <w:tc>
          <w:tcPr>
            <w:tcW w:w="1980" w:type="dxa"/>
            <w:vMerge w:val="restart"/>
            <w:tcBorders>
              <w:top w:val="single" w:sz="4" w:space="0" w:color="auto"/>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 топливо</w:t>
            </w:r>
          </w:p>
        </w:tc>
        <w:tc>
          <w:tcPr>
            <w:tcW w:w="1417" w:type="dxa"/>
            <w:vMerge w:val="restart"/>
            <w:tcBorders>
              <w:top w:val="single" w:sz="4" w:space="0" w:color="auto"/>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w:t>
            </w:r>
          </w:p>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Низшая теплота сгорания топлива 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124CF1" w:rsidRPr="004B213F" w:rsidTr="00690611">
        <w:trPr>
          <w:trHeight w:val="60"/>
          <w:tblHeader/>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Плотность топлива 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124CF1" w:rsidRPr="004B213F" w:rsidTr="00690611">
        <w:trPr>
          <w:trHeight w:val="60"/>
          <w:tblHeader/>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124CF1" w:rsidRPr="004B213F" w:rsidTr="00690611">
        <w:trPr>
          <w:trHeight w:val="60"/>
          <w:tblHeader/>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Уголь</w:t>
            </w:r>
          </w:p>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Низшая теплота сгорания топлива 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5 550-6 500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ккал/кг</w:t>
            </w:r>
          </w:p>
        </w:tc>
      </w:tr>
      <w:tr w:rsidR="00124CF1" w:rsidRPr="004B213F" w:rsidTr="00690611">
        <w:trPr>
          <w:trHeight w:val="60"/>
          <w:tblHeader/>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Плотность топлива 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124CF1" w:rsidRPr="004B213F" w:rsidTr="00690611">
        <w:trPr>
          <w:trHeight w:val="60"/>
          <w:tblHeader/>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124CF1" w:rsidRPr="004B213F" w:rsidTr="00690611">
        <w:trPr>
          <w:trHeight w:val="366"/>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Мазут</w:t>
            </w:r>
          </w:p>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Низшая теплота сгорания топлива 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124CF1" w:rsidRPr="004B213F" w:rsidTr="00690611">
        <w:trPr>
          <w:trHeight w:val="204"/>
        </w:trPr>
        <w:tc>
          <w:tcPr>
            <w:tcW w:w="1980"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Плотность топлива 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124CF1" w:rsidRPr="004B213F" w:rsidTr="00690611">
        <w:trPr>
          <w:trHeight w:val="204"/>
        </w:trPr>
        <w:tc>
          <w:tcPr>
            <w:tcW w:w="1980" w:type="dxa"/>
            <w:vMerge/>
            <w:tcBorders>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p>
        </w:tc>
        <w:tc>
          <w:tcPr>
            <w:tcW w:w="3969"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4CF1" w:rsidRPr="004B213F" w:rsidRDefault="00124CF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12" w:name="_Toc5888237"/>
      <w:bookmarkStart w:id="213" w:name="_Toc43135832"/>
      <w:bookmarkStart w:id="214" w:name="_Toc61530258"/>
      <w:bookmarkStart w:id="215" w:name="_Toc61870475"/>
      <w:bookmarkStart w:id="216" w:name="_Toc435791228"/>
      <w:r w:rsidRPr="004B213F">
        <w:rPr>
          <w:rFonts w:ascii="Times New Roman" w:hAnsi="Times New Roman" w:cs="Times New Roman"/>
          <w:b w:val="0"/>
          <w:color w:val="000000" w:themeColor="text1"/>
          <w:sz w:val="28"/>
          <w:szCs w:val="28"/>
        </w:rPr>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212"/>
      <w:bookmarkEnd w:id="213"/>
      <w:bookmarkEnd w:id="214"/>
      <w:bookmarkEnd w:id="21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 совокупности всех систем теплоснабжения Томинского сельского поселения, для источников централизованного теплоснабжения поселения преобладающим видом топлива в поселении является природный газ. В совокупности всех систем теплоснабжения, доля тепловой энергии выработанной при сжигании природного газа составляет 100%.</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17" w:name="_Toc5888238"/>
      <w:bookmarkStart w:id="218" w:name="_Toc43135833"/>
      <w:bookmarkStart w:id="219" w:name="_Toc61530259"/>
      <w:bookmarkStart w:id="220" w:name="_Toc61870476"/>
      <w:r w:rsidRPr="004B213F">
        <w:rPr>
          <w:rFonts w:ascii="Times New Roman" w:hAnsi="Times New Roman" w:cs="Times New Roman"/>
          <w:b w:val="0"/>
          <w:color w:val="000000" w:themeColor="text1"/>
          <w:sz w:val="28"/>
          <w:szCs w:val="28"/>
        </w:rPr>
        <w:lastRenderedPageBreak/>
        <w:t>8.5 Приоритетное направление развития топливного баланса поселения</w:t>
      </w:r>
      <w:bookmarkEnd w:id="217"/>
      <w:bookmarkEnd w:id="218"/>
      <w:bookmarkEnd w:id="219"/>
      <w:bookmarkEnd w:id="220"/>
    </w:p>
    <w:p w:rsidR="001A0F1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связи с тем, что резервное топливо в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w:t>
      </w:r>
      <w:proofErr w:type="spellStart"/>
      <w:r w:rsidRPr="004B213F">
        <w:rPr>
          <w:rFonts w:ascii="Times New Roman" w:hAnsi="Times New Roman" w:cs="Times New Roman"/>
          <w:color w:val="000000" w:themeColor="text1"/>
          <w:sz w:val="28"/>
          <w:szCs w:val="28"/>
        </w:rPr>
        <w:t>пеллетов</w:t>
      </w:r>
      <w:proofErr w:type="spellEnd"/>
      <w:r w:rsidRPr="004B213F">
        <w:rPr>
          <w:rFonts w:ascii="Times New Roman" w:hAnsi="Times New Roman" w:cs="Times New Roman"/>
          <w:color w:val="000000" w:themeColor="text1"/>
          <w:sz w:val="28"/>
          <w:szCs w:val="28"/>
        </w:rPr>
        <w:t>, мазута либо другого вида топлива.</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221" w:name="_Toc5888239"/>
      <w:bookmarkStart w:id="222" w:name="_Toc43135834"/>
      <w:bookmarkStart w:id="223" w:name="_Toc61530260"/>
      <w:bookmarkStart w:id="224" w:name="_Toc61870477"/>
      <w:bookmarkEnd w:id="216"/>
      <w:r w:rsidRPr="004B213F">
        <w:rPr>
          <w:rFonts w:ascii="Times New Roman" w:hAnsi="Times New Roman" w:cs="Times New Roman"/>
          <w:b w:val="0"/>
          <w:color w:val="000000" w:themeColor="text1"/>
          <w:sz w:val="28"/>
          <w:szCs w:val="28"/>
        </w:rPr>
        <w:t>Раздел 9. Инвестиции в строительство, реконструкцию и техническое перевооружение и (или) модернизацию</w:t>
      </w:r>
      <w:bookmarkEnd w:id="221"/>
      <w:bookmarkEnd w:id="222"/>
      <w:bookmarkEnd w:id="223"/>
      <w:bookmarkEnd w:id="224"/>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225" w:name="_Toc435791229"/>
      <w:bookmarkStart w:id="226" w:name="_Toc5888240"/>
      <w:bookmarkStart w:id="227" w:name="_Toc43135835"/>
      <w:bookmarkStart w:id="228" w:name="_Toc61530261"/>
      <w:bookmarkStart w:id="229" w:name="_Toc61870478"/>
      <w:bookmarkStart w:id="230" w:name="bookmark56"/>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225"/>
      <w:bookmarkEnd w:id="226"/>
      <w:bookmarkEnd w:id="227"/>
      <w:bookmarkEnd w:id="228"/>
      <w:bookmarkEnd w:id="229"/>
    </w:p>
    <w:bookmarkEnd w:id="230"/>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 ненормативной надёжности и безопасности в системе теплоснабжения не выявлено.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Схемой теплоснабжения и в соответствии с техническим заданием, предлагаются следующие мероприятия по строительству, реконструкции, техническому перевооружению и (или) модернизации источников тепловой энергии:</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котельной резервными источниками тепловой энергии за счет установки нового котла, а также нормативным запасом резервного топлива;</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требуются мероприятия по обеспечению котельной резервным источником электроснабжения, за счет установки дизельного генератора в здании котельной;</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замена насосного оборудования котельной, выработавших эксплуатационный ресурс;</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по обеспечению антитеррористической безопасности, а также системы автоматического управления.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Величина необходимых инвестиций приведена в разделе «Обосновывающие материалы к схеме теплоснабжения» п. 12.1.</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31" w:name="_Toc435791230"/>
      <w:bookmarkStart w:id="232" w:name="_Toc6389167"/>
      <w:bookmarkStart w:id="233" w:name="_Toc43135836"/>
      <w:bookmarkStart w:id="234" w:name="_Toc61530262"/>
      <w:bookmarkStart w:id="235" w:name="_Toc61870479"/>
      <w:r w:rsidRPr="004B213F">
        <w:rPr>
          <w:rFonts w:ascii="Times New Roman" w:hAnsi="Times New Roman" w:cs="Times New Roman"/>
          <w:b w:val="0"/>
          <w:color w:val="000000" w:themeColor="text1"/>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31"/>
      <w:bookmarkEnd w:id="232"/>
      <w:bookmarkEnd w:id="233"/>
      <w:bookmarkEnd w:id="234"/>
      <w:bookmarkEnd w:id="235"/>
    </w:p>
    <w:p w:rsidR="00C65EA7"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236" w:name="_Toc435791231"/>
      <w:bookmarkStart w:id="237" w:name="_Toc6389168"/>
      <w:bookmarkStart w:id="238" w:name="_Toc43135837"/>
      <w:r w:rsidRPr="004B213F">
        <w:rPr>
          <w:rFonts w:ascii="Times New Roman" w:hAnsi="Times New Roman" w:cs="Times New Roman"/>
          <w:color w:val="000000" w:themeColor="text1"/>
          <w:sz w:val="28"/>
          <w:szCs w:val="28"/>
        </w:rPr>
        <w:t>Схемой теплоснабжения и в соответствии с техническим заданием, предлагаются следующие мероприятия по строительству, реконструкции, техническому перевооружению и (или) модернизации источников тепловых сетей, насосных станций и тепловых пунктов:</w:t>
      </w:r>
    </w:p>
    <w:p w:rsidR="009A4B11" w:rsidRPr="004B213F" w:rsidRDefault="009A4B1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Требуется строительство тепловой с</w:t>
      </w:r>
      <w:r w:rsidR="00E83ED2" w:rsidRPr="004B213F">
        <w:rPr>
          <w:rFonts w:ascii="Times New Roman" w:hAnsi="Times New Roman" w:cs="Times New Roman"/>
          <w:color w:val="000000" w:themeColor="text1"/>
          <w:sz w:val="28"/>
          <w:szCs w:val="28"/>
        </w:rPr>
        <w:t>ети под перспективную застройку</w:t>
      </w:r>
      <w:r w:rsidR="00CB4FB5" w:rsidRPr="004B213F">
        <w:rPr>
          <w:rFonts w:ascii="Times New Roman" w:hAnsi="Times New Roman" w:cs="Times New Roman"/>
          <w:color w:val="000000" w:themeColor="text1"/>
          <w:sz w:val="28"/>
          <w:szCs w:val="28"/>
        </w:rPr>
        <w:t>, протяженностью 940 метров</w:t>
      </w:r>
      <w:r w:rsidR="00E83ED2" w:rsidRPr="004B213F">
        <w:rPr>
          <w:rFonts w:ascii="Times New Roman" w:hAnsi="Times New Roman" w:cs="Times New Roman"/>
          <w:color w:val="000000" w:themeColor="text1"/>
          <w:sz w:val="28"/>
          <w:szCs w:val="28"/>
        </w:rPr>
        <w:t>.</w:t>
      </w:r>
    </w:p>
    <w:p w:rsidR="009A4B1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Величина необходимых инвестиций прив</w:t>
      </w:r>
      <w:r w:rsidR="00EF40F7" w:rsidRPr="004B213F">
        <w:rPr>
          <w:rFonts w:ascii="Times New Roman" w:hAnsi="Times New Roman" w:cs="Times New Roman"/>
          <w:color w:val="000000" w:themeColor="text1"/>
          <w:sz w:val="28"/>
          <w:szCs w:val="28"/>
        </w:rPr>
        <w:t>едена в разделе «Обосновывающие материалы к</w:t>
      </w:r>
      <w:r w:rsidR="00EF40F7" w:rsidRPr="004B213F">
        <w:rPr>
          <w:rFonts w:ascii="Times New Roman" w:hAnsi="Times New Roman" w:cs="Times New Roman"/>
          <w:sz w:val="28"/>
          <w:szCs w:val="28"/>
        </w:rPr>
        <w:t> </w:t>
      </w:r>
      <w:r w:rsidR="00EF40F7" w:rsidRPr="004B213F">
        <w:rPr>
          <w:rFonts w:ascii="Times New Roman" w:hAnsi="Times New Roman" w:cs="Times New Roman"/>
          <w:color w:val="000000" w:themeColor="text1"/>
          <w:sz w:val="28"/>
          <w:szCs w:val="28"/>
        </w:rPr>
        <w:t>схеме теплоснабжения» п. </w:t>
      </w:r>
      <w:r w:rsidRPr="004B213F">
        <w:rPr>
          <w:rFonts w:ascii="Times New Roman" w:hAnsi="Times New Roman" w:cs="Times New Roman"/>
          <w:color w:val="000000" w:themeColor="text1"/>
          <w:sz w:val="28"/>
          <w:szCs w:val="28"/>
        </w:rPr>
        <w:t>12.</w:t>
      </w:r>
      <w:bookmarkStart w:id="239" w:name="_Toc61530263"/>
      <w:bookmarkStart w:id="240" w:name="_Toc61870480"/>
      <w:r w:rsidR="00EF40F7" w:rsidRPr="004B213F">
        <w:rPr>
          <w:rFonts w:ascii="Times New Roman" w:hAnsi="Times New Roman" w:cs="Times New Roman"/>
          <w:color w:val="000000" w:themeColor="text1"/>
          <w:sz w:val="28"/>
          <w:szCs w:val="28"/>
        </w:rPr>
        <w:t>1.</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B213F">
        <w:rPr>
          <w:rFonts w:ascii="Times New Roman" w:hAnsi="Times New Roman" w:cs="Times New Roman"/>
          <w:b w:val="0"/>
          <w:color w:val="000000" w:themeColor="text1"/>
          <w:sz w:val="28"/>
          <w:szCs w:val="28"/>
        </w:rPr>
        <w:lastRenderedPageBreak/>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bookmarkEnd w:id="236"/>
      <w:bookmarkEnd w:id="237"/>
      <w:bookmarkEnd w:id="238"/>
      <w:bookmarkEnd w:id="239"/>
      <w:bookmarkEnd w:id="24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Изменений температурного графика и гидравлического режима работы системы теплоснабжения на расчетный период до 2037 г. не предполагается. Инвестиции в строительство, реконструкцию и техническое перевооружение на указанные мероприятия не требуются.</w:t>
      </w:r>
    </w:p>
    <w:p w:rsidR="00CB4FB5" w:rsidRPr="004B213F" w:rsidRDefault="00CB4FB5"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41" w:name="_Toc6389169"/>
      <w:bookmarkStart w:id="242" w:name="_Toc43135838"/>
      <w:bookmarkStart w:id="243" w:name="_Toc61530264"/>
      <w:bookmarkStart w:id="244" w:name="_Toc61870481"/>
      <w:r w:rsidRPr="004B213F">
        <w:rPr>
          <w:rFonts w:ascii="Times New Roman" w:hAnsi="Times New Roman" w:cs="Times New Roman"/>
          <w:b w:val="0"/>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41"/>
      <w:bookmarkEnd w:id="242"/>
      <w:bookmarkEnd w:id="243"/>
      <w:bookmarkEnd w:id="24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Открытые системы теплоснабжения на территории Томинского сельского поселения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45" w:name="_Toc6389170"/>
      <w:bookmarkStart w:id="246" w:name="_Toc43135839"/>
      <w:bookmarkStart w:id="247" w:name="_Toc61530265"/>
      <w:bookmarkStart w:id="248" w:name="_Toc61870482"/>
      <w:r w:rsidRPr="004B213F">
        <w:rPr>
          <w:rFonts w:ascii="Times New Roman" w:hAnsi="Times New Roman" w:cs="Times New Roman"/>
          <w:b w:val="0"/>
          <w:color w:val="000000" w:themeColor="text1"/>
          <w:sz w:val="28"/>
          <w:szCs w:val="28"/>
        </w:rPr>
        <w:t>9.5 Оценка эффективности инвестиций по отдельным предложениям</w:t>
      </w:r>
      <w:bookmarkEnd w:id="245"/>
      <w:bookmarkEnd w:id="246"/>
      <w:bookmarkEnd w:id="247"/>
      <w:bookmarkEnd w:id="24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249" w:name="_Toc6389171"/>
      <w:r w:rsidRPr="004B213F">
        <w:rPr>
          <w:rFonts w:ascii="Times New Roman" w:hAnsi="Times New Roman" w:cs="Times New Roman"/>
          <w:color w:val="000000" w:themeColor="text1"/>
          <w:sz w:val="28"/>
          <w:szCs w:val="28"/>
        </w:rPr>
        <w:t>Экономический эффект мероприятий по реконструкции тепловых сетей достигается за счет сокращения аварий – издержек на</w:t>
      </w:r>
      <w:r w:rsidR="00EF40F7" w:rsidRPr="004B213F">
        <w:rPr>
          <w:rFonts w:ascii="Times New Roman" w:hAnsi="Times New Roman" w:cs="Times New Roman"/>
          <w:color w:val="000000" w:themeColor="text1"/>
          <w:sz w:val="28"/>
          <w:szCs w:val="28"/>
        </w:rPr>
        <w:t xml:space="preserve"> их ликвидацию, снижения потерь теплоносителя и потребления энергии </w:t>
      </w:r>
      <w:r w:rsidRPr="004B213F">
        <w:rPr>
          <w:rFonts w:ascii="Times New Roman" w:hAnsi="Times New Roman" w:cs="Times New Roman"/>
          <w:color w:val="000000" w:themeColor="text1"/>
          <w:sz w:val="28"/>
          <w:szCs w:val="28"/>
        </w:rPr>
        <w:t>котельн</w:t>
      </w:r>
      <w:r w:rsidR="008126D0" w:rsidRPr="004B213F">
        <w:rPr>
          <w:rFonts w:ascii="Times New Roman" w:hAnsi="Times New Roman" w:cs="Times New Roman"/>
          <w:color w:val="000000" w:themeColor="text1"/>
          <w:sz w:val="28"/>
          <w:szCs w:val="28"/>
        </w:rPr>
        <w:t>ой</w:t>
      </w:r>
      <w:r w:rsidR="00EF40F7" w:rsidRPr="004B213F">
        <w:rPr>
          <w:rFonts w:ascii="Times New Roman" w:hAnsi="Times New Roman" w:cs="Times New Roman"/>
          <w:color w:val="000000" w:themeColor="text1"/>
          <w:sz w:val="28"/>
          <w:szCs w:val="28"/>
        </w:rPr>
        <w:t>.</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50" w:name="_Toc43135840"/>
      <w:bookmarkStart w:id="251" w:name="_Toc61530266"/>
      <w:bookmarkStart w:id="252" w:name="_Toc61870483"/>
      <w:r w:rsidRPr="004B213F">
        <w:rPr>
          <w:rFonts w:ascii="Times New Roman" w:hAnsi="Times New Roman" w:cs="Times New Roman"/>
          <w:b w:val="0"/>
          <w:color w:val="000000" w:themeColor="text1"/>
          <w:sz w:val="28"/>
          <w:szCs w:val="28"/>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249"/>
      <w:bookmarkEnd w:id="250"/>
      <w:bookmarkEnd w:id="251"/>
      <w:bookmarkEnd w:id="252"/>
    </w:p>
    <w:p w:rsidR="00E43F01" w:rsidRPr="004B213F" w:rsidRDefault="00E43F01" w:rsidP="004B213F">
      <w:pPr>
        <w:pStyle w:val="ad"/>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Информация отсутствует.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53" w:name="_Toc6389172"/>
      <w:bookmarkStart w:id="254" w:name="_Toc43135841"/>
      <w:bookmarkStart w:id="255" w:name="_Toc61530267"/>
      <w:bookmarkStart w:id="256" w:name="_Toc61870484"/>
      <w:r w:rsidRPr="004B213F">
        <w:rPr>
          <w:rFonts w:ascii="Times New Roman" w:hAnsi="Times New Roman" w:cs="Times New Roman"/>
          <w:b w:val="0"/>
          <w:color w:val="000000" w:themeColor="text1"/>
          <w:sz w:val="28"/>
          <w:szCs w:val="28"/>
        </w:rPr>
        <w:t>9.7 Предложения по развитию системы диспетчерского контроля потребляемой тепловой энергии</w:t>
      </w:r>
      <w:bookmarkEnd w:id="253"/>
      <w:bookmarkEnd w:id="254"/>
      <w:bookmarkEnd w:id="255"/>
      <w:bookmarkEnd w:id="25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257" w:name="_Toc391732443"/>
      <w:bookmarkStart w:id="258" w:name="_Toc435791232"/>
      <w:r w:rsidRPr="004B213F">
        <w:rPr>
          <w:rFonts w:ascii="Times New Roman" w:hAnsi="Times New Roman" w:cs="Times New Roman"/>
          <w:color w:val="000000" w:themeColor="text1"/>
          <w:sz w:val="28"/>
          <w:szCs w:val="28"/>
        </w:rPr>
        <w:t xml:space="preserve">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отсутствует система диспетчерского контроля и управления.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Внедрение системы диспетчерского контроля на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включает в себя установку устройства сбора и передачи данных (УСПД) с существующих приборов учета и оборудования по интерфейсу RS-232/485. Прием данных от УСПД осуществляется телекоммуникационными модулями на основе GSM или Ethernet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обеспечение, которое будет установлено на сервере диспетчерского пункта. В качестве программного обеспечения для диспетчеризации теплотехнических параметров рекомендуется использовать АСДУ Поли-ТЭР (ООО ИВК «Политех-Автоматика», г. Челябинск).</w:t>
      </w:r>
    </w:p>
    <w:p w:rsidR="001A0F1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составить до 250 тыс. руб. с учетом СМР по прокладке кабельной продукции, монтажу модулей и пуско-наладочных работ.</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259" w:name="_Toc6389173"/>
      <w:bookmarkStart w:id="260" w:name="_Toc43135842"/>
      <w:bookmarkStart w:id="261" w:name="_Toc61530268"/>
      <w:bookmarkStart w:id="262" w:name="_Toc61870485"/>
      <w:bookmarkEnd w:id="257"/>
      <w:bookmarkEnd w:id="258"/>
      <w:r w:rsidRPr="004B213F">
        <w:rPr>
          <w:rFonts w:ascii="Times New Roman" w:hAnsi="Times New Roman" w:cs="Times New Roman"/>
          <w:b w:val="0"/>
          <w:color w:val="000000" w:themeColor="text1"/>
          <w:sz w:val="28"/>
          <w:szCs w:val="28"/>
        </w:rPr>
        <w:lastRenderedPageBreak/>
        <w:t>Раздел 10. Решение о присвоении статуса единой теплоснабжающей организации (организациям)</w:t>
      </w:r>
      <w:bookmarkEnd w:id="259"/>
      <w:bookmarkEnd w:id="260"/>
      <w:bookmarkEnd w:id="261"/>
      <w:bookmarkEnd w:id="262"/>
      <w:r w:rsidRPr="004B213F">
        <w:rPr>
          <w:rFonts w:ascii="Times New Roman" w:hAnsi="Times New Roman" w:cs="Times New Roman"/>
          <w:b w:val="0"/>
          <w:color w:val="000000" w:themeColor="text1"/>
          <w:sz w:val="28"/>
          <w:szCs w:val="28"/>
        </w:rPr>
        <w:t xml:space="preserve"> </w:t>
      </w:r>
    </w:p>
    <w:p w:rsidR="00E43F01" w:rsidRPr="004B213F" w:rsidRDefault="00E43F01" w:rsidP="004B213F">
      <w:pPr>
        <w:pStyle w:val="3"/>
        <w:suppressAutoHyphens/>
        <w:spacing w:before="0" w:line="240" w:lineRule="auto"/>
        <w:ind w:firstLine="709"/>
        <w:jc w:val="both"/>
        <w:rPr>
          <w:rFonts w:ascii="Times New Roman" w:eastAsiaTheme="minorEastAsia" w:hAnsi="Times New Roman" w:cs="Times New Roman"/>
          <w:b w:val="0"/>
          <w:bCs w:val="0"/>
          <w:color w:val="000000" w:themeColor="text1"/>
          <w:sz w:val="28"/>
          <w:szCs w:val="28"/>
        </w:rPr>
      </w:pPr>
      <w:bookmarkStart w:id="263" w:name="_Toc6389174"/>
      <w:bookmarkStart w:id="264" w:name="_Toc43135843"/>
      <w:bookmarkStart w:id="265" w:name="_Toc61530269"/>
      <w:bookmarkStart w:id="266" w:name="_Toc61870486"/>
      <w:r w:rsidRPr="004B213F">
        <w:rPr>
          <w:rFonts w:ascii="Times New Roman" w:hAnsi="Times New Roman" w:cs="Times New Roman"/>
          <w:b w:val="0"/>
          <w:color w:val="000000" w:themeColor="text1"/>
          <w:sz w:val="28"/>
          <w:szCs w:val="28"/>
        </w:rPr>
        <w:t>10.1 Решение о присвоении статуса единой теплоснабжающей организации (организациям</w:t>
      </w:r>
      <w:bookmarkEnd w:id="263"/>
      <w:bookmarkEnd w:id="264"/>
      <w:bookmarkEnd w:id="265"/>
      <w:bookmarkEnd w:id="266"/>
      <w:r w:rsidR="001A0F11" w:rsidRPr="004B213F">
        <w:rPr>
          <w:rFonts w:ascii="Times New Roman" w:hAnsi="Times New Roman" w:cs="Times New Roman"/>
          <w:b w:val="0"/>
          <w:color w:val="000000" w:themeColor="text1"/>
          <w:sz w:val="28"/>
          <w:szCs w:val="28"/>
        </w:rPr>
        <w:t xml:space="preserve">)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Понятие «Единая теплоснабжающая организация» введено Федеральным законом от 27.07.2010г. №190 «О теплоснабжении».</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соответствии со ст.2 ФЗ-190, единая теплоснабжающая организация (ЕТО) определяется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 в соответствии с ч.6 ст.6 ФЗ №190 «О теплоснабжении», орган местного самоуправления поселения.</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на территории поселения существуют несколько систем теплоснабжения, уполномоченные органы вправе: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определить ЕТО (организации) в каждой из систем теплоснабжения, расположенных в границах поселения определить на несколько систем теплоснабжения ЕТО.</w:t>
      </w:r>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color w:val="000000" w:themeColor="text1"/>
          <w:sz w:val="28"/>
          <w:szCs w:val="28"/>
        </w:rPr>
      </w:pPr>
      <w:bookmarkStart w:id="267" w:name="_Toc6389175"/>
      <w:bookmarkStart w:id="268" w:name="_Toc43135844"/>
      <w:bookmarkStart w:id="269" w:name="_Toc61530270"/>
      <w:bookmarkStart w:id="270" w:name="_Toc61870487"/>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10.2 Реестр зон деятельности единой теплоснабжающей организации (организаций)</w:t>
      </w:r>
      <w:bookmarkStart w:id="271" w:name="_Toc6389176"/>
      <w:bookmarkEnd w:id="267"/>
      <w:bookmarkEnd w:id="268"/>
      <w:bookmarkEnd w:id="269"/>
      <w:bookmarkEnd w:id="270"/>
      <w:r w:rsidRPr="004B213F">
        <w:rPr>
          <w:rFonts w:ascii="Times New Roman" w:hAnsi="Times New Roman" w:cs="Times New Roman"/>
          <w:color w:val="000000" w:themeColor="text1"/>
          <w:sz w:val="28"/>
          <w:szCs w:val="28"/>
        </w:rPr>
        <w:t xml:space="preserve"> </w:t>
      </w:r>
    </w:p>
    <w:p w:rsidR="00E43F01" w:rsidRPr="004B213F" w:rsidRDefault="00E43F01" w:rsidP="004B213F">
      <w:pPr>
        <w:pStyle w:val="Default"/>
        <w:suppressAutoHyphens/>
        <w:ind w:firstLine="709"/>
        <w:jc w:val="both"/>
        <w:rPr>
          <w:color w:val="000000" w:themeColor="text1"/>
          <w:sz w:val="28"/>
          <w:szCs w:val="28"/>
        </w:rPr>
      </w:pPr>
      <w:r w:rsidRPr="004B213F">
        <w:rPr>
          <w:color w:val="000000" w:themeColor="text1"/>
          <w:sz w:val="28"/>
          <w:szCs w:val="28"/>
        </w:rPr>
        <w:t>Сфера теплоснабжения Томинского сельского поселения состоит из одной зоны теплоснабжения, которая включает одну котельную установку «Поселковая»</w:t>
      </w:r>
      <w:r w:rsidR="003A6F35" w:rsidRPr="004B213F">
        <w:rPr>
          <w:color w:val="000000" w:themeColor="text1"/>
          <w:sz w:val="28"/>
          <w:szCs w:val="28"/>
        </w:rPr>
        <w:t xml:space="preserve">. Теплоснабжение осуществляется для жилого фонда, объектов соцкультбыта и прочих потребителей поселка </w:t>
      </w:r>
      <w:proofErr w:type="spellStart"/>
      <w:r w:rsidR="003A6F35" w:rsidRPr="004B213F">
        <w:rPr>
          <w:color w:val="000000" w:themeColor="text1"/>
          <w:sz w:val="28"/>
          <w:szCs w:val="28"/>
        </w:rPr>
        <w:t>Томинский</w:t>
      </w:r>
      <w:proofErr w:type="spellEnd"/>
      <w:r w:rsidR="003A6F35" w:rsidRPr="004B213F">
        <w:rPr>
          <w:color w:val="000000" w:themeColor="text1"/>
          <w:sz w:val="28"/>
          <w:szCs w:val="28"/>
        </w:rPr>
        <w:t xml:space="preserve"> Томинского сельского поселения</w:t>
      </w:r>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272" w:name="_Toc43135845"/>
      <w:bookmarkStart w:id="273" w:name="_Toc61530271"/>
      <w:bookmarkStart w:id="274" w:name="_Toc6187048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271"/>
      <w:bookmarkEnd w:id="272"/>
      <w:bookmarkEnd w:id="273"/>
      <w:bookmarkEnd w:id="274"/>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присвоения организации статуса ЕТО на территории сельского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сайте соответствующего субъекта Российской Федерации в информационно-телекоммуникационной сети «Интернет» (далее – официальный сайт).</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п.7 ПП РФ №808 от 08.08.2012 г. устанавливаются следующие критерии определения ЕТО:</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размер собственного капитала;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способность в лучшей мере обеспечить надежность теплоснабжения в соответствующей системе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Обязанности ЕТО установлены ПП РФ №808 от 08.08.2012. В соответствии с п.12 данного постановления ЕТО обязан: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заключать и исполнять договоры теплоснабжения с любыми обратившимися к ней потребителями тепловой энергии, тепло 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Границы зоны деятельности ЕТО в соответствии с п.19 «Правил организации теплоснабжения» могут быть изменены в следующих случаях: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подключение к системе теплоснабжения новых тепло потребляющих установок, источников тепловой энергии или тепловых сетей, или их отключение от системы теплоснабжения;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технологическое объединение или разделение систем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Согласно п.4 ПП РФ от 08.08.2012 г. №808 в проекте Схемы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E43F01" w:rsidRPr="004B213F" w:rsidRDefault="00E43F01" w:rsidP="004B213F">
      <w:pPr>
        <w:pStyle w:val="3"/>
        <w:suppressAutoHyphens/>
        <w:spacing w:before="0" w:line="240" w:lineRule="auto"/>
        <w:ind w:firstLine="709"/>
        <w:jc w:val="both"/>
        <w:rPr>
          <w:rFonts w:ascii="Times New Roman" w:eastAsiaTheme="minorEastAsia" w:hAnsi="Times New Roman" w:cs="Times New Roman"/>
          <w:b w:val="0"/>
          <w:bCs w:val="0"/>
          <w:color w:val="000000" w:themeColor="text1"/>
          <w:sz w:val="28"/>
          <w:szCs w:val="28"/>
        </w:rPr>
      </w:pPr>
      <w:bookmarkStart w:id="275" w:name="_Toc5888251"/>
      <w:bookmarkStart w:id="276" w:name="_Toc43135846"/>
      <w:bookmarkStart w:id="277" w:name="_Toc61530272"/>
      <w:bookmarkStart w:id="278" w:name="_Toc61870489"/>
      <w:r w:rsidRPr="004B213F">
        <w:rPr>
          <w:rFonts w:ascii="Times New Roman" w:hAnsi="Times New Roman" w:cs="Times New Roman"/>
          <w:b w:val="0"/>
          <w:color w:val="000000" w:themeColor="text1"/>
          <w:sz w:val="28"/>
          <w:szCs w:val="28"/>
        </w:rPr>
        <w:t>10.4 Информацию о поданных теплоснабжающими организациями заявках на присвоение статуса единой теплоснабжающей организации</w:t>
      </w:r>
      <w:bookmarkEnd w:id="275"/>
      <w:bookmarkEnd w:id="276"/>
      <w:bookmarkEnd w:id="277"/>
      <w:bookmarkEnd w:id="27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Сфера теплоснабжения Томинского сельского поселения состоит из одной зоны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качестве единой теплоснабжающей организации в зоне Томинского сельского поселения выбрана ООО «Здоровый дух».</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279" w:name="_Toc5888253"/>
      <w:bookmarkStart w:id="280" w:name="_Toc43135847"/>
      <w:bookmarkStart w:id="281" w:name="_Toc61530273"/>
      <w:bookmarkStart w:id="282" w:name="_Toc61870490"/>
      <w:r w:rsidRPr="004B213F">
        <w:rPr>
          <w:rFonts w:ascii="Times New Roman" w:hAnsi="Times New Roman" w:cs="Times New Roman"/>
          <w:b w:val="0"/>
          <w:color w:val="000000" w:themeColor="text1"/>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279"/>
      <w:bookmarkEnd w:id="280"/>
      <w:bookmarkEnd w:id="281"/>
      <w:bookmarkEnd w:id="282"/>
      <w:r w:rsidR="001A0F11" w:rsidRPr="004B213F">
        <w:rPr>
          <w:rFonts w:ascii="Times New Roman" w:hAnsi="Times New Roman" w:cs="Times New Roman"/>
          <w:b w:val="0"/>
          <w:color w:val="000000" w:themeColor="text1"/>
          <w:sz w:val="28"/>
          <w:szCs w:val="28"/>
        </w:rPr>
        <w:t xml:space="preserve"> </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Реестр систем теплоснабжения, содержащий перечень теплоснабжающих организаций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546"/>
        <w:gridCol w:w="1616"/>
        <w:gridCol w:w="3859"/>
      </w:tblGrid>
      <w:tr w:rsidR="00E43F01" w:rsidRPr="004B213F" w:rsidTr="00690611">
        <w:trPr>
          <w:jc w:val="center"/>
        </w:trPr>
        <w:tc>
          <w:tcPr>
            <w:tcW w:w="2036"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Система </w:t>
            </w:r>
            <w:r w:rsidRPr="004B213F">
              <w:rPr>
                <w:rFonts w:ascii="Times New Roman" w:hAnsi="Times New Roman" w:cs="Times New Roman"/>
                <w:color w:val="000000" w:themeColor="text1"/>
                <w:sz w:val="28"/>
                <w:szCs w:val="28"/>
              </w:rPr>
              <w:br/>
              <w:t>теплоснабжения</w:t>
            </w:r>
          </w:p>
        </w:tc>
        <w:tc>
          <w:tcPr>
            <w:tcW w:w="2637"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Наименование </w:t>
            </w:r>
            <w:r w:rsidRPr="004B213F">
              <w:rPr>
                <w:rFonts w:ascii="Times New Roman" w:hAnsi="Times New Roman" w:cs="Times New Roman"/>
                <w:color w:val="000000" w:themeColor="text1"/>
                <w:sz w:val="28"/>
                <w:szCs w:val="28"/>
              </w:rPr>
              <w:br/>
              <w:t>организации</w:t>
            </w:r>
          </w:p>
        </w:tc>
        <w:tc>
          <w:tcPr>
            <w:tcW w:w="1559"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ИНН</w:t>
            </w:r>
          </w:p>
        </w:tc>
        <w:tc>
          <w:tcPr>
            <w:tcW w:w="3969"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Юридический/почтовый адрес</w:t>
            </w:r>
          </w:p>
        </w:tc>
      </w:tr>
      <w:tr w:rsidR="00E43F01" w:rsidRPr="004B213F" w:rsidTr="00690611">
        <w:trPr>
          <w:jc w:val="center"/>
        </w:trPr>
        <w:tc>
          <w:tcPr>
            <w:tcW w:w="2036"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c>
          <w:tcPr>
            <w:tcW w:w="2637"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ООО «Здоровый дух»</w:t>
            </w:r>
          </w:p>
        </w:tc>
        <w:tc>
          <w:tcPr>
            <w:tcW w:w="1559"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7438017297</w:t>
            </w:r>
          </w:p>
        </w:tc>
        <w:tc>
          <w:tcPr>
            <w:tcW w:w="3969"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456505 Челябинская</w:t>
            </w:r>
            <w:r w:rsidR="00E052D2" w:rsidRPr="004B213F">
              <w:rPr>
                <w:rFonts w:ascii="Times New Roman" w:hAnsi="Times New Roman" w:cs="Times New Roman"/>
                <w:color w:val="000000" w:themeColor="text1"/>
                <w:sz w:val="28"/>
                <w:szCs w:val="28"/>
              </w:rPr>
              <w:t xml:space="preserve"> область, </w:t>
            </w:r>
            <w:r w:rsidR="00E052D2" w:rsidRPr="004B213F">
              <w:rPr>
                <w:rFonts w:ascii="Times New Roman" w:hAnsi="Times New Roman" w:cs="Times New Roman"/>
                <w:color w:val="000000" w:themeColor="text1"/>
                <w:sz w:val="28"/>
                <w:szCs w:val="28"/>
              </w:rPr>
              <w:br/>
              <w:t>Сосновский район, п</w:t>
            </w:r>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ул. Школьная, д. 3</w:t>
            </w:r>
          </w:p>
        </w:tc>
      </w:tr>
    </w:tbl>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283" w:name="_Toc391732444"/>
      <w:bookmarkStart w:id="284" w:name="_Toc435791233"/>
      <w:bookmarkStart w:id="285" w:name="_Toc43135848"/>
      <w:bookmarkStart w:id="286" w:name="_Toc61530274"/>
      <w:bookmarkStart w:id="287" w:name="_Toc61870491"/>
      <w:r w:rsidRPr="004B213F">
        <w:rPr>
          <w:rFonts w:ascii="Times New Roman" w:hAnsi="Times New Roman" w:cs="Times New Roman"/>
          <w:b w:val="0"/>
          <w:color w:val="000000" w:themeColor="text1"/>
          <w:sz w:val="28"/>
          <w:szCs w:val="28"/>
        </w:rPr>
        <w:lastRenderedPageBreak/>
        <w:t>Раздел 11. Решения о распределении тепловой нагрузки между источниками тепловой энергии</w:t>
      </w:r>
      <w:bookmarkEnd w:id="283"/>
      <w:bookmarkEnd w:id="284"/>
      <w:bookmarkEnd w:id="285"/>
      <w:bookmarkEnd w:id="286"/>
      <w:bookmarkEnd w:id="28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Решение о распределении тепловой нагрузки между источниками тепловой энергии определяется, прежде всего, из условия возможности поставок тепловой энергии потребителям от различных источников тепловой энергии при сохранении надежности теплоснабжения. Распределение осуществляется с целью достижения наиболее эффективных и экономичных режимов работы оборудования, а также на основании гидравлических расчётов тепловых сетей.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Источников тепловой энергии, зон теплоснабжения, которые выходят за пределы эффективного радиуса теплоснабжения не выявлено.</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288" w:name="_Toc61530275"/>
      <w:bookmarkStart w:id="289" w:name="_Toc61870492"/>
      <w:bookmarkStart w:id="290" w:name="_Toc391732445"/>
      <w:bookmarkStart w:id="291" w:name="_Toc435791234"/>
      <w:bookmarkStart w:id="292" w:name="_Toc43135849"/>
      <w:r w:rsidRPr="004B213F">
        <w:rPr>
          <w:rFonts w:ascii="Times New Roman" w:hAnsi="Times New Roman" w:cs="Times New Roman"/>
          <w:b w:val="0"/>
          <w:color w:val="000000" w:themeColor="text1"/>
          <w:sz w:val="28"/>
          <w:szCs w:val="28"/>
        </w:rPr>
        <w:t>Раздел 12. Решения по бесхозяйным тепловым сетям</w:t>
      </w:r>
      <w:bookmarkEnd w:id="288"/>
      <w:bookmarkEnd w:id="28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Бесхозяйных тепловых сетей на территории Томинского сельского поселения не выявлено. Ответственными организациями за сети теплоснабжения Томинского сельского поселения является ресурсоснабжающая организации ООО «Здоровый дух».</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293" w:name="_Toc61530276"/>
      <w:bookmarkStart w:id="294" w:name="_Toc61870493"/>
      <w:r w:rsidRPr="004B213F">
        <w:rPr>
          <w:rFonts w:ascii="Times New Roman" w:hAnsi="Times New Roman" w:cs="Times New Roman"/>
          <w:b w:val="0"/>
          <w:color w:val="000000" w:themeColor="text1"/>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93"/>
      <w:bookmarkEnd w:id="294"/>
    </w:p>
    <w:p w:rsidR="00E43F01" w:rsidRPr="004B213F" w:rsidRDefault="001A0F11"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295" w:name="_Toc43135851"/>
      <w:bookmarkStart w:id="296" w:name="_Toc61530277"/>
      <w:bookmarkStart w:id="297" w:name="_Toc61870494"/>
      <w:bookmarkStart w:id="298" w:name="_Toc391732446"/>
      <w:bookmarkStart w:id="299" w:name="_Toc435791235"/>
      <w:bookmarkEnd w:id="290"/>
      <w:bookmarkEnd w:id="291"/>
      <w:bookmarkEnd w:id="292"/>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95"/>
      <w:bookmarkEnd w:id="296"/>
      <w:bookmarkEnd w:id="29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Источником газоснабжения Челябинской области является система газопроводов Бухара-Урал; Уренгой-Челябинск; Комсомольское-Челябинск. </w:t>
      </w:r>
      <w:proofErr w:type="spellStart"/>
      <w:r w:rsidRPr="004B213F">
        <w:rPr>
          <w:rFonts w:ascii="Times New Roman" w:hAnsi="Times New Roman" w:cs="Times New Roman"/>
          <w:color w:val="000000" w:themeColor="text1"/>
          <w:sz w:val="28"/>
          <w:szCs w:val="28"/>
        </w:rPr>
        <w:t>Томинское</w:t>
      </w:r>
      <w:proofErr w:type="spellEnd"/>
      <w:r w:rsidRPr="004B213F">
        <w:rPr>
          <w:rFonts w:ascii="Times New Roman" w:hAnsi="Times New Roman" w:cs="Times New Roman"/>
          <w:color w:val="000000" w:themeColor="text1"/>
          <w:sz w:val="28"/>
          <w:szCs w:val="28"/>
        </w:rPr>
        <w:t xml:space="preserve"> сельское поселение входит в состав Сосновского муниципального района.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 территории Томинского сельского поселения проходят: </w:t>
      </w:r>
    </w:p>
    <w:p w:rsidR="00DC0B5D" w:rsidRPr="004B213F" w:rsidRDefault="00E43F01" w:rsidP="004B213F">
      <w:pPr>
        <w:pStyle w:val="ad"/>
        <w:numPr>
          <w:ilvl w:val="0"/>
          <w:numId w:val="4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направлении север-юг три нитки магистральных газопроводов: «МГ Бухара</w:t>
      </w:r>
      <w:r w:rsidR="00DC0B5D" w:rsidRPr="004B213F">
        <w:rPr>
          <w:rFonts w:ascii="Times New Roman" w:hAnsi="Times New Roman" w:cs="Times New Roman"/>
          <w:color w:val="000000" w:themeColor="text1"/>
          <w:sz w:val="28"/>
          <w:szCs w:val="28"/>
        </w:rPr>
        <w:t>-</w:t>
      </w:r>
      <w:r w:rsidRPr="004B213F">
        <w:rPr>
          <w:rFonts w:ascii="Times New Roman" w:hAnsi="Times New Roman" w:cs="Times New Roman"/>
          <w:color w:val="000000" w:themeColor="text1"/>
          <w:sz w:val="28"/>
          <w:szCs w:val="28"/>
        </w:rPr>
        <w:t xml:space="preserve">Урал I нитка»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 xml:space="preserve">1020 мм 5,5 МПа, «МГ Долгодеревенское - Красногорск»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 xml:space="preserve">1020 мм 5,5 МПа и «МГ Бухара-Урал III нитка»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 xml:space="preserve">1020 мм 5,5 МПа; </w:t>
      </w:r>
    </w:p>
    <w:p w:rsidR="00E43F01" w:rsidRPr="004B213F" w:rsidRDefault="00E43F01" w:rsidP="004B213F">
      <w:pPr>
        <w:pStyle w:val="ad"/>
        <w:numPr>
          <w:ilvl w:val="0"/>
          <w:numId w:val="4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два ответвления от «МГ Бухара-Урал I нитка» на ГРС-2 г. Челябинск и на ГРС пос</w:t>
      </w:r>
      <w:r w:rsidR="00D83A2C" w:rsidRPr="004B213F">
        <w:rPr>
          <w:rFonts w:ascii="Times New Roman" w:hAnsi="Times New Roman" w:cs="Times New Roman"/>
          <w:color w:val="000000" w:themeColor="text1"/>
          <w:sz w:val="28"/>
          <w:szCs w:val="28"/>
        </w:rPr>
        <w:t>елка</w:t>
      </w:r>
      <w:r w:rsidRPr="004B213F">
        <w:rPr>
          <w:rFonts w:ascii="Times New Roman" w:hAnsi="Times New Roman" w:cs="Times New Roman"/>
          <w:color w:val="000000" w:themeColor="text1"/>
          <w:sz w:val="28"/>
          <w:szCs w:val="28"/>
        </w:rPr>
        <w:t xml:space="preserve"> Первомайский.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Источником газоснабжения населенных пунктов поселения является ГРС пос</w:t>
      </w:r>
      <w:r w:rsidR="00D83A2C" w:rsidRPr="004B213F">
        <w:rPr>
          <w:rFonts w:ascii="Times New Roman" w:hAnsi="Times New Roman" w:cs="Times New Roman"/>
          <w:color w:val="000000" w:themeColor="text1"/>
          <w:sz w:val="28"/>
          <w:szCs w:val="28"/>
        </w:rPr>
        <w:t>елка</w:t>
      </w:r>
      <w:r w:rsidRPr="004B213F">
        <w:rPr>
          <w:rFonts w:ascii="Times New Roman" w:hAnsi="Times New Roman" w:cs="Times New Roman"/>
          <w:color w:val="000000" w:themeColor="text1"/>
          <w:sz w:val="28"/>
          <w:szCs w:val="28"/>
        </w:rPr>
        <w:t xml:space="preserve"> Первом</w:t>
      </w:r>
      <w:r w:rsidR="00D83A2C" w:rsidRPr="004B213F">
        <w:rPr>
          <w:rFonts w:ascii="Times New Roman" w:hAnsi="Times New Roman" w:cs="Times New Roman"/>
          <w:color w:val="000000" w:themeColor="text1"/>
          <w:sz w:val="28"/>
          <w:szCs w:val="28"/>
        </w:rPr>
        <w:t>айский (город Коркино). От ГРС поселка</w:t>
      </w:r>
      <w:r w:rsidRPr="004B213F">
        <w:rPr>
          <w:rFonts w:ascii="Times New Roman" w:hAnsi="Times New Roman" w:cs="Times New Roman"/>
          <w:color w:val="000000" w:themeColor="text1"/>
          <w:sz w:val="28"/>
          <w:szCs w:val="28"/>
        </w:rPr>
        <w:t xml:space="preserve"> Первомайский отходит газопровод высокого давления Р</w:t>
      </w:r>
      <w:r w:rsidRPr="004B213F">
        <w:rPr>
          <w:rFonts w:ascii="Times New Roman" w:hAnsi="Times New Roman" w:cs="Times New Roman"/>
          <w:color w:val="000000" w:themeColor="text1"/>
          <w:sz w:val="28"/>
          <w:szCs w:val="28"/>
          <w:vertAlign w:val="subscript"/>
        </w:rPr>
        <w:t>раб.</w:t>
      </w:r>
      <w:r w:rsidRPr="004B213F">
        <w:rPr>
          <w:rFonts w:ascii="Times New Roman" w:hAnsi="Times New Roman" w:cs="Times New Roman"/>
          <w:color w:val="000000" w:themeColor="text1"/>
          <w:sz w:val="28"/>
          <w:szCs w:val="28"/>
        </w:rPr>
        <w:t>=0,6 МПа (Р</w:t>
      </w:r>
      <w:r w:rsidRPr="004B213F">
        <w:rPr>
          <w:rFonts w:ascii="Times New Roman" w:hAnsi="Times New Roman" w:cs="Times New Roman"/>
          <w:color w:val="000000" w:themeColor="text1"/>
          <w:sz w:val="28"/>
          <w:szCs w:val="28"/>
          <w:vertAlign w:val="subscript"/>
        </w:rPr>
        <w:t>рас.</w:t>
      </w:r>
      <w:r w:rsidRPr="004B213F">
        <w:rPr>
          <w:rFonts w:ascii="Times New Roman" w:hAnsi="Times New Roman" w:cs="Times New Roman"/>
          <w:color w:val="000000" w:themeColor="text1"/>
          <w:sz w:val="28"/>
          <w:szCs w:val="28"/>
        </w:rPr>
        <w:t xml:space="preserve">=1,2 МПа), диаметром 530 мм (сталь). Трасса газопровода проходит по территории Томинского сельского поселения в город Коркино (вдоль его южной границы с другими поселениями).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 является основным топливом для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используется для отопления одноэтажного жилого фонда, индивидуально-бытовых нужд населения, на производственные и технологические нужды промпредприятий.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В настоящее время газифицированы 2 поселения – поселок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и пос</w:t>
      </w:r>
      <w:r w:rsidR="00AA7FF0" w:rsidRPr="004B213F">
        <w:rPr>
          <w:rFonts w:ascii="Times New Roman" w:hAnsi="Times New Roman" w:cs="Times New Roman"/>
          <w:color w:val="000000" w:themeColor="text1"/>
          <w:sz w:val="28"/>
          <w:szCs w:val="28"/>
        </w:rPr>
        <w:t>елок</w:t>
      </w:r>
      <w:r w:rsidRPr="004B213F">
        <w:rPr>
          <w:rFonts w:ascii="Times New Roman" w:hAnsi="Times New Roman" w:cs="Times New Roman"/>
          <w:color w:val="000000" w:themeColor="text1"/>
          <w:sz w:val="28"/>
          <w:szCs w:val="28"/>
        </w:rPr>
        <w:t xml:space="preserve"> Томино </w:t>
      </w:r>
      <w:r w:rsidR="00D83A2C" w:rsidRPr="004B213F">
        <w:rPr>
          <w:rFonts w:ascii="Times New Roman" w:hAnsi="Times New Roman" w:cs="Times New Roman"/>
          <w:color w:val="000000" w:themeColor="text1"/>
          <w:sz w:val="28"/>
          <w:szCs w:val="28"/>
        </w:rPr>
        <w:t>железнодорожный</w:t>
      </w:r>
      <w:r w:rsidRPr="004B213F">
        <w:rPr>
          <w:rFonts w:ascii="Times New Roman" w:hAnsi="Times New Roman" w:cs="Times New Roman"/>
          <w:color w:val="000000" w:themeColor="text1"/>
          <w:sz w:val="28"/>
          <w:szCs w:val="28"/>
        </w:rPr>
        <w:t xml:space="preserve"> разъезд. Источником газоснабжения поселков является межпоселковый газопровод высокого давления Р</w:t>
      </w:r>
      <w:r w:rsidRPr="004B213F">
        <w:rPr>
          <w:rFonts w:ascii="Times New Roman" w:hAnsi="Times New Roman" w:cs="Times New Roman"/>
          <w:color w:val="000000" w:themeColor="text1"/>
          <w:sz w:val="28"/>
          <w:szCs w:val="28"/>
          <w:vertAlign w:val="subscript"/>
        </w:rPr>
        <w:t>раб.</w:t>
      </w:r>
      <w:r w:rsidRPr="004B213F">
        <w:rPr>
          <w:rFonts w:ascii="Times New Roman" w:hAnsi="Times New Roman" w:cs="Times New Roman"/>
          <w:color w:val="000000" w:themeColor="text1"/>
          <w:sz w:val="28"/>
          <w:szCs w:val="28"/>
        </w:rPr>
        <w:t>=0,6 МПа (Р</w:t>
      </w:r>
      <w:r w:rsidRPr="004B213F">
        <w:rPr>
          <w:rFonts w:ascii="Times New Roman" w:hAnsi="Times New Roman" w:cs="Times New Roman"/>
          <w:color w:val="000000" w:themeColor="text1"/>
          <w:sz w:val="28"/>
          <w:szCs w:val="28"/>
          <w:vertAlign w:val="subscript"/>
        </w:rPr>
        <w:t>рас.</w:t>
      </w:r>
      <w:r w:rsidRPr="004B213F">
        <w:rPr>
          <w:rFonts w:ascii="Times New Roman" w:hAnsi="Times New Roman" w:cs="Times New Roman"/>
          <w:color w:val="000000" w:themeColor="text1"/>
          <w:sz w:val="28"/>
          <w:szCs w:val="28"/>
        </w:rPr>
        <w:t xml:space="preserve">=1,2 МПа),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159 мм (сталь), прохо</w:t>
      </w:r>
      <w:r w:rsidR="00D83A2C" w:rsidRPr="004B213F">
        <w:rPr>
          <w:rFonts w:ascii="Times New Roman" w:hAnsi="Times New Roman" w:cs="Times New Roman"/>
          <w:color w:val="000000" w:themeColor="text1"/>
          <w:sz w:val="28"/>
          <w:szCs w:val="28"/>
        </w:rPr>
        <w:t>дящий вдоль железной дороги (станции</w:t>
      </w:r>
      <w:r w:rsidRPr="004B213F">
        <w:rPr>
          <w:rFonts w:ascii="Times New Roman" w:hAnsi="Times New Roman" w:cs="Times New Roman"/>
          <w:color w:val="000000" w:themeColor="text1"/>
          <w:sz w:val="28"/>
          <w:szCs w:val="28"/>
        </w:rPr>
        <w:t xml:space="preserve"> Полетаево – ст</w:t>
      </w:r>
      <w:r w:rsidR="00D83A2C" w:rsidRPr="004B213F">
        <w:rPr>
          <w:rFonts w:ascii="Times New Roman" w:hAnsi="Times New Roman" w:cs="Times New Roman"/>
          <w:color w:val="000000" w:themeColor="text1"/>
          <w:sz w:val="28"/>
          <w:szCs w:val="28"/>
        </w:rPr>
        <w:t>анции</w:t>
      </w:r>
      <w:r w:rsidRPr="004B213F">
        <w:rPr>
          <w:rFonts w:ascii="Times New Roman" w:hAnsi="Times New Roman" w:cs="Times New Roman"/>
          <w:color w:val="000000" w:themeColor="text1"/>
          <w:sz w:val="28"/>
          <w:szCs w:val="28"/>
        </w:rPr>
        <w:t xml:space="preserve"> Клубника).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 данным АО «Газпром газораспределение Челябинск», филиал города Коркино максимальная пропускная способность межпоселкового газопровода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 xml:space="preserve">159 </w:t>
      </w:r>
      <w:r w:rsidR="00DC0B5D" w:rsidRPr="004B213F">
        <w:rPr>
          <w:rFonts w:ascii="Times New Roman" w:hAnsi="Times New Roman" w:cs="Times New Roman"/>
          <w:color w:val="000000" w:themeColor="text1"/>
          <w:sz w:val="28"/>
          <w:szCs w:val="28"/>
        </w:rPr>
        <w:t>мм Р</w:t>
      </w:r>
      <w:r w:rsidR="00DC0B5D" w:rsidRPr="004B213F">
        <w:rPr>
          <w:rFonts w:ascii="Times New Roman" w:hAnsi="Times New Roman" w:cs="Times New Roman"/>
          <w:color w:val="000000" w:themeColor="text1"/>
          <w:sz w:val="28"/>
          <w:szCs w:val="28"/>
          <w:vertAlign w:val="subscript"/>
        </w:rPr>
        <w:t>у</w:t>
      </w:r>
      <w:r w:rsidR="00DC0B5D" w:rsidRPr="004B213F">
        <w:rPr>
          <w:rFonts w:ascii="Times New Roman" w:hAnsi="Times New Roman" w:cs="Times New Roman"/>
          <w:color w:val="000000" w:themeColor="text1"/>
          <w:sz w:val="28"/>
          <w:szCs w:val="28"/>
        </w:rPr>
        <w:t>=1,2 МПа 11 127,3 м</w:t>
      </w:r>
      <w:r w:rsidR="00DC0B5D" w:rsidRPr="004B213F">
        <w:rPr>
          <w:rFonts w:ascii="Times New Roman" w:hAnsi="Times New Roman" w:cs="Times New Roman"/>
          <w:color w:val="000000" w:themeColor="text1"/>
          <w:sz w:val="28"/>
          <w:szCs w:val="28"/>
          <w:vertAlign w:val="superscript"/>
        </w:rPr>
        <w:t>3</w:t>
      </w:r>
      <w:r w:rsidR="00DC0B5D" w:rsidRPr="004B213F">
        <w:rPr>
          <w:rFonts w:ascii="Times New Roman" w:hAnsi="Times New Roman" w:cs="Times New Roman"/>
          <w:color w:val="000000" w:themeColor="text1"/>
          <w:sz w:val="28"/>
          <w:szCs w:val="28"/>
        </w:rPr>
        <w:t>/час</w:t>
      </w:r>
      <w:r w:rsidRPr="004B213F">
        <w:rPr>
          <w:rFonts w:ascii="Times New Roman" w:hAnsi="Times New Roman" w:cs="Times New Roman"/>
          <w:color w:val="000000" w:themeColor="text1"/>
          <w:sz w:val="28"/>
          <w:szCs w:val="28"/>
        </w:rPr>
        <w:t xml:space="preserve"> (письмо №05/АК-04/595 от 12.10.16</w:t>
      </w:r>
      <w:r w:rsidR="00DC0B5D"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color w:val="000000" w:themeColor="text1"/>
          <w:sz w:val="28"/>
          <w:szCs w:val="28"/>
        </w:rPr>
        <w:t>г).</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Существующая сеть газоснабжения низкого давления разветвленная, тупиковая. Газ используется на отопление жилого фонда, объектов социального назначения, </w:t>
      </w:r>
      <w:proofErr w:type="spellStart"/>
      <w:r w:rsidRPr="004B213F">
        <w:rPr>
          <w:rFonts w:ascii="Times New Roman" w:hAnsi="Times New Roman" w:cs="Times New Roman"/>
          <w:color w:val="000000" w:themeColor="text1"/>
          <w:sz w:val="28"/>
          <w:szCs w:val="28"/>
        </w:rPr>
        <w:t>промушленных</w:t>
      </w:r>
      <w:proofErr w:type="spellEnd"/>
      <w:r w:rsidRPr="004B213F">
        <w:rPr>
          <w:rFonts w:ascii="Times New Roman" w:hAnsi="Times New Roman" w:cs="Times New Roman"/>
          <w:color w:val="000000" w:themeColor="text1"/>
          <w:sz w:val="28"/>
          <w:szCs w:val="28"/>
        </w:rPr>
        <w:t xml:space="preserve"> объектов и для индивидуально-бытовых нужд населения (</w:t>
      </w:r>
      <w:proofErr w:type="spellStart"/>
      <w:r w:rsidRPr="004B213F">
        <w:rPr>
          <w:rFonts w:ascii="Times New Roman" w:hAnsi="Times New Roman" w:cs="Times New Roman"/>
          <w:color w:val="000000" w:themeColor="text1"/>
          <w:sz w:val="28"/>
          <w:szCs w:val="28"/>
        </w:rPr>
        <w:t>пищеприготовление</w:t>
      </w:r>
      <w:proofErr w:type="spellEnd"/>
      <w:r w:rsidRPr="004B213F">
        <w:rPr>
          <w:rFonts w:ascii="Times New Roman" w:hAnsi="Times New Roman" w:cs="Times New Roman"/>
          <w:color w:val="000000" w:themeColor="text1"/>
          <w:sz w:val="28"/>
          <w:szCs w:val="28"/>
        </w:rPr>
        <w:t xml:space="preserve"> и ГВС).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Поселковая котельная снабжается газом среднего давления. О сети газопроводов среднего давления информации не предоставлено.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ГРПШ №8, расположен в строящемся микро-районе на ул. Луговая, имеет один выход низкого давления Р</w:t>
      </w:r>
      <w:r w:rsidRPr="004B213F">
        <w:rPr>
          <w:rFonts w:ascii="Times New Roman" w:hAnsi="Times New Roman" w:cs="Times New Roman"/>
          <w:color w:val="000000" w:themeColor="text1"/>
          <w:sz w:val="28"/>
          <w:szCs w:val="28"/>
          <w:vertAlign w:val="subscript"/>
        </w:rPr>
        <w:t>раб.</w:t>
      </w:r>
      <w:r w:rsidRPr="004B213F">
        <w:rPr>
          <w:rFonts w:ascii="Times New Roman" w:hAnsi="Times New Roman" w:cs="Times New Roman"/>
          <w:color w:val="000000" w:themeColor="text1"/>
          <w:sz w:val="28"/>
          <w:szCs w:val="28"/>
        </w:rPr>
        <w:t>=0,003 М</w:t>
      </w:r>
      <w:r w:rsidR="00DC0B5D" w:rsidRPr="004B213F">
        <w:rPr>
          <w:rFonts w:ascii="Times New Roman" w:hAnsi="Times New Roman" w:cs="Times New Roman"/>
          <w:color w:val="000000" w:themeColor="text1"/>
          <w:sz w:val="28"/>
          <w:szCs w:val="28"/>
        </w:rPr>
        <w:t xml:space="preserve">Па и расходом газа Q=1000 </w:t>
      </w:r>
      <w:r w:rsidRPr="004B213F">
        <w:rPr>
          <w:rFonts w:ascii="Times New Roman" w:hAnsi="Times New Roman" w:cs="Times New Roman"/>
          <w:color w:val="000000" w:themeColor="text1"/>
          <w:sz w:val="28"/>
          <w:szCs w:val="28"/>
        </w:rPr>
        <w:t>м</w:t>
      </w:r>
      <w:r w:rsidR="00DC0B5D" w:rsidRPr="004B213F">
        <w:rPr>
          <w:rFonts w:ascii="Times New Roman" w:hAnsi="Times New Roman" w:cs="Times New Roman"/>
          <w:color w:val="000000" w:themeColor="text1"/>
          <w:sz w:val="28"/>
          <w:szCs w:val="28"/>
          <w:vertAlign w:val="superscript"/>
        </w:rPr>
        <w:t>3</w:t>
      </w:r>
      <w:r w:rsidR="00DC0B5D" w:rsidRPr="004B213F">
        <w:rPr>
          <w:rFonts w:ascii="Times New Roman" w:hAnsi="Times New Roman" w:cs="Times New Roman"/>
          <w:color w:val="000000" w:themeColor="text1"/>
          <w:sz w:val="28"/>
          <w:szCs w:val="28"/>
        </w:rPr>
        <w:t>/</w:t>
      </w:r>
      <w:r w:rsidRPr="004B213F">
        <w:rPr>
          <w:rFonts w:ascii="Times New Roman" w:hAnsi="Times New Roman" w:cs="Times New Roman"/>
          <w:color w:val="000000" w:themeColor="text1"/>
          <w:sz w:val="28"/>
          <w:szCs w:val="28"/>
        </w:rPr>
        <w:t xml:space="preserve">час.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Подводящий газопровод высокого давления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 xml:space="preserve">57 (сталь) запитан от межпоселкового газопровода </w:t>
      </w:r>
      <w:r w:rsidR="00DC0B5D" w:rsidRPr="004B213F">
        <w:rPr>
          <w:rFonts w:ascii="Times New Roman" w:hAnsi="Times New Roman" w:cs="Times New Roman"/>
          <w:color w:val="000000" w:themeColor="text1"/>
          <w:sz w:val="28"/>
          <w:szCs w:val="28"/>
        </w:rPr>
        <w:t>Ø</w:t>
      </w:r>
      <w:r w:rsidRPr="004B213F">
        <w:rPr>
          <w:rFonts w:ascii="Times New Roman" w:hAnsi="Times New Roman" w:cs="Times New Roman"/>
          <w:color w:val="000000" w:themeColor="text1"/>
          <w:sz w:val="28"/>
          <w:szCs w:val="28"/>
        </w:rPr>
        <w:t>159 мм. Сеть газопроводов низкого давления тупиковая. Газ используется на отопление индивидуального жилого фонда (ИЖС) и для бытовых нужд населения (</w:t>
      </w:r>
      <w:proofErr w:type="spellStart"/>
      <w:r w:rsidRPr="004B213F">
        <w:rPr>
          <w:rFonts w:ascii="Times New Roman" w:hAnsi="Times New Roman" w:cs="Times New Roman"/>
          <w:color w:val="000000" w:themeColor="text1"/>
          <w:sz w:val="28"/>
          <w:szCs w:val="28"/>
        </w:rPr>
        <w:t>пищеприготовление</w:t>
      </w:r>
      <w:proofErr w:type="spellEnd"/>
      <w:r w:rsidRPr="004B213F">
        <w:rPr>
          <w:rFonts w:ascii="Times New Roman" w:hAnsi="Times New Roman" w:cs="Times New Roman"/>
          <w:color w:val="000000" w:themeColor="text1"/>
          <w:sz w:val="28"/>
          <w:szCs w:val="28"/>
        </w:rPr>
        <w:t xml:space="preserve"> и ГВС). </w:t>
      </w:r>
    </w:p>
    <w:p w:rsidR="00A16714" w:rsidRPr="004B213F" w:rsidRDefault="00A16714"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Предлагается реконструкция газорегуляторной установки котельной для увеличения пропускной способности. </w:t>
      </w: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00" w:name="_Toc43135852"/>
      <w:bookmarkStart w:id="301" w:name="_Toc61530278"/>
      <w:bookmarkStart w:id="302" w:name="_Toc61870495"/>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13.2 Описание проблем организации газоснабжения источников тепловой энергии</w:t>
      </w:r>
      <w:bookmarkEnd w:id="300"/>
      <w:bookmarkEnd w:id="301"/>
      <w:bookmarkEnd w:id="30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Проблемы централизованного газоснабжения на территории Томинского сельского поселения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03" w:name="_Toc43135853"/>
      <w:bookmarkStart w:id="304" w:name="_Toc61530279"/>
      <w:bookmarkStart w:id="305" w:name="_Toc61870496"/>
      <w:r w:rsidRPr="004B213F">
        <w:rPr>
          <w:rFonts w:ascii="Times New Roman" w:hAnsi="Times New Roman" w:cs="Times New Roman"/>
          <w:b w:val="0"/>
          <w:color w:val="000000" w:themeColor="text1"/>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03"/>
      <w:bookmarkEnd w:id="304"/>
      <w:bookmarkEnd w:id="30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Томинского сельского поселения до конца расчетного периода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06" w:name="_Toc43135854"/>
      <w:bookmarkStart w:id="307" w:name="_Toc61530280"/>
      <w:bookmarkStart w:id="308" w:name="_Toc61870497"/>
      <w:r w:rsidRPr="004B213F">
        <w:rPr>
          <w:rFonts w:ascii="Times New Roman" w:hAnsi="Times New Roman" w:cs="Times New Roman"/>
          <w:b w:val="0"/>
          <w:color w:val="000000" w:themeColor="text1"/>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06"/>
      <w:bookmarkEnd w:id="307"/>
      <w:bookmarkEnd w:id="30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Источники тепловой энергии и генерирующие объекты, функционирующие в режиме комбинированной выработки электрической и </w:t>
      </w:r>
      <w:r w:rsidRPr="004B213F">
        <w:rPr>
          <w:rFonts w:ascii="Times New Roman" w:hAnsi="Times New Roman" w:cs="Times New Roman"/>
          <w:color w:val="000000" w:themeColor="text1"/>
          <w:sz w:val="28"/>
          <w:szCs w:val="28"/>
        </w:rPr>
        <w:lastRenderedPageBreak/>
        <w:t>тепловой энергии, на территории Томинского сельского поселения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09" w:name="_Toc43135855"/>
      <w:bookmarkStart w:id="310" w:name="_Toc61530281"/>
      <w:bookmarkStart w:id="311" w:name="_Toc6187049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 xml:space="preserve">13.5 Предложения по строительству генерирующих объектов, </w:t>
      </w:r>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функционирующих в режиме комбиниров</w:t>
      </w:r>
      <w:r w:rsidRPr="004B213F">
        <w:rPr>
          <w:rFonts w:ascii="Times New Roman" w:hAnsi="Times New Roman" w:cs="Times New Roman"/>
          <w:b w:val="0"/>
          <w:color w:val="000000" w:themeColor="text1"/>
          <w:sz w:val="28"/>
          <w:szCs w:val="28"/>
        </w:rPr>
        <w:t xml:space="preserve">анной выработки электрической и </w:t>
      </w:r>
      <w:r w:rsidR="00E43F01" w:rsidRPr="004B213F">
        <w:rPr>
          <w:rFonts w:ascii="Times New Roman" w:hAnsi="Times New Roman" w:cs="Times New Roman"/>
          <w:b w:val="0"/>
          <w:color w:val="000000" w:themeColor="text1"/>
          <w:sz w:val="28"/>
          <w:szCs w:val="28"/>
        </w:rPr>
        <w:t>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09"/>
      <w:bookmarkEnd w:id="310"/>
      <w:bookmarkEnd w:id="311"/>
    </w:p>
    <w:p w:rsidR="004B5FDD"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 конца расчетного периода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bookmarkStart w:id="312" w:name="_Toc43135856"/>
      <w:bookmarkStart w:id="313" w:name="_Toc61530282"/>
      <w:bookmarkStart w:id="314" w:name="_Toc61870499"/>
    </w:p>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5FDD">
        <w:rPr>
          <w:rFonts w:ascii="Times New Roman" w:hAnsi="Times New Roman" w:cs="Times New Roman"/>
          <w:color w:val="000000" w:themeColor="text1"/>
          <w:sz w:val="28"/>
          <w:szCs w:val="28"/>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12"/>
      <w:bookmarkEnd w:id="313"/>
      <w:bookmarkEnd w:id="314"/>
    </w:p>
    <w:p w:rsidR="00E43F01" w:rsidRPr="004B213F" w:rsidRDefault="00DC0B5D"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 конца расчетного периода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строительство генерирующих объектов, функционирующих в режиме комбинированной выработки электрической и тепловой энергии, указанных в схем</w:t>
      </w:r>
      <w:r w:rsidR="004B5FDD">
        <w:rPr>
          <w:rFonts w:ascii="Times New Roman" w:hAnsi="Times New Roman" w:cs="Times New Roman"/>
          <w:color w:val="000000" w:themeColor="text1"/>
          <w:sz w:val="28"/>
          <w:szCs w:val="28"/>
        </w:rPr>
        <w:t>е теплоснабжения, не ожидается.</w:t>
      </w:r>
    </w:p>
    <w:p w:rsidR="00E43F01" w:rsidRPr="004B5FDD" w:rsidRDefault="00795EDA" w:rsidP="004B5FDD">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15" w:name="_Toc43135857"/>
      <w:bookmarkStart w:id="316" w:name="_Toc61530283"/>
      <w:bookmarkStart w:id="317" w:name="_Toc61870500"/>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15"/>
      <w:bookmarkEnd w:id="316"/>
      <w:bookmarkEnd w:id="317"/>
    </w:p>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Предложения по корректировке, утвержденной (разработке) схемы водоснабжения Томинского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w:t>
      </w:r>
      <w:r w:rsidR="004B5FDD">
        <w:rPr>
          <w:rFonts w:ascii="Times New Roman" w:hAnsi="Times New Roman" w:cs="Times New Roman"/>
          <w:color w:val="000000" w:themeColor="text1"/>
          <w:sz w:val="28"/>
          <w:szCs w:val="28"/>
        </w:rPr>
        <w:t>тем теплоснабжения отсутствуют.</w:t>
      </w:r>
    </w:p>
    <w:p w:rsidR="00E43F01" w:rsidRPr="004B5FDD" w:rsidRDefault="00E43F01" w:rsidP="004B5FDD">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18" w:name="_Toc43135858"/>
      <w:bookmarkStart w:id="319" w:name="_Toc61530284"/>
      <w:bookmarkStart w:id="320" w:name="_Toc61870501"/>
      <w:r w:rsidRPr="004B213F">
        <w:rPr>
          <w:rFonts w:ascii="Times New Roman" w:hAnsi="Times New Roman" w:cs="Times New Roman"/>
          <w:b w:val="0"/>
          <w:color w:val="000000" w:themeColor="text1"/>
          <w:sz w:val="28"/>
          <w:szCs w:val="28"/>
        </w:rPr>
        <w:t>Раздел 14. Индикаторы развития систем теплоснабжения поселения</w:t>
      </w:r>
      <w:bookmarkEnd w:id="318"/>
      <w:bookmarkEnd w:id="319"/>
      <w:bookmarkEnd w:id="320"/>
    </w:p>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Индикаторы развития систем теплоснабжения Томинского сельского поселения приведены в таблице 1.2</w:t>
      </w:r>
      <w:r w:rsidR="00B76FA4" w:rsidRPr="004B213F">
        <w:rPr>
          <w:rFonts w:ascii="Times New Roman" w:hAnsi="Times New Roman" w:cs="Times New Roman"/>
          <w:color w:val="000000" w:themeColor="text1"/>
          <w:sz w:val="28"/>
          <w:szCs w:val="28"/>
        </w:rPr>
        <w:t>0</w:t>
      </w:r>
      <w:r w:rsidR="004B5FDD">
        <w:rPr>
          <w:rFonts w:ascii="Times New Roman" w:hAnsi="Times New Roman" w:cs="Times New Roman"/>
          <w:color w:val="000000" w:themeColor="text1"/>
          <w:sz w:val="28"/>
          <w:szCs w:val="28"/>
        </w:rPr>
        <w:t>.</w:t>
      </w:r>
    </w:p>
    <w:p w:rsidR="00E43F01" w:rsidRPr="004B213F" w:rsidRDefault="00E43F01" w:rsidP="004B213F">
      <w:pPr>
        <w:pStyle w:val="ad"/>
        <w:numPr>
          <w:ilvl w:val="0"/>
          <w:numId w:val="37"/>
        </w:numPr>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Индикаторы развития систем теплоснабжения Томинского сельского поселения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762"/>
        <w:gridCol w:w="1134"/>
        <w:gridCol w:w="1701"/>
        <w:gridCol w:w="1588"/>
      </w:tblGrid>
      <w:tr w:rsidR="00E43F01" w:rsidRPr="004B213F" w:rsidTr="00A96E92">
        <w:trPr>
          <w:trHeight w:val="737"/>
          <w:tblHeader/>
          <w:jc w:val="center"/>
        </w:trPr>
        <w:tc>
          <w:tcPr>
            <w:tcW w:w="562"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п/п</w:t>
            </w:r>
          </w:p>
        </w:tc>
        <w:tc>
          <w:tcPr>
            <w:tcW w:w="4762"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w:t>
            </w:r>
          </w:p>
        </w:tc>
        <w:tc>
          <w:tcPr>
            <w:tcW w:w="1134"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Ед.</w:t>
            </w:r>
            <w:r w:rsidRPr="004B213F">
              <w:rPr>
                <w:rFonts w:ascii="Times New Roman" w:hAnsi="Times New Roman" w:cs="Times New Roman"/>
                <w:color w:val="000000" w:themeColor="text1"/>
                <w:sz w:val="28"/>
                <w:szCs w:val="28"/>
              </w:rPr>
              <w:br/>
            </w:r>
            <w:proofErr w:type="spellStart"/>
            <w:r w:rsidRPr="004B213F">
              <w:rPr>
                <w:rFonts w:ascii="Times New Roman" w:hAnsi="Times New Roman" w:cs="Times New Roman"/>
                <w:color w:val="000000" w:themeColor="text1"/>
                <w:sz w:val="28"/>
                <w:szCs w:val="28"/>
              </w:rPr>
              <w:t>изм</w:t>
            </w:r>
            <w:proofErr w:type="spellEnd"/>
          </w:p>
        </w:tc>
        <w:tc>
          <w:tcPr>
            <w:tcW w:w="1701"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Существующая</w:t>
            </w:r>
          </w:p>
        </w:tc>
        <w:tc>
          <w:tcPr>
            <w:tcW w:w="1588" w:type="dxa"/>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Перспективная</w:t>
            </w:r>
          </w:p>
        </w:tc>
      </w:tr>
      <w:tr w:rsidR="0087290A" w:rsidRPr="004B213F" w:rsidTr="00A90805">
        <w:trPr>
          <w:trHeight w:val="340"/>
          <w:tblHeader/>
          <w:jc w:val="center"/>
        </w:trPr>
        <w:tc>
          <w:tcPr>
            <w:tcW w:w="562" w:type="dxa"/>
            <w:vAlign w:val="center"/>
          </w:tcPr>
          <w:p w:rsidR="0087290A" w:rsidRPr="004B213F" w:rsidRDefault="0087290A"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4762" w:type="dxa"/>
            <w:vAlign w:val="center"/>
          </w:tcPr>
          <w:p w:rsidR="0087290A" w:rsidRPr="004B213F" w:rsidRDefault="0087290A"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134" w:type="dxa"/>
            <w:vAlign w:val="center"/>
          </w:tcPr>
          <w:p w:rsidR="0087290A" w:rsidRPr="004B213F" w:rsidRDefault="0087290A"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701" w:type="dxa"/>
            <w:vAlign w:val="center"/>
          </w:tcPr>
          <w:p w:rsidR="0087290A" w:rsidRPr="004B213F" w:rsidRDefault="0087290A"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588" w:type="dxa"/>
            <w:vAlign w:val="center"/>
          </w:tcPr>
          <w:p w:rsidR="0087290A" w:rsidRPr="004B213F" w:rsidRDefault="0087290A"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жилого фонда с централизованным отоплением Томинского сельского поселения</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1588" w:type="dxa"/>
            <w:tcBorders>
              <w:top w:val="single" w:sz="4" w:space="0" w:color="auto"/>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18 004,00</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Присоединённая тепловая нагрузка</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условного топлива на выработку тепловой энергии, отпускаемой с коллекторов источников тепловой энергии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м</w:t>
            </w:r>
            <w:r w:rsidRPr="004B213F">
              <w:rPr>
                <w:rFonts w:ascii="Times New Roman" w:hAnsi="Times New Roman" w:cs="Times New Roman"/>
                <w:color w:val="000000" w:themeColor="text1"/>
                <w:sz w:val="28"/>
                <w:szCs w:val="28"/>
                <w:vertAlign w:val="superscript"/>
              </w:rPr>
              <w:t>3</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Величина технологических потерь тепловой энергии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Коэффициент использования установленной тепловой мощности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0,475</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0,656</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Материальная характеристика тепловых сетей</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635,38</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Доля отпуска тепловой энергии, осуществляемого потребителям по приборам учета, в общем объеме отпущенной тепловой энергии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Средневзвешенный (по материальной характеристике) срок эксплуатации тепловых сетей </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прекращений подачи тепловой энергии, теплоносителя в результате технологических нарушений на тепловых сетях</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Ед.</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Ед.</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м</w:t>
            </w:r>
            <w:r w:rsidRPr="004B213F">
              <w:rPr>
                <w:rFonts w:ascii="Times New Roman" w:hAnsi="Times New Roman" w:cs="Times New Roman"/>
                <w:color w:val="000000" w:themeColor="text1"/>
                <w:sz w:val="28"/>
                <w:szCs w:val="28"/>
                <w:vertAlign w:val="superscript"/>
              </w:rPr>
              <w:t>3</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0,143</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0,198</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величины технологических потерь тепловой энергии к материальной характеристике тепловой сети</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13</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D310B3" w:rsidRPr="004B213F" w:rsidTr="00A96E92">
        <w:trPr>
          <w:trHeight w:val="737"/>
          <w:jc w:val="center"/>
        </w:trPr>
        <w:tc>
          <w:tcPr>
            <w:tcW w:w="5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w:t>
            </w:r>
          </w:p>
        </w:tc>
        <w:tc>
          <w:tcPr>
            <w:tcW w:w="4762"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134" w:type="dxa"/>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588" w:type="dxa"/>
            <w:tcBorders>
              <w:top w:val="nil"/>
              <w:left w:val="nil"/>
              <w:bottom w:val="single" w:sz="4" w:space="0" w:color="auto"/>
              <w:right w:val="single" w:sz="4" w:space="0" w:color="auto"/>
            </w:tcBorders>
            <w:shd w:val="clear" w:color="000000" w:fill="FFFFFF"/>
            <w:vAlign w:val="center"/>
          </w:tcPr>
          <w:p w:rsidR="00D310B3" w:rsidRPr="004B213F" w:rsidRDefault="00D310B3"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bl>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21" w:name="_Toc61530285"/>
      <w:bookmarkStart w:id="322" w:name="_Toc61870502"/>
      <w:bookmarkStart w:id="323" w:name="_Toc43135860"/>
      <w:r w:rsidRPr="004B213F">
        <w:rPr>
          <w:rFonts w:ascii="Times New Roman" w:hAnsi="Times New Roman" w:cs="Times New Roman"/>
          <w:b w:val="0"/>
          <w:color w:val="000000" w:themeColor="text1"/>
          <w:sz w:val="28"/>
          <w:szCs w:val="28"/>
        </w:rPr>
        <w:t>Раздел 15. Ценовые (тарифные) последствия</w:t>
      </w:r>
      <w:bookmarkEnd w:id="321"/>
      <w:bookmarkEnd w:id="32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расчетам, осуществленным в соответствии с положениями главы 14 обосновывающих материалов роста тарифной нагрузки на потребителей, не планируется.</w:t>
      </w:r>
    </w:p>
    <w:p w:rsidR="00E43F01" w:rsidRPr="004B213F" w:rsidRDefault="004B5FDD"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24" w:name="_Toc61530286"/>
      <w:bookmarkStart w:id="325" w:name="_Toc61870503"/>
      <w:r>
        <w:rPr>
          <w:rFonts w:ascii="Times New Roman" w:hAnsi="Times New Roman" w:cs="Times New Roman"/>
          <w:b w:val="0"/>
          <w:color w:val="000000" w:themeColor="text1"/>
          <w:sz w:val="28"/>
          <w:szCs w:val="28"/>
        </w:rPr>
        <w:t>О</w:t>
      </w:r>
      <w:r w:rsidRPr="004B213F">
        <w:rPr>
          <w:rFonts w:ascii="Times New Roman" w:hAnsi="Times New Roman" w:cs="Times New Roman"/>
          <w:b w:val="0"/>
          <w:color w:val="000000" w:themeColor="text1"/>
          <w:sz w:val="28"/>
          <w:szCs w:val="28"/>
        </w:rPr>
        <w:t>босновывающие материалы к схеме теплоснабжения</w:t>
      </w:r>
      <w:bookmarkEnd w:id="298"/>
      <w:bookmarkEnd w:id="299"/>
      <w:bookmarkEnd w:id="323"/>
      <w:bookmarkEnd w:id="324"/>
      <w:bookmarkEnd w:id="325"/>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26" w:name="_Toc391732447"/>
      <w:bookmarkStart w:id="327" w:name="_Toc435791236"/>
      <w:bookmarkStart w:id="328" w:name="_Toc43135861"/>
      <w:bookmarkStart w:id="329" w:name="_Toc61530287"/>
      <w:bookmarkStart w:id="330" w:name="_Toc61870504"/>
      <w:r w:rsidRPr="004B213F">
        <w:rPr>
          <w:rFonts w:ascii="Times New Roman" w:hAnsi="Times New Roman" w:cs="Times New Roman"/>
          <w:b w:val="0"/>
          <w:color w:val="000000" w:themeColor="text1"/>
          <w:sz w:val="28"/>
          <w:szCs w:val="28"/>
        </w:rPr>
        <w:t>Г</w:t>
      </w:r>
      <w:r w:rsidR="004B5FDD" w:rsidRPr="004B213F">
        <w:rPr>
          <w:rFonts w:ascii="Times New Roman" w:hAnsi="Times New Roman" w:cs="Times New Roman"/>
          <w:b w:val="0"/>
          <w:color w:val="000000" w:themeColor="text1"/>
          <w:sz w:val="28"/>
          <w:szCs w:val="28"/>
        </w:rPr>
        <w:t>лава </w:t>
      </w:r>
      <w:r w:rsidRPr="004B213F">
        <w:rPr>
          <w:rFonts w:ascii="Times New Roman" w:hAnsi="Times New Roman" w:cs="Times New Roman"/>
          <w:b w:val="0"/>
          <w:color w:val="000000" w:themeColor="text1"/>
          <w:sz w:val="28"/>
          <w:szCs w:val="28"/>
        </w:rPr>
        <w:t>1. Существующее положение в сфере производства, передачи и потребления тепловой энергии для целей теплоснабжения</w:t>
      </w:r>
      <w:bookmarkEnd w:id="326"/>
      <w:bookmarkEnd w:id="327"/>
      <w:bookmarkEnd w:id="328"/>
      <w:bookmarkEnd w:id="329"/>
      <w:bookmarkEnd w:id="330"/>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31" w:name="_Toc391732448"/>
      <w:bookmarkStart w:id="332" w:name="_Toc435791237"/>
      <w:bookmarkStart w:id="333" w:name="_Toc43135862"/>
      <w:bookmarkStart w:id="334" w:name="_Toc61530288"/>
      <w:bookmarkStart w:id="335" w:name="_Toc61870505"/>
      <w:r w:rsidRPr="004B213F">
        <w:rPr>
          <w:rFonts w:ascii="Times New Roman" w:hAnsi="Times New Roman" w:cs="Times New Roman"/>
          <w:b w:val="0"/>
          <w:color w:val="000000" w:themeColor="text1"/>
          <w:sz w:val="28"/>
          <w:szCs w:val="28"/>
        </w:rPr>
        <w:t>Часть 1. Функциональная структура теплоснабжения</w:t>
      </w:r>
      <w:bookmarkEnd w:id="331"/>
      <w:bookmarkEnd w:id="332"/>
      <w:bookmarkEnd w:id="333"/>
      <w:bookmarkEnd w:id="334"/>
      <w:bookmarkEnd w:id="33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36" w:name="_Toc435791238"/>
      <w:bookmarkStart w:id="337" w:name="_Toc43135863"/>
      <w:bookmarkStart w:id="338" w:name="_Toc61530289"/>
      <w:bookmarkStart w:id="339" w:name="_Toc61870506"/>
      <w:r w:rsidRPr="004B213F">
        <w:rPr>
          <w:rFonts w:ascii="Times New Roman" w:hAnsi="Times New Roman" w:cs="Times New Roman"/>
          <w:b w:val="0"/>
          <w:color w:val="000000" w:themeColor="text1"/>
          <w:sz w:val="28"/>
          <w:szCs w:val="28"/>
        </w:rPr>
        <w:t>1.1.1 Зоны действия производственных котельн</w:t>
      </w:r>
      <w:bookmarkEnd w:id="336"/>
      <w:r w:rsidRPr="004B213F">
        <w:rPr>
          <w:rFonts w:ascii="Times New Roman" w:hAnsi="Times New Roman" w:cs="Times New Roman"/>
          <w:b w:val="0"/>
          <w:color w:val="000000" w:themeColor="text1"/>
          <w:sz w:val="28"/>
          <w:szCs w:val="28"/>
        </w:rPr>
        <w:t>ых</w:t>
      </w:r>
      <w:bookmarkEnd w:id="337"/>
      <w:bookmarkEnd w:id="338"/>
      <w:bookmarkEnd w:id="33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Производственная котельная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Производственные котельные на территории Томинского сельского поселения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40" w:name="_Toc435791239"/>
      <w:bookmarkStart w:id="341" w:name="_Toc43135864"/>
      <w:bookmarkStart w:id="342" w:name="_Toc61530290"/>
      <w:bookmarkStart w:id="343" w:name="_Toc61870507"/>
      <w:r w:rsidRPr="004B213F">
        <w:rPr>
          <w:rFonts w:ascii="Times New Roman" w:hAnsi="Times New Roman" w:cs="Times New Roman"/>
          <w:b w:val="0"/>
          <w:color w:val="000000" w:themeColor="text1"/>
          <w:sz w:val="28"/>
          <w:szCs w:val="28"/>
        </w:rPr>
        <w:t>1.1.2 Зоны действия индивидуального теплоснабжения</w:t>
      </w:r>
      <w:bookmarkEnd w:id="340"/>
      <w:bookmarkEnd w:id="341"/>
      <w:bookmarkEnd w:id="342"/>
      <w:bookmarkEnd w:id="34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Зоны действия индивидуального теплоснабжения расположены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деревне </w:t>
      </w:r>
      <w:proofErr w:type="spellStart"/>
      <w:r w:rsidRPr="004B213F">
        <w:rPr>
          <w:rFonts w:ascii="Times New Roman" w:hAnsi="Times New Roman" w:cs="Times New Roman"/>
          <w:color w:val="000000" w:themeColor="text1"/>
          <w:sz w:val="28"/>
          <w:szCs w:val="28"/>
        </w:rPr>
        <w:t>Мичурино</w:t>
      </w:r>
      <w:proofErr w:type="spellEnd"/>
      <w:r w:rsidRPr="004B213F">
        <w:rPr>
          <w:rFonts w:ascii="Times New Roman" w:hAnsi="Times New Roman" w:cs="Times New Roman"/>
          <w:color w:val="000000" w:themeColor="text1"/>
          <w:sz w:val="28"/>
          <w:szCs w:val="28"/>
        </w:rPr>
        <w:t xml:space="preserve">, деревне Томино, поселке Полина и поселке Томино железнодорожный разъезд в частном секторе, где преобладает 1 этажная застройка. В населенных пунктах Томинского сельского поселения в </w:t>
      </w:r>
      <w:r w:rsidRPr="004B213F">
        <w:rPr>
          <w:rFonts w:ascii="Times New Roman" w:hAnsi="Times New Roman" w:cs="Times New Roman"/>
          <w:color w:val="000000" w:themeColor="text1"/>
          <w:sz w:val="28"/>
          <w:szCs w:val="28"/>
        </w:rPr>
        <w:lastRenderedPageBreak/>
        <w:t>качестве источников тепловой энергии в основном используются индивидуальные отопительные печи.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44" w:name="_Toc435791240"/>
      <w:bookmarkStart w:id="345" w:name="_Toc43135865"/>
      <w:bookmarkStart w:id="346" w:name="_Toc61530291"/>
      <w:bookmarkStart w:id="347" w:name="_Toc61870508"/>
      <w:r w:rsidRPr="004B213F">
        <w:rPr>
          <w:rFonts w:ascii="Times New Roman" w:hAnsi="Times New Roman" w:cs="Times New Roman"/>
          <w:b w:val="0"/>
          <w:color w:val="000000" w:themeColor="text1"/>
          <w:sz w:val="28"/>
          <w:szCs w:val="28"/>
        </w:rPr>
        <w:t>1.1.3 Зоны действия отопительных котельн</w:t>
      </w:r>
      <w:bookmarkEnd w:id="344"/>
      <w:r w:rsidRPr="004B213F">
        <w:rPr>
          <w:rFonts w:ascii="Times New Roman" w:hAnsi="Times New Roman" w:cs="Times New Roman"/>
          <w:b w:val="0"/>
          <w:color w:val="000000" w:themeColor="text1"/>
          <w:sz w:val="28"/>
          <w:szCs w:val="28"/>
        </w:rPr>
        <w:t>ых</w:t>
      </w:r>
      <w:bookmarkEnd w:id="345"/>
      <w:bookmarkEnd w:id="346"/>
      <w:bookmarkEnd w:id="34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обеспечивают теплоснабжением объекты соцкультбыта и небольшого процента жилых домов Томинского сельского поселения.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Зона действия котельной «Поселковая» распространяется на центральную часть села. Зона действия источника составляет </w:t>
      </w:r>
      <m:oMath>
        <m:r>
          <m:rPr>
            <m:sty m:val="p"/>
          </m:rPr>
          <w:rPr>
            <w:rFonts w:ascii="Cambria Math" w:hAnsi="Cambria Math" w:cs="Times New Roman"/>
            <w:color w:val="000000" w:themeColor="text1"/>
            <w:sz w:val="28"/>
            <w:szCs w:val="28"/>
          </w:rPr>
          <m:t>≈</m:t>
        </m:r>
      </m:oMath>
      <w:r w:rsidRPr="004B213F">
        <w:rPr>
          <w:rFonts w:ascii="Times New Roman" w:hAnsi="Times New Roman" w:cs="Times New Roman"/>
          <w:color w:val="000000" w:themeColor="text1"/>
          <w:sz w:val="28"/>
          <w:szCs w:val="28"/>
        </w:rPr>
        <w:t xml:space="preserve"> 0,1</w:t>
      </w:r>
      <w:r w:rsidR="00A611C2" w:rsidRPr="004B213F">
        <w:rPr>
          <w:rFonts w:ascii="Times New Roman" w:hAnsi="Times New Roman" w:cs="Times New Roman"/>
          <w:color w:val="000000" w:themeColor="text1"/>
          <w:sz w:val="28"/>
          <w:szCs w:val="28"/>
        </w:rPr>
        <w:t>02</w:t>
      </w:r>
      <w:r w:rsidRPr="004B213F">
        <w:rPr>
          <w:rFonts w:ascii="Times New Roman" w:hAnsi="Times New Roman" w:cs="Times New Roman"/>
          <w:color w:val="000000" w:themeColor="text1"/>
          <w:sz w:val="28"/>
          <w:szCs w:val="28"/>
        </w:rPr>
        <w:t xml:space="preserve"> км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w:t>
      </w:r>
    </w:p>
    <w:p w:rsidR="00FD28DC" w:rsidRPr="004B213F" w:rsidRDefault="00FD28DC"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зону эксплуатационной ответственности </w:t>
      </w:r>
      <w:r w:rsidR="00795EDA" w:rsidRPr="004B213F">
        <w:rPr>
          <w:rFonts w:ascii="Times New Roman" w:hAnsi="Times New Roman" w:cs="Times New Roman"/>
          <w:color w:val="000000" w:themeColor="text1"/>
          <w:sz w:val="28"/>
          <w:szCs w:val="28"/>
        </w:rPr>
        <w:t>теплоснабжающей организации вхо</w:t>
      </w:r>
      <w:r w:rsidRPr="004B213F">
        <w:rPr>
          <w:rFonts w:ascii="Times New Roman" w:hAnsi="Times New Roman" w:cs="Times New Roman"/>
          <w:color w:val="000000" w:themeColor="text1"/>
          <w:sz w:val="28"/>
          <w:szCs w:val="28"/>
        </w:rPr>
        <w:t xml:space="preserve">дят источники тепловой энергии и тепловые сети от источника до </w:t>
      </w:r>
      <w:r w:rsidR="00795EDA" w:rsidRPr="004B213F">
        <w:rPr>
          <w:rFonts w:ascii="Times New Roman" w:hAnsi="Times New Roman" w:cs="Times New Roman"/>
          <w:color w:val="000000" w:themeColor="text1"/>
          <w:sz w:val="28"/>
          <w:szCs w:val="28"/>
        </w:rPr>
        <w:t>вводов в здания потребите</w:t>
      </w:r>
      <w:r w:rsidRPr="004B213F">
        <w:rPr>
          <w:rFonts w:ascii="Times New Roman" w:hAnsi="Times New Roman" w:cs="Times New Roman"/>
          <w:color w:val="000000" w:themeColor="text1"/>
          <w:sz w:val="28"/>
          <w:szCs w:val="28"/>
        </w:rPr>
        <w:t>лей.</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48" w:name="_Toc435791242"/>
      <w:bookmarkStart w:id="349" w:name="_Toc43135867"/>
      <w:bookmarkStart w:id="350" w:name="_Toc61530292"/>
      <w:r w:rsidRPr="004B213F">
        <w:rPr>
          <w:rFonts w:ascii="Times New Roman" w:hAnsi="Times New Roman" w:cs="Times New Roman"/>
          <w:b w:val="0"/>
          <w:color w:val="000000" w:themeColor="text1"/>
          <w:sz w:val="28"/>
          <w:szCs w:val="28"/>
        </w:rPr>
        <w:t>Часть 2. </w:t>
      </w:r>
      <w:bookmarkEnd w:id="348"/>
      <w:bookmarkEnd w:id="349"/>
      <w:r w:rsidRPr="004B213F">
        <w:rPr>
          <w:rFonts w:ascii="Times New Roman" w:hAnsi="Times New Roman" w:cs="Times New Roman"/>
          <w:b w:val="0"/>
          <w:color w:val="000000" w:themeColor="text1"/>
          <w:sz w:val="28"/>
          <w:szCs w:val="28"/>
        </w:rPr>
        <w:t>Источники тепловой энергии</w:t>
      </w:r>
      <w:bookmarkEnd w:id="350"/>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51" w:name="_Toc61530293"/>
      <w:bookmarkStart w:id="352" w:name="_Toc61870509"/>
      <w:r w:rsidRPr="004B213F">
        <w:rPr>
          <w:rFonts w:ascii="Times New Roman" w:hAnsi="Times New Roman" w:cs="Times New Roman"/>
          <w:b w:val="0"/>
          <w:color w:val="000000" w:themeColor="text1"/>
          <w:sz w:val="28"/>
          <w:szCs w:val="28"/>
        </w:rPr>
        <w:t>1.2.1 Структура основного оборудования</w:t>
      </w:r>
      <w:bookmarkEnd w:id="351"/>
      <w:bookmarkEnd w:id="35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Структура основного оборудования источнико</w:t>
      </w:r>
      <w:r w:rsidR="00795EDA" w:rsidRPr="004B213F">
        <w:rPr>
          <w:rFonts w:ascii="Times New Roman" w:hAnsi="Times New Roman" w:cs="Times New Roman"/>
          <w:color w:val="000000" w:themeColor="text1"/>
          <w:sz w:val="28"/>
          <w:szCs w:val="28"/>
        </w:rPr>
        <w:t>в тепла Томинского сельского по</w:t>
      </w:r>
      <w:r w:rsidRPr="004B213F">
        <w:rPr>
          <w:rFonts w:ascii="Times New Roman" w:hAnsi="Times New Roman" w:cs="Times New Roman"/>
          <w:color w:val="000000" w:themeColor="text1"/>
          <w:sz w:val="28"/>
          <w:szCs w:val="28"/>
        </w:rPr>
        <w:t>селения приведена в таблице</w:t>
      </w:r>
      <w:hyperlink w:anchor="bookmark14" w:tooltip="Current Document" w:history="1">
        <w:r w:rsidRPr="004B213F">
          <w:rPr>
            <w:rFonts w:ascii="Times New Roman" w:hAnsi="Times New Roman" w:cs="Times New Roman"/>
            <w:color w:val="000000" w:themeColor="text1"/>
            <w:sz w:val="28"/>
            <w:szCs w:val="28"/>
          </w:rPr>
          <w:t>.</w:t>
        </w:r>
      </w:hyperlink>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pPr>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sectPr w:rsidR="00342223" w:rsidRPr="004B213F" w:rsidSect="004B213F">
          <w:headerReference w:type="default" r:id="rId16"/>
          <w:headerReference w:type="first" r:id="rId17"/>
          <w:pgSz w:w="11906" w:h="16838" w:code="9"/>
          <w:pgMar w:top="1134" w:right="851" w:bottom="1134" w:left="1418" w:header="227" w:footer="454" w:gutter="0"/>
          <w:cols w:space="708"/>
          <w:docGrid w:linePitch="360"/>
        </w:sectPr>
      </w:pPr>
    </w:p>
    <w:p w:rsidR="00342223" w:rsidRPr="004B213F" w:rsidRDefault="00342223"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Структура основного оборудования источников тепла</w:t>
      </w:r>
    </w:p>
    <w:tbl>
      <w:tblPr>
        <w:tblStyle w:val="aa"/>
        <w:tblW w:w="14885" w:type="dxa"/>
        <w:jc w:val="center"/>
        <w:tblLayout w:type="fixed"/>
        <w:tblLook w:val="04A0"/>
      </w:tblPr>
      <w:tblGrid>
        <w:gridCol w:w="710"/>
        <w:gridCol w:w="1559"/>
        <w:gridCol w:w="567"/>
        <w:gridCol w:w="2268"/>
        <w:gridCol w:w="567"/>
        <w:gridCol w:w="709"/>
        <w:gridCol w:w="709"/>
        <w:gridCol w:w="5670"/>
        <w:gridCol w:w="709"/>
        <w:gridCol w:w="850"/>
        <w:gridCol w:w="567"/>
      </w:tblGrid>
      <w:tr w:rsidR="00195AF1" w:rsidRPr="004B213F" w:rsidTr="000C48AE">
        <w:trPr>
          <w:trHeight w:val="570"/>
          <w:tblHeader/>
          <w:jc w:val="center"/>
        </w:trPr>
        <w:tc>
          <w:tcPr>
            <w:tcW w:w="710" w:type="dxa"/>
            <w:vMerge w:val="restart"/>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п\п</w:t>
            </w:r>
          </w:p>
        </w:tc>
        <w:tc>
          <w:tcPr>
            <w:tcW w:w="1559" w:type="dxa"/>
            <w:vMerge w:val="restart"/>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Наименование </w:t>
            </w:r>
            <w:r w:rsidRPr="004B213F">
              <w:rPr>
                <w:rFonts w:ascii="Times New Roman" w:hAnsi="Times New Roman" w:cs="Times New Roman"/>
                <w:sz w:val="28"/>
                <w:szCs w:val="28"/>
              </w:rPr>
              <w:br/>
              <w:t>котельной,</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адрес</w:t>
            </w:r>
          </w:p>
        </w:tc>
        <w:tc>
          <w:tcPr>
            <w:tcW w:w="567" w:type="dxa"/>
            <w:vMerge w:val="restart"/>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Год ввода в эксплуатацию</w:t>
            </w:r>
          </w:p>
        </w:tc>
        <w:tc>
          <w:tcPr>
            <w:tcW w:w="2268" w:type="dxa"/>
            <w:vMerge w:val="restart"/>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Тип </w:t>
            </w:r>
            <w:r w:rsidRPr="004B213F">
              <w:rPr>
                <w:rFonts w:ascii="Times New Roman" w:hAnsi="Times New Roman" w:cs="Times New Roman"/>
                <w:sz w:val="28"/>
                <w:szCs w:val="28"/>
              </w:rPr>
              <w:br/>
              <w:t>котла</w:t>
            </w:r>
          </w:p>
        </w:tc>
        <w:tc>
          <w:tcPr>
            <w:tcW w:w="567" w:type="dxa"/>
            <w:vMerge w:val="restart"/>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Кол-во котлов,</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шт.</w:t>
            </w:r>
          </w:p>
        </w:tc>
        <w:tc>
          <w:tcPr>
            <w:tcW w:w="1418" w:type="dxa"/>
            <w:gridSpan w:val="2"/>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Тепловая</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производи-тельность,</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МВт</w:t>
            </w:r>
          </w:p>
        </w:tc>
        <w:tc>
          <w:tcPr>
            <w:tcW w:w="5670" w:type="dxa"/>
            <w:vMerge w:val="restart"/>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Вспомогательное оборудование</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(насосы, дымососы,</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теплообменные аппараты)</w:t>
            </w:r>
          </w:p>
        </w:tc>
        <w:tc>
          <w:tcPr>
            <w:tcW w:w="709" w:type="dxa"/>
            <w:vMerge w:val="restart"/>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Категория электроснабжения/</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резервное водоснабжение</w:t>
            </w:r>
          </w:p>
        </w:tc>
        <w:tc>
          <w:tcPr>
            <w:tcW w:w="850" w:type="dxa"/>
            <w:vMerge w:val="restart"/>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Наличие резервного </w:t>
            </w:r>
            <w:r w:rsidRPr="004B213F">
              <w:rPr>
                <w:rFonts w:ascii="Times New Roman" w:hAnsi="Times New Roman" w:cs="Times New Roman"/>
                <w:sz w:val="28"/>
                <w:szCs w:val="28"/>
              </w:rPr>
              <w:br/>
              <w:t xml:space="preserve">источника </w:t>
            </w:r>
            <w:r w:rsidRPr="004B213F">
              <w:rPr>
                <w:rFonts w:ascii="Times New Roman" w:hAnsi="Times New Roman" w:cs="Times New Roman"/>
                <w:sz w:val="28"/>
                <w:szCs w:val="28"/>
              </w:rPr>
              <w:br/>
              <w:t>электроснабжения</w:t>
            </w:r>
          </w:p>
        </w:tc>
        <w:tc>
          <w:tcPr>
            <w:tcW w:w="567" w:type="dxa"/>
            <w:vMerge w:val="restart"/>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Наличие </w:t>
            </w:r>
            <w:r w:rsidRPr="004B213F">
              <w:rPr>
                <w:rFonts w:ascii="Times New Roman" w:hAnsi="Times New Roman" w:cs="Times New Roman"/>
                <w:sz w:val="28"/>
                <w:szCs w:val="28"/>
              </w:rPr>
              <w:br/>
              <w:t>ХВО</w:t>
            </w:r>
          </w:p>
        </w:tc>
      </w:tr>
      <w:tr w:rsidR="00195AF1" w:rsidRPr="004B213F" w:rsidTr="000C48AE">
        <w:trPr>
          <w:cantSplit/>
          <w:trHeight w:val="2186"/>
          <w:tblHeader/>
          <w:jc w:val="center"/>
        </w:trPr>
        <w:tc>
          <w:tcPr>
            <w:tcW w:w="710"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1559"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2268"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709" w:type="dxa"/>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одного</w:t>
            </w:r>
          </w:p>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котла</w:t>
            </w:r>
          </w:p>
        </w:tc>
        <w:tc>
          <w:tcPr>
            <w:tcW w:w="709" w:type="dxa"/>
            <w:tcMar>
              <w:left w:w="0" w:type="dxa"/>
              <w:right w:w="0" w:type="dxa"/>
            </w:tcMar>
            <w:textDirection w:val="btL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общая</w:t>
            </w:r>
          </w:p>
        </w:tc>
        <w:tc>
          <w:tcPr>
            <w:tcW w:w="5670"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709"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850"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p>
        </w:tc>
      </w:tr>
      <w:tr w:rsidR="00195AF1" w:rsidRPr="004B213F" w:rsidTr="000C48AE">
        <w:trPr>
          <w:tblHeader/>
          <w:jc w:val="center"/>
        </w:trPr>
        <w:tc>
          <w:tcPr>
            <w:tcW w:w="710"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1559"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2</w:t>
            </w:r>
          </w:p>
        </w:tc>
        <w:tc>
          <w:tcPr>
            <w:tcW w:w="567"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3</w:t>
            </w:r>
          </w:p>
        </w:tc>
        <w:tc>
          <w:tcPr>
            <w:tcW w:w="2268"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4</w:t>
            </w:r>
          </w:p>
        </w:tc>
        <w:tc>
          <w:tcPr>
            <w:tcW w:w="567"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5</w:t>
            </w:r>
          </w:p>
        </w:tc>
        <w:tc>
          <w:tcPr>
            <w:tcW w:w="709"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6</w:t>
            </w:r>
          </w:p>
        </w:tc>
        <w:tc>
          <w:tcPr>
            <w:tcW w:w="709"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7</w:t>
            </w:r>
          </w:p>
        </w:tc>
        <w:tc>
          <w:tcPr>
            <w:tcW w:w="5670"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8</w:t>
            </w:r>
          </w:p>
        </w:tc>
        <w:tc>
          <w:tcPr>
            <w:tcW w:w="709"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9</w:t>
            </w:r>
          </w:p>
        </w:tc>
        <w:tc>
          <w:tcPr>
            <w:tcW w:w="850"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10</w:t>
            </w:r>
          </w:p>
        </w:tc>
        <w:tc>
          <w:tcPr>
            <w:tcW w:w="567" w:type="dxa"/>
            <w:tcMar>
              <w:left w:w="0" w:type="dxa"/>
              <w:right w:w="0" w:type="dxa"/>
            </w:tcMar>
            <w:vAlign w:val="center"/>
          </w:tcPr>
          <w:p w:rsidR="00342223" w:rsidRPr="004B213F" w:rsidRDefault="00342223"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11</w:t>
            </w:r>
          </w:p>
        </w:tc>
      </w:tr>
      <w:tr w:rsidR="00195AF1" w:rsidRPr="004B213F" w:rsidTr="000C48AE">
        <w:trPr>
          <w:trHeight w:val="597"/>
          <w:jc w:val="center"/>
        </w:trPr>
        <w:tc>
          <w:tcPr>
            <w:tcW w:w="710" w:type="dxa"/>
            <w:vMerge w:val="restart"/>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1559" w:type="dxa"/>
            <w:vMerge w:val="restart"/>
            <w:shd w:val="clear" w:color="auto" w:fill="auto"/>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Котельная «Поселковая»</w:t>
            </w:r>
          </w:p>
        </w:tc>
        <w:tc>
          <w:tcPr>
            <w:tcW w:w="567" w:type="dxa"/>
            <w:vMerge w:val="restart"/>
            <w:tcMar>
              <w:left w:w="0" w:type="dxa"/>
              <w:right w:w="0" w:type="dxa"/>
            </w:tcMar>
            <w:vAlign w:val="center"/>
          </w:tcPr>
          <w:p w:rsidR="002D06B4" w:rsidRPr="004B213F" w:rsidRDefault="00606DED"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2009</w:t>
            </w:r>
          </w:p>
        </w:tc>
        <w:tc>
          <w:tcPr>
            <w:tcW w:w="2268" w:type="dxa"/>
            <w:tcBorders>
              <w:bottom w:val="single" w:sz="4" w:space="0" w:color="auto"/>
            </w:tcBorders>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proofErr w:type="spellStart"/>
            <w:r w:rsidRPr="004B213F">
              <w:rPr>
                <w:rFonts w:ascii="Times New Roman" w:hAnsi="Times New Roman" w:cs="Times New Roman"/>
                <w:sz w:val="28"/>
                <w:szCs w:val="28"/>
              </w:rPr>
              <w:t>Unical</w:t>
            </w:r>
            <w:proofErr w:type="spellEnd"/>
            <w:r w:rsidRPr="004B213F">
              <w:rPr>
                <w:rFonts w:ascii="Times New Roman" w:hAnsi="Times New Roman" w:cs="Times New Roman"/>
                <w:sz w:val="28"/>
                <w:szCs w:val="28"/>
              </w:rPr>
              <w:t xml:space="preserve"> ELLPREX 970</w:t>
            </w:r>
          </w:p>
        </w:tc>
        <w:tc>
          <w:tcPr>
            <w:tcW w:w="567" w:type="dxa"/>
            <w:tcBorders>
              <w:bottom w:val="single" w:sz="4" w:space="0" w:color="auto"/>
            </w:tcBorders>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709" w:type="dxa"/>
            <w:tcBorders>
              <w:bottom w:val="single" w:sz="4" w:space="0" w:color="auto"/>
            </w:tcBorders>
            <w:tcMar>
              <w:left w:w="0" w:type="dxa"/>
              <w:right w:w="0" w:type="dxa"/>
            </w:tcMar>
            <w:vAlign w:val="center"/>
          </w:tcPr>
          <w:p w:rsidR="002D06B4" w:rsidRPr="004B213F" w:rsidRDefault="0087290A"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0,970</w:t>
            </w:r>
          </w:p>
        </w:tc>
        <w:tc>
          <w:tcPr>
            <w:tcW w:w="709" w:type="dxa"/>
            <w:vMerge w:val="restart"/>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2,</w:t>
            </w:r>
            <w:r w:rsidR="0087290A" w:rsidRPr="004B213F">
              <w:rPr>
                <w:rFonts w:ascii="Times New Roman" w:hAnsi="Times New Roman" w:cs="Times New Roman"/>
                <w:sz w:val="28"/>
                <w:szCs w:val="28"/>
              </w:rPr>
              <w:t>910</w:t>
            </w:r>
          </w:p>
        </w:tc>
        <w:tc>
          <w:tcPr>
            <w:tcW w:w="5670" w:type="dxa"/>
            <w:vMerge w:val="restart"/>
            <w:tcMar>
              <w:left w:w="0" w:type="dxa"/>
              <w:right w:w="0" w:type="dxa"/>
            </w:tcMa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Насос котлового контура DAB BPH 60/340.65T – 3 шт.</w:t>
            </w:r>
          </w:p>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Насос котлового контура DAB KPS 30/16 M –2 шт.</w:t>
            </w:r>
          </w:p>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Насос сетевого контура </w:t>
            </w:r>
            <w:r w:rsidRPr="004B213F">
              <w:rPr>
                <w:rFonts w:ascii="Times New Roman" w:hAnsi="Times New Roman" w:cs="Times New Roman"/>
                <w:sz w:val="28"/>
                <w:szCs w:val="28"/>
                <w:lang w:val="en-US" w:eastAsia="ar-SA"/>
              </w:rPr>
              <w:t>DAB</w:t>
            </w:r>
            <w:r w:rsidRPr="004B213F">
              <w:rPr>
                <w:rFonts w:ascii="Times New Roman" w:hAnsi="Times New Roman" w:cs="Times New Roman"/>
                <w:sz w:val="28"/>
                <w:szCs w:val="28"/>
                <w:lang w:eastAsia="ar-SA"/>
              </w:rPr>
              <w:t xml:space="preserve"> </w:t>
            </w:r>
            <w:r w:rsidRPr="004B213F">
              <w:rPr>
                <w:rFonts w:ascii="Times New Roman" w:hAnsi="Times New Roman" w:cs="Times New Roman"/>
                <w:sz w:val="28"/>
                <w:szCs w:val="28"/>
                <w:lang w:val="en-US" w:eastAsia="ar-SA"/>
              </w:rPr>
              <w:t>CP</w:t>
            </w:r>
            <w:r w:rsidRPr="004B213F">
              <w:rPr>
                <w:rFonts w:ascii="Times New Roman" w:hAnsi="Times New Roman" w:cs="Times New Roman"/>
                <w:sz w:val="28"/>
                <w:szCs w:val="28"/>
                <w:lang w:eastAsia="ar-SA"/>
              </w:rPr>
              <w:t xml:space="preserve"> 65/3250 </w:t>
            </w:r>
            <w:r w:rsidRPr="004B213F">
              <w:rPr>
                <w:rFonts w:ascii="Times New Roman" w:hAnsi="Times New Roman" w:cs="Times New Roman"/>
                <w:sz w:val="28"/>
                <w:szCs w:val="28"/>
                <w:lang w:val="en-US" w:eastAsia="ar-SA"/>
              </w:rPr>
              <w:t>T</w:t>
            </w:r>
            <w:r w:rsidRPr="004B213F">
              <w:rPr>
                <w:rFonts w:ascii="Times New Roman" w:hAnsi="Times New Roman" w:cs="Times New Roman"/>
                <w:sz w:val="28"/>
                <w:szCs w:val="28"/>
              </w:rPr>
              <w:t xml:space="preserve"> – 3 шт.</w:t>
            </w:r>
          </w:p>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Насос сетевого контура </w:t>
            </w:r>
            <w:r w:rsidRPr="004B213F">
              <w:rPr>
                <w:rFonts w:ascii="Times New Roman" w:hAnsi="Times New Roman" w:cs="Times New Roman"/>
                <w:sz w:val="28"/>
                <w:szCs w:val="28"/>
                <w:lang w:val="en-US" w:eastAsia="ar-SA"/>
              </w:rPr>
              <w:t>DAB</w:t>
            </w:r>
            <w:r w:rsidRPr="004B213F">
              <w:rPr>
                <w:rFonts w:ascii="Times New Roman" w:hAnsi="Times New Roman" w:cs="Times New Roman"/>
                <w:sz w:val="28"/>
                <w:szCs w:val="28"/>
                <w:lang w:eastAsia="ar-SA"/>
              </w:rPr>
              <w:t xml:space="preserve"> </w:t>
            </w:r>
            <w:r w:rsidRPr="004B213F">
              <w:rPr>
                <w:rFonts w:ascii="Times New Roman" w:hAnsi="Times New Roman" w:cs="Times New Roman"/>
                <w:sz w:val="28"/>
                <w:szCs w:val="28"/>
                <w:lang w:val="en-US" w:eastAsia="ar-SA"/>
              </w:rPr>
              <w:t>K</w:t>
            </w:r>
            <w:r w:rsidRPr="004B213F">
              <w:rPr>
                <w:rFonts w:ascii="Times New Roman" w:hAnsi="Times New Roman" w:cs="Times New Roman"/>
                <w:sz w:val="28"/>
                <w:szCs w:val="28"/>
                <w:lang w:eastAsia="ar-SA"/>
              </w:rPr>
              <w:t xml:space="preserve"> 30/70 </w:t>
            </w:r>
            <w:r w:rsidRPr="004B213F">
              <w:rPr>
                <w:rFonts w:ascii="Times New Roman" w:hAnsi="Times New Roman" w:cs="Times New Roman"/>
                <w:sz w:val="28"/>
                <w:szCs w:val="28"/>
                <w:lang w:val="en-US" w:eastAsia="ar-SA"/>
              </w:rPr>
              <w:t>M</w:t>
            </w:r>
            <w:r w:rsidRPr="004B213F">
              <w:rPr>
                <w:rFonts w:ascii="Times New Roman" w:hAnsi="Times New Roman" w:cs="Times New Roman"/>
                <w:sz w:val="28"/>
                <w:szCs w:val="28"/>
              </w:rPr>
              <w:t xml:space="preserve"> – 3 шт.</w:t>
            </w:r>
          </w:p>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 xml:space="preserve">Устройство </w:t>
            </w:r>
            <w:proofErr w:type="spellStart"/>
            <w:r w:rsidRPr="004B213F">
              <w:rPr>
                <w:rFonts w:ascii="Times New Roman" w:hAnsi="Times New Roman" w:cs="Times New Roman"/>
                <w:sz w:val="28"/>
                <w:szCs w:val="28"/>
              </w:rPr>
              <w:t>химводоподготовки</w:t>
            </w:r>
            <w:proofErr w:type="spellEnd"/>
            <w:r w:rsidRPr="004B213F">
              <w:rPr>
                <w:rFonts w:ascii="Times New Roman" w:hAnsi="Times New Roman" w:cs="Times New Roman"/>
                <w:sz w:val="28"/>
                <w:szCs w:val="28"/>
              </w:rPr>
              <w:t xml:space="preserve"> </w:t>
            </w:r>
            <w:r w:rsidR="00195AF1" w:rsidRPr="004B213F">
              <w:rPr>
                <w:rFonts w:ascii="Times New Roman" w:hAnsi="Times New Roman" w:cs="Times New Roman"/>
                <w:sz w:val="28"/>
                <w:szCs w:val="28"/>
              </w:rPr>
              <w:br/>
            </w:r>
            <w:proofErr w:type="spellStart"/>
            <w:r w:rsidRPr="004B213F">
              <w:rPr>
                <w:rFonts w:ascii="Times New Roman" w:hAnsi="Times New Roman" w:cs="Times New Roman"/>
                <w:sz w:val="28"/>
                <w:szCs w:val="28"/>
              </w:rPr>
              <w:t>WINNI-mat</w:t>
            </w:r>
            <w:proofErr w:type="spellEnd"/>
            <w:r w:rsidRPr="004B213F">
              <w:rPr>
                <w:rFonts w:ascii="Times New Roman" w:hAnsi="Times New Roman" w:cs="Times New Roman"/>
                <w:sz w:val="28"/>
                <w:szCs w:val="28"/>
              </w:rPr>
              <w:t xml:space="preserve"> VFB 50 – 1 </w:t>
            </w:r>
            <w:r w:rsidR="00195AF1" w:rsidRPr="004B213F">
              <w:rPr>
                <w:rFonts w:ascii="Times New Roman" w:hAnsi="Times New Roman" w:cs="Times New Roman"/>
                <w:sz w:val="28"/>
                <w:szCs w:val="28"/>
              </w:rPr>
              <w:t xml:space="preserve">- </w:t>
            </w:r>
            <w:r w:rsidRPr="004B213F">
              <w:rPr>
                <w:rFonts w:ascii="Times New Roman" w:hAnsi="Times New Roman" w:cs="Times New Roman"/>
                <w:sz w:val="28"/>
                <w:szCs w:val="28"/>
              </w:rPr>
              <w:t>1 шт.</w:t>
            </w:r>
          </w:p>
        </w:tc>
        <w:tc>
          <w:tcPr>
            <w:tcW w:w="709" w:type="dxa"/>
            <w:vMerge w:val="restart"/>
            <w:tcMar>
              <w:left w:w="0" w:type="dxa"/>
              <w:right w:w="0" w:type="dxa"/>
            </w:tcMar>
            <w:textDirection w:val="btL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lang w:val="en-US"/>
              </w:rPr>
              <w:t>II</w:t>
            </w:r>
            <w:r w:rsidRPr="004B213F">
              <w:rPr>
                <w:rFonts w:ascii="Times New Roman" w:hAnsi="Times New Roman" w:cs="Times New Roman"/>
                <w:sz w:val="28"/>
                <w:szCs w:val="28"/>
              </w:rPr>
              <w:t xml:space="preserve">/бак </w:t>
            </w:r>
            <w:r w:rsidRPr="004B213F">
              <w:rPr>
                <w:rFonts w:ascii="Times New Roman" w:hAnsi="Times New Roman" w:cs="Times New Roman"/>
                <w:sz w:val="28"/>
                <w:szCs w:val="28"/>
              </w:rPr>
              <w:br/>
              <w:t>запаса воды</w:t>
            </w:r>
          </w:p>
        </w:tc>
        <w:tc>
          <w:tcPr>
            <w:tcW w:w="850" w:type="dxa"/>
            <w:vMerge w:val="restart"/>
            <w:tcMar>
              <w:left w:w="0" w:type="dxa"/>
              <w:right w:w="0" w:type="dxa"/>
            </w:tcMar>
            <w:textDirection w:val="btLr"/>
            <w:vAlign w:val="center"/>
          </w:tcPr>
          <w:p w:rsidR="002D06B4" w:rsidRPr="004B213F" w:rsidRDefault="00CD6D16"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Не имеется</w:t>
            </w:r>
          </w:p>
        </w:tc>
        <w:tc>
          <w:tcPr>
            <w:tcW w:w="567" w:type="dxa"/>
            <w:vMerge w:val="restart"/>
            <w:tcMar>
              <w:left w:w="0" w:type="dxa"/>
              <w:right w:w="0" w:type="dxa"/>
            </w:tcMar>
            <w:textDirection w:val="btLr"/>
            <w:vAlign w:val="center"/>
          </w:tcPr>
          <w:p w:rsidR="002D06B4" w:rsidRPr="004B213F" w:rsidRDefault="002D06B4" w:rsidP="000C48AE">
            <w:pPr>
              <w:suppressAutoHyphens/>
              <w:jc w:val="both"/>
              <w:rPr>
                <w:rFonts w:ascii="Times New Roman" w:hAnsi="Times New Roman" w:cs="Times New Roman"/>
                <w:sz w:val="28"/>
                <w:szCs w:val="28"/>
              </w:rPr>
            </w:pPr>
            <w:r w:rsidRPr="004B213F">
              <w:rPr>
                <w:rFonts w:ascii="Times New Roman" w:hAnsi="Times New Roman" w:cs="Times New Roman"/>
                <w:sz w:val="28"/>
                <w:szCs w:val="28"/>
              </w:rPr>
              <w:t>имеется</w:t>
            </w:r>
          </w:p>
        </w:tc>
      </w:tr>
      <w:tr w:rsidR="00195AF1" w:rsidRPr="004B213F" w:rsidTr="000C48AE">
        <w:trPr>
          <w:trHeight w:val="450"/>
          <w:jc w:val="center"/>
        </w:trPr>
        <w:tc>
          <w:tcPr>
            <w:tcW w:w="71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1559" w:type="dxa"/>
            <w:vMerge/>
            <w:shd w:val="clear" w:color="auto" w:fill="auto"/>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2268" w:type="dxa"/>
            <w:tcBorders>
              <w:top w:val="single" w:sz="4" w:space="0" w:color="auto"/>
              <w:bottom w:val="single" w:sz="4" w:space="0" w:color="auto"/>
            </w:tcBorders>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roofErr w:type="spellStart"/>
            <w:r w:rsidRPr="004B213F">
              <w:rPr>
                <w:rFonts w:ascii="Times New Roman" w:hAnsi="Times New Roman" w:cs="Times New Roman"/>
                <w:sz w:val="28"/>
                <w:szCs w:val="28"/>
              </w:rPr>
              <w:t>Unical</w:t>
            </w:r>
            <w:proofErr w:type="spellEnd"/>
            <w:r w:rsidRPr="004B213F">
              <w:rPr>
                <w:rFonts w:ascii="Times New Roman" w:hAnsi="Times New Roman" w:cs="Times New Roman"/>
                <w:sz w:val="28"/>
                <w:szCs w:val="28"/>
              </w:rPr>
              <w:t xml:space="preserve"> ELLPREX 970</w:t>
            </w:r>
          </w:p>
        </w:tc>
        <w:tc>
          <w:tcPr>
            <w:tcW w:w="567" w:type="dxa"/>
            <w:tcBorders>
              <w:top w:val="single" w:sz="4" w:space="0" w:color="auto"/>
              <w:bottom w:val="single" w:sz="4" w:space="0" w:color="auto"/>
            </w:tcBorders>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709" w:type="dxa"/>
            <w:tcBorders>
              <w:top w:val="single" w:sz="4" w:space="0" w:color="auto"/>
              <w:bottom w:val="single" w:sz="4" w:space="0" w:color="auto"/>
            </w:tcBorders>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r w:rsidRPr="004B213F">
              <w:rPr>
                <w:rFonts w:ascii="Times New Roman" w:hAnsi="Times New Roman" w:cs="Times New Roman"/>
                <w:sz w:val="28"/>
                <w:szCs w:val="28"/>
              </w:rPr>
              <w:t>0,</w:t>
            </w:r>
            <w:r w:rsidR="0087290A" w:rsidRPr="004B213F">
              <w:rPr>
                <w:rFonts w:ascii="Times New Roman" w:hAnsi="Times New Roman" w:cs="Times New Roman"/>
                <w:sz w:val="28"/>
                <w:szCs w:val="28"/>
              </w:rPr>
              <w:t>970</w:t>
            </w:r>
          </w:p>
        </w:tc>
        <w:tc>
          <w:tcPr>
            <w:tcW w:w="709"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709"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85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r>
      <w:tr w:rsidR="00195AF1" w:rsidRPr="004B213F" w:rsidTr="000C48AE">
        <w:trPr>
          <w:trHeight w:val="531"/>
          <w:jc w:val="center"/>
        </w:trPr>
        <w:tc>
          <w:tcPr>
            <w:tcW w:w="71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1559" w:type="dxa"/>
            <w:vMerge/>
            <w:shd w:val="clear" w:color="auto" w:fill="auto"/>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2268" w:type="dxa"/>
            <w:tcBorders>
              <w:top w:val="single" w:sz="4" w:space="0" w:color="auto"/>
            </w:tcBorders>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roofErr w:type="spellStart"/>
            <w:r w:rsidRPr="004B213F">
              <w:rPr>
                <w:rFonts w:ascii="Times New Roman" w:hAnsi="Times New Roman" w:cs="Times New Roman"/>
                <w:sz w:val="28"/>
                <w:szCs w:val="28"/>
              </w:rPr>
              <w:t>Unical</w:t>
            </w:r>
            <w:proofErr w:type="spellEnd"/>
            <w:r w:rsidRPr="004B213F">
              <w:rPr>
                <w:rFonts w:ascii="Times New Roman" w:hAnsi="Times New Roman" w:cs="Times New Roman"/>
                <w:sz w:val="28"/>
                <w:szCs w:val="28"/>
              </w:rPr>
              <w:t xml:space="preserve"> ELLPREX 970</w:t>
            </w:r>
          </w:p>
        </w:tc>
        <w:tc>
          <w:tcPr>
            <w:tcW w:w="567" w:type="dxa"/>
            <w:tcBorders>
              <w:top w:val="single" w:sz="4" w:space="0" w:color="auto"/>
            </w:tcBorders>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p w:rsidR="002D06B4" w:rsidRPr="004B213F" w:rsidRDefault="002D06B4" w:rsidP="004B5FDD">
            <w:pPr>
              <w:suppressAutoHyphens/>
              <w:jc w:val="both"/>
              <w:rPr>
                <w:rFonts w:ascii="Times New Roman" w:hAnsi="Times New Roman" w:cs="Times New Roman"/>
                <w:sz w:val="28"/>
                <w:szCs w:val="28"/>
              </w:rPr>
            </w:pPr>
            <w:r w:rsidRPr="004B213F">
              <w:rPr>
                <w:rFonts w:ascii="Times New Roman" w:hAnsi="Times New Roman" w:cs="Times New Roman"/>
                <w:sz w:val="28"/>
                <w:szCs w:val="28"/>
              </w:rPr>
              <w:t>1</w:t>
            </w:r>
          </w:p>
          <w:p w:rsidR="002D06B4" w:rsidRPr="004B213F" w:rsidRDefault="002D06B4" w:rsidP="004B5FDD">
            <w:pPr>
              <w:suppressAutoHyphens/>
              <w:jc w:val="both"/>
              <w:rPr>
                <w:rFonts w:ascii="Times New Roman" w:hAnsi="Times New Roman" w:cs="Times New Roman"/>
                <w:sz w:val="28"/>
                <w:szCs w:val="28"/>
              </w:rPr>
            </w:pPr>
          </w:p>
        </w:tc>
        <w:tc>
          <w:tcPr>
            <w:tcW w:w="709" w:type="dxa"/>
            <w:tcBorders>
              <w:top w:val="single" w:sz="4" w:space="0" w:color="auto"/>
            </w:tcBorders>
            <w:tcMar>
              <w:left w:w="0" w:type="dxa"/>
              <w:right w:w="0" w:type="dxa"/>
            </w:tcMar>
            <w:vAlign w:val="center"/>
          </w:tcPr>
          <w:p w:rsidR="002D06B4" w:rsidRPr="004B213F" w:rsidRDefault="0087290A" w:rsidP="004B5FDD">
            <w:pPr>
              <w:suppressAutoHyphens/>
              <w:jc w:val="both"/>
              <w:rPr>
                <w:rFonts w:ascii="Times New Roman" w:hAnsi="Times New Roman" w:cs="Times New Roman"/>
                <w:sz w:val="28"/>
                <w:szCs w:val="28"/>
              </w:rPr>
            </w:pPr>
            <w:r w:rsidRPr="004B213F">
              <w:rPr>
                <w:rFonts w:ascii="Times New Roman" w:hAnsi="Times New Roman" w:cs="Times New Roman"/>
                <w:sz w:val="28"/>
                <w:szCs w:val="28"/>
              </w:rPr>
              <w:t>0,970</w:t>
            </w:r>
          </w:p>
        </w:tc>
        <w:tc>
          <w:tcPr>
            <w:tcW w:w="709"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709"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850"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c>
          <w:tcPr>
            <w:tcW w:w="567" w:type="dxa"/>
            <w:vMerge/>
            <w:tcMar>
              <w:left w:w="0" w:type="dxa"/>
              <w:right w:w="0" w:type="dxa"/>
            </w:tcMar>
            <w:vAlign w:val="center"/>
          </w:tcPr>
          <w:p w:rsidR="002D06B4" w:rsidRPr="004B213F" w:rsidRDefault="002D06B4" w:rsidP="004B5FDD">
            <w:pPr>
              <w:suppressAutoHyphens/>
              <w:jc w:val="both"/>
              <w:rPr>
                <w:rFonts w:ascii="Times New Roman" w:hAnsi="Times New Roman" w:cs="Times New Roman"/>
                <w:sz w:val="28"/>
                <w:szCs w:val="28"/>
              </w:rPr>
            </w:pPr>
          </w:p>
        </w:tc>
      </w:tr>
    </w:tbl>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pPr>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pPr>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pPr>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pPr>
    </w:p>
    <w:p w:rsidR="00342223" w:rsidRPr="004B213F" w:rsidRDefault="00342223" w:rsidP="004B213F">
      <w:pPr>
        <w:suppressAutoHyphens/>
        <w:spacing w:after="0" w:line="240" w:lineRule="auto"/>
        <w:ind w:firstLine="709"/>
        <w:jc w:val="both"/>
        <w:rPr>
          <w:rFonts w:ascii="Times New Roman" w:hAnsi="Times New Roman" w:cs="Times New Roman"/>
          <w:color w:val="000000" w:themeColor="text1"/>
          <w:sz w:val="28"/>
          <w:szCs w:val="28"/>
        </w:rPr>
        <w:sectPr w:rsidR="00342223" w:rsidRPr="004B213F" w:rsidSect="004B213F">
          <w:headerReference w:type="default" r:id="rId18"/>
          <w:pgSz w:w="16838" w:h="11906" w:orient="landscape" w:code="9"/>
          <w:pgMar w:top="1134" w:right="851" w:bottom="1134" w:left="1418" w:header="454" w:footer="454" w:gutter="0"/>
          <w:cols w:space="708"/>
          <w:docGrid w:linePitch="360"/>
        </w:sectPr>
      </w:pP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53" w:name="_Toc435791243"/>
      <w:bookmarkStart w:id="354" w:name="_Toc43135868"/>
      <w:bookmarkStart w:id="355" w:name="_Toc61530294"/>
      <w:bookmarkStart w:id="356" w:name="_Toc61870510"/>
      <w:r w:rsidRPr="004B213F">
        <w:rPr>
          <w:rFonts w:ascii="Times New Roman" w:hAnsi="Times New Roman" w:cs="Times New Roman"/>
          <w:b w:val="0"/>
          <w:color w:val="000000" w:themeColor="text1"/>
          <w:sz w:val="28"/>
          <w:szCs w:val="28"/>
        </w:rPr>
        <w:lastRenderedPageBreak/>
        <w:tab/>
      </w:r>
      <w:r w:rsidR="00E43F01" w:rsidRPr="004B213F">
        <w:rPr>
          <w:rFonts w:ascii="Times New Roman" w:hAnsi="Times New Roman" w:cs="Times New Roman"/>
          <w:b w:val="0"/>
          <w:color w:val="000000" w:themeColor="text1"/>
          <w:sz w:val="28"/>
          <w:szCs w:val="28"/>
        </w:rPr>
        <w:t>1.2.2 Параметры установленной тепл</w:t>
      </w:r>
      <w:r w:rsidRPr="004B213F">
        <w:rPr>
          <w:rFonts w:ascii="Times New Roman" w:hAnsi="Times New Roman" w:cs="Times New Roman"/>
          <w:b w:val="0"/>
          <w:color w:val="000000" w:themeColor="text1"/>
          <w:sz w:val="28"/>
          <w:szCs w:val="28"/>
        </w:rPr>
        <w:t xml:space="preserve">овой мощности теплофикационного </w:t>
      </w:r>
      <w:r w:rsidR="00E43F01" w:rsidRPr="004B213F">
        <w:rPr>
          <w:rFonts w:ascii="Times New Roman" w:hAnsi="Times New Roman" w:cs="Times New Roman"/>
          <w:b w:val="0"/>
          <w:color w:val="000000" w:themeColor="text1"/>
          <w:sz w:val="28"/>
          <w:szCs w:val="28"/>
        </w:rPr>
        <w:t>оборудования и теплофикационной установки</w:t>
      </w:r>
      <w:bookmarkEnd w:id="353"/>
      <w:bookmarkEnd w:id="354"/>
      <w:bookmarkEnd w:id="355"/>
      <w:bookmarkEnd w:id="356"/>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Параметры установленной тепловой мощности теплофикационно</w:t>
      </w:r>
      <w:r w:rsidR="00FF2CAF">
        <w:rPr>
          <w:rFonts w:ascii="Times New Roman" w:hAnsi="Times New Roman" w:cs="Times New Roman"/>
          <w:color w:val="000000" w:themeColor="text1"/>
          <w:sz w:val="28"/>
          <w:szCs w:val="28"/>
        </w:rPr>
        <w:t>го оборудова</w:t>
      </w:r>
      <w:r w:rsidRPr="004B213F">
        <w:rPr>
          <w:rFonts w:ascii="Times New Roman" w:hAnsi="Times New Roman" w:cs="Times New Roman"/>
          <w:color w:val="000000" w:themeColor="text1"/>
          <w:sz w:val="28"/>
          <w:szCs w:val="28"/>
        </w:rPr>
        <w:t>ния источников тепла</w:t>
      </w:r>
    </w:p>
    <w:tbl>
      <w:tblPr>
        <w:tblW w:w="9634" w:type="dxa"/>
        <w:tblLayout w:type="fixed"/>
        <w:tblCellMar>
          <w:left w:w="0" w:type="dxa"/>
          <w:right w:w="0" w:type="dxa"/>
        </w:tblCellMar>
        <w:tblLook w:val="0000"/>
      </w:tblPr>
      <w:tblGrid>
        <w:gridCol w:w="2840"/>
        <w:gridCol w:w="3686"/>
        <w:gridCol w:w="3108"/>
      </w:tblGrid>
      <w:tr w:rsidR="00E43F01" w:rsidRPr="004B213F" w:rsidTr="00E64FD4">
        <w:trPr>
          <w:trHeight w:val="1118"/>
        </w:trPr>
        <w:tc>
          <w:tcPr>
            <w:tcW w:w="284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w:t>
            </w:r>
          </w:p>
        </w:tc>
        <w:tc>
          <w:tcPr>
            <w:tcW w:w="368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 обо</w:t>
            </w:r>
            <w:r w:rsidRPr="004B213F">
              <w:rPr>
                <w:rFonts w:ascii="Times New Roman" w:hAnsi="Times New Roman" w:cs="Times New Roman"/>
                <w:color w:val="000000" w:themeColor="text1"/>
                <w:sz w:val="28"/>
                <w:szCs w:val="28"/>
              </w:rPr>
              <w:softHyphen/>
              <w:t>рудования</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4B5FDD" w:rsidP="004B5FDD">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Установленная тепловая мощ</w:t>
            </w:r>
            <w:r w:rsidR="00E43F01" w:rsidRPr="004B213F">
              <w:rPr>
                <w:rFonts w:ascii="Times New Roman" w:hAnsi="Times New Roman" w:cs="Times New Roman"/>
                <w:color w:val="000000" w:themeColor="text1"/>
                <w:sz w:val="28"/>
                <w:szCs w:val="28"/>
              </w:rPr>
              <w:t>ность, Гкал/ч</w:t>
            </w:r>
          </w:p>
        </w:tc>
      </w:tr>
      <w:tr w:rsidR="00E43F01" w:rsidRPr="004B213F" w:rsidTr="00E64FD4">
        <w:trPr>
          <w:trHeight w:val="340"/>
        </w:trPr>
        <w:tc>
          <w:tcPr>
            <w:tcW w:w="2840" w:type="dxa"/>
            <w:vMerge w:val="restart"/>
            <w:tcBorders>
              <w:top w:val="single" w:sz="4" w:space="0" w:color="auto"/>
              <w:left w:val="single" w:sz="4" w:space="0" w:color="auto"/>
              <w:right w:val="nil"/>
            </w:tcBorders>
            <w:shd w:val="clear" w:color="auto" w:fill="FFFFFF"/>
            <w:vAlign w:val="center"/>
          </w:tcPr>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3686" w:type="dxa"/>
            <w:tcBorders>
              <w:top w:val="single" w:sz="4" w:space="0" w:color="auto"/>
              <w:left w:val="single" w:sz="4" w:space="0" w:color="auto"/>
              <w:bottom w:val="single" w:sz="4" w:space="0" w:color="auto"/>
              <w:right w:val="nil"/>
            </w:tcBorders>
            <w:shd w:val="clear" w:color="auto" w:fill="FFFFFF"/>
          </w:tcPr>
          <w:p w:rsidR="00E43F01" w:rsidRPr="004B213F" w:rsidRDefault="00E43F01" w:rsidP="004B5FDD">
            <w:pPr>
              <w:suppressAutoHyphens/>
              <w:spacing w:after="0" w:line="240" w:lineRule="auto"/>
              <w:ind w:firstLine="709"/>
              <w:jc w:val="both"/>
              <w:rPr>
                <w:rFonts w:ascii="Times New Roman" w:hAnsi="Times New Roman" w:cs="Times New Roman"/>
                <w:sz w:val="28"/>
                <w:szCs w:val="28"/>
              </w:rPr>
            </w:pPr>
            <w:proofErr w:type="spellStart"/>
            <w:r w:rsidRPr="004B213F">
              <w:rPr>
                <w:rFonts w:ascii="Times New Roman" w:hAnsi="Times New Roman" w:cs="Times New Roman"/>
                <w:sz w:val="28"/>
                <w:szCs w:val="28"/>
                <w:lang w:val="en-US" w:eastAsia="ar-SA"/>
              </w:rPr>
              <w:t>Unical</w:t>
            </w:r>
            <w:proofErr w:type="spellEnd"/>
            <w:r w:rsidRPr="004B213F">
              <w:rPr>
                <w:rFonts w:ascii="Times New Roman" w:hAnsi="Times New Roman" w:cs="Times New Roman"/>
                <w:sz w:val="28"/>
                <w:szCs w:val="28"/>
                <w:lang w:eastAsia="ar-SA"/>
              </w:rPr>
              <w:t xml:space="preserve"> </w:t>
            </w:r>
            <w:r w:rsidRPr="004B213F">
              <w:rPr>
                <w:rFonts w:ascii="Times New Roman" w:hAnsi="Times New Roman" w:cs="Times New Roman"/>
                <w:sz w:val="28"/>
                <w:szCs w:val="28"/>
                <w:lang w:val="en-US" w:eastAsia="ar-SA"/>
              </w:rPr>
              <w:t>ELLPREX</w:t>
            </w:r>
            <w:r w:rsidRPr="004B213F">
              <w:rPr>
                <w:rFonts w:ascii="Times New Roman" w:hAnsi="Times New Roman" w:cs="Times New Roman"/>
                <w:sz w:val="28"/>
                <w:szCs w:val="28"/>
                <w:lang w:eastAsia="ar-SA"/>
              </w:rPr>
              <w:t xml:space="preserve"> 970</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BD37C1" w:rsidP="004B5FDD">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0,834</w:t>
            </w:r>
          </w:p>
        </w:tc>
      </w:tr>
      <w:tr w:rsidR="00E43F01" w:rsidRPr="004B213F" w:rsidTr="00E64FD4">
        <w:trPr>
          <w:trHeight w:val="340"/>
        </w:trPr>
        <w:tc>
          <w:tcPr>
            <w:tcW w:w="2840" w:type="dxa"/>
            <w:vMerge/>
            <w:tcBorders>
              <w:left w:val="single" w:sz="4" w:space="0" w:color="auto"/>
              <w:right w:val="nil"/>
            </w:tcBorders>
            <w:shd w:val="clear" w:color="auto" w:fill="FFFFFF"/>
            <w:vAlign w:val="center"/>
          </w:tcPr>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43F01" w:rsidRPr="004B213F" w:rsidRDefault="00E43F01" w:rsidP="004B5FDD">
            <w:pPr>
              <w:suppressAutoHyphens/>
              <w:spacing w:after="0" w:line="240" w:lineRule="auto"/>
              <w:ind w:firstLine="709"/>
              <w:jc w:val="both"/>
              <w:rPr>
                <w:rFonts w:ascii="Times New Roman" w:hAnsi="Times New Roman" w:cs="Times New Roman"/>
                <w:sz w:val="28"/>
                <w:szCs w:val="28"/>
              </w:rPr>
            </w:pPr>
            <w:proofErr w:type="spellStart"/>
            <w:r w:rsidRPr="004B213F">
              <w:rPr>
                <w:rFonts w:ascii="Times New Roman" w:hAnsi="Times New Roman" w:cs="Times New Roman"/>
                <w:sz w:val="28"/>
                <w:szCs w:val="28"/>
                <w:lang w:val="en-US" w:eastAsia="ar-SA"/>
              </w:rPr>
              <w:t>Unical</w:t>
            </w:r>
            <w:proofErr w:type="spellEnd"/>
            <w:r w:rsidRPr="004B213F">
              <w:rPr>
                <w:rFonts w:ascii="Times New Roman" w:hAnsi="Times New Roman" w:cs="Times New Roman"/>
                <w:sz w:val="28"/>
                <w:szCs w:val="28"/>
                <w:lang w:eastAsia="ar-SA"/>
              </w:rPr>
              <w:t xml:space="preserve"> </w:t>
            </w:r>
            <w:r w:rsidRPr="004B213F">
              <w:rPr>
                <w:rFonts w:ascii="Times New Roman" w:hAnsi="Times New Roman" w:cs="Times New Roman"/>
                <w:sz w:val="28"/>
                <w:szCs w:val="28"/>
                <w:lang w:val="en-US" w:eastAsia="ar-SA"/>
              </w:rPr>
              <w:t>ELLPREX</w:t>
            </w:r>
            <w:r w:rsidRPr="004B213F">
              <w:rPr>
                <w:rFonts w:ascii="Times New Roman" w:hAnsi="Times New Roman" w:cs="Times New Roman"/>
                <w:sz w:val="28"/>
                <w:szCs w:val="28"/>
                <w:lang w:eastAsia="ar-SA"/>
              </w:rPr>
              <w:t xml:space="preserve"> 970</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BD37C1" w:rsidP="004B5FDD">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0,834</w:t>
            </w:r>
          </w:p>
        </w:tc>
      </w:tr>
      <w:tr w:rsidR="00E43F01" w:rsidRPr="004B213F" w:rsidTr="00E64FD4">
        <w:trPr>
          <w:trHeight w:val="340"/>
        </w:trPr>
        <w:tc>
          <w:tcPr>
            <w:tcW w:w="2840" w:type="dxa"/>
            <w:vMerge/>
            <w:tcBorders>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ind w:firstLine="709"/>
              <w:jc w:val="both"/>
              <w:rPr>
                <w:rFonts w:ascii="Times New Roman" w:hAnsi="Times New Roman" w:cs="Times New Roman"/>
                <w:color w:val="000000" w:themeColor="text1"/>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43F01" w:rsidRPr="004B213F" w:rsidRDefault="00E43F01" w:rsidP="004B5FDD">
            <w:pPr>
              <w:suppressAutoHyphens/>
              <w:spacing w:after="0" w:line="240" w:lineRule="auto"/>
              <w:ind w:firstLine="709"/>
              <w:jc w:val="both"/>
              <w:rPr>
                <w:rFonts w:ascii="Times New Roman" w:hAnsi="Times New Roman" w:cs="Times New Roman"/>
                <w:sz w:val="28"/>
                <w:szCs w:val="28"/>
              </w:rPr>
            </w:pPr>
            <w:proofErr w:type="spellStart"/>
            <w:r w:rsidRPr="004B213F">
              <w:rPr>
                <w:rFonts w:ascii="Times New Roman" w:hAnsi="Times New Roman" w:cs="Times New Roman"/>
                <w:sz w:val="28"/>
                <w:szCs w:val="28"/>
                <w:lang w:val="en-US" w:eastAsia="ar-SA"/>
              </w:rPr>
              <w:t>Unical</w:t>
            </w:r>
            <w:proofErr w:type="spellEnd"/>
            <w:r w:rsidRPr="004B213F">
              <w:rPr>
                <w:rFonts w:ascii="Times New Roman" w:hAnsi="Times New Roman" w:cs="Times New Roman"/>
                <w:sz w:val="28"/>
                <w:szCs w:val="28"/>
                <w:lang w:eastAsia="ar-SA"/>
              </w:rPr>
              <w:t xml:space="preserve"> </w:t>
            </w:r>
            <w:r w:rsidRPr="004B213F">
              <w:rPr>
                <w:rFonts w:ascii="Times New Roman" w:hAnsi="Times New Roman" w:cs="Times New Roman"/>
                <w:sz w:val="28"/>
                <w:szCs w:val="28"/>
                <w:lang w:val="en-US" w:eastAsia="ar-SA"/>
              </w:rPr>
              <w:t>ELLPREX</w:t>
            </w:r>
            <w:r w:rsidRPr="004B213F">
              <w:rPr>
                <w:rFonts w:ascii="Times New Roman" w:hAnsi="Times New Roman" w:cs="Times New Roman"/>
                <w:sz w:val="28"/>
                <w:szCs w:val="28"/>
                <w:lang w:eastAsia="ar-SA"/>
              </w:rPr>
              <w:t xml:space="preserve"> 970</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BD37C1" w:rsidP="004B5FDD">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0,834</w:t>
            </w:r>
          </w:p>
        </w:tc>
      </w:tr>
    </w:tbl>
    <w:p w:rsidR="00E43F01" w:rsidRPr="004B213F" w:rsidRDefault="00E43F01" w:rsidP="004B213F">
      <w:pPr>
        <w:pStyle w:val="3"/>
        <w:tabs>
          <w:tab w:val="left" w:pos="4962"/>
        </w:tabs>
        <w:suppressAutoHyphens/>
        <w:spacing w:before="0" w:line="240" w:lineRule="auto"/>
        <w:ind w:firstLine="709"/>
        <w:jc w:val="both"/>
        <w:rPr>
          <w:rFonts w:ascii="Times New Roman" w:hAnsi="Times New Roman" w:cs="Times New Roman"/>
          <w:b w:val="0"/>
          <w:color w:val="000000" w:themeColor="text1"/>
          <w:sz w:val="28"/>
          <w:szCs w:val="28"/>
        </w:rPr>
      </w:pPr>
      <w:bookmarkStart w:id="357" w:name="_Toc435791244"/>
      <w:bookmarkStart w:id="358" w:name="_Toc43135869"/>
      <w:bookmarkStart w:id="359" w:name="_Toc61530295"/>
      <w:bookmarkStart w:id="360" w:name="_Toc61870511"/>
      <w:r w:rsidRPr="004B213F">
        <w:rPr>
          <w:rFonts w:ascii="Times New Roman" w:hAnsi="Times New Roman" w:cs="Times New Roman"/>
          <w:b w:val="0"/>
          <w:color w:val="000000" w:themeColor="text1"/>
          <w:sz w:val="28"/>
          <w:szCs w:val="28"/>
        </w:rPr>
        <w:t>1.2.3 Ограничения тепловой мощности и параметры располагаемой тепловой мощности</w:t>
      </w:r>
      <w:bookmarkEnd w:id="357"/>
      <w:bookmarkEnd w:id="358"/>
      <w:bookmarkEnd w:id="359"/>
      <w:bookmarkEnd w:id="36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Ограничение тепловой мощности может быть связано с большим сроком эксплуатации котлов,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результатам которых составлены режимные карты для каждой котельной установки.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Ограничение и параметры располагаемой тепловой мощности теплогенерирующего оборудования источника теплоснабжения при максимальном КПД.</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bookmarkStart w:id="361" w:name="bookmark19"/>
      <w:r w:rsidRPr="004B213F">
        <w:rPr>
          <w:rFonts w:ascii="Times New Roman" w:hAnsi="Times New Roman" w:cs="Times New Roman"/>
          <w:color w:val="000000" w:themeColor="text1"/>
          <w:sz w:val="28"/>
          <w:szCs w:val="28"/>
        </w:rPr>
        <w:t>Параметры располагаемой тепловой мощности теплофикационного оборудования источников теплоснабжения</w:t>
      </w:r>
      <w:bookmarkEnd w:id="361"/>
    </w:p>
    <w:tbl>
      <w:tblPr>
        <w:tblW w:w="9634" w:type="dxa"/>
        <w:tblLayout w:type="fixed"/>
        <w:tblCellMar>
          <w:left w:w="0" w:type="dxa"/>
          <w:right w:w="0" w:type="dxa"/>
        </w:tblCellMar>
        <w:tblLook w:val="0000"/>
      </w:tblPr>
      <w:tblGrid>
        <w:gridCol w:w="1555"/>
        <w:gridCol w:w="2268"/>
        <w:gridCol w:w="1984"/>
        <w:gridCol w:w="1985"/>
        <w:gridCol w:w="1842"/>
      </w:tblGrid>
      <w:tr w:rsidR="00E43F01" w:rsidRPr="004B213F" w:rsidTr="00117638">
        <w:trPr>
          <w:trHeight w:val="454"/>
          <w:tblHeader/>
        </w:trPr>
        <w:tc>
          <w:tcPr>
            <w:tcW w:w="1555"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bookmarkStart w:id="362" w:name="_Toc435791245"/>
            <w:r w:rsidRPr="004B213F">
              <w:rPr>
                <w:rFonts w:ascii="Times New Roman" w:hAnsi="Times New Roman" w:cs="Times New Roman"/>
                <w:color w:val="000000" w:themeColor="text1"/>
                <w:sz w:val="28"/>
                <w:szCs w:val="28"/>
              </w:rPr>
              <w:t>Источник</w:t>
            </w:r>
          </w:p>
        </w:tc>
        <w:tc>
          <w:tcPr>
            <w:tcW w:w="2268"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4B5FDD" w:rsidP="004B5FDD">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w:t>
            </w:r>
            <w:r w:rsidR="00E43F01" w:rsidRPr="004B213F">
              <w:rPr>
                <w:rFonts w:ascii="Times New Roman" w:hAnsi="Times New Roman" w:cs="Times New Roman"/>
                <w:color w:val="000000" w:themeColor="text1"/>
                <w:sz w:val="28"/>
                <w:szCs w:val="28"/>
              </w:rPr>
              <w:t>рудования</w:t>
            </w:r>
          </w:p>
        </w:tc>
        <w:tc>
          <w:tcPr>
            <w:tcW w:w="1984"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Установлен</w:t>
            </w:r>
            <w:r w:rsidRPr="004B213F">
              <w:rPr>
                <w:rFonts w:ascii="Times New Roman" w:hAnsi="Times New Roman" w:cs="Times New Roman"/>
                <w:color w:val="000000" w:themeColor="text1"/>
                <w:sz w:val="28"/>
                <w:szCs w:val="28"/>
              </w:rPr>
              <w:softHyphen/>
              <w:t>ная тепловая мощность, Гкал/ч</w:t>
            </w:r>
          </w:p>
        </w:tc>
        <w:tc>
          <w:tcPr>
            <w:tcW w:w="1985"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w:t>
            </w:r>
            <w:r w:rsidRPr="004B213F">
              <w:rPr>
                <w:rFonts w:ascii="Times New Roman" w:hAnsi="Times New Roman" w:cs="Times New Roman"/>
                <w:color w:val="000000" w:themeColor="text1"/>
                <w:sz w:val="28"/>
                <w:szCs w:val="28"/>
              </w:rPr>
              <w:softHyphen/>
              <w:t>мая тепловая мощность котла, Гкал/ч</w:t>
            </w:r>
          </w:p>
        </w:tc>
        <w:tc>
          <w:tcPr>
            <w:tcW w:w="1842"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Ограничение</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тепловой</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мощности,</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w:t>
            </w:r>
          </w:p>
        </w:tc>
      </w:tr>
      <w:tr w:rsidR="00E43F01" w:rsidRPr="004B213F" w:rsidTr="00117638">
        <w:trPr>
          <w:trHeight w:val="70"/>
          <w:tblHeader/>
        </w:trPr>
        <w:tc>
          <w:tcPr>
            <w:tcW w:w="1555"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2268"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984"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985" w:type="dxa"/>
            <w:tcBorders>
              <w:top w:val="single" w:sz="4" w:space="0" w:color="auto"/>
              <w:left w:val="single" w:sz="4" w:space="0" w:color="auto"/>
              <w:bottom w:val="nil"/>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842"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E603E5" w:rsidRPr="004B213F" w:rsidTr="00117638">
        <w:trPr>
          <w:trHeight w:val="454"/>
        </w:trPr>
        <w:tc>
          <w:tcPr>
            <w:tcW w:w="1555" w:type="dxa"/>
            <w:vMerge w:val="restart"/>
            <w:tcBorders>
              <w:top w:val="single" w:sz="4" w:space="0" w:color="auto"/>
              <w:left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2268"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Unical</w:t>
            </w:r>
            <w:proofErr w:type="spellEnd"/>
            <w:r w:rsidRPr="004B213F">
              <w:rPr>
                <w:rFonts w:ascii="Times New Roman" w:hAnsi="Times New Roman" w:cs="Times New Roman"/>
                <w:color w:val="000000" w:themeColor="text1"/>
                <w:sz w:val="28"/>
                <w:szCs w:val="28"/>
              </w:rPr>
              <w:t xml:space="preserve"> ELLPREX 970</w:t>
            </w:r>
          </w:p>
        </w:tc>
        <w:tc>
          <w:tcPr>
            <w:tcW w:w="1984"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603E5" w:rsidRPr="004B213F" w:rsidTr="00117638">
        <w:trPr>
          <w:trHeight w:val="454"/>
        </w:trPr>
        <w:tc>
          <w:tcPr>
            <w:tcW w:w="1555" w:type="dxa"/>
            <w:vMerge/>
            <w:tcBorders>
              <w:top w:val="single" w:sz="4" w:space="0" w:color="auto"/>
              <w:left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Unical</w:t>
            </w:r>
            <w:proofErr w:type="spellEnd"/>
            <w:r w:rsidRPr="004B213F">
              <w:rPr>
                <w:rFonts w:ascii="Times New Roman" w:hAnsi="Times New Roman" w:cs="Times New Roman"/>
                <w:color w:val="000000" w:themeColor="text1"/>
                <w:sz w:val="28"/>
                <w:szCs w:val="28"/>
              </w:rPr>
              <w:t xml:space="preserve"> ELLPREX 970</w:t>
            </w:r>
          </w:p>
        </w:tc>
        <w:tc>
          <w:tcPr>
            <w:tcW w:w="1984"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603E5" w:rsidRPr="004B213F" w:rsidTr="00117638">
        <w:trPr>
          <w:trHeight w:val="454"/>
        </w:trPr>
        <w:tc>
          <w:tcPr>
            <w:tcW w:w="1555" w:type="dxa"/>
            <w:vMerge/>
            <w:tcBorders>
              <w:top w:val="single" w:sz="4" w:space="0" w:color="auto"/>
              <w:left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Unical</w:t>
            </w:r>
            <w:proofErr w:type="spellEnd"/>
            <w:r w:rsidRPr="004B213F">
              <w:rPr>
                <w:rFonts w:ascii="Times New Roman" w:hAnsi="Times New Roman" w:cs="Times New Roman"/>
                <w:color w:val="000000" w:themeColor="text1"/>
                <w:sz w:val="28"/>
                <w:szCs w:val="28"/>
              </w:rPr>
              <w:t xml:space="preserve"> ELLPREX 970</w:t>
            </w:r>
          </w:p>
        </w:tc>
        <w:tc>
          <w:tcPr>
            <w:tcW w:w="1984"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603E5" w:rsidRPr="004B213F" w:rsidTr="00954CAC">
        <w:trPr>
          <w:trHeight w:val="397"/>
        </w:trPr>
        <w:tc>
          <w:tcPr>
            <w:tcW w:w="3823" w:type="dxa"/>
            <w:gridSpan w:val="2"/>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ИТОГО</w:t>
            </w:r>
          </w:p>
        </w:tc>
        <w:tc>
          <w:tcPr>
            <w:tcW w:w="1984"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03E5" w:rsidRPr="004B213F" w:rsidRDefault="00E603E5"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63" w:name="_Toc61530296"/>
      <w:bookmarkStart w:id="364" w:name="_Toc61870512"/>
      <w:bookmarkStart w:id="365" w:name="bookmark21"/>
      <w:bookmarkEnd w:id="362"/>
      <w:r w:rsidRPr="004B213F">
        <w:rPr>
          <w:rFonts w:ascii="Times New Roman" w:hAnsi="Times New Roman" w:cs="Times New Roman"/>
          <w:b w:val="0"/>
          <w:color w:val="000000" w:themeColor="text1"/>
          <w:sz w:val="28"/>
          <w:szCs w:val="28"/>
        </w:rPr>
        <w:t>1.2.4 Объем потребления тепловой энергии (мощности) и теплоносителя на собственные и хозяйственные нужды теплоснабжающей организации в</w:t>
      </w:r>
      <w:bookmarkStart w:id="366" w:name="_Toc61530297"/>
      <w:bookmarkStart w:id="367" w:name="_Toc61870513"/>
      <w:bookmarkEnd w:id="363"/>
      <w:bookmarkEnd w:id="364"/>
      <w:r w:rsidR="00795EDA" w:rsidRPr="004B213F">
        <w:rPr>
          <w:rFonts w:ascii="Times New Roman" w:hAnsi="Times New Roman" w:cs="Times New Roman"/>
          <w:b w:val="0"/>
          <w:color w:val="000000" w:themeColor="text1"/>
          <w:sz w:val="28"/>
          <w:szCs w:val="28"/>
        </w:rPr>
        <w:t xml:space="preserve"> </w:t>
      </w:r>
      <w:r w:rsidRPr="004B213F">
        <w:rPr>
          <w:rFonts w:ascii="Times New Roman" w:hAnsi="Times New Roman" w:cs="Times New Roman"/>
          <w:b w:val="0"/>
          <w:color w:val="000000" w:themeColor="text1"/>
          <w:sz w:val="28"/>
          <w:szCs w:val="28"/>
        </w:rPr>
        <w:t>отношении источников тепловой энергии и параметры тепловой мощности нетто</w:t>
      </w:r>
      <w:bookmarkEnd w:id="366"/>
      <w:bookmarkEnd w:id="36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4B213F">
          <w:rPr>
            <w:rFonts w:ascii="Times New Roman" w:hAnsi="Times New Roman" w:cs="Times New Roman"/>
            <w:color w:val="000000" w:themeColor="text1"/>
            <w:sz w:val="28"/>
            <w:szCs w:val="28"/>
          </w:rPr>
          <w:t>.</w:t>
        </w:r>
        <w:bookmarkEnd w:id="365"/>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w:t>
      </w:r>
    </w:p>
    <w:tbl>
      <w:tblPr>
        <w:tblW w:w="9634" w:type="dxa"/>
        <w:tblLayout w:type="fixed"/>
        <w:tblCellMar>
          <w:left w:w="0" w:type="dxa"/>
          <w:right w:w="0" w:type="dxa"/>
        </w:tblCellMar>
        <w:tblLook w:val="0000"/>
      </w:tblPr>
      <w:tblGrid>
        <w:gridCol w:w="2263"/>
        <w:gridCol w:w="2410"/>
        <w:gridCol w:w="2693"/>
        <w:gridCol w:w="2268"/>
      </w:tblGrid>
      <w:tr w:rsidR="00E43F01" w:rsidRPr="004B213F" w:rsidTr="00117638">
        <w:trPr>
          <w:trHeight w:val="907"/>
        </w:trPr>
        <w:tc>
          <w:tcPr>
            <w:tcW w:w="226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Источник</w:t>
            </w:r>
          </w:p>
        </w:tc>
        <w:tc>
          <w:tcPr>
            <w:tcW w:w="241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4B5FDD" w:rsidP="004B5FDD">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Установленная тепловая мощн</w:t>
            </w:r>
            <w:r w:rsidR="00E43F01" w:rsidRPr="004B213F">
              <w:rPr>
                <w:rFonts w:ascii="Times New Roman" w:hAnsi="Times New Roman" w:cs="Times New Roman"/>
                <w:color w:val="000000" w:themeColor="text1"/>
                <w:sz w:val="28"/>
                <w:szCs w:val="28"/>
              </w:rPr>
              <w:t>ость, Гкал/ч</w:t>
            </w:r>
          </w:p>
        </w:tc>
        <w:tc>
          <w:tcPr>
            <w:tcW w:w="269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собственные и хозяйственные нужды Гкал/ч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мощность нетто, Гкал/ч</w:t>
            </w:r>
          </w:p>
        </w:tc>
      </w:tr>
      <w:tr w:rsidR="00E43F01" w:rsidRPr="004B213F" w:rsidTr="00117638">
        <w:trPr>
          <w:trHeight w:val="907"/>
        </w:trPr>
        <w:tc>
          <w:tcPr>
            <w:tcW w:w="226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241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D1743A" w:rsidRPr="004B213F">
              <w:rPr>
                <w:rFonts w:ascii="Times New Roman" w:hAnsi="Times New Roman" w:cs="Times New Roman"/>
                <w:color w:val="000000" w:themeColor="text1"/>
                <w:sz w:val="28"/>
                <w:szCs w:val="28"/>
              </w:rPr>
              <w:t>502</w:t>
            </w:r>
          </w:p>
        </w:tc>
        <w:tc>
          <w:tcPr>
            <w:tcW w:w="269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w:t>
            </w:r>
            <w:r w:rsidR="00D1743A" w:rsidRPr="004B213F">
              <w:rPr>
                <w:rFonts w:ascii="Times New Roman" w:hAnsi="Times New Roman" w:cs="Times New Roman"/>
                <w:color w:val="000000" w:themeColor="text1"/>
                <w:sz w:val="28"/>
                <w:szCs w:val="28"/>
              </w:rPr>
              <w:t>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D1743A" w:rsidRPr="004B213F">
              <w:rPr>
                <w:rFonts w:ascii="Times New Roman" w:hAnsi="Times New Roman" w:cs="Times New Roman"/>
                <w:color w:val="000000" w:themeColor="text1"/>
                <w:sz w:val="28"/>
                <w:szCs w:val="28"/>
              </w:rPr>
              <w:t>429</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68" w:name="_Toc61530298"/>
      <w:bookmarkStart w:id="369" w:name="_Toc61870514"/>
      <w:r w:rsidRPr="004B213F">
        <w:rPr>
          <w:rFonts w:ascii="Times New Roman" w:hAnsi="Times New Roman" w:cs="Times New Roman"/>
          <w:b w:val="0"/>
          <w:color w:val="000000" w:themeColor="text1"/>
          <w:sz w:val="28"/>
          <w:szCs w:val="28"/>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368"/>
      <w:bookmarkEnd w:id="36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Сроки ввода в эксплуатацию оборудования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представлены в таблице. </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Даты ввода в эксплуатацию и сроки освидетельствования котлов источников тепловой энергии</w:t>
      </w:r>
    </w:p>
    <w:tbl>
      <w:tblPr>
        <w:tblW w:w="9634" w:type="dxa"/>
        <w:tblLayout w:type="fixed"/>
        <w:tblCellMar>
          <w:left w:w="0" w:type="dxa"/>
          <w:right w:w="0" w:type="dxa"/>
        </w:tblCellMar>
        <w:tblLook w:val="0000"/>
      </w:tblPr>
      <w:tblGrid>
        <w:gridCol w:w="1555"/>
        <w:gridCol w:w="1134"/>
        <w:gridCol w:w="1417"/>
        <w:gridCol w:w="1276"/>
        <w:gridCol w:w="850"/>
        <w:gridCol w:w="1843"/>
        <w:gridCol w:w="1559"/>
      </w:tblGrid>
      <w:tr w:rsidR="00E43F01" w:rsidRPr="004B213F" w:rsidTr="00E64FD4">
        <w:trPr>
          <w:trHeight w:val="1118"/>
          <w:tblHeader/>
        </w:trPr>
        <w:tc>
          <w:tcPr>
            <w:tcW w:w="155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w:t>
            </w:r>
          </w:p>
        </w:tc>
        <w:tc>
          <w:tcPr>
            <w:tcW w:w="1134"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Год ввода котельной в </w:t>
            </w:r>
            <w:proofErr w:type="spellStart"/>
            <w:r w:rsidRPr="004B213F">
              <w:rPr>
                <w:rFonts w:ascii="Times New Roman" w:hAnsi="Times New Roman" w:cs="Times New Roman"/>
                <w:color w:val="000000" w:themeColor="text1"/>
                <w:sz w:val="28"/>
                <w:szCs w:val="28"/>
              </w:rPr>
              <w:t>экспл</w:t>
            </w:r>
            <w:proofErr w:type="spellEnd"/>
            <w:r w:rsidRPr="004B213F">
              <w:rPr>
                <w:rFonts w:ascii="Times New Roman" w:hAnsi="Times New Roman" w:cs="Times New Roman"/>
                <w:color w:val="000000" w:themeColor="text1"/>
                <w:sz w:val="28"/>
                <w:szCs w:val="28"/>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Год ввода котлов в </w:t>
            </w:r>
            <w:proofErr w:type="spellStart"/>
            <w:r w:rsidRPr="004B213F">
              <w:rPr>
                <w:rFonts w:ascii="Times New Roman" w:hAnsi="Times New Roman" w:cs="Times New Roman"/>
                <w:color w:val="000000" w:themeColor="text1"/>
                <w:sz w:val="28"/>
                <w:szCs w:val="28"/>
              </w:rPr>
              <w:t>экспл</w:t>
            </w:r>
            <w:proofErr w:type="spellEnd"/>
            <w:r w:rsidRPr="004B213F">
              <w:rPr>
                <w:rFonts w:ascii="Times New Roman" w:hAnsi="Times New Roman" w:cs="Times New Roman"/>
                <w:color w:val="000000" w:themeColor="text1"/>
                <w:sz w:val="28"/>
                <w:szCs w:val="28"/>
              </w:rPr>
              <w:t>.</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Возраст на 01.2020, лет</w:t>
            </w:r>
          </w:p>
        </w:tc>
        <w:tc>
          <w:tcPr>
            <w:tcW w:w="85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износа</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 последнего освидетельствования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 очередного освидетельствования</w:t>
            </w:r>
          </w:p>
        </w:tc>
      </w:tr>
      <w:tr w:rsidR="00E43F01" w:rsidRPr="004B213F" w:rsidTr="00E64FD4">
        <w:trPr>
          <w:trHeight w:val="64"/>
          <w:tblHeader/>
        </w:trPr>
        <w:tc>
          <w:tcPr>
            <w:tcW w:w="155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85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r>
      <w:tr w:rsidR="00E43F01" w:rsidRPr="004B213F" w:rsidTr="00E64FD4">
        <w:trPr>
          <w:trHeight w:val="692"/>
        </w:trPr>
        <w:tc>
          <w:tcPr>
            <w:tcW w:w="155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c>
          <w:tcPr>
            <w:tcW w:w="1134"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85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5FDD">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r>
    </w:tbl>
    <w:p w:rsidR="00D1743A" w:rsidRPr="004B213F" w:rsidRDefault="00D1743A"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Схемы выдачи тепловой энергии от источников централизованных источников тепловой энергии Томинского сельского поселения являются закрытыми.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noProof/>
          <w:color w:val="000000" w:themeColor="text1"/>
          <w:sz w:val="28"/>
          <w:szCs w:val="28"/>
        </w:rPr>
        <w:drawing>
          <wp:inline distT="0" distB="0" distL="0" distR="0">
            <wp:extent cx="5760000" cy="27699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13066" t="13743" r="5693" b="14687"/>
                    <a:stretch/>
                  </pic:blipFill>
                  <pic:spPr bwMode="auto">
                    <a:xfrm>
                      <a:off x="0" y="0"/>
                      <a:ext cx="5760000" cy="27699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F2CAF" w:rsidRDefault="00135D1F" w:rsidP="00A65F25">
      <w:pPr>
        <w:pStyle w:val="ad"/>
        <w:numPr>
          <w:ilvl w:val="0"/>
          <w:numId w:val="27"/>
        </w:numPr>
        <w:suppressAutoHyphens/>
        <w:spacing w:after="0" w:line="240" w:lineRule="auto"/>
        <w:ind w:firstLine="709"/>
        <w:jc w:val="both"/>
        <w:rPr>
          <w:rFonts w:ascii="Times New Roman" w:hAnsi="Times New Roman" w:cs="Times New Roman"/>
          <w:color w:val="000000" w:themeColor="text1"/>
          <w:sz w:val="28"/>
          <w:szCs w:val="28"/>
        </w:rPr>
      </w:pPr>
      <w:r w:rsidRPr="00FF2CAF">
        <w:rPr>
          <w:rFonts w:ascii="Times New Roman" w:hAnsi="Times New Roman" w:cs="Times New Roman"/>
          <w:color w:val="000000" w:themeColor="text1"/>
          <w:sz w:val="28"/>
          <w:szCs w:val="28"/>
        </w:rPr>
        <w:t>Типовая</w:t>
      </w:r>
      <w:r w:rsidR="00E43F01" w:rsidRPr="00FF2CAF">
        <w:rPr>
          <w:rFonts w:ascii="Times New Roman" w:hAnsi="Times New Roman" w:cs="Times New Roman"/>
          <w:color w:val="000000" w:themeColor="text1"/>
          <w:sz w:val="28"/>
          <w:szCs w:val="28"/>
        </w:rPr>
        <w:t xml:space="preserve"> тепловая схема котельной с водогрейными котлами:</w:t>
      </w:r>
      <w:r w:rsidR="00795EDA" w:rsidRPr="00FF2CAF">
        <w:rPr>
          <w:rFonts w:ascii="Times New Roman" w:hAnsi="Times New Roman" w:cs="Times New Roman"/>
          <w:color w:val="000000" w:themeColor="text1"/>
          <w:sz w:val="28"/>
          <w:szCs w:val="28"/>
        </w:rPr>
        <w:t xml:space="preserve"> </w:t>
      </w:r>
      <w:r w:rsidR="00E43F01" w:rsidRPr="00FF2CAF">
        <w:rPr>
          <w:rFonts w:ascii="Times New Roman" w:hAnsi="Times New Roman" w:cs="Times New Roman"/>
          <w:color w:val="000000" w:themeColor="text1"/>
          <w:sz w:val="28"/>
          <w:szCs w:val="28"/>
        </w:rPr>
        <w:t xml:space="preserve">1 - сетевой насос; 2 - водогрейный котел; 3 - рециркуляционный насос; 4 - подогреватель подпиточной воды; 5 - подогреватель водопроводной воды; 6 - вакуумный деаэратор; 7 - подпиточный насос и регулятор подпитки; 8 </w:t>
      </w:r>
      <w:r w:rsidR="00E43F01" w:rsidRPr="00FF2CAF">
        <w:rPr>
          <w:rFonts w:ascii="Times New Roman" w:hAnsi="Times New Roman" w:cs="Times New Roman"/>
          <w:color w:val="000000" w:themeColor="text1"/>
          <w:sz w:val="28"/>
          <w:szCs w:val="28"/>
        </w:rPr>
        <w:lastRenderedPageBreak/>
        <w:t xml:space="preserve">- насос водопроводной воды; 9 - оборудование </w:t>
      </w:r>
      <w:proofErr w:type="spellStart"/>
      <w:r w:rsidR="00E43F01" w:rsidRPr="00FF2CAF">
        <w:rPr>
          <w:rFonts w:ascii="Times New Roman" w:hAnsi="Times New Roman" w:cs="Times New Roman"/>
          <w:color w:val="000000" w:themeColor="text1"/>
          <w:sz w:val="28"/>
          <w:szCs w:val="28"/>
        </w:rPr>
        <w:t>химводоподготовки</w:t>
      </w:r>
      <w:proofErr w:type="spellEnd"/>
      <w:r w:rsidR="00E43F01" w:rsidRPr="00FF2CAF">
        <w:rPr>
          <w:rFonts w:ascii="Times New Roman" w:hAnsi="Times New Roman" w:cs="Times New Roman"/>
          <w:color w:val="000000" w:themeColor="text1"/>
          <w:sz w:val="28"/>
          <w:szCs w:val="28"/>
        </w:rPr>
        <w:t xml:space="preserve">; 10 - охладитель </w:t>
      </w:r>
      <w:proofErr w:type="spellStart"/>
      <w:r w:rsidR="00E43F01" w:rsidRPr="00FF2CAF">
        <w:rPr>
          <w:rFonts w:ascii="Times New Roman" w:hAnsi="Times New Roman" w:cs="Times New Roman"/>
          <w:color w:val="000000" w:themeColor="text1"/>
          <w:sz w:val="28"/>
          <w:szCs w:val="28"/>
        </w:rPr>
        <w:t>выпара</w:t>
      </w:r>
      <w:proofErr w:type="spellEnd"/>
      <w:r w:rsidR="00E43F01" w:rsidRPr="00FF2CAF">
        <w:rPr>
          <w:rFonts w:ascii="Times New Roman" w:hAnsi="Times New Roman" w:cs="Times New Roman"/>
          <w:color w:val="000000" w:themeColor="text1"/>
          <w:sz w:val="28"/>
          <w:szCs w:val="28"/>
        </w:rPr>
        <w:t xml:space="preserve">; 11 - вакуумный водоструйный эжектор; 12 – бак </w:t>
      </w:r>
      <w:proofErr w:type="spellStart"/>
      <w:r w:rsidR="00E43F01" w:rsidRPr="00FF2CAF">
        <w:rPr>
          <w:rFonts w:ascii="Times New Roman" w:hAnsi="Times New Roman" w:cs="Times New Roman"/>
          <w:color w:val="000000" w:themeColor="text1"/>
          <w:sz w:val="28"/>
          <w:szCs w:val="28"/>
        </w:rPr>
        <w:t>газоотделитель</w:t>
      </w:r>
      <w:proofErr w:type="spellEnd"/>
      <w:r w:rsidR="00E43F01" w:rsidRPr="00FF2CAF">
        <w:rPr>
          <w:rFonts w:ascii="Times New Roman" w:hAnsi="Times New Roman" w:cs="Times New Roman"/>
          <w:color w:val="000000" w:themeColor="text1"/>
          <w:sz w:val="28"/>
          <w:szCs w:val="28"/>
        </w:rPr>
        <w:t xml:space="preserve"> </w:t>
      </w:r>
      <w:bookmarkStart w:id="370" w:name="_Toc435791248"/>
      <w:bookmarkStart w:id="371" w:name="_Toc5888279"/>
      <w:bookmarkStart w:id="372" w:name="_Toc43135873"/>
      <w:r w:rsidR="00FF2CAF">
        <w:rPr>
          <w:rFonts w:ascii="Times New Roman" w:hAnsi="Times New Roman" w:cs="Times New Roman"/>
          <w:color w:val="000000" w:themeColor="text1"/>
          <w:sz w:val="28"/>
          <w:szCs w:val="28"/>
        </w:rPr>
        <w:t>эжектора; 13 - эжекторный насос</w:t>
      </w:r>
    </w:p>
    <w:p w:rsidR="00E43F01" w:rsidRPr="00FF2CAF" w:rsidRDefault="00E43F01" w:rsidP="00FF2CAF">
      <w:pPr>
        <w:pStyle w:val="ad"/>
        <w:suppressAutoHyphens/>
        <w:spacing w:after="0" w:line="240" w:lineRule="auto"/>
        <w:ind w:left="0" w:firstLine="709"/>
        <w:jc w:val="both"/>
        <w:rPr>
          <w:rFonts w:ascii="Times New Roman" w:hAnsi="Times New Roman" w:cs="Times New Roman"/>
          <w:color w:val="000000" w:themeColor="text1"/>
          <w:sz w:val="28"/>
          <w:szCs w:val="28"/>
        </w:rPr>
      </w:pPr>
      <w:r w:rsidRPr="00FF2CAF">
        <w:rPr>
          <w:rFonts w:ascii="Times New Roman" w:hAnsi="Times New Roman" w:cs="Times New Roman"/>
          <w:color w:val="000000" w:themeColor="text1"/>
          <w:sz w:val="28"/>
          <w:szCs w:val="28"/>
        </w:rPr>
        <w:t>Источники тепловой энергии Томинского сельского поселения не являются источниками комбинированной выработки тепловой и электрической энергии.</w:t>
      </w:r>
    </w:p>
    <w:p w:rsidR="00E43F01" w:rsidRPr="004B213F" w:rsidRDefault="00E43F01" w:rsidP="00FF2CA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Приведенная на рисунке 2.</w:t>
      </w:r>
      <w:r w:rsidR="00D1743A" w:rsidRPr="004B213F">
        <w:rPr>
          <w:rFonts w:ascii="Times New Roman" w:hAnsi="Times New Roman" w:cs="Times New Roman"/>
          <w:color w:val="000000" w:themeColor="text1"/>
          <w:sz w:val="28"/>
          <w:szCs w:val="28"/>
        </w:rPr>
        <w:t>1</w:t>
      </w:r>
      <w:r w:rsidRPr="004B213F">
        <w:rPr>
          <w:rFonts w:ascii="Times New Roman" w:hAnsi="Times New Roman" w:cs="Times New Roman"/>
          <w:color w:val="000000" w:themeColor="text1"/>
          <w:sz w:val="28"/>
          <w:szCs w:val="28"/>
        </w:rPr>
        <w:t xml:space="preserve"> тепловая схема котельной является типовой для закрытой системы с водогрейными котлами. Принципиальная схема котельной должна находится у эксплуатанта котельной и не предоставлена для внесения в схему теплоснабжения.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73" w:name="_Toc61530300"/>
      <w:bookmarkStart w:id="374" w:name="_Toc61870515"/>
      <w:r w:rsidRPr="004B213F">
        <w:rPr>
          <w:rFonts w:ascii="Times New Roman" w:hAnsi="Times New Roman" w:cs="Times New Roman"/>
          <w:b w:val="0"/>
          <w:color w:val="000000" w:themeColor="text1"/>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bookmarkEnd w:id="370"/>
      <w:r w:rsidRPr="004B213F">
        <w:rPr>
          <w:rFonts w:ascii="Times New Roman" w:hAnsi="Times New Roman" w:cs="Times New Roman"/>
          <w:b w:val="0"/>
          <w:color w:val="000000" w:themeColor="text1"/>
          <w:sz w:val="28"/>
          <w:szCs w:val="28"/>
        </w:rPr>
        <w:t xml:space="preserve"> в зависимости от температуры наружного воздуха</w:t>
      </w:r>
      <w:bookmarkEnd w:id="371"/>
      <w:bookmarkEnd w:id="372"/>
      <w:bookmarkEnd w:id="373"/>
      <w:bookmarkEnd w:id="37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Регулирование отпуска тепловой энергии от котельн</w:t>
      </w:r>
      <w:r w:rsidR="008126D0" w:rsidRPr="004B213F">
        <w:rPr>
          <w:rFonts w:ascii="Times New Roman" w:hAnsi="Times New Roman" w:cs="Times New Roman"/>
          <w:color w:val="000000" w:themeColor="text1"/>
          <w:sz w:val="28"/>
          <w:szCs w:val="28"/>
        </w:rPr>
        <w:t>ой</w:t>
      </w:r>
      <w:r w:rsidR="00795EDA" w:rsidRPr="004B213F">
        <w:rPr>
          <w:rFonts w:ascii="Times New Roman" w:hAnsi="Times New Roman" w:cs="Times New Roman"/>
          <w:color w:val="000000" w:themeColor="text1"/>
          <w:sz w:val="28"/>
          <w:szCs w:val="28"/>
        </w:rPr>
        <w:t xml:space="preserve"> осуществляется каче</w:t>
      </w:r>
      <w:r w:rsidRPr="004B213F">
        <w:rPr>
          <w:rFonts w:ascii="Times New Roman" w:hAnsi="Times New Roman" w:cs="Times New Roman"/>
          <w:color w:val="000000" w:themeColor="text1"/>
          <w:sz w:val="28"/>
          <w:szCs w:val="28"/>
        </w:rPr>
        <w:t>ственным способом, при котором температура в подающем</w:t>
      </w:r>
      <w:r w:rsidR="00795EDA" w:rsidRPr="004B213F">
        <w:rPr>
          <w:rFonts w:ascii="Times New Roman" w:hAnsi="Times New Roman" w:cs="Times New Roman"/>
          <w:color w:val="000000" w:themeColor="text1"/>
          <w:sz w:val="28"/>
          <w:szCs w:val="28"/>
        </w:rPr>
        <w:t xml:space="preserve"> и обратном трубопроводах тепло</w:t>
      </w:r>
      <w:r w:rsidRPr="004B213F">
        <w:rPr>
          <w:rFonts w:ascii="Times New Roman" w:hAnsi="Times New Roman" w:cs="Times New Roman"/>
          <w:color w:val="000000" w:themeColor="text1"/>
          <w:sz w:val="28"/>
          <w:szCs w:val="28"/>
        </w:rPr>
        <w:t xml:space="preserve">вой сети изменяется в соответствии с температурой наружного воздуха.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Районные и групповые тепловые пункты (ЦТП) в с</w:t>
      </w:r>
      <w:r w:rsidR="00795EDA" w:rsidRPr="004B213F">
        <w:rPr>
          <w:rFonts w:ascii="Times New Roman" w:hAnsi="Times New Roman" w:cs="Times New Roman"/>
          <w:color w:val="000000" w:themeColor="text1"/>
          <w:sz w:val="28"/>
          <w:szCs w:val="28"/>
        </w:rPr>
        <w:t>истеме теплоснабжения не исполь</w:t>
      </w:r>
      <w:r w:rsidRPr="004B213F">
        <w:rPr>
          <w:rFonts w:ascii="Times New Roman" w:hAnsi="Times New Roman" w:cs="Times New Roman"/>
          <w:color w:val="000000" w:themeColor="text1"/>
          <w:sz w:val="28"/>
          <w:szCs w:val="28"/>
        </w:rPr>
        <w:t>зуются.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Циркуляция теплоносителя осуществляется сетевы</w:t>
      </w:r>
      <w:r w:rsidR="00795EDA" w:rsidRPr="004B213F">
        <w:rPr>
          <w:rFonts w:ascii="Times New Roman" w:hAnsi="Times New Roman" w:cs="Times New Roman"/>
          <w:color w:val="000000" w:themeColor="text1"/>
          <w:sz w:val="28"/>
          <w:szCs w:val="28"/>
        </w:rPr>
        <w:t>ми насосами. Подпитка теплоноси</w:t>
      </w:r>
      <w:r w:rsidRPr="004B213F">
        <w:rPr>
          <w:rFonts w:ascii="Times New Roman" w:hAnsi="Times New Roman" w:cs="Times New Roman"/>
          <w:color w:val="000000" w:themeColor="text1"/>
          <w:sz w:val="28"/>
          <w:szCs w:val="28"/>
        </w:rPr>
        <w:t>теля осуществляется подпиточными насосами. Все насосы установлены в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Тепловые сети функционируют без </w:t>
      </w:r>
      <w:proofErr w:type="spellStart"/>
      <w:r w:rsidRPr="004B213F">
        <w:rPr>
          <w:rFonts w:ascii="Times New Roman" w:hAnsi="Times New Roman" w:cs="Times New Roman"/>
          <w:color w:val="000000" w:themeColor="text1"/>
          <w:sz w:val="28"/>
          <w:szCs w:val="28"/>
        </w:rPr>
        <w:t>повысительных</w:t>
      </w:r>
      <w:proofErr w:type="spellEnd"/>
      <w:r w:rsidRPr="004B213F">
        <w:rPr>
          <w:rFonts w:ascii="Times New Roman" w:hAnsi="Times New Roman" w:cs="Times New Roman"/>
          <w:color w:val="000000" w:themeColor="text1"/>
          <w:sz w:val="28"/>
          <w:szCs w:val="28"/>
        </w:rPr>
        <w:t xml:space="preserve"> и понизительных насосных станций.</w:t>
      </w:r>
    </w:p>
    <w:p w:rsidR="00E20876" w:rsidRPr="004B213F" w:rsidRDefault="00E20876"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Теплоносителем в системе отопления является вода, расчетные параметры теплоносителя (при температуре наружного воздуха -32°С) 95/70°С, тепловые сети 2-х трубные.</w:t>
      </w:r>
    </w:p>
    <w:p w:rsidR="00E20876" w:rsidRPr="004B213F" w:rsidRDefault="00E20876"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городу Челябинск (ближайший населенный пункт к </w:t>
      </w:r>
      <w:proofErr w:type="spellStart"/>
      <w:r w:rsidRPr="004B213F">
        <w:rPr>
          <w:rFonts w:ascii="Times New Roman" w:hAnsi="Times New Roman" w:cs="Times New Roman"/>
          <w:color w:val="000000" w:themeColor="text1"/>
          <w:sz w:val="28"/>
          <w:szCs w:val="28"/>
        </w:rPr>
        <w:t>Томинскому</w:t>
      </w:r>
      <w:proofErr w:type="spellEnd"/>
      <w:r w:rsidRPr="004B213F">
        <w:rPr>
          <w:rFonts w:ascii="Times New Roman" w:hAnsi="Times New Roman" w:cs="Times New Roman"/>
          <w:color w:val="000000" w:themeColor="text1"/>
          <w:sz w:val="28"/>
          <w:szCs w:val="28"/>
        </w:rPr>
        <w:t xml:space="preserve"> сельскому поселению указанный в СП 131.13330</w:t>
      </w:r>
      <w:r w:rsidR="00795EDA" w:rsidRPr="004B213F">
        <w:rPr>
          <w:rFonts w:ascii="Times New Roman" w:hAnsi="Times New Roman" w:cs="Times New Roman"/>
          <w:color w:val="000000" w:themeColor="text1"/>
          <w:sz w:val="28"/>
          <w:szCs w:val="28"/>
        </w:rPr>
        <w:t xml:space="preserve">.2018) +2,8°С, в соответствии с </w:t>
      </w:r>
      <w:r w:rsidRPr="004B213F">
        <w:rPr>
          <w:rFonts w:ascii="Times New Roman" w:hAnsi="Times New Roman" w:cs="Times New Roman"/>
          <w:color w:val="000000" w:themeColor="text1"/>
          <w:sz w:val="28"/>
          <w:szCs w:val="28"/>
        </w:rPr>
        <w:t>СП 131.13330.2018. Строительная климатология.</w:t>
      </w:r>
    </w:p>
    <w:p w:rsidR="00117638" w:rsidRPr="004B213F" w:rsidRDefault="00117638"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Температура в отапливаемых зданиях установлена в соответствии СанПиН 2.2.4.548-96 и ГОСТ 30494-2011.</w:t>
      </w:r>
    </w:p>
    <w:p w:rsidR="00E43F01" w:rsidRPr="004B213F" w:rsidRDefault="00117638" w:rsidP="00FF2CA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Продолжительность отопительного сезона согласно СП 131.13330.2018 «Строител</w:t>
      </w:r>
      <w:r w:rsidR="00FF2CAF">
        <w:rPr>
          <w:rFonts w:ascii="Times New Roman" w:hAnsi="Times New Roman" w:cs="Times New Roman"/>
          <w:color w:val="000000" w:themeColor="text1"/>
          <w:sz w:val="28"/>
          <w:szCs w:val="28"/>
        </w:rPr>
        <w:t>ьная климатология» – 212 суток.</w:t>
      </w:r>
    </w:p>
    <w:p w:rsidR="00E43F01" w:rsidRPr="00FF2CAF" w:rsidRDefault="00FF2CAF" w:rsidP="00FF2CAF">
      <w:pPr>
        <w:suppressAutoHyphens/>
        <w:spacing w:after="0" w:line="240" w:lineRule="auto"/>
        <w:jc w:val="both"/>
        <w:rPr>
          <w:rFonts w:ascii="Times New Roman" w:hAnsi="Times New Roman" w:cs="Times New Roman"/>
          <w:color w:val="000000" w:themeColor="text1"/>
          <w:sz w:val="28"/>
          <w:szCs w:val="28"/>
        </w:rPr>
      </w:pPr>
      <w:bookmarkStart w:id="375" w:name="_Toc435791249"/>
      <w:r>
        <w:rPr>
          <w:rFonts w:ascii="Times New Roman" w:hAnsi="Times New Roman" w:cs="Times New Roman"/>
          <w:noProof/>
          <w:color w:val="000000" w:themeColor="text1"/>
          <w:sz w:val="28"/>
          <w:szCs w:val="28"/>
        </w:rPr>
        <w:drawing>
          <wp:inline distT="0" distB="0" distL="0" distR="0">
            <wp:extent cx="6132830" cy="19754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2830" cy="1975485"/>
                    </a:xfrm>
                    <a:prstGeom prst="rect">
                      <a:avLst/>
                    </a:prstGeom>
                    <a:noFill/>
                  </pic:spPr>
                </pic:pic>
              </a:graphicData>
            </a:graphic>
          </wp:inline>
        </w:drawing>
      </w:r>
    </w:p>
    <w:p w:rsidR="00E43F01" w:rsidRPr="004B213F" w:rsidRDefault="00E43F01" w:rsidP="004B213F">
      <w:pPr>
        <w:pStyle w:val="ad"/>
        <w:numPr>
          <w:ilvl w:val="0"/>
          <w:numId w:val="27"/>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График изменения температур теплоносителя (температурный график 95/70°С)</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76" w:name="_Toc43135874"/>
      <w:bookmarkStart w:id="377" w:name="_Toc61530301"/>
      <w:bookmarkStart w:id="378" w:name="_Toc61870516"/>
      <w:r w:rsidRPr="004B213F">
        <w:rPr>
          <w:rFonts w:ascii="Times New Roman" w:hAnsi="Times New Roman" w:cs="Times New Roman"/>
          <w:b w:val="0"/>
          <w:color w:val="000000" w:themeColor="text1"/>
          <w:sz w:val="28"/>
          <w:szCs w:val="28"/>
        </w:rPr>
        <w:t>1.2.8 Среднегодовая загрузка оборудования</w:t>
      </w:r>
      <w:bookmarkEnd w:id="375"/>
      <w:bookmarkEnd w:id="376"/>
      <w:bookmarkEnd w:id="377"/>
      <w:bookmarkEnd w:id="378"/>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Среднегодовая загрузка оборудования</w:t>
      </w:r>
    </w:p>
    <w:tbl>
      <w:tblPr>
        <w:tblW w:w="9634" w:type="dxa"/>
        <w:tblLayout w:type="fixed"/>
        <w:tblCellMar>
          <w:left w:w="0" w:type="dxa"/>
          <w:right w:w="0" w:type="dxa"/>
        </w:tblCellMar>
        <w:tblLook w:val="0000"/>
      </w:tblPr>
      <w:tblGrid>
        <w:gridCol w:w="2689"/>
        <w:gridCol w:w="2551"/>
        <w:gridCol w:w="1701"/>
        <w:gridCol w:w="2693"/>
      </w:tblGrid>
      <w:tr w:rsidR="00E43F01" w:rsidRPr="004B213F" w:rsidTr="00E64FD4">
        <w:trPr>
          <w:trHeight w:val="845"/>
        </w:trPr>
        <w:tc>
          <w:tcPr>
            <w:tcW w:w="2689"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FF2CAF" w:rsidP="00FF2CAF">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источ</w:t>
            </w:r>
            <w:r w:rsidR="00E43F01" w:rsidRPr="004B213F">
              <w:rPr>
                <w:rFonts w:ascii="Times New Roman" w:hAnsi="Times New Roman" w:cs="Times New Roman"/>
                <w:color w:val="000000" w:themeColor="text1"/>
                <w:sz w:val="28"/>
                <w:szCs w:val="28"/>
              </w:rPr>
              <w:t xml:space="preserve">ника </w:t>
            </w:r>
            <w:r w:rsidR="00E43F01" w:rsidRPr="004B213F">
              <w:rPr>
                <w:rFonts w:ascii="Times New Roman" w:hAnsi="Times New Roman" w:cs="Times New Roman"/>
                <w:color w:val="000000" w:themeColor="text1"/>
                <w:sz w:val="28"/>
                <w:szCs w:val="28"/>
              </w:rPr>
              <w:b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Установлен</w:t>
            </w:r>
            <w:r w:rsidR="00FF2CAF">
              <w:rPr>
                <w:rFonts w:ascii="Times New Roman" w:hAnsi="Times New Roman" w:cs="Times New Roman"/>
                <w:color w:val="000000" w:themeColor="text1"/>
                <w:sz w:val="28"/>
                <w:szCs w:val="28"/>
              </w:rPr>
              <w:t>ная тепловая мощ</w:t>
            </w:r>
            <w:r w:rsidRPr="004B213F">
              <w:rPr>
                <w:rFonts w:ascii="Times New Roman" w:hAnsi="Times New Roman" w:cs="Times New Roman"/>
                <w:color w:val="000000" w:themeColor="text1"/>
                <w:sz w:val="28"/>
                <w:szCs w:val="28"/>
              </w:rPr>
              <w:t>ность, Гкал/ч</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Нагрузка, в т.ч. </w:t>
            </w:r>
            <w:r w:rsidRPr="004B213F">
              <w:rPr>
                <w:rFonts w:ascii="Times New Roman" w:hAnsi="Times New Roman" w:cs="Times New Roman"/>
                <w:color w:val="000000" w:themeColor="text1"/>
                <w:sz w:val="28"/>
                <w:szCs w:val="28"/>
              </w:rPr>
              <w:br/>
              <w:t>потери, Гкал/ч</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FF2CAF" w:rsidP="00FF2CAF">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Среднегодовая за</w:t>
            </w:r>
            <w:r w:rsidR="00E43F01" w:rsidRPr="004B213F">
              <w:rPr>
                <w:rFonts w:ascii="Times New Roman" w:hAnsi="Times New Roman" w:cs="Times New Roman"/>
                <w:color w:val="000000" w:themeColor="text1"/>
                <w:sz w:val="28"/>
                <w:szCs w:val="28"/>
              </w:rPr>
              <w:t>грузка оборудова</w:t>
            </w:r>
            <w:r w:rsidR="00E43F01" w:rsidRPr="004B213F">
              <w:rPr>
                <w:rFonts w:ascii="Times New Roman" w:hAnsi="Times New Roman" w:cs="Times New Roman"/>
                <w:color w:val="000000" w:themeColor="text1"/>
                <w:sz w:val="28"/>
                <w:szCs w:val="28"/>
              </w:rPr>
              <w:softHyphen/>
              <w:t>ния, %</w:t>
            </w:r>
          </w:p>
        </w:tc>
      </w:tr>
      <w:tr w:rsidR="00E43F01" w:rsidRPr="004B213F" w:rsidTr="00E64FD4">
        <w:trPr>
          <w:trHeight w:val="562"/>
        </w:trPr>
        <w:tc>
          <w:tcPr>
            <w:tcW w:w="2689"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2551"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091E53"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F9397B" w:rsidRPr="004B213F">
              <w:rPr>
                <w:rFonts w:ascii="Times New Roman" w:hAnsi="Times New Roman" w:cs="Times New Roman"/>
                <w:color w:val="000000" w:themeColor="text1"/>
                <w:sz w:val="28"/>
                <w:szCs w:val="28"/>
              </w:rPr>
              <w:t>502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F9397B"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1,558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091E53"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r w:rsidR="00F9397B" w:rsidRPr="004B213F">
              <w:rPr>
                <w:rFonts w:ascii="Times New Roman" w:hAnsi="Times New Roman" w:cs="Times New Roman"/>
                <w:color w:val="000000" w:themeColor="text1"/>
                <w:sz w:val="28"/>
                <w:szCs w:val="28"/>
              </w:rPr>
              <w:t>2,283</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Следует отметить, что в таблице указана среднегодовая загрузка при полном использовании располагаемой мощности, т.е. при работе всех имеющихся на источнике котлоагрегатов в режиме номинальной тепло производительности.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79" w:name="_Toc435791250"/>
      <w:bookmarkStart w:id="380" w:name="_Toc43135875"/>
      <w:bookmarkStart w:id="381" w:name="_Toc61530302"/>
      <w:bookmarkStart w:id="382" w:name="_Toc61870517"/>
      <w:r w:rsidRPr="004B213F">
        <w:rPr>
          <w:rFonts w:ascii="Times New Roman" w:hAnsi="Times New Roman" w:cs="Times New Roman"/>
          <w:b w:val="0"/>
          <w:color w:val="000000" w:themeColor="text1"/>
          <w:sz w:val="28"/>
          <w:szCs w:val="28"/>
        </w:rPr>
        <w:t>1.2.9 Способы учета тепла, отпущенного в тепловые сети</w:t>
      </w:r>
      <w:bookmarkEnd w:id="379"/>
      <w:bookmarkEnd w:id="380"/>
      <w:bookmarkEnd w:id="381"/>
      <w:bookmarkEnd w:id="38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383" w:name="_Toc435791251"/>
      <w:r w:rsidRPr="004B213F">
        <w:rPr>
          <w:rFonts w:ascii="Times New Roman" w:hAnsi="Times New Roman" w:cs="Times New Roman"/>
          <w:color w:val="000000" w:themeColor="text1"/>
          <w:sz w:val="28"/>
          <w:szCs w:val="28"/>
        </w:rPr>
        <w:t>Учет произведенного тепла ведется расчетным способом на основании расхода топлива. Данные по приборам учета тепловой энергии сведены в таблицу</w:t>
      </w:r>
      <w:hyperlink w:anchor="bookmark32" w:tooltip="Current Document" w:history="1">
        <w:r w:rsidRPr="004B213F">
          <w:rPr>
            <w:rFonts w:ascii="Times New Roman" w:hAnsi="Times New Roman" w:cs="Times New Roman"/>
            <w:color w:val="000000" w:themeColor="text1"/>
            <w:sz w:val="28"/>
            <w:szCs w:val="28"/>
          </w:rPr>
          <w:t>.</w:t>
        </w:r>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Приборы учета тепла в котельн</w:t>
      </w:r>
      <w:r w:rsidR="008126D0" w:rsidRPr="004B213F">
        <w:rPr>
          <w:rFonts w:ascii="Times New Roman" w:hAnsi="Times New Roman" w:cs="Times New Roman"/>
          <w:color w:val="000000" w:themeColor="text1"/>
          <w:sz w:val="28"/>
          <w:szCs w:val="28"/>
        </w:rPr>
        <w:t>ой</w:t>
      </w:r>
    </w:p>
    <w:tbl>
      <w:tblPr>
        <w:tblW w:w="9634" w:type="dxa"/>
        <w:tblLayout w:type="fixed"/>
        <w:tblCellMar>
          <w:left w:w="0" w:type="dxa"/>
          <w:right w:w="0" w:type="dxa"/>
        </w:tblCellMar>
        <w:tblLook w:val="0000"/>
      </w:tblPr>
      <w:tblGrid>
        <w:gridCol w:w="1696"/>
        <w:gridCol w:w="1843"/>
        <w:gridCol w:w="1418"/>
        <w:gridCol w:w="1417"/>
        <w:gridCol w:w="1559"/>
        <w:gridCol w:w="1701"/>
      </w:tblGrid>
      <w:tr w:rsidR="00E43F01" w:rsidRPr="004B213F" w:rsidTr="005D57B3">
        <w:trPr>
          <w:trHeight w:val="840"/>
        </w:trPr>
        <w:tc>
          <w:tcPr>
            <w:tcW w:w="1696" w:type="dxa"/>
            <w:tcBorders>
              <w:top w:val="single" w:sz="4" w:space="0" w:color="auto"/>
              <w:left w:val="single" w:sz="4" w:space="0" w:color="auto"/>
              <w:bottom w:val="nil"/>
              <w:right w:val="nil"/>
            </w:tcBorders>
            <w:shd w:val="clear" w:color="auto" w:fill="FFFFFF"/>
            <w:vAlign w:val="center"/>
          </w:tcPr>
          <w:p w:rsidR="00E43F01" w:rsidRPr="004B213F" w:rsidRDefault="00795EDA"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Наименования</w:t>
            </w:r>
            <w:r w:rsidRPr="004B213F">
              <w:rPr>
                <w:rFonts w:ascii="Times New Roman" w:hAnsi="Times New Roman" w:cs="Times New Roman"/>
                <w:color w:val="000000" w:themeColor="text1"/>
                <w:sz w:val="28"/>
                <w:szCs w:val="28"/>
              </w:rPr>
              <w:br/>
              <w:t xml:space="preserve"> источ</w:t>
            </w:r>
            <w:r w:rsidR="00E43F01" w:rsidRPr="004B213F">
              <w:rPr>
                <w:rFonts w:ascii="Times New Roman" w:hAnsi="Times New Roman" w:cs="Times New Roman"/>
                <w:color w:val="000000" w:themeColor="text1"/>
                <w:sz w:val="28"/>
                <w:szCs w:val="28"/>
              </w:rPr>
              <w:t>ника тепла</w:t>
            </w:r>
          </w:p>
        </w:tc>
        <w:tc>
          <w:tcPr>
            <w:tcW w:w="1843"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Приборы учета тепла</w:t>
            </w:r>
          </w:p>
        </w:tc>
        <w:tc>
          <w:tcPr>
            <w:tcW w:w="1418"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Дата</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установки</w:t>
            </w:r>
          </w:p>
        </w:tc>
        <w:tc>
          <w:tcPr>
            <w:tcW w:w="1417"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Дата по</w:t>
            </w:r>
            <w:r w:rsidRPr="004B213F">
              <w:rPr>
                <w:rFonts w:ascii="Times New Roman" w:hAnsi="Times New Roman" w:cs="Times New Roman"/>
                <w:color w:val="000000" w:themeColor="text1"/>
                <w:sz w:val="28"/>
                <w:szCs w:val="28"/>
              </w:rPr>
              <w:softHyphen/>
              <w:t>следней поверки</w:t>
            </w:r>
          </w:p>
        </w:tc>
        <w:tc>
          <w:tcPr>
            <w:tcW w:w="1559"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Способ</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учёта</w:t>
            </w:r>
          </w:p>
        </w:tc>
        <w:tc>
          <w:tcPr>
            <w:tcW w:w="1701"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Подключение к диспетчеру</w:t>
            </w:r>
          </w:p>
        </w:tc>
      </w:tr>
      <w:tr w:rsidR="00E43F01" w:rsidRPr="004B213F" w:rsidTr="005D57B3">
        <w:trPr>
          <w:trHeight w:val="565"/>
        </w:trPr>
        <w:tc>
          <w:tcPr>
            <w:tcW w:w="1696" w:type="dxa"/>
            <w:vMerge w:val="restart"/>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Multidata</w:t>
            </w:r>
            <w:proofErr w:type="spellEnd"/>
            <w:r w:rsidRPr="004B213F">
              <w:rPr>
                <w:rFonts w:ascii="Times New Roman" w:hAnsi="Times New Roman" w:cs="Times New Roman"/>
                <w:color w:val="000000" w:themeColor="text1"/>
                <w:sz w:val="28"/>
                <w:szCs w:val="28"/>
              </w:rPr>
              <w:t xml:space="preserve"> WR3</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2013</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559" w:type="dxa"/>
            <w:vMerge w:val="restart"/>
            <w:tcBorders>
              <w:top w:val="single" w:sz="4" w:space="0" w:color="auto"/>
              <w:left w:val="single" w:sz="4" w:space="0" w:color="auto"/>
              <w:bottom w:val="nil"/>
              <w:right w:val="nil"/>
            </w:tcBorders>
            <w:shd w:val="clear" w:color="auto" w:fill="FFFFFF"/>
            <w:vAlign w:val="center"/>
          </w:tcPr>
          <w:p w:rsidR="00E43F01" w:rsidRPr="004B213F" w:rsidRDefault="00FF2CAF" w:rsidP="00FF2CAF">
            <w:pPr>
              <w:suppressAutoHyphens/>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Техниче</w:t>
            </w:r>
            <w:proofErr w:type="spellEnd"/>
            <w:r w:rsidR="00E43F01" w:rsidRPr="004B213F">
              <w:rPr>
                <w:rFonts w:ascii="Times New Roman" w:hAnsi="Times New Roman" w:cs="Times New Roman"/>
                <w:color w:val="000000" w:themeColor="text1"/>
                <w:sz w:val="28"/>
                <w:szCs w:val="28"/>
              </w:rPr>
              <w:t>-</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ский</w:t>
            </w:r>
            <w:proofErr w:type="spellEnd"/>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нет</w:t>
            </w:r>
          </w:p>
        </w:tc>
      </w:tr>
      <w:tr w:rsidR="00E43F01" w:rsidRPr="004B213F" w:rsidTr="005D57B3">
        <w:trPr>
          <w:trHeight w:val="643"/>
        </w:trPr>
        <w:tc>
          <w:tcPr>
            <w:tcW w:w="1696" w:type="dxa"/>
            <w:vMerge/>
            <w:tcBorders>
              <w:top w:val="nil"/>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ВМГ-100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559" w:type="dxa"/>
            <w:vMerge/>
            <w:tcBorders>
              <w:top w:val="nil"/>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c>
          <w:tcPr>
            <w:tcW w:w="1701" w:type="dxa"/>
            <w:vMerge/>
            <w:tcBorders>
              <w:top w:val="nil"/>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r>
      <w:tr w:rsidR="00E43F01" w:rsidRPr="004B213F" w:rsidTr="005D57B3">
        <w:trPr>
          <w:trHeight w:val="611"/>
        </w:trPr>
        <w:tc>
          <w:tcPr>
            <w:tcW w:w="1696" w:type="dxa"/>
            <w:vMerge/>
            <w:tcBorders>
              <w:top w:val="nil"/>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КТСПТВХ-В</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559" w:type="dxa"/>
            <w:vMerge/>
            <w:tcBorders>
              <w:top w:val="nil"/>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Межповерочный</w:t>
      </w:r>
      <w:proofErr w:type="spellEnd"/>
      <w:r w:rsidRPr="004B213F">
        <w:rPr>
          <w:rFonts w:ascii="Times New Roman" w:hAnsi="Times New Roman" w:cs="Times New Roman"/>
          <w:color w:val="000000" w:themeColor="text1"/>
          <w:sz w:val="28"/>
          <w:szCs w:val="28"/>
        </w:rPr>
        <w:t xml:space="preserve"> интервал для существующих ПУ составляет 4 года.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384" w:name="bookmark33"/>
      <w:r w:rsidRPr="004B213F">
        <w:rPr>
          <w:rFonts w:ascii="Times New Roman" w:hAnsi="Times New Roman" w:cs="Times New Roman"/>
          <w:color w:val="000000" w:themeColor="text1"/>
          <w:sz w:val="28"/>
          <w:szCs w:val="28"/>
        </w:rPr>
        <w:t>Коммерческий учет вырабатываемой тепловой энергии котельн</w:t>
      </w:r>
      <w:r w:rsidR="008126D0" w:rsidRPr="004B213F">
        <w:rPr>
          <w:rFonts w:ascii="Times New Roman" w:hAnsi="Times New Roman" w:cs="Times New Roman"/>
          <w:color w:val="000000" w:themeColor="text1"/>
          <w:sz w:val="28"/>
          <w:szCs w:val="28"/>
        </w:rPr>
        <w:t>ой</w:t>
      </w:r>
      <w:r w:rsidR="00795EDA" w:rsidRPr="004B213F">
        <w:rPr>
          <w:rFonts w:ascii="Times New Roman" w:hAnsi="Times New Roman" w:cs="Times New Roman"/>
          <w:color w:val="000000" w:themeColor="text1"/>
          <w:sz w:val="28"/>
          <w:szCs w:val="28"/>
        </w:rPr>
        <w:t xml:space="preserve"> не преду</w:t>
      </w:r>
      <w:r w:rsidRPr="004B213F">
        <w:rPr>
          <w:rFonts w:ascii="Times New Roman" w:hAnsi="Times New Roman" w:cs="Times New Roman"/>
          <w:color w:val="000000" w:themeColor="text1"/>
          <w:sz w:val="28"/>
          <w:szCs w:val="28"/>
        </w:rPr>
        <w:t>смотрен</w:t>
      </w:r>
      <w:bookmarkEnd w:id="384"/>
      <w:r w:rsidRPr="004B213F">
        <w:rPr>
          <w:rFonts w:ascii="Times New Roman" w:hAnsi="Times New Roman" w:cs="Times New Roman"/>
          <w:color w:val="000000" w:themeColor="text1"/>
          <w:sz w:val="28"/>
          <w:szCs w:val="28"/>
        </w:rPr>
        <w:t>.</w:t>
      </w: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385" w:name="_Toc43135876"/>
      <w:bookmarkStart w:id="386" w:name="_Toc61530303"/>
      <w:bookmarkStart w:id="387" w:name="_Toc6187051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1.2.10 Статистика отказов и восстановлений оборудования источников тепловой энергии</w:t>
      </w:r>
      <w:bookmarkEnd w:id="383"/>
      <w:bookmarkEnd w:id="385"/>
      <w:bookmarkEnd w:id="386"/>
      <w:bookmarkEnd w:id="38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Серьезных отказов оборудования источников тепл</w:t>
      </w:r>
      <w:r w:rsidR="00795EDA" w:rsidRPr="004B213F">
        <w:rPr>
          <w:rFonts w:ascii="Times New Roman" w:hAnsi="Times New Roman" w:cs="Times New Roman"/>
          <w:color w:val="000000" w:themeColor="text1"/>
          <w:sz w:val="28"/>
          <w:szCs w:val="28"/>
        </w:rPr>
        <w:t>овой энергии сотрудниками тепло</w:t>
      </w:r>
      <w:r w:rsidRPr="004B213F">
        <w:rPr>
          <w:rFonts w:ascii="Times New Roman" w:hAnsi="Times New Roman" w:cs="Times New Roman"/>
          <w:color w:val="000000" w:themeColor="text1"/>
          <w:sz w:val="28"/>
          <w:szCs w:val="28"/>
        </w:rPr>
        <w:t>снабжающей организации не зафиксировано. Перерывов в теплоснабжении в отопительный период из-за отказов оборудования не возникало (в соответствии с информацией об основных потребительских характеристиках регулируемых товаров и услуг регулируемых организаций и их соответствии государственным и иным утверждённым стандартам качества).</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388" w:name="_Toc435791252"/>
      <w:bookmarkStart w:id="389" w:name="_Toc43135877"/>
      <w:bookmarkStart w:id="390" w:name="_Toc61530304"/>
      <w:bookmarkStart w:id="391" w:name="_Toc61870519"/>
      <w:r w:rsidRPr="004B213F">
        <w:rPr>
          <w:rFonts w:ascii="Times New Roman" w:hAnsi="Times New Roman" w:cs="Times New Roman"/>
          <w:b w:val="0"/>
          <w:color w:val="000000" w:themeColor="text1"/>
          <w:sz w:val="28"/>
          <w:szCs w:val="28"/>
        </w:rPr>
        <w:t>1.2.11 Предписания надзорных органов по запрещению дальнейшей эксплуатации источника тепловой энергии</w:t>
      </w:r>
      <w:bookmarkEnd w:id="388"/>
      <w:bookmarkEnd w:id="389"/>
      <w:bookmarkEnd w:id="390"/>
      <w:bookmarkEnd w:id="391"/>
    </w:p>
    <w:p w:rsidR="00FF2CAF" w:rsidRDefault="00E43F01" w:rsidP="00FF2CA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Предписания надзорных органов по запрещению дальнейшей эксплуатации источника тепловой энергии отсутствуют.</w:t>
      </w:r>
      <w:bookmarkStart w:id="392" w:name="_Toc5888284"/>
      <w:bookmarkStart w:id="393" w:name="_Toc43135878"/>
      <w:bookmarkStart w:id="394" w:name="_Toc61530305"/>
      <w:bookmarkStart w:id="395" w:name="_Toc61870520"/>
    </w:p>
    <w:p w:rsidR="00E43F01" w:rsidRPr="00FF2CAF" w:rsidRDefault="00E43F01" w:rsidP="00FF2CAF">
      <w:pPr>
        <w:suppressAutoHyphens/>
        <w:spacing w:after="0" w:line="240" w:lineRule="auto"/>
        <w:ind w:firstLine="709"/>
        <w:jc w:val="both"/>
        <w:rPr>
          <w:rFonts w:ascii="Times New Roman" w:hAnsi="Times New Roman" w:cs="Times New Roman"/>
          <w:color w:val="000000" w:themeColor="text1"/>
          <w:sz w:val="28"/>
          <w:szCs w:val="28"/>
        </w:rPr>
      </w:pPr>
      <w:r w:rsidRPr="00FF2CAF">
        <w:rPr>
          <w:rFonts w:ascii="Times New Roman" w:hAnsi="Times New Roman" w:cs="Times New Roman"/>
          <w:color w:val="000000" w:themeColor="text1"/>
          <w:sz w:val="28"/>
          <w:szCs w:val="28"/>
        </w:rPr>
        <w:lastRenderedPageBreak/>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392"/>
      <w:bookmarkEnd w:id="393"/>
      <w:bookmarkEnd w:id="394"/>
      <w:bookmarkEnd w:id="39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FF2CAF">
        <w:rPr>
          <w:rFonts w:ascii="Times New Roman" w:hAnsi="Times New Roman" w:cs="Times New Roman"/>
          <w:color w:val="000000" w:themeColor="text1"/>
          <w:sz w:val="28"/>
          <w:szCs w:val="28"/>
        </w:rPr>
        <w:t>На территории Томинского сельского поселения нет источников тепловой</w:t>
      </w:r>
      <w:r w:rsidRPr="004B213F">
        <w:rPr>
          <w:rFonts w:ascii="Times New Roman" w:hAnsi="Times New Roman" w:cs="Times New Roman"/>
          <w:color w:val="000000" w:themeColor="text1"/>
          <w:sz w:val="28"/>
          <w:szCs w:val="28"/>
        </w:rPr>
        <w:t xml:space="preserve"> энергии и (или) оборудования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396" w:name="_Toc391732450"/>
      <w:bookmarkStart w:id="397" w:name="_Toc435791253"/>
      <w:bookmarkStart w:id="398" w:name="_Toc43135879"/>
      <w:bookmarkStart w:id="399" w:name="_Toc61530306"/>
      <w:bookmarkStart w:id="400" w:name="_Toc61870521"/>
      <w:r w:rsidRPr="004B213F">
        <w:rPr>
          <w:rFonts w:ascii="Times New Roman" w:hAnsi="Times New Roman" w:cs="Times New Roman"/>
          <w:b w:val="0"/>
          <w:color w:val="000000" w:themeColor="text1"/>
          <w:sz w:val="28"/>
          <w:szCs w:val="28"/>
        </w:rPr>
        <w:t>Часть 3. Тепловые сети, сооружения на них и тепловые пункты</w:t>
      </w:r>
      <w:bookmarkEnd w:id="396"/>
      <w:bookmarkEnd w:id="397"/>
      <w:bookmarkEnd w:id="398"/>
      <w:bookmarkEnd w:id="399"/>
      <w:bookmarkEnd w:id="400"/>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01" w:name="_Toc5888286"/>
      <w:bookmarkStart w:id="402" w:name="_Toc435791254"/>
      <w:bookmarkStart w:id="403" w:name="_Toc43135880"/>
      <w:bookmarkStart w:id="404" w:name="_Toc61530307"/>
      <w:bookmarkStart w:id="405" w:name="_Toc61870522"/>
      <w:r w:rsidRPr="004B213F">
        <w:rPr>
          <w:rFonts w:ascii="Times New Roman" w:hAnsi="Times New Roman" w:cs="Times New Roman"/>
          <w:b w:val="0"/>
          <w:color w:val="000000" w:themeColor="text1"/>
          <w:sz w:val="28"/>
          <w:szCs w:val="28"/>
        </w:rPr>
        <w:t>1.3.1 Описание структуры тепловых сетей от каждого источника тепловой энергии, от</w:t>
      </w:r>
      <w:bookmarkStart w:id="406" w:name="_Toc5888287"/>
      <w:bookmarkEnd w:id="401"/>
      <w:r w:rsidRPr="004B213F">
        <w:rPr>
          <w:rFonts w:ascii="Times New Roman" w:hAnsi="Times New Roman" w:cs="Times New Roman"/>
          <w:b w:val="0"/>
          <w:color w:val="000000" w:themeColor="text1"/>
          <w:sz w:val="28"/>
          <w:szCs w:val="28"/>
        </w:rPr>
        <w:t xml:space="preserve"> магистральных выводов до центральных тепловых пунктов (если таковые имеются) или до ввода в жилой квартал или промышленный объект</w:t>
      </w:r>
      <w:bookmarkEnd w:id="402"/>
      <w:r w:rsidRPr="004B213F">
        <w:rPr>
          <w:rFonts w:ascii="Times New Roman" w:hAnsi="Times New Roman" w:cs="Times New Roman"/>
          <w:b w:val="0"/>
          <w:color w:val="000000" w:themeColor="text1"/>
          <w:sz w:val="28"/>
          <w:szCs w:val="28"/>
        </w:rPr>
        <w:t xml:space="preserve"> с выделением сетей горячего водоснабжения</w:t>
      </w:r>
      <w:bookmarkEnd w:id="403"/>
      <w:bookmarkEnd w:id="404"/>
      <w:bookmarkEnd w:id="405"/>
      <w:bookmarkEnd w:id="40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Тепловые сети являются зоной действия теплоснабжающей организации ООО «Здоровый дух».</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Основные объекты теплоснабжения котельной «Поселковая» расположены:</w:t>
      </w:r>
    </w:p>
    <w:p w:rsidR="00E43F01" w:rsidRPr="004B213F" w:rsidRDefault="00E43F01" w:rsidP="004B213F">
      <w:pPr>
        <w:pStyle w:val="ad"/>
        <w:numPr>
          <w:ilvl w:val="0"/>
          <w:numId w:val="33"/>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 котельной до жилых домов по ул. Школьная, ул. Молодежная.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 муниципальной газовой котельной п</w:t>
      </w:r>
      <w:r w:rsidR="006E62A5" w:rsidRPr="004B213F">
        <w:rPr>
          <w:rFonts w:ascii="Times New Roman" w:hAnsi="Times New Roman" w:cs="Times New Roman"/>
          <w:color w:val="000000" w:themeColor="text1"/>
          <w:sz w:val="28"/>
          <w:szCs w:val="28"/>
        </w:rPr>
        <w:t>оселка</w:t>
      </w:r>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проложены двухтрубные (подающий и обратный трубопровод) закрытые тупиковые сети без резервирования подающие тепло на системы отопления и вентиляции, при этом централизованное ГВС не предусмотрено, в качестве теплоносителя используется вода.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Поселковая котельная имеет протяженность тепловых </w:t>
      </w:r>
      <w:r w:rsidR="00BD4994" w:rsidRPr="004B213F">
        <w:rPr>
          <w:rFonts w:ascii="Times New Roman" w:hAnsi="Times New Roman" w:cs="Times New Roman"/>
          <w:color w:val="000000" w:themeColor="text1"/>
          <w:sz w:val="28"/>
          <w:szCs w:val="28"/>
        </w:rPr>
        <w:t>сетей 2 008</w:t>
      </w:r>
      <w:r w:rsidRPr="004B213F">
        <w:rPr>
          <w:rFonts w:ascii="Times New Roman" w:hAnsi="Times New Roman" w:cs="Times New Roman"/>
          <w:color w:val="000000" w:themeColor="text1"/>
          <w:sz w:val="28"/>
          <w:szCs w:val="28"/>
        </w:rPr>
        <w:t xml:space="preserve"> метров. Система теплоснабжения двухтрубная. Тип системы теплоснабжения – закрытый. Присоединение отопительных приборов потребителей к тепловым сетям осуществлено по зависимой схеме. В качестве теплоносителя используется вода.</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07" w:name="_Toc435791255"/>
      <w:bookmarkStart w:id="408" w:name="_Toc43135881"/>
      <w:bookmarkStart w:id="409" w:name="_Toc61530308"/>
      <w:bookmarkStart w:id="410" w:name="_Toc61870523"/>
      <w:r w:rsidRPr="004B213F">
        <w:rPr>
          <w:rFonts w:ascii="Times New Roman" w:hAnsi="Times New Roman" w:cs="Times New Roman"/>
          <w:b w:val="0"/>
          <w:color w:val="000000" w:themeColor="text1"/>
          <w:sz w:val="28"/>
          <w:szCs w:val="28"/>
        </w:rPr>
        <w:t>1.3.2 Электронные и (или) бумажные карты (схемы) тепловых сетей в зонах действия источников тепловой энергии</w:t>
      </w:r>
      <w:bookmarkEnd w:id="407"/>
      <w:bookmarkEnd w:id="408"/>
      <w:bookmarkEnd w:id="409"/>
      <w:bookmarkEnd w:id="41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Схемы тепловых сетей в зонах действия источников тепловой энергии приведены в приложении.</w:t>
      </w: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411" w:name="_Toc435791256"/>
      <w:bookmarkStart w:id="412" w:name="_Toc43135882"/>
      <w:bookmarkStart w:id="413" w:name="_Toc61530309"/>
      <w:bookmarkStart w:id="414" w:name="_Toc61870524"/>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411"/>
      <w:bookmarkEnd w:id="412"/>
      <w:bookmarkEnd w:id="413"/>
      <w:bookmarkEnd w:id="414"/>
    </w:p>
    <w:p w:rsidR="002117ED" w:rsidRPr="004B213F" w:rsidRDefault="002117ED"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w:t>
      </w:r>
      <w:r w:rsidR="008913BD" w:rsidRPr="004B213F">
        <w:rPr>
          <w:rFonts w:ascii="Times New Roman" w:hAnsi="Times New Roman" w:cs="Times New Roman"/>
          <w:color w:val="000000" w:themeColor="text1"/>
          <w:sz w:val="28"/>
          <w:szCs w:val="28"/>
        </w:rPr>
        <w:t xml:space="preserve">поселка </w:t>
      </w:r>
      <w:proofErr w:type="spellStart"/>
      <w:r w:rsidR="008913BD"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тепловые сети проложены частично подземно в непроходных каналах, частично проложены </w:t>
      </w:r>
      <w:proofErr w:type="spellStart"/>
      <w:r w:rsidRPr="004B213F">
        <w:rPr>
          <w:rFonts w:ascii="Times New Roman" w:hAnsi="Times New Roman" w:cs="Times New Roman"/>
          <w:color w:val="000000" w:themeColor="text1"/>
          <w:sz w:val="28"/>
          <w:szCs w:val="28"/>
        </w:rPr>
        <w:t>надземно</w:t>
      </w:r>
      <w:proofErr w:type="spellEnd"/>
      <w:r w:rsidRPr="004B213F">
        <w:rPr>
          <w:rFonts w:ascii="Times New Roman" w:hAnsi="Times New Roman" w:cs="Times New Roman"/>
          <w:color w:val="000000" w:themeColor="text1"/>
          <w:sz w:val="28"/>
          <w:szCs w:val="28"/>
        </w:rPr>
        <w:t xml:space="preserve"> на железобетонных опорах. Компенсация температурных расширений трубопроводов осуществляется за счет П-образных компенсаторов, а также поворотов трассы. В качестве тепловой изоляции трубопроводов тепловой сети </w:t>
      </w:r>
      <w:r w:rsidRPr="004B213F">
        <w:rPr>
          <w:rFonts w:ascii="Times New Roman" w:hAnsi="Times New Roman" w:cs="Times New Roman"/>
          <w:color w:val="000000" w:themeColor="text1"/>
          <w:sz w:val="28"/>
          <w:szCs w:val="28"/>
        </w:rPr>
        <w:lastRenderedPageBreak/>
        <w:t xml:space="preserve">в основном используются минеральная вата. В качестве гидроизоляции используется рубероид, </w:t>
      </w:r>
      <w:proofErr w:type="spellStart"/>
      <w:r w:rsidRPr="004B213F">
        <w:rPr>
          <w:rFonts w:ascii="Times New Roman" w:hAnsi="Times New Roman" w:cs="Times New Roman"/>
          <w:color w:val="000000" w:themeColor="text1"/>
          <w:sz w:val="28"/>
          <w:szCs w:val="28"/>
        </w:rPr>
        <w:t>бикрос</w:t>
      </w:r>
      <w:proofErr w:type="spellEnd"/>
      <w:r w:rsidRPr="004B213F">
        <w:rPr>
          <w:rFonts w:ascii="Times New Roman" w:hAnsi="Times New Roman" w:cs="Times New Roman"/>
          <w:color w:val="000000" w:themeColor="text1"/>
          <w:sz w:val="28"/>
          <w:szCs w:val="28"/>
        </w:rPr>
        <w:t xml:space="preserve"> и битум. </w:t>
      </w:r>
    </w:p>
    <w:p w:rsidR="002117ED" w:rsidRPr="004B213F" w:rsidRDefault="002117ED" w:rsidP="004B213F">
      <w:pPr>
        <w:suppressAutoHyphens/>
        <w:spacing w:after="0" w:line="240" w:lineRule="auto"/>
        <w:ind w:firstLine="709"/>
        <w:jc w:val="both"/>
        <w:rPr>
          <w:rFonts w:ascii="Times New Roman" w:hAnsi="Times New Roman" w:cs="Times New Roman"/>
          <w:color w:val="000000" w:themeColor="text1"/>
          <w:sz w:val="28"/>
          <w:szCs w:val="28"/>
        </w:rPr>
        <w:sectPr w:rsidR="002117ED" w:rsidRPr="004B213F" w:rsidSect="004B213F">
          <w:headerReference w:type="default" r:id="rId21"/>
          <w:pgSz w:w="11906" w:h="16838" w:code="9"/>
          <w:pgMar w:top="1134" w:right="851" w:bottom="1134" w:left="1418" w:header="227" w:footer="454" w:gutter="0"/>
          <w:cols w:space="708"/>
          <w:docGrid w:linePitch="360"/>
        </w:sectPr>
      </w:pPr>
      <w:r w:rsidRPr="004B213F">
        <w:rPr>
          <w:rFonts w:ascii="Times New Roman" w:hAnsi="Times New Roman" w:cs="Times New Roman"/>
          <w:color w:val="000000" w:themeColor="text1"/>
          <w:sz w:val="28"/>
          <w:szCs w:val="28"/>
        </w:rPr>
        <w:t>Степень надёжности участков зависит от года начала эксплуатации трубопровода и применяемых строительных конструкций.</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Параметры тепловой сети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w:t>
      </w:r>
      <w:r w:rsidR="004454D1"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z w:val="28"/>
          <w:szCs w:val="28"/>
        </w:rPr>
        <w:t xml:space="preserve"> сельского поселения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559"/>
        <w:gridCol w:w="1276"/>
        <w:gridCol w:w="1134"/>
        <w:gridCol w:w="1701"/>
        <w:gridCol w:w="1276"/>
        <w:gridCol w:w="1275"/>
        <w:gridCol w:w="993"/>
        <w:gridCol w:w="1559"/>
        <w:gridCol w:w="992"/>
        <w:gridCol w:w="992"/>
      </w:tblGrid>
      <w:tr w:rsidR="00D7596E" w:rsidRPr="004B213F" w:rsidTr="00FF2CAF">
        <w:trPr>
          <w:cantSplit/>
          <w:trHeight w:val="1790"/>
          <w:tblHeader/>
        </w:trPr>
        <w:tc>
          <w:tcPr>
            <w:tcW w:w="567"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п/п</w:t>
            </w:r>
          </w:p>
        </w:tc>
        <w:tc>
          <w:tcPr>
            <w:tcW w:w="1418"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котельной</w:t>
            </w:r>
          </w:p>
        </w:tc>
        <w:tc>
          <w:tcPr>
            <w:tcW w:w="1559"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Протяженность тепловых сетей, м</w:t>
            </w:r>
          </w:p>
        </w:tc>
        <w:tc>
          <w:tcPr>
            <w:tcW w:w="1276"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Наружный диметр, мм</w:t>
            </w:r>
          </w:p>
        </w:tc>
        <w:tc>
          <w:tcPr>
            <w:tcW w:w="1134"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Материал</w:t>
            </w:r>
          </w:p>
        </w:tc>
        <w:tc>
          <w:tcPr>
            <w:tcW w:w="1701"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Тип прокладки</w:t>
            </w:r>
          </w:p>
        </w:tc>
        <w:tc>
          <w:tcPr>
            <w:tcW w:w="1276" w:type="dxa"/>
            <w:textDirection w:val="btLr"/>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Материальная </w:t>
            </w:r>
            <w:r w:rsidRPr="004B213F">
              <w:rPr>
                <w:rFonts w:ascii="Times New Roman" w:hAnsi="Times New Roman" w:cs="Times New Roman"/>
                <w:color w:val="000000" w:themeColor="text1"/>
                <w:sz w:val="28"/>
                <w:szCs w:val="28"/>
              </w:rPr>
              <w:br/>
              <w:t xml:space="preserve">характеристика, </w:t>
            </w:r>
            <w:r w:rsidRPr="004B213F">
              <w:rPr>
                <w:rFonts w:ascii="Times New Roman" w:hAnsi="Times New Roman" w:cs="Times New Roman"/>
                <w:color w:val="000000" w:themeColor="text1"/>
                <w:sz w:val="28"/>
                <w:szCs w:val="28"/>
              </w:rPr>
              <w:br/>
              <w:t>м</w:t>
            </w:r>
            <w:r w:rsidRPr="004B213F">
              <w:rPr>
                <w:rFonts w:ascii="Times New Roman" w:hAnsi="Times New Roman" w:cs="Times New Roman"/>
                <w:color w:val="000000" w:themeColor="text1"/>
                <w:sz w:val="28"/>
                <w:szCs w:val="28"/>
                <w:vertAlign w:val="superscript"/>
              </w:rPr>
              <w:t>2</w:t>
            </w:r>
          </w:p>
        </w:tc>
        <w:tc>
          <w:tcPr>
            <w:tcW w:w="1275"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Тип изоляции</w:t>
            </w:r>
          </w:p>
        </w:tc>
        <w:tc>
          <w:tcPr>
            <w:tcW w:w="993" w:type="dxa"/>
            <w:textDirection w:val="btLr"/>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Год начала </w:t>
            </w:r>
            <w:r w:rsidRPr="004B213F">
              <w:rPr>
                <w:rFonts w:ascii="Times New Roman" w:hAnsi="Times New Roman" w:cs="Times New Roman"/>
                <w:color w:val="000000" w:themeColor="text1"/>
                <w:sz w:val="28"/>
                <w:szCs w:val="28"/>
              </w:rPr>
              <w:br/>
              <w:t>эксплуатации</w:t>
            </w:r>
          </w:p>
        </w:tc>
        <w:tc>
          <w:tcPr>
            <w:tcW w:w="1559"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Характеристика грунта</w:t>
            </w:r>
          </w:p>
        </w:tc>
        <w:tc>
          <w:tcPr>
            <w:tcW w:w="992"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Износ, %</w:t>
            </w:r>
          </w:p>
        </w:tc>
        <w:tc>
          <w:tcPr>
            <w:tcW w:w="992" w:type="dxa"/>
            <w:textDirection w:val="btLr"/>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Подключенная нагрузка, </w:t>
            </w:r>
            <w:r w:rsidRPr="004B213F">
              <w:rPr>
                <w:rFonts w:ascii="Times New Roman" w:hAnsi="Times New Roman" w:cs="Times New Roman"/>
                <w:color w:val="000000" w:themeColor="text1"/>
                <w:sz w:val="28"/>
                <w:szCs w:val="28"/>
              </w:rPr>
              <w:br/>
              <w:t>Гкал/ч</w:t>
            </w:r>
          </w:p>
        </w:tc>
      </w:tr>
      <w:tr w:rsidR="00D7596E" w:rsidRPr="004B213F" w:rsidTr="00FF2CAF">
        <w:trPr>
          <w:trHeight w:val="96"/>
          <w:tblHeader/>
        </w:trPr>
        <w:tc>
          <w:tcPr>
            <w:tcW w:w="567"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8" w:type="dxa"/>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559"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276"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134"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701"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276"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275"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993"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559"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992" w:type="dxa"/>
            <w:vAlign w:val="center"/>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992" w:type="dxa"/>
          </w:tcPr>
          <w:p w:rsidR="00E43F01" w:rsidRPr="004B213F" w:rsidRDefault="00E43F01"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r>
      <w:tr w:rsidR="00D7596E" w:rsidRPr="004B213F" w:rsidTr="00FF2CAF">
        <w:trPr>
          <w:trHeight w:val="192"/>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8" w:type="dxa"/>
            <w:vMerge w:val="restart"/>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Котельная </w:t>
            </w:r>
            <w:r w:rsidRPr="004B213F">
              <w:rPr>
                <w:rFonts w:ascii="Times New Roman" w:hAnsi="Times New Roman" w:cs="Times New Roman"/>
                <w:color w:val="000000" w:themeColor="text1"/>
                <w:sz w:val="28"/>
                <w:szCs w:val="28"/>
              </w:rPr>
              <w:br/>
              <w:t>«Поселковая»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325</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restart"/>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w:t>
            </w:r>
            <w:r w:rsidR="001226FA" w:rsidRPr="004B213F">
              <w:rPr>
                <w:rFonts w:ascii="Times New Roman" w:hAnsi="Times New Roman" w:cs="Times New Roman"/>
                <w:color w:val="000000" w:themeColor="text1"/>
                <w:sz w:val="28"/>
                <w:szCs w:val="28"/>
              </w:rPr>
              <w:t>5,38</w:t>
            </w:r>
          </w:p>
        </w:tc>
        <w:tc>
          <w:tcPr>
            <w:tcW w:w="1275" w:type="dxa"/>
            <w:vMerge w:val="restart"/>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Минвата</w:t>
            </w:r>
            <w:proofErr w:type="spellEnd"/>
            <w:r w:rsidRPr="004B213F">
              <w:rPr>
                <w:rFonts w:ascii="Times New Roman" w:hAnsi="Times New Roman" w:cs="Times New Roman"/>
                <w:color w:val="000000" w:themeColor="text1"/>
                <w:sz w:val="28"/>
                <w:szCs w:val="28"/>
              </w:rPr>
              <w:t>/рубероид</w:t>
            </w: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restart"/>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Песчано-глинистый</w:t>
            </w: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restart"/>
            <w:vAlign w:val="center"/>
          </w:tcPr>
          <w:p w:rsidR="008913BD" w:rsidRPr="004B213F" w:rsidRDefault="00A474CC"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r>
      <w:tr w:rsidR="00D7596E" w:rsidRPr="004B213F" w:rsidTr="00FF2CAF">
        <w:trPr>
          <w:trHeight w:val="299"/>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325</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325</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10"/>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219</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81"/>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29"/>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62"/>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149"/>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 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342"/>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13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355"/>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62"/>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229"/>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273</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273</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45,00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22</w:t>
            </w:r>
          </w:p>
        </w:tc>
        <w:tc>
          <w:tcPr>
            <w:tcW w:w="1418" w:type="dxa"/>
            <w:vMerge/>
            <w:vAlign w:val="center"/>
          </w:tcPr>
          <w:p w:rsidR="008913BD" w:rsidRPr="004B213F" w:rsidRDefault="008913BD"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17,00</w:t>
            </w:r>
          </w:p>
        </w:tc>
        <w:tc>
          <w:tcPr>
            <w:tcW w:w="1276" w:type="dxa"/>
            <w:shd w:val="clear" w:color="000000" w:fill="FFFFFF"/>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8913BD" w:rsidRPr="004B213F" w:rsidRDefault="008913BD"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8913BD" w:rsidRPr="004B213F" w:rsidRDefault="008913BD"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135,00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273</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219</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29</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219</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97,00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36</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A474CC" w:rsidRPr="004B213F">
              <w:rPr>
                <w:rFonts w:ascii="Times New Roman" w:hAnsi="Times New Roman" w:cs="Times New Roman"/>
                <w:color w:val="000000" w:themeColor="text1"/>
                <w:sz w:val="28"/>
                <w:szCs w:val="28"/>
              </w:rPr>
              <w:t>0</w:t>
            </w:r>
            <w:r w:rsidRPr="004B213F">
              <w:rPr>
                <w:rFonts w:ascii="Times New Roman" w:hAnsi="Times New Roman" w:cs="Times New Roman"/>
                <w:color w:val="000000" w:themeColor="text1"/>
                <w:sz w:val="28"/>
                <w:szCs w:val="28"/>
              </w:rPr>
              <w:t>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38</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подземная </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D7596E" w:rsidRPr="004B213F" w:rsidTr="00FF2CAF">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w:t>
            </w: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40,00</w:t>
            </w:r>
          </w:p>
        </w:tc>
        <w:tc>
          <w:tcPr>
            <w:tcW w:w="1276" w:type="dxa"/>
            <w:shd w:val="clear" w:color="000000" w:fill="FFFFFF"/>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w:t>
            </w:r>
          </w:p>
        </w:tc>
        <w:tc>
          <w:tcPr>
            <w:tcW w:w="1134"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сталь</w:t>
            </w:r>
          </w:p>
        </w:tc>
        <w:tc>
          <w:tcPr>
            <w:tcW w:w="1701" w:type="dxa"/>
            <w:vAlign w:val="center"/>
          </w:tcPr>
          <w:p w:rsidR="003A7A04" w:rsidRPr="004B213F" w:rsidRDefault="003A7A04"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надземная</w:t>
            </w:r>
          </w:p>
        </w:tc>
        <w:tc>
          <w:tcPr>
            <w:tcW w:w="1276"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275"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3"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559"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w:t>
            </w:r>
          </w:p>
        </w:tc>
        <w:tc>
          <w:tcPr>
            <w:tcW w:w="992" w:type="dxa"/>
            <w:vMerge/>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p>
        </w:tc>
      </w:tr>
      <w:tr w:rsidR="003A7A04" w:rsidRPr="004B213F" w:rsidTr="00D7596E">
        <w:trPr>
          <w:trHeight w:val="96"/>
        </w:trPr>
        <w:tc>
          <w:tcPr>
            <w:tcW w:w="567" w:type="dxa"/>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color w:val="000000" w:themeColor="text1"/>
                <w:sz w:val="28"/>
                <w:szCs w:val="28"/>
              </w:rPr>
            </w:pPr>
          </w:p>
        </w:tc>
        <w:tc>
          <w:tcPr>
            <w:tcW w:w="1418" w:type="dxa"/>
            <w:vMerge/>
            <w:vAlign w:val="center"/>
          </w:tcPr>
          <w:p w:rsidR="003A7A04" w:rsidRPr="004B213F" w:rsidRDefault="003A7A04" w:rsidP="00FF2CAF">
            <w:pPr>
              <w:suppressAutoHyphens/>
              <w:spacing w:after="0" w:line="240" w:lineRule="auto"/>
              <w:jc w:val="both"/>
              <w:rPr>
                <w:rFonts w:ascii="Times New Roman" w:hAnsi="Times New Roman" w:cs="Times New Roman"/>
                <w:b/>
                <w:color w:val="000000" w:themeColor="text1"/>
                <w:sz w:val="28"/>
                <w:szCs w:val="28"/>
              </w:rPr>
            </w:pPr>
          </w:p>
        </w:tc>
        <w:tc>
          <w:tcPr>
            <w:tcW w:w="12757" w:type="dxa"/>
            <w:gridSpan w:val="10"/>
            <w:vAlign w:val="center"/>
          </w:tcPr>
          <w:p w:rsidR="003A7A04" w:rsidRPr="004B213F" w:rsidRDefault="003A7A04" w:rsidP="00FF2CAF">
            <w:pPr>
              <w:tabs>
                <w:tab w:val="left" w:pos="1560"/>
              </w:tabs>
              <w:suppressAutoHyphens/>
              <w:spacing w:after="0" w:line="240" w:lineRule="auto"/>
              <w:jc w:val="both"/>
              <w:rPr>
                <w:rFonts w:ascii="Times New Roman" w:hAnsi="Times New Roman" w:cs="Times New Roman"/>
                <w:b/>
                <w:color w:val="000000" w:themeColor="text1"/>
                <w:sz w:val="28"/>
                <w:szCs w:val="28"/>
              </w:rPr>
            </w:pPr>
            <w:r w:rsidRPr="004B213F">
              <w:rPr>
                <w:rFonts w:ascii="Times New Roman" w:hAnsi="Times New Roman" w:cs="Times New Roman"/>
                <w:color w:val="000000" w:themeColor="text1"/>
                <w:sz w:val="28"/>
                <w:szCs w:val="28"/>
              </w:rPr>
              <w:t>Итого: 2 0</w:t>
            </w:r>
            <w:r w:rsidR="00BD4994" w:rsidRPr="004B213F">
              <w:rPr>
                <w:rFonts w:ascii="Times New Roman" w:hAnsi="Times New Roman" w:cs="Times New Roman"/>
                <w:color w:val="000000" w:themeColor="text1"/>
                <w:sz w:val="28"/>
                <w:szCs w:val="28"/>
              </w:rPr>
              <w:t>08</w:t>
            </w:r>
            <w:r w:rsidRPr="004B213F">
              <w:rPr>
                <w:rFonts w:ascii="Times New Roman" w:hAnsi="Times New Roman" w:cs="Times New Roman"/>
                <w:color w:val="000000" w:themeColor="text1"/>
                <w:sz w:val="28"/>
                <w:szCs w:val="28"/>
              </w:rPr>
              <w:t xml:space="preserve"> метров</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22"/>
          <w:pgSz w:w="16838" w:h="11906" w:orient="landscape" w:code="9"/>
          <w:pgMar w:top="1134" w:right="851" w:bottom="1134" w:left="1418" w:header="454" w:footer="454" w:gutter="0"/>
          <w:cols w:space="708"/>
          <w:docGrid w:linePitch="360"/>
        </w:sectPr>
      </w:pPr>
    </w:p>
    <w:p w:rsidR="00E43F01" w:rsidRPr="004B213F" w:rsidRDefault="00795EDA"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415" w:name="_Toc435791257"/>
      <w:bookmarkStart w:id="416" w:name="_Toc43135883"/>
      <w:bookmarkStart w:id="417" w:name="_Toc61530310"/>
      <w:bookmarkStart w:id="418" w:name="_Toc61870525"/>
      <w:r w:rsidRPr="004B213F">
        <w:rPr>
          <w:rFonts w:ascii="Times New Roman" w:hAnsi="Times New Roman" w:cs="Times New Roman"/>
          <w:b w:val="0"/>
          <w:color w:val="000000" w:themeColor="text1"/>
          <w:sz w:val="28"/>
          <w:szCs w:val="28"/>
        </w:rPr>
        <w:lastRenderedPageBreak/>
        <w:tab/>
      </w:r>
      <w:r w:rsidR="00E43F01" w:rsidRPr="004B213F">
        <w:rPr>
          <w:rFonts w:ascii="Times New Roman" w:hAnsi="Times New Roman" w:cs="Times New Roman"/>
          <w:b w:val="0"/>
          <w:color w:val="000000" w:themeColor="text1"/>
          <w:sz w:val="28"/>
          <w:szCs w:val="28"/>
        </w:rPr>
        <w:t>1.3.4 Описание типов и количества секционирующей и регулирующей арматуры на тепловых сетях</w:t>
      </w:r>
      <w:bookmarkEnd w:id="415"/>
      <w:bookmarkEnd w:id="416"/>
      <w:bookmarkEnd w:id="417"/>
      <w:bookmarkEnd w:id="41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трубопроводах, проложенных как надземным, так и подземным способом установлена необходимая стальная и чугунная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Запорная арматура в основном установлена в тепловых камерах, за исключением дренажей и воздушников. Кроме этого есть переходные камеры для перехода трубопроводов из подземной прокладки в надземную. В качестве запорной арматуры используются чугунные задвижки с ручным приводом.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Электроприводы на запорно-регулирующей арматуре не установлены.</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19" w:name="_Toc435791258"/>
      <w:bookmarkStart w:id="420" w:name="_Toc43135884"/>
      <w:bookmarkStart w:id="421" w:name="_Toc61530311"/>
      <w:bookmarkStart w:id="422" w:name="_Toc61870526"/>
      <w:r w:rsidRPr="004B213F">
        <w:rPr>
          <w:rFonts w:ascii="Times New Roman" w:hAnsi="Times New Roman" w:cs="Times New Roman"/>
          <w:b w:val="0"/>
          <w:color w:val="000000" w:themeColor="text1"/>
          <w:sz w:val="28"/>
          <w:szCs w:val="28"/>
        </w:rPr>
        <w:t>1.3.5 Описание типов и строительных особенностей тепловых камер и павильонов</w:t>
      </w:r>
      <w:bookmarkEnd w:id="419"/>
      <w:bookmarkEnd w:id="420"/>
      <w:bookmarkEnd w:id="421"/>
      <w:bookmarkEnd w:id="42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Тепловые павильоны систем теплоснабжения на территории Томинского сельского поселения отсутствуют. Информация о тепловых камерах отсутствует.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23" w:name="_Toc435791259"/>
      <w:bookmarkStart w:id="424" w:name="_Toc43135885"/>
      <w:bookmarkStart w:id="425" w:name="_Toc61530312"/>
      <w:bookmarkStart w:id="426" w:name="_Toc61870527"/>
      <w:r w:rsidRPr="004B213F">
        <w:rPr>
          <w:rFonts w:ascii="Times New Roman" w:hAnsi="Times New Roman" w:cs="Times New Roman"/>
          <w:b w:val="0"/>
          <w:color w:val="000000" w:themeColor="text1"/>
          <w:sz w:val="28"/>
          <w:szCs w:val="28"/>
        </w:rPr>
        <w:t xml:space="preserve">1.3.6 Описание графиков регулирования </w:t>
      </w:r>
      <w:r w:rsidR="00795EDA" w:rsidRPr="004B213F">
        <w:rPr>
          <w:rFonts w:ascii="Times New Roman" w:hAnsi="Times New Roman" w:cs="Times New Roman"/>
          <w:b w:val="0"/>
          <w:color w:val="000000" w:themeColor="text1"/>
          <w:sz w:val="28"/>
          <w:szCs w:val="28"/>
        </w:rPr>
        <w:t xml:space="preserve">отпуска тепла в тепловые сети с </w:t>
      </w:r>
      <w:r w:rsidRPr="004B213F">
        <w:rPr>
          <w:rFonts w:ascii="Times New Roman" w:hAnsi="Times New Roman" w:cs="Times New Roman"/>
          <w:b w:val="0"/>
          <w:color w:val="000000" w:themeColor="text1"/>
          <w:sz w:val="28"/>
          <w:szCs w:val="28"/>
        </w:rPr>
        <w:t>анализом их обоснованности</w:t>
      </w:r>
      <w:bookmarkEnd w:id="423"/>
      <w:bookmarkEnd w:id="424"/>
      <w:bookmarkEnd w:id="425"/>
      <w:bookmarkEnd w:id="42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Способ регулирования отпуска тепла в тепловые сет</w:t>
      </w:r>
      <w:r w:rsidR="00795EDA" w:rsidRPr="004B213F">
        <w:rPr>
          <w:rFonts w:ascii="Times New Roman" w:hAnsi="Times New Roman" w:cs="Times New Roman"/>
          <w:color w:val="000000" w:themeColor="text1"/>
          <w:sz w:val="28"/>
          <w:szCs w:val="28"/>
        </w:rPr>
        <w:t>и по месту его осуществления яв</w:t>
      </w:r>
      <w:r w:rsidRPr="004B213F">
        <w:rPr>
          <w:rFonts w:ascii="Times New Roman" w:hAnsi="Times New Roman" w:cs="Times New Roman"/>
          <w:color w:val="000000" w:themeColor="text1"/>
          <w:sz w:val="28"/>
          <w:szCs w:val="28"/>
        </w:rPr>
        <w:t>ляется центральным, т.е. только на источнике тепла.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Регулирование отпуска тепловой энергии в тепловы</w:t>
      </w:r>
      <w:r w:rsidR="00795EDA" w:rsidRPr="004B213F">
        <w:rPr>
          <w:rFonts w:ascii="Times New Roman" w:hAnsi="Times New Roman" w:cs="Times New Roman"/>
          <w:color w:val="000000" w:themeColor="text1"/>
          <w:sz w:val="28"/>
          <w:szCs w:val="28"/>
        </w:rPr>
        <w:t>е сети осуществляется качествен</w:t>
      </w:r>
      <w:r w:rsidRPr="004B213F">
        <w:rPr>
          <w:rFonts w:ascii="Times New Roman" w:hAnsi="Times New Roman" w:cs="Times New Roman"/>
          <w:color w:val="000000" w:themeColor="text1"/>
          <w:sz w:val="28"/>
          <w:szCs w:val="28"/>
        </w:rPr>
        <w:t>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E20876" w:rsidRPr="004B213F" w:rsidRDefault="00E20876"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Теплоносителем в системе отопления является вода, расчетные параметры теплоносителя (при температуре наружного воздуха -32°С) 95/70°С, тепловые сети 2-х трубные.</w:t>
      </w:r>
    </w:p>
    <w:p w:rsidR="00E20876" w:rsidRPr="004B213F" w:rsidRDefault="00E20876"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городу Челябинск (ближайший населенный пункт к </w:t>
      </w:r>
      <w:proofErr w:type="spellStart"/>
      <w:r w:rsidRPr="004B213F">
        <w:rPr>
          <w:rFonts w:ascii="Times New Roman" w:hAnsi="Times New Roman" w:cs="Times New Roman"/>
          <w:color w:val="000000" w:themeColor="text1"/>
          <w:sz w:val="28"/>
          <w:szCs w:val="28"/>
        </w:rPr>
        <w:t>Томинскому</w:t>
      </w:r>
      <w:proofErr w:type="spellEnd"/>
      <w:r w:rsidRPr="004B213F">
        <w:rPr>
          <w:rFonts w:ascii="Times New Roman" w:hAnsi="Times New Roman" w:cs="Times New Roman"/>
          <w:color w:val="000000" w:themeColor="text1"/>
          <w:sz w:val="28"/>
          <w:szCs w:val="28"/>
        </w:rPr>
        <w:t xml:space="preserve"> сельскому поселению указанный в СП 131.13330.2018) +2,8°С, в соответствии с СП 131.13330.2018. Строительная климатология.</w:t>
      </w:r>
    </w:p>
    <w:p w:rsidR="00117638" w:rsidRPr="004B213F" w:rsidRDefault="00117638"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Температура в отапливаемых зданиях установлена в соответствии СанПиН 2.2.4.548-96 и ГОСТ 30494-2011.</w:t>
      </w:r>
    </w:p>
    <w:p w:rsidR="00117638" w:rsidRPr="004B213F" w:rsidRDefault="00117638"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Продолжительность отопительного сезона согласно СП 131.13330.2018 «Строительная климатология» – 212 суток.</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График изменения температур теплоносителя</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9"/>
        <w:gridCol w:w="725"/>
        <w:gridCol w:w="725"/>
        <w:gridCol w:w="726"/>
        <w:gridCol w:w="726"/>
        <w:gridCol w:w="726"/>
        <w:gridCol w:w="726"/>
        <w:gridCol w:w="726"/>
        <w:gridCol w:w="726"/>
        <w:gridCol w:w="726"/>
        <w:gridCol w:w="726"/>
      </w:tblGrid>
      <w:tr w:rsidR="00E43F01" w:rsidRPr="004B213F" w:rsidTr="00954CAC">
        <w:trPr>
          <w:trHeight w:val="20"/>
        </w:trPr>
        <w:tc>
          <w:tcPr>
            <w:tcW w:w="2550" w:type="dxa"/>
            <w:vMerge w:val="restart"/>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Температура </w:t>
            </w:r>
            <w:r w:rsidRPr="004B213F">
              <w:rPr>
                <w:rFonts w:ascii="Times New Roman" w:hAnsi="Times New Roman" w:cs="Times New Roman"/>
                <w:color w:val="000000" w:themeColor="text1"/>
                <w:sz w:val="28"/>
                <w:szCs w:val="28"/>
              </w:rPr>
              <w:br/>
              <w:t>сетевой воды</w:t>
            </w:r>
          </w:p>
        </w:tc>
        <w:tc>
          <w:tcPr>
            <w:tcW w:w="7087" w:type="dxa"/>
            <w:gridSpan w:val="10"/>
            <w:shd w:val="clear" w:color="auto" w:fill="auto"/>
            <w:noWrap/>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Расчетная температура наружного воздуха, °С</w:t>
            </w:r>
          </w:p>
        </w:tc>
      </w:tr>
      <w:tr w:rsidR="00E43F01" w:rsidRPr="004B213F" w:rsidTr="00954CAC">
        <w:trPr>
          <w:trHeight w:val="20"/>
        </w:trPr>
        <w:tc>
          <w:tcPr>
            <w:tcW w:w="2550" w:type="dxa"/>
            <w:vMerge/>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709" w:type="dxa"/>
            <w:shd w:val="clear" w:color="auto" w:fill="auto"/>
            <w:noWrap/>
            <w:vAlign w:val="center"/>
            <w:hideMark/>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r w:rsidR="001226FA" w:rsidRPr="004B213F">
              <w:rPr>
                <w:rFonts w:ascii="Times New Roman" w:hAnsi="Times New Roman" w:cs="Times New Roman"/>
                <w:color w:val="000000" w:themeColor="text1"/>
                <w:sz w:val="28"/>
                <w:szCs w:val="28"/>
              </w:rPr>
              <w:t>2</w:t>
            </w:r>
          </w:p>
        </w:tc>
      </w:tr>
      <w:tr w:rsidR="00473D05" w:rsidRPr="004B213F" w:rsidTr="00954CAC">
        <w:trPr>
          <w:trHeight w:val="20"/>
        </w:trPr>
        <w:tc>
          <w:tcPr>
            <w:tcW w:w="2550" w:type="dxa"/>
            <w:vAlign w:val="center"/>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прямом трубопроводе, °С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46,72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86,49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95,00</w:t>
            </w:r>
          </w:p>
        </w:tc>
      </w:tr>
      <w:tr w:rsidR="00473D05" w:rsidRPr="004B213F" w:rsidTr="00954CAC">
        <w:trPr>
          <w:trHeight w:val="20"/>
        </w:trPr>
        <w:tc>
          <w:tcPr>
            <w:tcW w:w="2550" w:type="dxa"/>
            <w:vAlign w:val="center"/>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обратном трубопроводе, °С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34,31</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39,51</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44,29</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48,78</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53,04</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57,12</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61,05</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64,86</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68,55</w:t>
            </w:r>
          </w:p>
        </w:tc>
        <w:tc>
          <w:tcPr>
            <w:tcW w:w="709"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27" w:name="_Toc435791260"/>
      <w:bookmarkStart w:id="428" w:name="_Toc43135886"/>
      <w:bookmarkStart w:id="429" w:name="_Toc61530313"/>
      <w:bookmarkStart w:id="430" w:name="_Toc61870528"/>
      <w:r w:rsidRPr="004B213F">
        <w:rPr>
          <w:rFonts w:ascii="Times New Roman" w:hAnsi="Times New Roman" w:cs="Times New Roman"/>
          <w:b w:val="0"/>
          <w:color w:val="000000" w:themeColor="text1"/>
          <w:sz w:val="28"/>
          <w:szCs w:val="28"/>
        </w:rPr>
        <w:lastRenderedPageBreak/>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427"/>
      <w:bookmarkEnd w:id="428"/>
      <w:bookmarkEnd w:id="429"/>
      <w:bookmarkEnd w:id="43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Фактический отпуск тепла в котельн</w:t>
      </w:r>
      <w:r w:rsidR="008126D0"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осуществляется строго в соответствии с утвержденным температурным графиком.</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31" w:name="_Toc435791261"/>
      <w:bookmarkStart w:id="432" w:name="_Toc43135887"/>
      <w:bookmarkStart w:id="433" w:name="_Toc61530314"/>
      <w:bookmarkStart w:id="434" w:name="_Toc61870529"/>
      <w:r w:rsidRPr="004B213F">
        <w:rPr>
          <w:rFonts w:ascii="Times New Roman" w:hAnsi="Times New Roman" w:cs="Times New Roman"/>
          <w:b w:val="0"/>
          <w:color w:val="000000" w:themeColor="text1"/>
          <w:sz w:val="28"/>
          <w:szCs w:val="28"/>
        </w:rPr>
        <w:t>1.3.8 Гидравлические режимы тепловых сетей и пьезометрические графики</w:t>
      </w:r>
      <w:bookmarkEnd w:id="431"/>
      <w:bookmarkEnd w:id="432"/>
      <w:bookmarkEnd w:id="433"/>
      <w:bookmarkEnd w:id="43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Существующие гидравлические режимы тепловых сетей </w:t>
      </w:r>
      <w:r w:rsidR="004454D1"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z w:val="28"/>
          <w:szCs w:val="28"/>
        </w:rPr>
        <w:t xml:space="preserve"> сельского поселения и пьезометрические графики обеспечиваются оборудованием источника тепловой энергии с учетом рельефа местности и в соо</w:t>
      </w:r>
      <w:r w:rsidR="00795EDA" w:rsidRPr="004B213F">
        <w:rPr>
          <w:rFonts w:ascii="Times New Roman" w:hAnsi="Times New Roman" w:cs="Times New Roman"/>
          <w:color w:val="000000" w:themeColor="text1"/>
          <w:sz w:val="28"/>
          <w:szCs w:val="28"/>
        </w:rPr>
        <w:t>тветствии с нормативными показа</w:t>
      </w:r>
      <w:r w:rsidRPr="004B213F">
        <w:rPr>
          <w:rFonts w:ascii="Times New Roman" w:hAnsi="Times New Roman" w:cs="Times New Roman"/>
          <w:color w:val="000000" w:themeColor="text1"/>
          <w:sz w:val="28"/>
          <w:szCs w:val="28"/>
        </w:rPr>
        <w:t>телями.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магистральных водяных закрытых тепловых сетей </w:t>
      </w:r>
      <w:r w:rsidR="004454D1"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z w:val="28"/>
          <w:szCs w:val="28"/>
        </w:rPr>
        <w:t xml:space="preserve"> сельского поселения предусмотрен расчетный гидравлический режим – по расчетным расходам сетевой воды в отопительный период.</w:t>
      </w:r>
    </w:p>
    <w:p w:rsidR="00E43F01" w:rsidRPr="004B213F" w:rsidRDefault="00E43F01" w:rsidP="004B213F">
      <w:pPr>
        <w:pStyle w:val="af4"/>
        <w:suppressAutoHyphens/>
        <w:ind w:firstLine="709"/>
        <w:jc w:val="both"/>
        <w:rPr>
          <w:rFonts w:ascii="Times New Roman" w:eastAsiaTheme="minorEastAsia" w:hAnsi="Times New Roman" w:cs="Times New Roman"/>
          <w:color w:val="000000" w:themeColor="text1"/>
          <w:sz w:val="28"/>
          <w:szCs w:val="28"/>
          <w:lang w:eastAsia="ru-RU"/>
        </w:rPr>
      </w:pPr>
      <w:r w:rsidRPr="004B213F">
        <w:rPr>
          <w:rFonts w:ascii="Times New Roman" w:eastAsiaTheme="minorEastAsia" w:hAnsi="Times New Roman" w:cs="Times New Roman"/>
          <w:color w:val="000000" w:themeColor="text1"/>
          <w:sz w:val="28"/>
          <w:szCs w:val="28"/>
          <w:lang w:eastAsia="ru-RU"/>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непревышение</w:t>
      </w:r>
      <w:proofErr w:type="spellEnd"/>
      <w:r w:rsidRPr="004B213F">
        <w:rPr>
          <w:rFonts w:ascii="Times New Roman" w:hAnsi="Times New Roman" w:cs="Times New Roman"/>
          <w:color w:val="000000" w:themeColor="text1"/>
          <w:sz w:val="28"/>
          <w:szCs w:val="28"/>
        </w:rPr>
        <w:t xml:space="preserve"> допустимых давлений в оборудовании источника, тепловой сети и абонентских установок.</w:t>
      </w:r>
    </w:p>
    <w:p w:rsidR="00E43F01" w:rsidRPr="004B213F" w:rsidRDefault="00E43F01" w:rsidP="004B213F">
      <w:pPr>
        <w:pStyle w:val="ad"/>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обеспечение </w:t>
      </w:r>
      <w:proofErr w:type="spellStart"/>
      <w:r w:rsidRPr="004B213F">
        <w:rPr>
          <w:rFonts w:ascii="Times New Roman" w:hAnsi="Times New Roman" w:cs="Times New Roman"/>
          <w:color w:val="000000" w:themeColor="text1"/>
          <w:sz w:val="28"/>
          <w:szCs w:val="28"/>
        </w:rPr>
        <w:t>невскипания</w:t>
      </w:r>
      <w:proofErr w:type="spellEnd"/>
      <w:r w:rsidRPr="004B213F">
        <w:rPr>
          <w:rFonts w:ascii="Times New Roman" w:hAnsi="Times New Roman" w:cs="Times New Roman"/>
          <w:color w:val="000000" w:themeColor="text1"/>
          <w:sz w:val="28"/>
          <w:szCs w:val="28"/>
        </w:rPr>
        <w:t xml:space="preserve"> сетевой воды при гидродинамическом режиме работы системы теплоснабжения, т.е. при циркуляции воды в системе. В качестве минимального значения избыточного давления для подающей линии принимают давление из условия </w:t>
      </w:r>
      <w:proofErr w:type="spellStart"/>
      <w:r w:rsidRPr="004B213F">
        <w:rPr>
          <w:rFonts w:ascii="Times New Roman" w:hAnsi="Times New Roman" w:cs="Times New Roman"/>
          <w:color w:val="000000" w:themeColor="text1"/>
          <w:sz w:val="28"/>
          <w:szCs w:val="28"/>
        </w:rPr>
        <w:t>невскипания</w:t>
      </w:r>
      <w:proofErr w:type="spellEnd"/>
      <w:r w:rsidRPr="004B213F">
        <w:rPr>
          <w:rFonts w:ascii="Times New Roman" w:hAnsi="Times New Roman" w:cs="Times New Roman"/>
          <w:color w:val="000000" w:themeColor="text1"/>
          <w:sz w:val="28"/>
          <w:szCs w:val="28"/>
        </w:rPr>
        <w:t xml:space="preserve"> воды на тех участках системы теплоснабжения, где температура воды превышает 1000</w:t>
      </w:r>
      <w:r w:rsidR="00BC3A1D"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color w:val="000000" w:themeColor="text1"/>
          <w:sz w:val="28"/>
          <w:szCs w:val="28"/>
        </w:rPr>
        <w:t>С. Температура насыщения водяного пара при давлении 0,1 МПа равна 1000</w:t>
      </w:r>
      <w:r w:rsidR="00BC3A1D"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color w:val="000000" w:themeColor="text1"/>
          <w:sz w:val="28"/>
          <w:szCs w:val="28"/>
        </w:rPr>
        <w:t>С.</w:t>
      </w:r>
    </w:p>
    <w:p w:rsidR="00E43F01" w:rsidRPr="004B213F" w:rsidRDefault="00E43F01" w:rsidP="004B213F">
      <w:pPr>
        <w:pStyle w:val="af4"/>
        <w:suppressAutoHyphens/>
        <w:ind w:firstLine="709"/>
        <w:jc w:val="both"/>
        <w:rPr>
          <w:rFonts w:ascii="Times New Roman" w:eastAsiaTheme="minorEastAsia" w:hAnsi="Times New Roman" w:cs="Times New Roman"/>
          <w:color w:val="000000" w:themeColor="text1"/>
          <w:sz w:val="28"/>
          <w:szCs w:val="28"/>
          <w:lang w:eastAsia="ru-RU"/>
        </w:rPr>
      </w:pPr>
      <w:r w:rsidRPr="004B213F">
        <w:rPr>
          <w:rFonts w:ascii="Times New Roman" w:eastAsiaTheme="minorEastAsia" w:hAnsi="Times New Roman" w:cs="Times New Roman"/>
          <w:color w:val="000000" w:themeColor="text1"/>
          <w:sz w:val="28"/>
          <w:szCs w:val="28"/>
          <w:lang w:eastAsia="ru-RU"/>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w:t>
      </w:r>
      <w:proofErr w:type="spellStart"/>
      <w:r w:rsidRPr="004B213F">
        <w:rPr>
          <w:rFonts w:ascii="Times New Roman" w:eastAsiaTheme="minorEastAsia" w:hAnsi="Times New Roman" w:cs="Times New Roman"/>
          <w:color w:val="000000" w:themeColor="text1"/>
          <w:sz w:val="28"/>
          <w:szCs w:val="28"/>
          <w:lang w:eastAsia="ru-RU"/>
        </w:rPr>
        <w:t>повысительные</w:t>
      </w:r>
      <w:proofErr w:type="spellEnd"/>
      <w:r w:rsidRPr="004B213F">
        <w:rPr>
          <w:rFonts w:ascii="Times New Roman" w:eastAsiaTheme="minorEastAsia" w:hAnsi="Times New Roman" w:cs="Times New Roman"/>
          <w:color w:val="000000" w:themeColor="text1"/>
          <w:sz w:val="28"/>
          <w:szCs w:val="28"/>
          <w:lang w:eastAsia="ru-RU"/>
        </w:rPr>
        <w:t xml:space="preserve"> насосные станции, что упрощает систему теплоснабжения и повышает надёжность её работы. </w:t>
      </w:r>
    </w:p>
    <w:p w:rsidR="00E43F01" w:rsidRPr="004B213F" w:rsidRDefault="00E43F01" w:rsidP="004B213F">
      <w:pPr>
        <w:pStyle w:val="af4"/>
        <w:suppressAutoHyphens/>
        <w:ind w:firstLine="709"/>
        <w:jc w:val="both"/>
        <w:rPr>
          <w:rFonts w:ascii="Times New Roman" w:eastAsiaTheme="minorEastAsia" w:hAnsi="Times New Roman" w:cs="Times New Roman"/>
          <w:color w:val="000000" w:themeColor="text1"/>
          <w:sz w:val="28"/>
          <w:szCs w:val="28"/>
          <w:lang w:eastAsia="ru-RU"/>
        </w:rPr>
      </w:pPr>
      <w:r w:rsidRPr="004B213F">
        <w:rPr>
          <w:rFonts w:ascii="Times New Roman" w:eastAsiaTheme="minorEastAsia" w:hAnsi="Times New Roman" w:cs="Times New Roman"/>
          <w:color w:val="000000" w:themeColor="text1"/>
          <w:sz w:val="28"/>
          <w:szCs w:val="28"/>
          <w:lang w:eastAsia="ru-RU"/>
        </w:rPr>
        <w:t>Располагаемый напор, т.е. разность напоров в подающей и обратной линиях сети на котельн</w:t>
      </w:r>
      <w:r w:rsidR="008126D0" w:rsidRPr="004B213F">
        <w:rPr>
          <w:rFonts w:ascii="Times New Roman" w:eastAsiaTheme="minorEastAsia" w:hAnsi="Times New Roman" w:cs="Times New Roman"/>
          <w:color w:val="000000" w:themeColor="text1"/>
          <w:sz w:val="28"/>
          <w:szCs w:val="28"/>
          <w:lang w:eastAsia="ru-RU"/>
        </w:rPr>
        <w:t>ой</w:t>
      </w:r>
      <w:r w:rsidRPr="004B213F">
        <w:rPr>
          <w:rFonts w:ascii="Times New Roman" w:eastAsiaTheme="minorEastAsia" w:hAnsi="Times New Roman" w:cs="Times New Roman"/>
          <w:color w:val="000000" w:themeColor="text1"/>
          <w:sz w:val="28"/>
          <w:szCs w:val="28"/>
          <w:lang w:eastAsia="ru-RU"/>
        </w:rPr>
        <w:t xml:space="preserve"> был равен или даже несколько превышал </w:t>
      </w:r>
      <w:r w:rsidRPr="004B213F">
        <w:rPr>
          <w:rFonts w:ascii="Times New Roman" w:eastAsiaTheme="minorEastAsia" w:hAnsi="Times New Roman" w:cs="Times New Roman"/>
          <w:color w:val="000000" w:themeColor="text1"/>
          <w:sz w:val="28"/>
          <w:szCs w:val="28"/>
          <w:lang w:eastAsia="ru-RU"/>
        </w:rPr>
        <w:lastRenderedPageBreak/>
        <w:t>максимальные потери напора в абонентских установках и в тепловой сети. Рекомендуемое значение для принятой схемы присоединения систем отопления и вентиляции (зависимая без смешения) равно 5 м.в.ст.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35" w:name="_Toc43135888"/>
      <w:bookmarkStart w:id="436" w:name="_Toc61530315"/>
      <w:bookmarkStart w:id="437" w:name="_Toc61870530"/>
      <w:r w:rsidRPr="004B213F">
        <w:rPr>
          <w:rFonts w:ascii="Times New Roman" w:hAnsi="Times New Roman" w:cs="Times New Roman"/>
          <w:b w:val="0"/>
          <w:color w:val="000000" w:themeColor="text1"/>
          <w:sz w:val="28"/>
          <w:szCs w:val="28"/>
        </w:rPr>
        <w:t>1.3.9 Статистика отказов тепловых сетей (аварий, инцидентов) за последние 5 лет</w:t>
      </w:r>
      <w:bookmarkEnd w:id="435"/>
      <w:bookmarkEnd w:id="436"/>
      <w:bookmarkEnd w:id="43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Отказов магистральных и распределительных трубопроводов </w:t>
      </w:r>
      <w:r w:rsidR="00795EDA" w:rsidRPr="004B213F">
        <w:rPr>
          <w:rFonts w:ascii="Times New Roman" w:hAnsi="Times New Roman" w:cs="Times New Roman"/>
          <w:color w:val="000000" w:themeColor="text1"/>
          <w:sz w:val="28"/>
          <w:szCs w:val="28"/>
        </w:rPr>
        <w:t>тепловых сетей и обору</w:t>
      </w:r>
      <w:r w:rsidRPr="004B213F">
        <w:rPr>
          <w:rFonts w:ascii="Times New Roman" w:hAnsi="Times New Roman" w:cs="Times New Roman"/>
          <w:color w:val="000000" w:themeColor="text1"/>
          <w:sz w:val="28"/>
          <w:szCs w:val="28"/>
        </w:rPr>
        <w:t>дования источников тепловой энергии, повлекших к сни</w:t>
      </w:r>
      <w:r w:rsidR="00795EDA" w:rsidRPr="004B213F">
        <w:rPr>
          <w:rFonts w:ascii="Times New Roman" w:hAnsi="Times New Roman" w:cs="Times New Roman"/>
          <w:color w:val="000000" w:themeColor="text1"/>
          <w:sz w:val="28"/>
          <w:szCs w:val="28"/>
        </w:rPr>
        <w:t>жению температуры внутри отапли</w:t>
      </w:r>
      <w:r w:rsidRPr="004B213F">
        <w:rPr>
          <w:rFonts w:ascii="Times New Roman" w:hAnsi="Times New Roman" w:cs="Times New Roman"/>
          <w:color w:val="000000" w:themeColor="text1"/>
          <w:sz w:val="28"/>
          <w:szCs w:val="28"/>
        </w:rPr>
        <w:t>ваемых помещений ниже минимально допустимого значения за последние 5 лет не выявлено.</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Информация об отказах тепловых сетей за последние 5 лет</w:t>
      </w:r>
    </w:p>
    <w:tbl>
      <w:tblPr>
        <w:tblW w:w="9634" w:type="dxa"/>
        <w:tblLayout w:type="fixed"/>
        <w:tblCellMar>
          <w:left w:w="0" w:type="dxa"/>
          <w:right w:w="0" w:type="dxa"/>
        </w:tblCellMar>
        <w:tblLook w:val="0000"/>
      </w:tblPr>
      <w:tblGrid>
        <w:gridCol w:w="572"/>
        <w:gridCol w:w="6794"/>
        <w:gridCol w:w="2268"/>
      </w:tblGrid>
      <w:tr w:rsidR="00E43F01" w:rsidRPr="004B213F" w:rsidTr="00E43F01">
        <w:trPr>
          <w:trHeight w:val="293"/>
        </w:trPr>
        <w:tc>
          <w:tcPr>
            <w:tcW w:w="572"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п/п</w:t>
            </w:r>
          </w:p>
        </w:tc>
        <w:tc>
          <w:tcPr>
            <w:tcW w:w="6794"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 показателя</w:t>
            </w:r>
          </w:p>
        </w:tc>
        <w:tc>
          <w:tcPr>
            <w:tcW w:w="2268"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w:t>
            </w:r>
          </w:p>
        </w:tc>
      </w:tr>
      <w:tr w:rsidR="00E43F01" w:rsidRPr="004B213F" w:rsidTr="00E43F01">
        <w:trPr>
          <w:trHeight w:val="835"/>
        </w:trPr>
        <w:tc>
          <w:tcPr>
            <w:tcW w:w="572"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6794"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часов (суммарно за календарный год)</w:t>
            </w:r>
            <w:r w:rsidR="00FF2CAF">
              <w:rPr>
                <w:rFonts w:ascii="Times New Roman" w:hAnsi="Times New Roman" w:cs="Times New Roman"/>
                <w:color w:val="000000" w:themeColor="text1"/>
                <w:sz w:val="28"/>
                <w:szCs w:val="28"/>
              </w:rPr>
              <w:t>, превышаю</w:t>
            </w:r>
            <w:r w:rsidRPr="004B213F">
              <w:rPr>
                <w:rFonts w:ascii="Times New Roman" w:hAnsi="Times New Roman" w:cs="Times New Roman"/>
                <w:color w:val="000000" w:themeColor="text1"/>
                <w:sz w:val="28"/>
                <w:szCs w:val="28"/>
              </w:rPr>
              <w:t>щих допустимую продолжи</w:t>
            </w:r>
            <w:r w:rsidR="00FF2CAF">
              <w:rPr>
                <w:rFonts w:ascii="Times New Roman" w:hAnsi="Times New Roman" w:cs="Times New Roman"/>
                <w:color w:val="000000" w:themeColor="text1"/>
                <w:sz w:val="28"/>
                <w:szCs w:val="28"/>
              </w:rPr>
              <w:t>тельность перерыва подачи тепло</w:t>
            </w:r>
            <w:r w:rsidRPr="004B213F">
              <w:rPr>
                <w:rFonts w:ascii="Times New Roman" w:hAnsi="Times New Roman" w:cs="Times New Roman"/>
                <w:color w:val="000000" w:themeColor="text1"/>
                <w:sz w:val="28"/>
                <w:szCs w:val="28"/>
              </w:rPr>
              <w:t>вой энергии в отопительный период</w:t>
            </w:r>
          </w:p>
        </w:tc>
        <w:tc>
          <w:tcPr>
            <w:tcW w:w="2268"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E43F01">
        <w:trPr>
          <w:trHeight w:val="840"/>
        </w:trPr>
        <w:tc>
          <w:tcPr>
            <w:tcW w:w="572"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6794" w:type="dxa"/>
            <w:tcBorders>
              <w:top w:val="single" w:sz="4" w:space="0" w:color="auto"/>
              <w:left w:val="single" w:sz="4" w:space="0" w:color="auto"/>
              <w:bottom w:val="nil"/>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потребителей жилых домов и производственных/ офисных зданий, затронутых ограничениями подачи тепловой энергии</w:t>
            </w:r>
          </w:p>
        </w:tc>
        <w:tc>
          <w:tcPr>
            <w:tcW w:w="2268"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FF2CAF">
            <w:pPr>
              <w:suppressAutoHyphens/>
              <w:spacing w:after="0" w:line="240" w:lineRule="auto"/>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E43F01">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6794"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FF2CAF">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FF2CAF">
            <w:pPr>
              <w:suppressAutoHyphens/>
              <w:spacing w:after="0" w:line="240" w:lineRule="auto"/>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38" w:name="_Toc43135889"/>
      <w:bookmarkStart w:id="439" w:name="_Toc61530316"/>
      <w:bookmarkStart w:id="440" w:name="_Toc61870531"/>
      <w:bookmarkStart w:id="441" w:name="_Toc435791263"/>
      <w:r w:rsidRPr="004B213F">
        <w:rPr>
          <w:rFonts w:ascii="Times New Roman" w:hAnsi="Times New Roman" w:cs="Times New Roman"/>
          <w:b w:val="0"/>
          <w:color w:val="000000" w:themeColor="text1"/>
          <w:sz w:val="28"/>
          <w:szCs w:val="28"/>
        </w:rPr>
        <w:t>1.3.10 Статистика восстановлений (аварийно-восстановительных ремонтов) тепловых сетей и среднее время</w:t>
      </w:r>
      <w:r w:rsidR="00795EDA" w:rsidRPr="004B213F">
        <w:rPr>
          <w:rFonts w:ascii="Times New Roman" w:hAnsi="Times New Roman" w:cs="Times New Roman"/>
          <w:b w:val="0"/>
          <w:color w:val="000000" w:themeColor="text1"/>
          <w:sz w:val="28"/>
          <w:szCs w:val="28"/>
        </w:rPr>
        <w:t xml:space="preserve">, затраченное на восстановление </w:t>
      </w:r>
      <w:r w:rsidRPr="004B213F">
        <w:rPr>
          <w:rFonts w:ascii="Times New Roman" w:hAnsi="Times New Roman" w:cs="Times New Roman"/>
          <w:b w:val="0"/>
          <w:color w:val="000000" w:themeColor="text1"/>
          <w:sz w:val="28"/>
          <w:szCs w:val="28"/>
        </w:rPr>
        <w:t>работоспособности тепловых сетей, за последние 5 лет</w:t>
      </w:r>
      <w:bookmarkEnd w:id="438"/>
      <w:bookmarkEnd w:id="439"/>
      <w:bookmarkEnd w:id="44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 прошедшие 5 лет наблюдалось 6 аварий, инциденты устранялись в течении 2-3 часов.</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42" w:name="_Toc43135890"/>
      <w:bookmarkStart w:id="443" w:name="_Toc61530317"/>
      <w:bookmarkStart w:id="444" w:name="_Toc61870532"/>
      <w:r w:rsidRPr="004B213F">
        <w:rPr>
          <w:rFonts w:ascii="Times New Roman" w:hAnsi="Times New Roman" w:cs="Times New Roman"/>
          <w:b w:val="0"/>
          <w:color w:val="000000" w:themeColor="text1"/>
          <w:sz w:val="28"/>
          <w:szCs w:val="28"/>
        </w:rPr>
        <w:t>1.3.11 Описание процедур диагностики состояния тепловых сетей и планирования капитальных (текущих) ремонтов</w:t>
      </w:r>
      <w:bookmarkEnd w:id="441"/>
      <w:bookmarkEnd w:id="442"/>
      <w:bookmarkEnd w:id="443"/>
      <w:bookmarkEnd w:id="44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целью диагностики состояния тепловых сетей проводятся гидравлические и температурные испытания теплотрасс, а также на тепловые потери.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w:t>
      </w:r>
      <w:r w:rsidRPr="004B213F">
        <w:rPr>
          <w:rFonts w:ascii="Times New Roman" w:hAnsi="Times New Roman" w:cs="Times New Roman"/>
          <w:color w:val="000000" w:themeColor="text1"/>
          <w:sz w:val="28"/>
          <w:szCs w:val="28"/>
        </w:rPr>
        <w:lastRenderedPageBreak/>
        <w:t>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гидравлическом испытании тепловых сетей последовательность проведения работ такая:</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проводят очистку теплопроводов;</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устанавливают манометры, заглушки и краны;</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подключают воду и гидравлический пресс;</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заполняют трубопроводы водой до необходимого давления;</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проводят осмотр теплопроводов и помечают места, где обнаружены дефекты;</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устраняют дефекты;</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производят второе испытание;</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отключают от водопровода и производят спуск воды из труб;</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снимают манометры и заглушки.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через воздушники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Испытание проводят давлением, равном рабочему с коэффициентом 1,25. Под рабочим понимают максимальное давление, которое может возникнуть на данном участке в процессе эксплуатации.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w:t>
      </w:r>
      <w:r w:rsidRPr="004B213F">
        <w:rPr>
          <w:rFonts w:ascii="Times New Roman" w:hAnsi="Times New Roman" w:cs="Times New Roman"/>
          <w:color w:val="000000" w:themeColor="text1"/>
          <w:sz w:val="28"/>
          <w:szCs w:val="28"/>
        </w:rPr>
        <w:lastRenderedPageBreak/>
        <w:t>считают удовлетворительными, если отсутствует падение давления, нет течи и потения стыков.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°С. Продолжительность прогрева составляет порядка двух часов.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Перед началом испытания производится расстановка персонала в пунктах наблюдения и по трассе тепловой сети.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предусмотренный программой срок на источнике тепловой энергии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 °С.</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w:t>
      </w:r>
      <w:proofErr w:type="spellStart"/>
      <w:r w:rsidRPr="004B213F">
        <w:rPr>
          <w:rFonts w:ascii="Times New Roman" w:hAnsi="Times New Roman" w:cs="Times New Roman"/>
          <w:color w:val="000000" w:themeColor="text1"/>
          <w:sz w:val="28"/>
          <w:szCs w:val="28"/>
        </w:rPr>
        <w:t>неплотностей</w:t>
      </w:r>
      <w:proofErr w:type="spellEnd"/>
      <w:r w:rsidRPr="004B213F">
        <w:rPr>
          <w:rFonts w:ascii="Times New Roman" w:hAnsi="Times New Roman" w:cs="Times New Roman"/>
          <w:color w:val="000000" w:themeColor="text1"/>
          <w:sz w:val="28"/>
          <w:szCs w:val="28"/>
        </w:rPr>
        <w:t xml:space="preserve">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неплотности в тепловой сети и необходимости принятия срочных мер по ликвидации повреждения.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Системы теплопотребления, температура воды в которых при испытании превысила допустимые значения 95°С должны быть немедленно отключены.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100°С.</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Испытание считается законченным после понижения температуры воды в подающем трубопроводе тепловой сети до 70-80°С.</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Осуществление разработанных гидравлических и температурных режимов испытаний производится в следующем порядке:</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w:t>
      </w:r>
      <w:proofErr w:type="spellStart"/>
      <w:r w:rsidRPr="004B213F">
        <w:rPr>
          <w:rFonts w:ascii="Times New Roman" w:hAnsi="Times New Roman" w:cs="Times New Roman"/>
          <w:color w:val="000000" w:themeColor="text1"/>
          <w:sz w:val="28"/>
          <w:szCs w:val="28"/>
        </w:rPr>
        <w:t>теплоподготовительной</w:t>
      </w:r>
      <w:proofErr w:type="spellEnd"/>
      <w:r w:rsidRPr="004B213F">
        <w:rPr>
          <w:rFonts w:ascii="Times New Roman" w:hAnsi="Times New Roman" w:cs="Times New Roman"/>
          <w:color w:val="000000" w:themeColor="text1"/>
          <w:sz w:val="28"/>
          <w:szCs w:val="28"/>
        </w:rPr>
        <w:t xml:space="preserve"> установки и на входе в нее;</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устанавливается давление в обратной линии испытываемого кольца на входе ее в </w:t>
      </w:r>
      <w:proofErr w:type="spellStart"/>
      <w:r w:rsidRPr="004B213F">
        <w:rPr>
          <w:rFonts w:ascii="Times New Roman" w:hAnsi="Times New Roman" w:cs="Times New Roman"/>
          <w:color w:val="000000" w:themeColor="text1"/>
          <w:sz w:val="28"/>
          <w:szCs w:val="28"/>
        </w:rPr>
        <w:t>теплоподготовительную</w:t>
      </w:r>
      <w:proofErr w:type="spellEnd"/>
      <w:r w:rsidRPr="004B213F">
        <w:rPr>
          <w:rFonts w:ascii="Times New Roman" w:hAnsi="Times New Roman" w:cs="Times New Roman"/>
          <w:color w:val="000000" w:themeColor="text1"/>
          <w:sz w:val="28"/>
          <w:szCs w:val="28"/>
        </w:rPr>
        <w:t xml:space="preserve"> установку;</w:t>
      </w:r>
    </w:p>
    <w:p w:rsidR="00E43F01" w:rsidRPr="004B213F" w:rsidRDefault="00E43F01" w:rsidP="004B213F">
      <w:pPr>
        <w:pStyle w:val="ad"/>
        <w:numPr>
          <w:ilvl w:val="0"/>
          <w:numId w:val="3"/>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устанавливается температура воды в подающей линии испытываемого кольца на выходе из </w:t>
      </w:r>
      <w:proofErr w:type="spellStart"/>
      <w:r w:rsidR="00BB1BE8" w:rsidRPr="004B213F">
        <w:rPr>
          <w:rFonts w:ascii="Times New Roman" w:hAnsi="Times New Roman" w:cs="Times New Roman"/>
          <w:color w:val="000000" w:themeColor="text1"/>
          <w:sz w:val="28"/>
          <w:szCs w:val="28"/>
        </w:rPr>
        <w:t>теплоподготовительной</w:t>
      </w:r>
      <w:proofErr w:type="spellEnd"/>
      <w:r w:rsidR="00BB1BE8" w:rsidRPr="004B213F">
        <w:rPr>
          <w:rFonts w:ascii="Times New Roman" w:hAnsi="Times New Roman" w:cs="Times New Roman"/>
          <w:color w:val="000000" w:themeColor="text1"/>
          <w:sz w:val="28"/>
          <w:szCs w:val="28"/>
        </w:rPr>
        <w:t xml:space="preserve"> установки.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Отклонение расхода сетевой воды в циркуляционном кольце не должно превышать ±2 % расчетного значения.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Температура воды в подающей линии должна поддерживаться постоянной с точностью ±0,5 °С.</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w:t>
      </w:r>
      <w:proofErr w:type="spellStart"/>
      <w:r w:rsidRPr="004B213F">
        <w:rPr>
          <w:rFonts w:ascii="Times New Roman" w:hAnsi="Times New Roman" w:cs="Times New Roman"/>
          <w:color w:val="000000" w:themeColor="text1"/>
          <w:sz w:val="28"/>
          <w:szCs w:val="28"/>
        </w:rPr>
        <w:t>теплоподготовительную</w:t>
      </w:r>
      <w:proofErr w:type="spellEnd"/>
      <w:r w:rsidRPr="004B213F">
        <w:rPr>
          <w:rFonts w:ascii="Times New Roman" w:hAnsi="Times New Roman" w:cs="Times New Roman"/>
          <w:color w:val="000000" w:themeColor="text1"/>
          <w:sz w:val="28"/>
          <w:szCs w:val="28"/>
        </w:rPr>
        <w:t xml:space="preserve"> установку в течение 4 ч.</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Во время прогрева грунта измеряются расходы циркулирующей и подпиточной воды, температура сетевой воды на входе в </w:t>
      </w:r>
      <w:proofErr w:type="spellStart"/>
      <w:r w:rsidRPr="004B213F">
        <w:rPr>
          <w:rFonts w:ascii="Times New Roman" w:hAnsi="Times New Roman" w:cs="Times New Roman"/>
          <w:color w:val="000000" w:themeColor="text1"/>
          <w:sz w:val="28"/>
          <w:szCs w:val="28"/>
        </w:rPr>
        <w:t>теплоподготовительную</w:t>
      </w:r>
      <w:proofErr w:type="spellEnd"/>
      <w:r w:rsidRPr="004B213F">
        <w:rPr>
          <w:rFonts w:ascii="Times New Roman" w:hAnsi="Times New Roman" w:cs="Times New Roman"/>
          <w:color w:val="000000" w:themeColor="text1"/>
          <w:sz w:val="28"/>
          <w:szCs w:val="28"/>
        </w:rPr>
        <w:t xml:space="preserve">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близкой к температуре испытаний.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w:t>
      </w:r>
      <w:r w:rsidRPr="004B213F">
        <w:rPr>
          <w:rFonts w:ascii="Times New Roman" w:hAnsi="Times New Roman" w:cs="Times New Roman"/>
          <w:color w:val="000000" w:themeColor="text1"/>
          <w:sz w:val="28"/>
          <w:szCs w:val="28"/>
        </w:rPr>
        <w:sym w:font="Symbol" w:char="F0B0"/>
      </w:r>
      <w:r w:rsidRPr="004B213F">
        <w:rPr>
          <w:rFonts w:ascii="Times New Roman" w:hAnsi="Times New Roman" w:cs="Times New Roman"/>
          <w:color w:val="000000" w:themeColor="text1"/>
          <w:sz w:val="28"/>
          <w:szCs w:val="28"/>
        </w:rPr>
        <w:t>С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w:t>
      </w:r>
      <w:r w:rsidRPr="004B213F">
        <w:rPr>
          <w:rFonts w:ascii="Times New Roman" w:hAnsi="Times New Roman" w:cs="Times New Roman"/>
          <w:color w:val="000000" w:themeColor="text1"/>
          <w:sz w:val="28"/>
          <w:szCs w:val="28"/>
        </w:rPr>
        <w:lastRenderedPageBreak/>
        <w:t>определить фактическую продолжительность пробега частиц воды, но каждому участку испытываемого кольца.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Испытания считаются законченными после того, как "температурная волна" будет отмечена в обратной линии кольца на входе в </w:t>
      </w:r>
      <w:proofErr w:type="spellStart"/>
      <w:r w:rsidRPr="004B213F">
        <w:rPr>
          <w:rFonts w:ascii="Times New Roman" w:hAnsi="Times New Roman" w:cs="Times New Roman"/>
          <w:color w:val="000000" w:themeColor="text1"/>
          <w:sz w:val="28"/>
          <w:szCs w:val="28"/>
        </w:rPr>
        <w:t>теплоподготовительную</w:t>
      </w:r>
      <w:proofErr w:type="spellEnd"/>
      <w:r w:rsidRPr="004B213F">
        <w:rPr>
          <w:rFonts w:ascii="Times New Roman" w:hAnsi="Times New Roman" w:cs="Times New Roman"/>
          <w:color w:val="000000" w:themeColor="text1"/>
          <w:sz w:val="28"/>
          <w:szCs w:val="28"/>
        </w:rPr>
        <w:t xml:space="preserve"> установку.</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45" w:name="_Toc435791264"/>
      <w:bookmarkStart w:id="446" w:name="_Toc43135891"/>
      <w:bookmarkStart w:id="447" w:name="_Toc61530318"/>
      <w:bookmarkStart w:id="448" w:name="_Toc61870533"/>
      <w:r w:rsidRPr="004B213F">
        <w:rPr>
          <w:rFonts w:ascii="Times New Roman" w:hAnsi="Times New Roman" w:cs="Times New Roman"/>
          <w:b w:val="0"/>
          <w:color w:val="000000" w:themeColor="text1"/>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445"/>
      <w:bookmarkEnd w:id="446"/>
      <w:bookmarkEnd w:id="447"/>
      <w:bookmarkEnd w:id="44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 термином «летний ремонт» имеется в виду планово-предупредительный ремонт, проводимый в </w:t>
      </w:r>
      <w:proofErr w:type="spellStart"/>
      <w:r w:rsidRPr="004B213F">
        <w:rPr>
          <w:rFonts w:ascii="Times New Roman" w:hAnsi="Times New Roman" w:cs="Times New Roman"/>
          <w:color w:val="000000" w:themeColor="text1"/>
          <w:sz w:val="28"/>
          <w:szCs w:val="28"/>
        </w:rPr>
        <w:t>межотопительный</w:t>
      </w:r>
      <w:proofErr w:type="spellEnd"/>
      <w:r w:rsidRPr="004B213F">
        <w:rPr>
          <w:rFonts w:ascii="Times New Roman" w:hAnsi="Times New Roman" w:cs="Times New Roman"/>
          <w:color w:val="000000" w:themeColor="text1"/>
          <w:sz w:val="28"/>
          <w:szCs w:val="28"/>
        </w:rPr>
        <w:t xml:space="preserve">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E43F01" w:rsidRPr="004B213F" w:rsidRDefault="00E43F01" w:rsidP="004B213F">
      <w:pPr>
        <w:pStyle w:val="ad"/>
        <w:numPr>
          <w:ilvl w:val="0"/>
          <w:numId w:val="4"/>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E43F01" w:rsidRPr="004B213F" w:rsidRDefault="00E43F01" w:rsidP="004B213F">
      <w:pPr>
        <w:pStyle w:val="ad"/>
        <w:numPr>
          <w:ilvl w:val="0"/>
          <w:numId w:val="4"/>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w:t>
      </w:r>
      <w:proofErr w:type="spellStart"/>
      <w:r w:rsidRPr="004B213F">
        <w:rPr>
          <w:rFonts w:ascii="Times New Roman" w:hAnsi="Times New Roman" w:cs="Times New Roman"/>
          <w:color w:val="000000" w:themeColor="text1"/>
          <w:sz w:val="28"/>
          <w:szCs w:val="28"/>
        </w:rPr>
        <w:t>водоподогреватели</w:t>
      </w:r>
      <w:proofErr w:type="spellEnd"/>
      <w:r w:rsidRPr="004B213F">
        <w:rPr>
          <w:rFonts w:ascii="Times New Roman" w:hAnsi="Times New Roman" w:cs="Times New Roman"/>
          <w:color w:val="000000" w:themeColor="text1"/>
          <w:sz w:val="28"/>
          <w:szCs w:val="28"/>
        </w:rPr>
        <w:t xml:space="preserve"> отопления давлением 1,25 рабочего, но не ниже 1 МПа (10 кгс/см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 системы отопления с чугунными отопительными приборами давлением 1,25 рабочего, но не ниже 0,6 МПа (6 кгс/см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 а системы панельного отопления давлением 1 МПа (10 кгс/см</w:t>
      </w:r>
      <w:r w:rsidRPr="004B213F">
        <w:rPr>
          <w:rFonts w:ascii="Times New Roman" w:hAnsi="Times New Roman" w:cs="Times New Roman"/>
          <w:color w:val="000000" w:themeColor="text1"/>
          <w:sz w:val="28"/>
          <w:szCs w:val="28"/>
          <w:vertAlign w:val="superscript"/>
        </w:rPr>
        <w:t>2</w:t>
      </w:r>
      <w:r w:rsidRPr="004B213F">
        <w:rPr>
          <w:rFonts w:ascii="Times New Roman" w:hAnsi="Times New Roman" w:cs="Times New Roman"/>
          <w:color w:val="000000" w:themeColor="text1"/>
          <w:sz w:val="28"/>
          <w:szCs w:val="28"/>
        </w:rPr>
        <w:t>) (п.5.28 МДК 4 - 02.2001).</w:t>
      </w:r>
    </w:p>
    <w:p w:rsidR="00E43F01" w:rsidRPr="004B213F" w:rsidRDefault="00E43F01" w:rsidP="004B213F">
      <w:pPr>
        <w:pStyle w:val="ad"/>
        <w:numPr>
          <w:ilvl w:val="0"/>
          <w:numId w:val="4"/>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 «Методические указания по испытанию водяных тепловых сетей на максимальную температуру теплоносителя».</w:t>
      </w:r>
      <w:bookmarkStart w:id="449" w:name="_Toc43579126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50" w:name="_Toc43135892"/>
      <w:bookmarkStart w:id="451" w:name="_Toc61530319"/>
      <w:bookmarkStart w:id="452" w:name="_Toc61870534"/>
      <w:r w:rsidRPr="004B213F">
        <w:rPr>
          <w:rFonts w:ascii="Times New Roman" w:hAnsi="Times New Roman" w:cs="Times New Roman"/>
          <w:b w:val="0"/>
          <w:color w:val="000000" w:themeColor="text1"/>
          <w:sz w:val="28"/>
          <w:szCs w:val="28"/>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449"/>
      <w:bookmarkEnd w:id="450"/>
      <w:bookmarkEnd w:id="451"/>
      <w:bookmarkEnd w:id="45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нормативов технологических потерь при передаче тепловой энергии выполнен в соответствии с Инструкцией по организации в Минэнерго России р</w:t>
      </w:r>
      <w:r w:rsidR="00795EDA" w:rsidRPr="004B213F">
        <w:rPr>
          <w:rFonts w:ascii="Times New Roman" w:hAnsi="Times New Roman" w:cs="Times New Roman"/>
          <w:color w:val="000000" w:themeColor="text1"/>
          <w:sz w:val="28"/>
          <w:szCs w:val="28"/>
        </w:rPr>
        <w:t>абот по расчету и обос</w:t>
      </w:r>
      <w:r w:rsidRPr="004B213F">
        <w:rPr>
          <w:rFonts w:ascii="Times New Roman" w:hAnsi="Times New Roman" w:cs="Times New Roman"/>
          <w:color w:val="000000" w:themeColor="text1"/>
          <w:sz w:val="28"/>
          <w:szCs w:val="28"/>
        </w:rPr>
        <w:t xml:space="preserve">нованию нормативов технологических потерь </w:t>
      </w:r>
      <w:r w:rsidRPr="004B213F">
        <w:rPr>
          <w:rFonts w:ascii="Times New Roman" w:hAnsi="Times New Roman" w:cs="Times New Roman"/>
          <w:color w:val="000000" w:themeColor="text1"/>
          <w:sz w:val="28"/>
          <w:szCs w:val="28"/>
        </w:rPr>
        <w:lastRenderedPageBreak/>
        <w:t>при передаче тепловой энергии, утвержденной приказом Минэнерго России от 30 декабря 2008 года №325, информационным письмом от 28 декабря 2009 года «О повышении качества подготовки расчетов и обоснования нормативов технологических потерь при передаче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 нормативным технологическим потерям, при передаче тепловой энергии, относятся потери и затраты энергетических ресурсов, обусловленн</w:t>
      </w:r>
      <w:r w:rsidR="00795EDA" w:rsidRPr="004B213F">
        <w:rPr>
          <w:rFonts w:ascii="Times New Roman" w:hAnsi="Times New Roman" w:cs="Times New Roman"/>
          <w:color w:val="000000" w:themeColor="text1"/>
          <w:sz w:val="28"/>
          <w:szCs w:val="28"/>
        </w:rPr>
        <w:t>ые техническим состоянием тепло</w:t>
      </w:r>
      <w:r w:rsidRPr="004B213F">
        <w:rPr>
          <w:rFonts w:ascii="Times New Roman" w:hAnsi="Times New Roman" w:cs="Times New Roman"/>
          <w:color w:val="000000" w:themeColor="text1"/>
          <w:sz w:val="28"/>
          <w:szCs w:val="28"/>
        </w:rPr>
        <w:t xml:space="preserve">проводов и оборудования, техническими решениями по </w:t>
      </w:r>
      <w:r w:rsidR="00795EDA" w:rsidRPr="004B213F">
        <w:rPr>
          <w:rFonts w:ascii="Times New Roman" w:hAnsi="Times New Roman" w:cs="Times New Roman"/>
          <w:color w:val="000000" w:themeColor="text1"/>
          <w:sz w:val="28"/>
          <w:szCs w:val="28"/>
        </w:rPr>
        <w:t>надежному обеспечению потребите</w:t>
      </w:r>
      <w:r w:rsidRPr="004B213F">
        <w:rPr>
          <w:rFonts w:ascii="Times New Roman" w:hAnsi="Times New Roman" w:cs="Times New Roman"/>
          <w:color w:val="000000" w:themeColor="text1"/>
          <w:sz w:val="28"/>
          <w:szCs w:val="28"/>
        </w:rPr>
        <w:t>лей тепловой энергией и созданию безопасных условий эксплуатации тепловых сетей, а именно:</w:t>
      </w:r>
    </w:p>
    <w:p w:rsidR="00E43F01" w:rsidRPr="004B213F" w:rsidRDefault="00E43F01" w:rsidP="004B213F">
      <w:pPr>
        <w:pStyle w:val="ad"/>
        <w:numPr>
          <w:ilvl w:val="0"/>
          <w:numId w:val="3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и затраты теплоносителя (пар, конденсат, вода);</w:t>
      </w:r>
    </w:p>
    <w:p w:rsidR="00E43F01" w:rsidRPr="004B213F" w:rsidRDefault="00E43F01" w:rsidP="004B213F">
      <w:pPr>
        <w:pStyle w:val="ad"/>
        <w:numPr>
          <w:ilvl w:val="0"/>
          <w:numId w:val="3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тепловой энергии при теплопередаче через теплоизоляционные конструкции теплопроводов;</w:t>
      </w:r>
    </w:p>
    <w:p w:rsidR="00E43F01" w:rsidRPr="004B213F" w:rsidRDefault="00E43F01" w:rsidP="004B213F">
      <w:pPr>
        <w:pStyle w:val="ad"/>
        <w:numPr>
          <w:ilvl w:val="0"/>
          <w:numId w:val="3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электрической энергии на передачу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 нормируемым технологическим потерям теплоносителя относятся:</w:t>
      </w:r>
    </w:p>
    <w:p w:rsidR="00E43F01" w:rsidRPr="004B213F" w:rsidRDefault="00E43F01" w:rsidP="004B213F">
      <w:pPr>
        <w:pStyle w:val="ad"/>
        <w:numPr>
          <w:ilvl w:val="0"/>
          <w:numId w:val="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E43F01" w:rsidRPr="004B213F" w:rsidRDefault="00E43F01" w:rsidP="004B213F">
      <w:pPr>
        <w:pStyle w:val="ad"/>
        <w:numPr>
          <w:ilvl w:val="0"/>
          <w:numId w:val="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принимаемые в размере 1,5-кратной емкости соответствующих трубопроводов;</w:t>
      </w:r>
    </w:p>
    <w:p w:rsidR="00E43F01" w:rsidRPr="004B213F" w:rsidRDefault="00E43F01" w:rsidP="004B213F">
      <w:pPr>
        <w:pStyle w:val="ad"/>
        <w:numPr>
          <w:ilvl w:val="0"/>
          <w:numId w:val="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теплоносителя при авариях и других наруш</w:t>
      </w:r>
      <w:r w:rsidR="00795EDA" w:rsidRPr="004B213F">
        <w:rPr>
          <w:rFonts w:ascii="Times New Roman" w:hAnsi="Times New Roman" w:cs="Times New Roman"/>
          <w:color w:val="000000" w:themeColor="text1"/>
          <w:sz w:val="28"/>
          <w:szCs w:val="28"/>
        </w:rPr>
        <w:t>ениях нормального эксплуатацион</w:t>
      </w:r>
      <w:r w:rsidRPr="004B213F">
        <w:rPr>
          <w:rFonts w:ascii="Times New Roman" w:hAnsi="Times New Roman" w:cs="Times New Roman"/>
          <w:color w:val="000000" w:themeColor="text1"/>
          <w:sz w:val="28"/>
          <w:szCs w:val="28"/>
        </w:rPr>
        <w:t>ного режима, а также сверхнормативные потери в нормируемую утечку не включаются.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Определение нормативных значений часовых потерь тепловой энергии производится в следующем порядке:</w:t>
      </w:r>
    </w:p>
    <w:p w:rsidR="00E43F01" w:rsidRPr="004B213F" w:rsidRDefault="00E43F01" w:rsidP="004B213F">
      <w:pPr>
        <w:pStyle w:val="ad"/>
        <w:numPr>
          <w:ilvl w:val="0"/>
          <w:numId w:val="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всех участков тепловых сетей, на основании сведений о конструктивных особенностях теплопроводов (тип прокладки, год проектирования, наружный диаметр трубопроводов, длина участка) и норм тепловых потерь (теплового потока), с пересчетом табличных значений удельных норм на среднегодовые (</w:t>
      </w:r>
      <w:proofErr w:type="spellStart"/>
      <w:r w:rsidRPr="004B213F">
        <w:rPr>
          <w:rFonts w:ascii="Times New Roman" w:hAnsi="Times New Roman" w:cs="Times New Roman"/>
          <w:color w:val="000000" w:themeColor="text1"/>
          <w:sz w:val="28"/>
          <w:szCs w:val="28"/>
        </w:rPr>
        <w:t>среднесезонные</w:t>
      </w:r>
      <w:proofErr w:type="spellEnd"/>
      <w:r w:rsidRPr="004B213F">
        <w:rPr>
          <w:rFonts w:ascii="Times New Roman" w:hAnsi="Times New Roman" w:cs="Times New Roman"/>
          <w:color w:val="000000" w:themeColor="text1"/>
          <w:sz w:val="28"/>
          <w:szCs w:val="28"/>
        </w:rPr>
        <w:t>) условия эксплуатации, определяются значения часовых тепловых потерь теплопередачей через теплоизоляционные конструкции трубопроводов, эксплуатируемых теплосетевой организацией;</w:t>
      </w:r>
    </w:p>
    <w:p w:rsidR="00E43F01" w:rsidRPr="004B213F" w:rsidRDefault="00E43F01" w:rsidP="004B213F">
      <w:pPr>
        <w:pStyle w:val="ad"/>
        <w:numPr>
          <w:ilvl w:val="0"/>
          <w:numId w:val="5"/>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участков тепловой сети, характерных для нее по типам прокладки и видам изоляционной конструкции, и подвергавшимся испытаниям на тепловые потери, в качестве нормативных принимаются полученные при </w:t>
      </w:r>
      <w:r w:rsidRPr="004B213F">
        <w:rPr>
          <w:rFonts w:ascii="Times New Roman" w:hAnsi="Times New Roman" w:cs="Times New Roman"/>
          <w:color w:val="000000" w:themeColor="text1"/>
          <w:sz w:val="28"/>
          <w:szCs w:val="28"/>
        </w:rPr>
        <w:lastRenderedPageBreak/>
        <w:t>испытаниях значения фактических часовых тепловых потерь, пересчитанные на среднегодовые условия эксплуатации тепловой сети;</w:t>
      </w:r>
    </w:p>
    <w:p w:rsidR="00E43F01" w:rsidRPr="004B213F" w:rsidRDefault="00E43F01"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E43F01" w:rsidRPr="004B213F" w:rsidRDefault="00E43F01"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участков тепловой сети, не имеющих аналогов среди участков, подвергавшихся тепловым испытаниям, а также вводимых в эксплуатацию после монтажа, реконструкции или капитального ремонта с изменением типа или конструкции прокладки и изоляционной конструкции трубопроводов, в качестве нормативных принимаются значения часовых тепловых потерь, определенные теплотехническим расчетом.</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53" w:name="bookmark69"/>
      <w:r w:rsidRPr="004B213F">
        <w:rPr>
          <w:rFonts w:ascii="Times New Roman" w:hAnsi="Times New Roman" w:cs="Times New Roman"/>
          <w:color w:val="000000" w:themeColor="text1"/>
          <w:sz w:val="28"/>
          <w:szCs w:val="28"/>
        </w:rPr>
        <w:t>К нормативным затратам электрической энергии на передачу тепловой энергии относят расходы электроэнергии на работу оборудования, располож</w:t>
      </w:r>
      <w:r w:rsidR="00795EDA" w:rsidRPr="004B213F">
        <w:rPr>
          <w:rFonts w:ascii="Times New Roman" w:hAnsi="Times New Roman" w:cs="Times New Roman"/>
          <w:color w:val="000000" w:themeColor="text1"/>
          <w:sz w:val="28"/>
          <w:szCs w:val="28"/>
        </w:rPr>
        <w:t>енного на тепловых сетях (насос</w:t>
      </w:r>
      <w:r w:rsidRPr="004B213F">
        <w:rPr>
          <w:rFonts w:ascii="Times New Roman" w:hAnsi="Times New Roman" w:cs="Times New Roman"/>
          <w:color w:val="000000" w:themeColor="text1"/>
          <w:sz w:val="28"/>
          <w:szCs w:val="28"/>
        </w:rPr>
        <w:t xml:space="preserve">ные станции, ЦТП) и обеспечивающего передачу тепловой </w:t>
      </w:r>
      <w:r w:rsidR="00795EDA" w:rsidRPr="004B213F">
        <w:rPr>
          <w:rFonts w:ascii="Times New Roman" w:hAnsi="Times New Roman" w:cs="Times New Roman"/>
          <w:color w:val="000000" w:themeColor="text1"/>
          <w:sz w:val="28"/>
          <w:szCs w:val="28"/>
        </w:rPr>
        <w:t>энергии с учётом соблюдения нор</w:t>
      </w:r>
      <w:r w:rsidRPr="004B213F">
        <w:rPr>
          <w:rFonts w:ascii="Times New Roman" w:hAnsi="Times New Roman" w:cs="Times New Roman"/>
          <w:color w:val="000000" w:themeColor="text1"/>
          <w:sz w:val="28"/>
          <w:szCs w:val="28"/>
        </w:rPr>
        <w:t>мативной температуры сетевой воды в подающем трубопро</w:t>
      </w:r>
      <w:r w:rsidR="00795EDA" w:rsidRPr="004B213F">
        <w:rPr>
          <w:rFonts w:ascii="Times New Roman" w:hAnsi="Times New Roman" w:cs="Times New Roman"/>
          <w:color w:val="000000" w:themeColor="text1"/>
          <w:sz w:val="28"/>
          <w:szCs w:val="28"/>
        </w:rPr>
        <w:t>воде и нормативной разности дав</w:t>
      </w:r>
      <w:r w:rsidRPr="004B213F">
        <w:rPr>
          <w:rFonts w:ascii="Times New Roman" w:hAnsi="Times New Roman" w:cs="Times New Roman"/>
          <w:color w:val="000000" w:themeColor="text1"/>
          <w:sz w:val="28"/>
          <w:szCs w:val="28"/>
        </w:rPr>
        <w:t xml:space="preserve">лений сетевой воды в подающем и обратном трубопроводах. </w:t>
      </w:r>
      <w:bookmarkEnd w:id="453"/>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54" w:name="_Toc435791266"/>
      <w:bookmarkStart w:id="455" w:name="_Toc43135893"/>
      <w:bookmarkStart w:id="456" w:name="_Toc61530320"/>
      <w:bookmarkStart w:id="457" w:name="_Toc61870535"/>
      <w:r w:rsidRPr="004B213F">
        <w:rPr>
          <w:rFonts w:ascii="Times New Roman" w:hAnsi="Times New Roman" w:cs="Times New Roman"/>
          <w:b w:val="0"/>
          <w:color w:val="000000" w:themeColor="text1"/>
          <w:sz w:val="28"/>
          <w:szCs w:val="28"/>
        </w:rPr>
        <w:t>1.3.14 Оценка тепловых потерь в тепловых сетях за последние 3 года при отсутствии приборов учета тепловой энергии</w:t>
      </w:r>
      <w:bookmarkEnd w:id="454"/>
      <w:bookmarkEnd w:id="455"/>
      <w:bookmarkEnd w:id="456"/>
      <w:bookmarkEnd w:id="45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величины тепловых потерь в тепловых сетях выполнен в соответствии «Инструкцией по организации в Минэнерго России работы по расчету и обоснованию нормативов техн</w:t>
      </w:r>
      <w:r w:rsidR="00795EDA" w:rsidRPr="004B213F">
        <w:rPr>
          <w:rFonts w:ascii="Times New Roman" w:hAnsi="Times New Roman" w:cs="Times New Roman"/>
          <w:color w:val="000000" w:themeColor="text1"/>
          <w:sz w:val="28"/>
          <w:szCs w:val="28"/>
        </w:rPr>
        <w:t>оло</w:t>
      </w:r>
      <w:r w:rsidRPr="004B213F">
        <w:rPr>
          <w:rFonts w:ascii="Times New Roman" w:hAnsi="Times New Roman" w:cs="Times New Roman"/>
          <w:color w:val="000000" w:themeColor="text1"/>
          <w:sz w:val="28"/>
          <w:szCs w:val="28"/>
        </w:rPr>
        <w:t>гических потерь при передаче тепловой энергии», утвержденной приказом Минэнерго России от 30 декабря 2008 года №325.</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Данные по тепловым потерям в тепловых сетях</w:t>
      </w:r>
    </w:p>
    <w:tbl>
      <w:tblPr>
        <w:tblW w:w="9634" w:type="dxa"/>
        <w:tblLayout w:type="fixed"/>
        <w:tblCellMar>
          <w:left w:w="0" w:type="dxa"/>
          <w:right w:w="0" w:type="dxa"/>
        </w:tblCellMar>
        <w:tblLook w:val="0000"/>
      </w:tblPr>
      <w:tblGrid>
        <w:gridCol w:w="6799"/>
        <w:gridCol w:w="1418"/>
        <w:gridCol w:w="1417"/>
      </w:tblGrid>
      <w:tr w:rsidR="00E43F01" w:rsidRPr="004B213F" w:rsidTr="00E43F01">
        <w:trPr>
          <w:trHeight w:val="380"/>
          <w:tblHeader/>
        </w:trPr>
        <w:tc>
          <w:tcPr>
            <w:tcW w:w="6799" w:type="dxa"/>
            <w:tcBorders>
              <w:top w:val="single" w:sz="4" w:space="0" w:color="auto"/>
              <w:left w:val="single" w:sz="4" w:space="0" w:color="auto"/>
              <w:bottom w:val="nil"/>
              <w:right w:val="nil"/>
            </w:tcBorders>
            <w:shd w:val="clear" w:color="auto" w:fill="FFFFFF"/>
            <w:vAlign w:val="center"/>
          </w:tcPr>
          <w:p w:rsidR="00E43F01" w:rsidRPr="004B213F" w:rsidRDefault="00E43F01"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 показателя</w:t>
            </w:r>
          </w:p>
        </w:tc>
        <w:tc>
          <w:tcPr>
            <w:tcW w:w="1418" w:type="dxa"/>
            <w:tcBorders>
              <w:top w:val="single" w:sz="4" w:space="0" w:color="auto"/>
              <w:left w:val="single" w:sz="4" w:space="0" w:color="auto"/>
              <w:bottom w:val="nil"/>
              <w:right w:val="nil"/>
            </w:tcBorders>
            <w:shd w:val="clear" w:color="auto" w:fill="FFFFFF"/>
            <w:vAlign w:val="center"/>
          </w:tcPr>
          <w:p w:rsidR="00E43F01" w:rsidRPr="004B213F" w:rsidRDefault="00B44587" w:rsidP="00B44587">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Значе</w:t>
            </w:r>
            <w:r w:rsidR="00E43F01" w:rsidRPr="004B213F">
              <w:rPr>
                <w:rFonts w:ascii="Times New Roman" w:hAnsi="Times New Roman" w:cs="Times New Roman"/>
                <w:color w:val="000000" w:themeColor="text1"/>
                <w:sz w:val="28"/>
                <w:szCs w:val="28"/>
              </w:rPr>
              <w:t>ние</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B44587">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Ед.изм</w:t>
            </w:r>
            <w:proofErr w:type="spellEnd"/>
            <w:r w:rsidRPr="004B213F">
              <w:rPr>
                <w:rFonts w:ascii="Times New Roman" w:hAnsi="Times New Roman" w:cs="Times New Roman"/>
                <w:color w:val="000000" w:themeColor="text1"/>
                <w:sz w:val="28"/>
                <w:szCs w:val="28"/>
              </w:rPr>
              <w:t>.</w:t>
            </w:r>
          </w:p>
        </w:tc>
      </w:tr>
      <w:tr w:rsidR="00E43F01" w:rsidRPr="004B213F" w:rsidTr="00E43F01">
        <w:trPr>
          <w:trHeight w:val="322"/>
          <w:tblHeader/>
        </w:trPr>
        <w:tc>
          <w:tcPr>
            <w:tcW w:w="6799" w:type="dxa"/>
            <w:tcBorders>
              <w:top w:val="single" w:sz="4" w:space="0" w:color="auto"/>
              <w:left w:val="single" w:sz="4" w:space="0" w:color="auto"/>
              <w:bottom w:val="nil"/>
              <w:right w:val="nil"/>
            </w:tcBorders>
            <w:shd w:val="clear" w:color="auto" w:fill="FFFFFF"/>
            <w:vAlign w:val="center"/>
          </w:tcPr>
          <w:p w:rsidR="00E43F01" w:rsidRPr="004B213F" w:rsidRDefault="00E43F01"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8" w:type="dxa"/>
            <w:tcBorders>
              <w:top w:val="single" w:sz="4" w:space="0" w:color="auto"/>
              <w:left w:val="single" w:sz="4" w:space="0" w:color="auto"/>
              <w:bottom w:val="nil"/>
              <w:right w:val="nil"/>
            </w:tcBorders>
            <w:shd w:val="clear" w:color="auto" w:fill="FFFFFF"/>
            <w:vAlign w:val="center"/>
          </w:tcPr>
          <w:p w:rsidR="00E43F01" w:rsidRPr="004B213F" w:rsidRDefault="00E43F01"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r>
      <w:tr w:rsidR="00423806" w:rsidRPr="004B213F" w:rsidTr="00E43F01">
        <w:trPr>
          <w:trHeight w:val="322"/>
        </w:trPr>
        <w:tc>
          <w:tcPr>
            <w:tcW w:w="6799" w:type="dxa"/>
            <w:tcBorders>
              <w:top w:val="single" w:sz="4" w:space="0" w:color="auto"/>
              <w:left w:val="single" w:sz="4" w:space="0" w:color="auto"/>
              <w:bottom w:val="nil"/>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Нормативные потери теплоносителя с его утечкой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1 181,46</w:t>
            </w:r>
          </w:p>
        </w:tc>
        <w:tc>
          <w:tcPr>
            <w:tcW w:w="1417" w:type="dxa"/>
            <w:tcBorders>
              <w:top w:val="single" w:sz="4" w:space="0" w:color="auto"/>
              <w:left w:val="single" w:sz="4" w:space="0" w:color="auto"/>
              <w:bottom w:val="nil"/>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/год</w:t>
            </w:r>
          </w:p>
        </w:tc>
      </w:tr>
      <w:tr w:rsidR="00423806" w:rsidRPr="004B213F" w:rsidTr="00E43F01">
        <w:trPr>
          <w:trHeight w:val="326"/>
        </w:trPr>
        <w:tc>
          <w:tcPr>
            <w:tcW w:w="6799" w:type="dxa"/>
            <w:tcBorders>
              <w:top w:val="single" w:sz="4" w:space="0" w:color="auto"/>
              <w:left w:val="single" w:sz="4" w:space="0" w:color="auto"/>
              <w:bottom w:val="nil"/>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Потери теплоносителя, </w:t>
            </w:r>
            <w:r w:rsidRPr="004B213F">
              <w:rPr>
                <w:rFonts w:ascii="Times New Roman" w:hAnsi="Times New Roman" w:cs="Times New Roman"/>
                <w:color w:val="000000" w:themeColor="text1"/>
                <w:sz w:val="28"/>
                <w:szCs w:val="28"/>
              </w:rPr>
              <w:br/>
              <w:t>связанные с заполнением тепловых сетей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802,15</w:t>
            </w:r>
          </w:p>
        </w:tc>
        <w:tc>
          <w:tcPr>
            <w:tcW w:w="1417" w:type="dxa"/>
            <w:tcBorders>
              <w:top w:val="single" w:sz="4" w:space="0" w:color="auto"/>
              <w:left w:val="single" w:sz="4" w:space="0" w:color="auto"/>
              <w:bottom w:val="nil"/>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/год</w:t>
            </w:r>
          </w:p>
        </w:tc>
      </w:tr>
      <w:tr w:rsidR="00423806" w:rsidRPr="004B213F" w:rsidTr="00E43F01">
        <w:trPr>
          <w:trHeight w:val="326"/>
        </w:trPr>
        <w:tc>
          <w:tcPr>
            <w:tcW w:w="6799" w:type="dxa"/>
            <w:tcBorders>
              <w:top w:val="single" w:sz="4" w:space="0" w:color="auto"/>
              <w:left w:val="single" w:sz="4" w:space="0" w:color="auto"/>
              <w:bottom w:val="nil"/>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Потери теплоносителя, </w:t>
            </w:r>
            <w:r w:rsidRPr="004B213F">
              <w:rPr>
                <w:rFonts w:ascii="Times New Roman" w:hAnsi="Times New Roman" w:cs="Times New Roman"/>
                <w:color w:val="000000" w:themeColor="text1"/>
                <w:sz w:val="28"/>
                <w:szCs w:val="28"/>
              </w:rPr>
              <w:br/>
              <w:t>связан</w:t>
            </w:r>
            <w:r w:rsidR="00795EDA" w:rsidRPr="004B213F">
              <w:rPr>
                <w:rFonts w:ascii="Times New Roman" w:hAnsi="Times New Roman" w:cs="Times New Roman"/>
                <w:color w:val="000000" w:themeColor="text1"/>
                <w:sz w:val="28"/>
                <w:szCs w:val="28"/>
              </w:rPr>
              <w:t>ные с плановыми испытаниями теп</w:t>
            </w:r>
            <w:r w:rsidRPr="004B213F">
              <w:rPr>
                <w:rFonts w:ascii="Times New Roman" w:hAnsi="Times New Roman" w:cs="Times New Roman"/>
                <w:color w:val="000000" w:themeColor="text1"/>
                <w:sz w:val="28"/>
                <w:szCs w:val="28"/>
              </w:rPr>
              <w:t>ловых сетей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233,46</w:t>
            </w:r>
          </w:p>
        </w:tc>
        <w:tc>
          <w:tcPr>
            <w:tcW w:w="1417" w:type="dxa"/>
            <w:tcBorders>
              <w:top w:val="single" w:sz="4" w:space="0" w:color="auto"/>
              <w:left w:val="single" w:sz="4" w:space="0" w:color="auto"/>
              <w:bottom w:val="nil"/>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/год</w:t>
            </w:r>
          </w:p>
        </w:tc>
      </w:tr>
      <w:tr w:rsidR="00423806" w:rsidRPr="004B213F" w:rsidTr="00E43F01">
        <w:trPr>
          <w:trHeight w:val="326"/>
        </w:trPr>
        <w:tc>
          <w:tcPr>
            <w:tcW w:w="6799" w:type="dxa"/>
            <w:tcBorders>
              <w:top w:val="single" w:sz="4" w:space="0" w:color="auto"/>
              <w:left w:val="single" w:sz="4" w:space="0" w:color="auto"/>
              <w:bottom w:val="single" w:sz="4" w:space="0" w:color="auto"/>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теплоносителя, обусловл</w:t>
            </w:r>
            <w:r w:rsidR="00795EDA" w:rsidRPr="004B213F">
              <w:rPr>
                <w:rFonts w:ascii="Times New Roman" w:hAnsi="Times New Roman" w:cs="Times New Roman"/>
                <w:color w:val="000000" w:themeColor="text1"/>
                <w:sz w:val="28"/>
                <w:szCs w:val="28"/>
              </w:rPr>
              <w:t xml:space="preserve">енные сливами </w:t>
            </w:r>
            <w:r w:rsidR="00795EDA" w:rsidRPr="004B213F">
              <w:rPr>
                <w:rFonts w:ascii="Times New Roman" w:hAnsi="Times New Roman" w:cs="Times New Roman"/>
                <w:color w:val="000000" w:themeColor="text1"/>
                <w:sz w:val="28"/>
                <w:szCs w:val="28"/>
              </w:rPr>
              <w:br/>
              <w:t>средств автомати</w:t>
            </w:r>
            <w:r w:rsidRPr="004B213F">
              <w:rPr>
                <w:rFonts w:ascii="Times New Roman" w:hAnsi="Times New Roman" w:cs="Times New Roman"/>
                <w:color w:val="000000" w:themeColor="text1"/>
                <w:sz w:val="28"/>
                <w:szCs w:val="28"/>
              </w:rPr>
              <w:t>ческого регулирования и защиты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145,85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/год</w:t>
            </w:r>
          </w:p>
        </w:tc>
      </w:tr>
      <w:tr w:rsidR="00423806" w:rsidRPr="004B213F" w:rsidTr="00E43F01">
        <w:trPr>
          <w:trHeight w:val="326"/>
        </w:trPr>
        <w:tc>
          <w:tcPr>
            <w:tcW w:w="6799" w:type="dxa"/>
            <w:tcBorders>
              <w:top w:val="single" w:sz="4" w:space="0" w:color="auto"/>
              <w:left w:val="single" w:sz="4" w:space="0" w:color="auto"/>
              <w:bottom w:val="single" w:sz="4" w:space="0" w:color="auto"/>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тепла, обусловленные нормативными годовыми потерями теплоносителя: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796,48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r>
      <w:tr w:rsidR="00423806" w:rsidRPr="004B213F" w:rsidTr="00E43F01">
        <w:trPr>
          <w:trHeight w:val="562"/>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Годовой расход тепловой энергии с нормативными потерями через изоляцию трубопроводов наружных тепловых сетей:</w:t>
            </w:r>
          </w:p>
        </w:tc>
      </w:tr>
      <w:tr w:rsidR="00423806" w:rsidRPr="004B213F" w:rsidTr="00423806">
        <w:trPr>
          <w:trHeight w:val="419"/>
        </w:trPr>
        <w:tc>
          <w:tcPr>
            <w:tcW w:w="6799" w:type="dxa"/>
            <w:tcBorders>
              <w:top w:val="single" w:sz="4" w:space="0" w:color="auto"/>
              <w:left w:val="single" w:sz="4" w:space="0" w:color="auto"/>
              <w:bottom w:val="single" w:sz="4" w:space="0" w:color="auto"/>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1418" w:type="dxa"/>
            <w:tcBorders>
              <w:top w:val="single" w:sz="4" w:space="0" w:color="auto"/>
              <w:left w:val="single" w:sz="4" w:space="0" w:color="auto"/>
              <w:bottom w:val="single" w:sz="4" w:space="0" w:color="auto"/>
              <w:right w:val="nil"/>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4 572,20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23806" w:rsidRPr="004B213F" w:rsidRDefault="00423806" w:rsidP="00B44587">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r>
    </w:tbl>
    <w:p w:rsidR="00E43F01" w:rsidRPr="004B213F" w:rsidRDefault="00E43F01" w:rsidP="004B213F">
      <w:pPr>
        <w:tabs>
          <w:tab w:val="left" w:pos="3782"/>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ab/>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Фактическую величину тепловых потерь определ</w:t>
      </w:r>
      <w:r w:rsidR="00795EDA" w:rsidRPr="004B213F">
        <w:rPr>
          <w:rFonts w:ascii="Times New Roman" w:hAnsi="Times New Roman" w:cs="Times New Roman"/>
          <w:color w:val="000000" w:themeColor="text1"/>
          <w:sz w:val="28"/>
          <w:szCs w:val="28"/>
        </w:rPr>
        <w:t>ить невозможно по причине отсут</w:t>
      </w:r>
      <w:r w:rsidRPr="004B213F">
        <w:rPr>
          <w:rFonts w:ascii="Times New Roman" w:hAnsi="Times New Roman" w:cs="Times New Roman"/>
          <w:color w:val="000000" w:themeColor="text1"/>
          <w:sz w:val="28"/>
          <w:szCs w:val="28"/>
        </w:rPr>
        <w:t>ствия приборов учёта в тепловых пунктах потребителей.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58" w:name="_Toc435791267"/>
      <w:bookmarkStart w:id="459" w:name="_Toc43135894"/>
      <w:bookmarkStart w:id="460" w:name="_Toc61530321"/>
      <w:bookmarkStart w:id="461" w:name="_Toc61870536"/>
      <w:r w:rsidRPr="004B213F">
        <w:rPr>
          <w:rFonts w:ascii="Times New Roman" w:hAnsi="Times New Roman" w:cs="Times New Roman"/>
          <w:b w:val="0"/>
          <w:color w:val="000000" w:themeColor="text1"/>
          <w:sz w:val="28"/>
          <w:szCs w:val="28"/>
        </w:rPr>
        <w:t>1.3.15 Предписания надзорных органов по запрещению дальнейшей эксплуатации участков тепловой сети и результаты их исполнения</w:t>
      </w:r>
      <w:bookmarkEnd w:id="458"/>
      <w:bookmarkEnd w:id="459"/>
      <w:bookmarkEnd w:id="460"/>
      <w:bookmarkEnd w:id="46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Предписаний надзорных органов по запрещению дальнейшей эксплуатации участков тепловой сети за последние 3 года не имеется.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62" w:name="_Toc435791268"/>
      <w:bookmarkStart w:id="463" w:name="_Toc43135895"/>
      <w:bookmarkStart w:id="464" w:name="_Toc61530322"/>
      <w:bookmarkStart w:id="465" w:name="_Toc61870537"/>
      <w:r w:rsidRPr="004B213F">
        <w:rPr>
          <w:rFonts w:ascii="Times New Roman" w:hAnsi="Times New Roman" w:cs="Times New Roman"/>
          <w:b w:val="0"/>
          <w:color w:val="000000" w:themeColor="text1"/>
          <w:sz w:val="28"/>
          <w:szCs w:val="28"/>
        </w:rPr>
        <w:t>1.3.16 Описание типов присоедине</w:t>
      </w:r>
      <w:r w:rsidR="00795EDA" w:rsidRPr="004B213F">
        <w:rPr>
          <w:rFonts w:ascii="Times New Roman" w:hAnsi="Times New Roman" w:cs="Times New Roman"/>
          <w:b w:val="0"/>
          <w:color w:val="000000" w:themeColor="text1"/>
          <w:sz w:val="28"/>
          <w:szCs w:val="28"/>
        </w:rPr>
        <w:t xml:space="preserve">ний теплопотребляющих установок </w:t>
      </w:r>
      <w:r w:rsidRPr="004B213F">
        <w:rPr>
          <w:rFonts w:ascii="Times New Roman" w:hAnsi="Times New Roman" w:cs="Times New Roman"/>
          <w:b w:val="0"/>
          <w:color w:val="000000" w:themeColor="text1"/>
          <w:sz w:val="28"/>
          <w:szCs w:val="28"/>
        </w:rPr>
        <w:t>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462"/>
      <w:bookmarkEnd w:id="463"/>
      <w:bookmarkEnd w:id="464"/>
      <w:bookmarkEnd w:id="46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Системы отопления и вентиляции подключаемых зд</w:t>
      </w:r>
      <w:r w:rsidR="00795EDA" w:rsidRPr="004B213F">
        <w:rPr>
          <w:rFonts w:ascii="Times New Roman" w:hAnsi="Times New Roman" w:cs="Times New Roman"/>
          <w:color w:val="000000" w:themeColor="text1"/>
          <w:sz w:val="28"/>
          <w:szCs w:val="28"/>
        </w:rPr>
        <w:t>аний, зависимые с непосредствен</w:t>
      </w:r>
      <w:r w:rsidRPr="004B213F">
        <w:rPr>
          <w:rFonts w:ascii="Times New Roman" w:hAnsi="Times New Roman" w:cs="Times New Roman"/>
          <w:color w:val="000000" w:themeColor="text1"/>
          <w:sz w:val="28"/>
          <w:szCs w:val="28"/>
        </w:rPr>
        <w:t>ным (без смешения) присоединением теплопотребляющих</w:t>
      </w:r>
      <w:r w:rsidR="00391062" w:rsidRPr="004B213F">
        <w:rPr>
          <w:rFonts w:ascii="Times New Roman" w:hAnsi="Times New Roman" w:cs="Times New Roman"/>
          <w:color w:val="000000" w:themeColor="text1"/>
          <w:sz w:val="28"/>
          <w:szCs w:val="28"/>
        </w:rPr>
        <w:t xml:space="preserve"> установок к тепловым сетям. Си</w:t>
      </w:r>
      <w:r w:rsidRPr="004B213F">
        <w:rPr>
          <w:rFonts w:ascii="Times New Roman" w:hAnsi="Times New Roman" w:cs="Times New Roman"/>
          <w:color w:val="000000" w:themeColor="text1"/>
          <w:sz w:val="28"/>
          <w:szCs w:val="28"/>
        </w:rPr>
        <w:t>стема теплоснабжения по типу относится к закрытой. В качестве отопительных приборов используются чуг</w:t>
      </w:r>
      <w:r w:rsidR="00795EDA" w:rsidRPr="004B213F">
        <w:rPr>
          <w:rFonts w:ascii="Times New Roman" w:hAnsi="Times New Roman" w:cs="Times New Roman"/>
          <w:color w:val="000000" w:themeColor="text1"/>
          <w:sz w:val="28"/>
          <w:szCs w:val="28"/>
        </w:rPr>
        <w:t>унные и биметаллические секцион</w:t>
      </w:r>
      <w:r w:rsidRPr="004B213F">
        <w:rPr>
          <w:rFonts w:ascii="Times New Roman" w:hAnsi="Times New Roman" w:cs="Times New Roman"/>
          <w:color w:val="000000" w:themeColor="text1"/>
          <w:sz w:val="28"/>
          <w:szCs w:val="28"/>
        </w:rPr>
        <w:t>ные радиаторы. В тепловых узлах присоединение систем отопления и вентил</w:t>
      </w:r>
      <w:r w:rsidR="00795EDA" w:rsidRPr="004B213F">
        <w:rPr>
          <w:rFonts w:ascii="Times New Roman" w:hAnsi="Times New Roman" w:cs="Times New Roman"/>
          <w:color w:val="000000" w:themeColor="text1"/>
          <w:sz w:val="28"/>
          <w:szCs w:val="28"/>
        </w:rPr>
        <w:t>яции осу</w:t>
      </w:r>
      <w:r w:rsidRPr="004B213F">
        <w:rPr>
          <w:rFonts w:ascii="Times New Roman" w:hAnsi="Times New Roman" w:cs="Times New Roman"/>
          <w:color w:val="000000" w:themeColor="text1"/>
          <w:sz w:val="28"/>
          <w:szCs w:val="28"/>
        </w:rPr>
        <w:t>ществляется через дроссельные шайбы, автоматическое р</w:t>
      </w:r>
      <w:r w:rsidR="00795EDA" w:rsidRPr="004B213F">
        <w:rPr>
          <w:rFonts w:ascii="Times New Roman" w:hAnsi="Times New Roman" w:cs="Times New Roman"/>
          <w:color w:val="000000" w:themeColor="text1"/>
          <w:sz w:val="28"/>
          <w:szCs w:val="28"/>
        </w:rPr>
        <w:t>егулирование параметров теплоно</w:t>
      </w:r>
      <w:r w:rsidRPr="004B213F">
        <w:rPr>
          <w:rFonts w:ascii="Times New Roman" w:hAnsi="Times New Roman" w:cs="Times New Roman"/>
          <w:color w:val="000000" w:themeColor="text1"/>
          <w:sz w:val="28"/>
          <w:szCs w:val="28"/>
        </w:rPr>
        <w:t xml:space="preserve">сителя и гидравлическая балансировка системы отопления отсутствует, что приводит к </w:t>
      </w:r>
      <w:proofErr w:type="spellStart"/>
      <w:r w:rsidRPr="004B213F">
        <w:rPr>
          <w:rFonts w:ascii="Times New Roman" w:hAnsi="Times New Roman" w:cs="Times New Roman"/>
          <w:color w:val="000000" w:themeColor="text1"/>
          <w:sz w:val="28"/>
          <w:szCs w:val="28"/>
        </w:rPr>
        <w:t>перетопам</w:t>
      </w:r>
      <w:proofErr w:type="spellEnd"/>
      <w:r w:rsidRPr="004B213F">
        <w:rPr>
          <w:rFonts w:ascii="Times New Roman" w:hAnsi="Times New Roman" w:cs="Times New Roman"/>
          <w:color w:val="000000" w:themeColor="text1"/>
          <w:sz w:val="28"/>
          <w:szCs w:val="28"/>
        </w:rPr>
        <w:t xml:space="preserve"> в переходные периоды отопительного сезона и разбалансировке системы т</w:t>
      </w:r>
      <w:r w:rsidR="00795EDA" w:rsidRPr="004B213F">
        <w:rPr>
          <w:rFonts w:ascii="Times New Roman" w:hAnsi="Times New Roman" w:cs="Times New Roman"/>
          <w:color w:val="000000" w:themeColor="text1"/>
          <w:sz w:val="28"/>
          <w:szCs w:val="28"/>
        </w:rPr>
        <w:t>еплоснабже</w:t>
      </w:r>
      <w:r w:rsidRPr="004B213F">
        <w:rPr>
          <w:rFonts w:ascii="Times New Roman" w:hAnsi="Times New Roman" w:cs="Times New Roman"/>
          <w:color w:val="000000" w:themeColor="text1"/>
          <w:sz w:val="28"/>
          <w:szCs w:val="28"/>
        </w:rPr>
        <w:t>ния потребителей и внутридомовых систем отопления абонентов.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66" w:name="bookmark77"/>
      <w:r w:rsidRPr="004B213F">
        <w:rPr>
          <w:rFonts w:ascii="Times New Roman" w:hAnsi="Times New Roman" w:cs="Times New Roman"/>
          <w:color w:val="000000" w:themeColor="text1"/>
          <w:sz w:val="28"/>
          <w:szCs w:val="28"/>
        </w:rPr>
        <w:t>Отсутствие модулей регулирования в системах отопления потребителей и тип систем определяют график отпуска тепловой энергии потребителям 95/70°С.</w:t>
      </w:r>
      <w:bookmarkEnd w:id="466"/>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67" w:name="_Toc435791269"/>
      <w:bookmarkStart w:id="468" w:name="_Toc43135896"/>
      <w:bookmarkStart w:id="469" w:name="_Toc61530323"/>
      <w:bookmarkStart w:id="470" w:name="_Toc61870538"/>
      <w:r w:rsidRPr="004B213F">
        <w:rPr>
          <w:rFonts w:ascii="Times New Roman" w:hAnsi="Times New Roman" w:cs="Times New Roman"/>
          <w:b w:val="0"/>
          <w:color w:val="000000" w:themeColor="text1"/>
          <w:sz w:val="28"/>
          <w:szCs w:val="28"/>
        </w:rPr>
        <w:t>1.3.17 Сведения о наличии коммерческого приборного учета тепловой энергии, отпущенной из тепловых сетей потребителя</w:t>
      </w:r>
      <w:r w:rsidR="00391062" w:rsidRPr="004B213F">
        <w:rPr>
          <w:rFonts w:ascii="Times New Roman" w:hAnsi="Times New Roman" w:cs="Times New Roman"/>
          <w:b w:val="0"/>
          <w:color w:val="000000" w:themeColor="text1"/>
          <w:sz w:val="28"/>
          <w:szCs w:val="28"/>
        </w:rPr>
        <w:t xml:space="preserve">м, и анализ планов по установке </w:t>
      </w:r>
      <w:r w:rsidRPr="004B213F">
        <w:rPr>
          <w:rFonts w:ascii="Times New Roman" w:hAnsi="Times New Roman" w:cs="Times New Roman"/>
          <w:b w:val="0"/>
          <w:color w:val="000000" w:themeColor="text1"/>
          <w:sz w:val="28"/>
          <w:szCs w:val="28"/>
        </w:rPr>
        <w:t>приборов учета тепловой энергии и теплоносителя</w:t>
      </w:r>
      <w:bookmarkEnd w:id="467"/>
      <w:bookmarkEnd w:id="468"/>
      <w:bookmarkEnd w:id="469"/>
      <w:bookmarkEnd w:id="47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71" w:name="bookmark79"/>
      <w:r w:rsidRPr="004B213F">
        <w:rPr>
          <w:rFonts w:ascii="Times New Roman" w:hAnsi="Times New Roman" w:cs="Times New Roman"/>
          <w:color w:val="000000" w:themeColor="text1"/>
          <w:sz w:val="28"/>
          <w:szCs w:val="28"/>
        </w:rPr>
        <w:t>Сведения о наличии общедомовых приборов учёта тепловой энергии для жилых домов представлены в таблице</w:t>
      </w:r>
      <w:hyperlink w:anchor="bookmark79" w:tooltip="Current Document" w:history="1">
        <w:bookmarkEnd w:id="471"/>
        <w:r w:rsidRPr="004B213F">
          <w:rPr>
            <w:rFonts w:ascii="Times New Roman" w:hAnsi="Times New Roman" w:cs="Times New Roman"/>
            <w:color w:val="000000" w:themeColor="text1"/>
            <w:sz w:val="28"/>
            <w:szCs w:val="28"/>
          </w:rPr>
          <w:t>.</w:t>
        </w:r>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Сведения о наличии общедомовых приборов учёта тепловой энергии для жилых домов</w:t>
      </w:r>
    </w:p>
    <w:tbl>
      <w:tblPr>
        <w:tblW w:w="9634" w:type="dxa"/>
        <w:tblLayout w:type="fixed"/>
        <w:tblCellMar>
          <w:left w:w="0" w:type="dxa"/>
          <w:right w:w="0" w:type="dxa"/>
        </w:tblCellMar>
        <w:tblLook w:val="0000"/>
      </w:tblPr>
      <w:tblGrid>
        <w:gridCol w:w="2263"/>
        <w:gridCol w:w="1985"/>
        <w:gridCol w:w="567"/>
        <w:gridCol w:w="2835"/>
        <w:gridCol w:w="1984"/>
      </w:tblGrid>
      <w:tr w:rsidR="00E43F01" w:rsidRPr="004B213F" w:rsidTr="00E43F01">
        <w:trPr>
          <w:trHeight w:val="845"/>
        </w:trPr>
        <w:tc>
          <w:tcPr>
            <w:tcW w:w="226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Зона теплоснабжения</w:t>
            </w:r>
          </w:p>
        </w:tc>
        <w:tc>
          <w:tcPr>
            <w:tcW w:w="2552" w:type="dxa"/>
            <w:gridSpan w:val="2"/>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Общее количе</w:t>
            </w:r>
            <w:r w:rsidRPr="004B213F">
              <w:rPr>
                <w:rFonts w:ascii="Times New Roman" w:hAnsi="Times New Roman" w:cs="Times New Roman"/>
                <w:color w:val="000000" w:themeColor="text1"/>
                <w:sz w:val="28"/>
                <w:szCs w:val="28"/>
              </w:rPr>
              <w:softHyphen/>
              <w:t xml:space="preserve">ство </w:t>
            </w:r>
            <w:r w:rsidRPr="004B213F">
              <w:rPr>
                <w:rFonts w:ascii="Times New Roman" w:hAnsi="Times New Roman" w:cs="Times New Roman"/>
                <w:color w:val="000000" w:themeColor="text1"/>
                <w:sz w:val="28"/>
                <w:szCs w:val="28"/>
              </w:rPr>
              <w:br/>
              <w:t>потребителей, шт.</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потребителей, оснащённых ПУ тепла, шт.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Степень оснащён</w:t>
            </w:r>
            <w:r w:rsidRPr="004B213F">
              <w:rPr>
                <w:rFonts w:ascii="Times New Roman" w:hAnsi="Times New Roman" w:cs="Times New Roman"/>
                <w:color w:val="000000" w:themeColor="text1"/>
                <w:sz w:val="28"/>
                <w:szCs w:val="28"/>
              </w:rPr>
              <w:softHyphen/>
              <w:t>ности ПУ тепла, %</w:t>
            </w:r>
          </w:p>
        </w:tc>
      </w:tr>
      <w:tr w:rsidR="00E43F01" w:rsidRPr="004B213F" w:rsidTr="00E43F01">
        <w:trPr>
          <w:trHeight w:val="288"/>
        </w:trPr>
        <w:tc>
          <w:tcPr>
            <w:tcW w:w="2263" w:type="dxa"/>
            <w:vMerge w:val="restart"/>
            <w:tcBorders>
              <w:top w:val="single" w:sz="4" w:space="0" w:color="auto"/>
              <w:left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Физические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212</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r>
      <w:tr w:rsidR="00E43F01" w:rsidRPr="004B213F" w:rsidTr="00E43F01">
        <w:trPr>
          <w:trHeight w:val="263"/>
        </w:trPr>
        <w:tc>
          <w:tcPr>
            <w:tcW w:w="2263" w:type="dxa"/>
            <w:vMerge/>
            <w:tcBorders>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Юридические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11</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B213F">
            <w:pPr>
              <w:suppressAutoHyphens/>
              <w:spacing w:after="0" w:line="240" w:lineRule="auto"/>
              <w:ind w:firstLine="709"/>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18,80</w:t>
            </w:r>
          </w:p>
        </w:tc>
      </w:tr>
    </w:tbl>
    <w:p w:rsidR="006D1626" w:rsidRPr="004B213F" w:rsidRDefault="006D1626"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Бюджетные учреждения на территории </w:t>
      </w:r>
      <w:r w:rsidR="004454D1"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z w:val="28"/>
          <w:szCs w:val="28"/>
        </w:rPr>
        <w:t xml:space="preserve"> сельск</w:t>
      </w:r>
      <w:r w:rsidR="00391062" w:rsidRPr="004B213F">
        <w:rPr>
          <w:rFonts w:ascii="Times New Roman" w:hAnsi="Times New Roman" w:cs="Times New Roman"/>
          <w:color w:val="000000" w:themeColor="text1"/>
          <w:sz w:val="28"/>
          <w:szCs w:val="28"/>
        </w:rPr>
        <w:t>ого поселения оснащены ПУ тепло</w:t>
      </w:r>
      <w:r w:rsidRPr="004B213F">
        <w:rPr>
          <w:rFonts w:ascii="Times New Roman" w:hAnsi="Times New Roman" w:cs="Times New Roman"/>
          <w:color w:val="000000" w:themeColor="text1"/>
          <w:sz w:val="28"/>
          <w:szCs w:val="28"/>
        </w:rPr>
        <w:t>вой энергии, что соответствует требованиям ФЗ №261.</w:t>
      </w:r>
    </w:p>
    <w:p w:rsidR="006D1626" w:rsidRPr="004B213F" w:rsidRDefault="00391062" w:rsidP="004B213F">
      <w:pPr>
        <w:suppressAutoHyphens/>
        <w:spacing w:after="0" w:line="240" w:lineRule="auto"/>
        <w:ind w:firstLine="709"/>
        <w:jc w:val="both"/>
        <w:rPr>
          <w:rFonts w:ascii="Times New Roman" w:hAnsi="Times New Roman" w:cs="Times New Roman"/>
          <w:sz w:val="28"/>
          <w:szCs w:val="28"/>
        </w:rPr>
      </w:pPr>
      <w:bookmarkStart w:id="472" w:name="bookmark80"/>
      <w:r w:rsidRPr="004B213F">
        <w:rPr>
          <w:rFonts w:ascii="Times New Roman" w:hAnsi="Times New Roman" w:cs="Times New Roman"/>
          <w:sz w:val="28"/>
          <w:szCs w:val="28"/>
        </w:rPr>
        <w:t>Осу</w:t>
      </w:r>
      <w:r w:rsidR="006D1626" w:rsidRPr="004B213F">
        <w:rPr>
          <w:rFonts w:ascii="Times New Roman" w:hAnsi="Times New Roman" w:cs="Times New Roman"/>
          <w:sz w:val="28"/>
          <w:szCs w:val="28"/>
        </w:rPr>
        <w:t xml:space="preserve">ществляется технический учет выработанной тепловой энергии с помощью вычислителей ВКТ 5 установленных в </w:t>
      </w:r>
      <w:bookmarkEnd w:id="472"/>
      <w:r w:rsidR="006D1626" w:rsidRPr="004B213F">
        <w:rPr>
          <w:rFonts w:ascii="Times New Roman" w:hAnsi="Times New Roman" w:cs="Times New Roman"/>
          <w:color w:val="000000" w:themeColor="text1"/>
          <w:sz w:val="28"/>
          <w:szCs w:val="28"/>
        </w:rPr>
        <w:t>котельн</w:t>
      </w:r>
      <w:r w:rsidR="008126D0" w:rsidRPr="004B213F">
        <w:rPr>
          <w:rFonts w:ascii="Times New Roman" w:hAnsi="Times New Roman" w:cs="Times New Roman"/>
          <w:color w:val="000000" w:themeColor="text1"/>
          <w:sz w:val="28"/>
          <w:szCs w:val="28"/>
        </w:rPr>
        <w:t>ой</w:t>
      </w:r>
      <w:r w:rsidR="006D1626" w:rsidRPr="004B213F">
        <w:rPr>
          <w:rFonts w:ascii="Times New Roman" w:hAnsi="Times New Roman" w:cs="Times New Roman"/>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73" w:name="_Toc435791270"/>
      <w:bookmarkStart w:id="474" w:name="_Toc43135897"/>
      <w:bookmarkStart w:id="475" w:name="_Toc61530324"/>
      <w:bookmarkStart w:id="476" w:name="_Toc61870539"/>
      <w:r w:rsidRPr="004B213F">
        <w:rPr>
          <w:rFonts w:ascii="Times New Roman" w:hAnsi="Times New Roman" w:cs="Times New Roman"/>
          <w:b w:val="0"/>
          <w:color w:val="000000" w:themeColor="text1"/>
          <w:sz w:val="28"/>
          <w:szCs w:val="28"/>
        </w:rPr>
        <w:lastRenderedPageBreak/>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473"/>
      <w:bookmarkEnd w:id="474"/>
      <w:bookmarkEnd w:id="475"/>
      <w:bookmarkEnd w:id="47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77" w:name="bookmark82"/>
      <w:r w:rsidRPr="004B213F">
        <w:rPr>
          <w:rFonts w:ascii="Times New Roman" w:hAnsi="Times New Roman" w:cs="Times New Roman"/>
          <w:color w:val="000000" w:themeColor="text1"/>
          <w:sz w:val="28"/>
          <w:szCs w:val="28"/>
        </w:rPr>
        <w:t>Режим работы тепловых сетей и взаимодействие с источником теплоснабжения ведет дежурно-диспетчерская служба. Взаимодействие операторов котельной с диспетчерской службой организовано посредством телефонной связи. Контроль работы котельной и тепловых сетей осуществляет дежурная бригада. Средства автоматизации системы диспетчер</w:t>
      </w:r>
      <w:r w:rsidRPr="004B213F">
        <w:rPr>
          <w:rFonts w:ascii="Times New Roman" w:hAnsi="Times New Roman" w:cs="Times New Roman"/>
          <w:color w:val="000000" w:themeColor="text1"/>
          <w:sz w:val="28"/>
          <w:szCs w:val="28"/>
        </w:rPr>
        <w:softHyphen/>
        <w:t>ского контроля отсутствуют.</w:t>
      </w:r>
      <w:bookmarkEnd w:id="477"/>
      <w:r w:rsidRPr="004B213F">
        <w:rPr>
          <w:rFonts w:ascii="Times New Roman" w:hAnsi="Times New Roman" w:cs="Times New Roman"/>
          <w:color w:val="000000" w:themeColor="text1"/>
          <w:sz w:val="28"/>
          <w:szCs w:val="28"/>
        </w:rPr>
        <w:t xml:space="preserve"> Автоматизация осуществляется в части регулирования температуры на подающем трубопроводе в зависимости от температуры окружающей среды.</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78" w:name="_Toc435791271"/>
      <w:bookmarkStart w:id="479" w:name="_Toc43135898"/>
      <w:bookmarkStart w:id="480" w:name="_Toc61530325"/>
      <w:bookmarkStart w:id="481" w:name="_Toc61870540"/>
      <w:r w:rsidRPr="004B213F">
        <w:rPr>
          <w:rFonts w:ascii="Times New Roman" w:hAnsi="Times New Roman" w:cs="Times New Roman"/>
          <w:b w:val="0"/>
          <w:color w:val="000000" w:themeColor="text1"/>
          <w:sz w:val="28"/>
          <w:szCs w:val="28"/>
        </w:rPr>
        <w:t>1.3.19 Уровень автоматизации и обслуживания центральных тепловых пунктов, насосных станций</w:t>
      </w:r>
      <w:bookmarkEnd w:id="478"/>
      <w:bookmarkEnd w:id="479"/>
      <w:bookmarkEnd w:id="480"/>
      <w:bookmarkEnd w:id="48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82" w:name="bookmark84"/>
      <w:r w:rsidRPr="004B213F">
        <w:rPr>
          <w:rFonts w:ascii="Times New Roman" w:hAnsi="Times New Roman" w:cs="Times New Roman"/>
          <w:color w:val="000000" w:themeColor="text1"/>
          <w:sz w:val="28"/>
          <w:szCs w:val="28"/>
        </w:rPr>
        <w:t xml:space="preserve">Системы централизованного теплоснабжения Томинского сельского поселения функционируют без </w:t>
      </w:r>
      <w:proofErr w:type="spellStart"/>
      <w:r w:rsidRPr="004B213F">
        <w:rPr>
          <w:rFonts w:ascii="Times New Roman" w:hAnsi="Times New Roman" w:cs="Times New Roman"/>
          <w:color w:val="000000" w:themeColor="text1"/>
          <w:sz w:val="28"/>
          <w:szCs w:val="28"/>
        </w:rPr>
        <w:t>повысительных</w:t>
      </w:r>
      <w:proofErr w:type="spellEnd"/>
      <w:r w:rsidRPr="004B213F">
        <w:rPr>
          <w:rFonts w:ascii="Times New Roman" w:hAnsi="Times New Roman" w:cs="Times New Roman"/>
          <w:color w:val="000000" w:themeColor="text1"/>
          <w:sz w:val="28"/>
          <w:szCs w:val="28"/>
        </w:rPr>
        <w:t xml:space="preserve"> и понизительных насо</w:t>
      </w:r>
      <w:r w:rsidR="00391062" w:rsidRPr="004B213F">
        <w:rPr>
          <w:rFonts w:ascii="Times New Roman" w:hAnsi="Times New Roman" w:cs="Times New Roman"/>
          <w:color w:val="000000" w:themeColor="text1"/>
          <w:sz w:val="28"/>
          <w:szCs w:val="28"/>
        </w:rPr>
        <w:t>сных станций. Районные и группо</w:t>
      </w:r>
      <w:r w:rsidRPr="004B213F">
        <w:rPr>
          <w:rFonts w:ascii="Times New Roman" w:hAnsi="Times New Roman" w:cs="Times New Roman"/>
          <w:color w:val="000000" w:themeColor="text1"/>
          <w:sz w:val="28"/>
          <w:szCs w:val="28"/>
        </w:rPr>
        <w:t>вые тепловые пункты (ЦТП) в системах теплоснабжения не используются.</w:t>
      </w:r>
      <w:bookmarkEnd w:id="482"/>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83" w:name="_Toc435791272"/>
      <w:bookmarkStart w:id="484" w:name="_Toc43135899"/>
      <w:bookmarkStart w:id="485" w:name="_Toc61530326"/>
      <w:bookmarkStart w:id="486" w:name="_Toc61870541"/>
      <w:r w:rsidRPr="004B213F">
        <w:rPr>
          <w:rFonts w:ascii="Times New Roman" w:hAnsi="Times New Roman" w:cs="Times New Roman"/>
          <w:b w:val="0"/>
          <w:color w:val="000000" w:themeColor="text1"/>
          <w:sz w:val="28"/>
          <w:szCs w:val="28"/>
        </w:rPr>
        <w:t>1.3.20 Сведения о наличии защиты тепловых сетей от превышения давления</w:t>
      </w:r>
      <w:bookmarkEnd w:id="483"/>
      <w:bookmarkEnd w:id="484"/>
      <w:bookmarkEnd w:id="485"/>
      <w:bookmarkEnd w:id="48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Защиты тепловых сетей от превышения давления автоматическая с применением линий перепуска.</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487" w:name="_Toc435791273"/>
      <w:bookmarkStart w:id="488" w:name="_Toc43135900"/>
      <w:bookmarkStart w:id="489" w:name="_Toc61530327"/>
      <w:bookmarkStart w:id="490" w:name="_Toc61870542"/>
      <w:r w:rsidRPr="004B213F">
        <w:rPr>
          <w:rFonts w:ascii="Times New Roman" w:hAnsi="Times New Roman" w:cs="Times New Roman"/>
          <w:b w:val="0"/>
          <w:color w:val="000000" w:themeColor="text1"/>
          <w:sz w:val="28"/>
          <w:szCs w:val="28"/>
        </w:rPr>
        <w:t>1.3.21 Перечень выявленных бесхозяйных тепловых сетей и обоснование выбора организации, уполномоченной на их эксплуатацию</w:t>
      </w:r>
      <w:bookmarkEnd w:id="487"/>
      <w:bookmarkEnd w:id="488"/>
      <w:bookmarkEnd w:id="489"/>
      <w:bookmarkEnd w:id="490"/>
    </w:p>
    <w:p w:rsidR="00391062"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491" w:name="_Toc391732451"/>
      <w:bookmarkStart w:id="492" w:name="_Toc435791274"/>
      <w:r w:rsidRPr="004B213F">
        <w:rPr>
          <w:rFonts w:ascii="Times New Roman" w:hAnsi="Times New Roman" w:cs="Times New Roman"/>
          <w:color w:val="000000" w:themeColor="text1"/>
          <w:sz w:val="28"/>
          <w:szCs w:val="28"/>
        </w:rPr>
        <w:t>Бесхозяйных тепловых сетей на территории Томинского сельского поселения не выявлено. Ответственность за эксплуатацию тепловых сетей обеспечивает теплоснабжающая организация ООО «Здоровый дух»</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493" w:name="_Toc43135901"/>
      <w:bookmarkStart w:id="494" w:name="_Toc61530328"/>
      <w:bookmarkStart w:id="495" w:name="_Toc61870543"/>
      <w:r w:rsidRPr="004B213F">
        <w:rPr>
          <w:rFonts w:ascii="Times New Roman" w:hAnsi="Times New Roman" w:cs="Times New Roman"/>
          <w:b w:val="0"/>
          <w:color w:val="000000" w:themeColor="text1"/>
          <w:sz w:val="28"/>
          <w:szCs w:val="28"/>
        </w:rPr>
        <w:t>Часть 4. Зоны действия источников тепловой энергии</w:t>
      </w:r>
      <w:bookmarkEnd w:id="491"/>
      <w:bookmarkEnd w:id="492"/>
      <w:bookmarkEnd w:id="493"/>
      <w:bookmarkEnd w:id="494"/>
      <w:bookmarkEnd w:id="49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w:t>
      </w:r>
      <w:r w:rsidR="008126D0" w:rsidRPr="004B213F">
        <w:rPr>
          <w:rFonts w:ascii="Times New Roman" w:hAnsi="Times New Roman" w:cs="Times New Roman"/>
          <w:color w:val="000000" w:themeColor="text1"/>
          <w:sz w:val="28"/>
          <w:szCs w:val="28"/>
        </w:rPr>
        <w:t>ая</w:t>
      </w:r>
      <w:r w:rsidRPr="004B213F">
        <w:rPr>
          <w:rFonts w:ascii="Times New Roman" w:hAnsi="Times New Roman" w:cs="Times New Roman"/>
          <w:color w:val="000000" w:themeColor="text1"/>
          <w:sz w:val="28"/>
          <w:szCs w:val="28"/>
        </w:rPr>
        <w:t xml:space="preserve"> обеспечива</w:t>
      </w:r>
      <w:r w:rsidR="008126D0" w:rsidRPr="004B213F">
        <w:rPr>
          <w:rFonts w:ascii="Times New Roman" w:hAnsi="Times New Roman" w:cs="Times New Roman"/>
          <w:color w:val="000000" w:themeColor="text1"/>
          <w:sz w:val="28"/>
          <w:szCs w:val="28"/>
        </w:rPr>
        <w:t>ет</w:t>
      </w:r>
      <w:r w:rsidR="00391062" w:rsidRPr="004B213F">
        <w:rPr>
          <w:rFonts w:ascii="Times New Roman" w:hAnsi="Times New Roman" w:cs="Times New Roman"/>
          <w:color w:val="000000" w:themeColor="text1"/>
          <w:sz w:val="28"/>
          <w:szCs w:val="28"/>
        </w:rPr>
        <w:t xml:space="preserve"> теплоснабжением админи</w:t>
      </w:r>
      <w:r w:rsidRPr="004B213F">
        <w:rPr>
          <w:rFonts w:ascii="Times New Roman" w:hAnsi="Times New Roman" w:cs="Times New Roman"/>
          <w:color w:val="000000" w:themeColor="text1"/>
          <w:sz w:val="28"/>
          <w:szCs w:val="28"/>
        </w:rPr>
        <w:t xml:space="preserve">стративно-общественные и </w:t>
      </w:r>
      <w:r w:rsidR="006D1626" w:rsidRPr="004B213F">
        <w:rPr>
          <w:rFonts w:ascii="Times New Roman" w:hAnsi="Times New Roman" w:cs="Times New Roman"/>
          <w:color w:val="000000" w:themeColor="text1"/>
          <w:sz w:val="28"/>
          <w:szCs w:val="28"/>
        </w:rPr>
        <w:t>одноквартирные</w:t>
      </w:r>
      <w:r w:rsidRPr="004B213F">
        <w:rPr>
          <w:rFonts w:ascii="Times New Roman" w:hAnsi="Times New Roman" w:cs="Times New Roman"/>
          <w:color w:val="000000" w:themeColor="text1"/>
          <w:sz w:val="28"/>
          <w:szCs w:val="28"/>
        </w:rPr>
        <w:t xml:space="preserve"> здания Томинского сельского поселения. </w:t>
      </w:r>
    </w:p>
    <w:p w:rsidR="00E43F01" w:rsidRPr="004B213F" w:rsidRDefault="00E43F01"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 xml:space="preserve">Зона действия котельной «Поселковая» распространяется на </w:t>
      </w:r>
      <w:r w:rsidR="006D1626" w:rsidRPr="004B213F">
        <w:rPr>
          <w:rFonts w:ascii="Times New Roman" w:hAnsi="Times New Roman" w:cs="Times New Roman"/>
          <w:sz w:val="28"/>
          <w:szCs w:val="28"/>
        </w:rPr>
        <w:t xml:space="preserve">центральную часть поселка </w:t>
      </w:r>
      <w:proofErr w:type="spellStart"/>
      <w:r w:rsidR="006D1626" w:rsidRPr="004B213F">
        <w:rPr>
          <w:rFonts w:ascii="Times New Roman" w:hAnsi="Times New Roman" w:cs="Times New Roman"/>
          <w:sz w:val="28"/>
          <w:szCs w:val="28"/>
        </w:rPr>
        <w:t>Томинский</w:t>
      </w:r>
      <w:proofErr w:type="spellEnd"/>
      <w:r w:rsidRPr="004B213F">
        <w:rPr>
          <w:rFonts w:ascii="Times New Roman" w:hAnsi="Times New Roman" w:cs="Times New Roman"/>
          <w:sz w:val="28"/>
          <w:szCs w:val="28"/>
        </w:rPr>
        <w:t>. Зона действия источника составляет</w:t>
      </w:r>
      <m:oMath>
        <m:r>
          <m:rPr>
            <m:sty m:val="p"/>
          </m:rPr>
          <w:rPr>
            <w:rFonts w:ascii="Cambria Math" w:hAnsi="Cambria Math" w:cs="Times New Roman"/>
            <w:sz w:val="28"/>
            <w:szCs w:val="28"/>
          </w:rPr>
          <m:t>≈</m:t>
        </m:r>
      </m:oMath>
      <w:r w:rsidRPr="004B213F">
        <w:rPr>
          <w:rFonts w:ascii="Times New Roman" w:hAnsi="Times New Roman" w:cs="Times New Roman"/>
          <w:sz w:val="28"/>
          <w:szCs w:val="28"/>
        </w:rPr>
        <w:t xml:space="preserve"> 0,1</w:t>
      </w:r>
      <w:r w:rsidR="006D1626" w:rsidRPr="004B213F">
        <w:rPr>
          <w:rFonts w:ascii="Times New Roman" w:hAnsi="Times New Roman" w:cs="Times New Roman"/>
          <w:sz w:val="28"/>
          <w:szCs w:val="28"/>
        </w:rPr>
        <w:t>02</w:t>
      </w:r>
      <w:r w:rsidRPr="004B213F">
        <w:rPr>
          <w:rFonts w:ascii="Times New Roman" w:hAnsi="Times New Roman" w:cs="Times New Roman"/>
          <w:sz w:val="28"/>
          <w:szCs w:val="28"/>
        </w:rPr>
        <w:t xml:space="preserve"> км</w:t>
      </w:r>
      <w:r w:rsidRPr="004B213F">
        <w:rPr>
          <w:rFonts w:ascii="Times New Roman" w:hAnsi="Times New Roman" w:cs="Times New Roman"/>
          <w:sz w:val="28"/>
          <w:szCs w:val="28"/>
          <w:vertAlign w:val="superscript"/>
        </w:rPr>
        <w:t>2</w:t>
      </w:r>
      <w:r w:rsidRPr="004B213F">
        <w:rPr>
          <w:rFonts w:ascii="Times New Roman" w:hAnsi="Times New Roman" w:cs="Times New Roman"/>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зону эксплуатационной ответственности </w:t>
      </w:r>
      <w:r w:rsidR="00391062" w:rsidRPr="004B213F">
        <w:rPr>
          <w:rFonts w:ascii="Times New Roman" w:hAnsi="Times New Roman" w:cs="Times New Roman"/>
          <w:color w:val="000000" w:themeColor="text1"/>
          <w:sz w:val="28"/>
          <w:szCs w:val="28"/>
        </w:rPr>
        <w:t>теплоснабжающей организации вхо</w:t>
      </w:r>
      <w:r w:rsidRPr="004B213F">
        <w:rPr>
          <w:rFonts w:ascii="Times New Roman" w:hAnsi="Times New Roman" w:cs="Times New Roman"/>
          <w:color w:val="000000" w:themeColor="text1"/>
          <w:sz w:val="28"/>
          <w:szCs w:val="28"/>
        </w:rPr>
        <w:t>дят источники тепловой энергии и тепловые сети от источника до вводов в здания потре</w:t>
      </w:r>
      <w:r w:rsidR="00391062" w:rsidRPr="004B213F">
        <w:rPr>
          <w:rFonts w:ascii="Times New Roman" w:hAnsi="Times New Roman" w:cs="Times New Roman"/>
          <w:color w:val="000000" w:themeColor="text1"/>
          <w:sz w:val="28"/>
          <w:szCs w:val="28"/>
        </w:rPr>
        <w:t>бите</w:t>
      </w:r>
      <w:r w:rsidRPr="004B213F">
        <w:rPr>
          <w:rFonts w:ascii="Times New Roman" w:hAnsi="Times New Roman" w:cs="Times New Roman"/>
          <w:color w:val="000000" w:themeColor="text1"/>
          <w:sz w:val="28"/>
          <w:szCs w:val="28"/>
        </w:rPr>
        <w:t>лей.</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496" w:name="_Toc6389235"/>
      <w:bookmarkStart w:id="497" w:name="_Toc43135902"/>
      <w:bookmarkStart w:id="498" w:name="_Toc61530329"/>
      <w:bookmarkStart w:id="499" w:name="_Toc61870544"/>
      <w:r w:rsidRPr="004B213F">
        <w:rPr>
          <w:rFonts w:ascii="Times New Roman" w:hAnsi="Times New Roman" w:cs="Times New Roman"/>
          <w:b w:val="0"/>
          <w:color w:val="000000" w:themeColor="text1"/>
          <w:sz w:val="28"/>
          <w:szCs w:val="28"/>
        </w:rPr>
        <w:t>Часть 5. Тепловые нагрузки потребителей тепловой энергии, групп потребителей тепловой энергии</w:t>
      </w:r>
      <w:bookmarkEnd w:id="496"/>
      <w:bookmarkEnd w:id="497"/>
      <w:bookmarkEnd w:id="498"/>
      <w:bookmarkEnd w:id="499"/>
      <w:r w:rsidRPr="004B213F">
        <w:rPr>
          <w:rFonts w:ascii="Times New Roman" w:hAnsi="Times New Roman" w:cs="Times New Roman"/>
          <w:b w:val="0"/>
          <w:color w:val="000000" w:themeColor="text1"/>
          <w:sz w:val="28"/>
          <w:szCs w:val="28"/>
        </w:rPr>
        <w:t xml:space="preserve">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00" w:name="_Toc435791276"/>
      <w:bookmarkStart w:id="501" w:name="_Toc6389236"/>
      <w:bookmarkStart w:id="502" w:name="_Toc43135903"/>
      <w:bookmarkStart w:id="503" w:name="_Toc61530330"/>
      <w:bookmarkStart w:id="504" w:name="_Toc61870545"/>
      <w:r w:rsidRPr="004B213F">
        <w:rPr>
          <w:rFonts w:ascii="Times New Roman" w:hAnsi="Times New Roman" w:cs="Times New Roman"/>
          <w:b w:val="0"/>
          <w:color w:val="000000" w:themeColor="text1"/>
          <w:sz w:val="28"/>
          <w:szCs w:val="28"/>
        </w:rPr>
        <w:t xml:space="preserve">1.5.1. Значение </w:t>
      </w:r>
      <w:bookmarkEnd w:id="500"/>
      <w:r w:rsidRPr="004B213F">
        <w:rPr>
          <w:rFonts w:ascii="Times New Roman" w:hAnsi="Times New Roman" w:cs="Times New Roman"/>
          <w:b w:val="0"/>
          <w:color w:val="000000" w:themeColor="text1"/>
          <w:sz w:val="28"/>
          <w:szCs w:val="28"/>
        </w:rPr>
        <w:t>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501"/>
      <w:bookmarkEnd w:id="502"/>
      <w:bookmarkEnd w:id="503"/>
      <w:bookmarkEnd w:id="50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расположены зоны действия котельн</w:t>
      </w:r>
      <w:r w:rsidR="00D6630D"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Значения потребления тепловой энергии (мощности) при расчетных температурах наружного воздуха в расчетных элементах территориального деления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1"/>
        <w:gridCol w:w="783"/>
        <w:gridCol w:w="783"/>
        <w:gridCol w:w="783"/>
        <w:gridCol w:w="783"/>
        <w:gridCol w:w="783"/>
        <w:gridCol w:w="783"/>
        <w:gridCol w:w="783"/>
        <w:gridCol w:w="783"/>
        <w:gridCol w:w="783"/>
        <w:gridCol w:w="783"/>
      </w:tblGrid>
      <w:tr w:rsidR="00E43F01" w:rsidRPr="004B213F" w:rsidTr="0029404A">
        <w:trPr>
          <w:trHeight w:val="20"/>
        </w:trPr>
        <w:tc>
          <w:tcPr>
            <w:tcW w:w="1985" w:type="dxa"/>
            <w:vMerge w:val="restar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Температура </w:t>
            </w:r>
            <w:r w:rsidRPr="004B213F">
              <w:rPr>
                <w:rFonts w:ascii="Times New Roman" w:hAnsi="Times New Roman" w:cs="Times New Roman"/>
                <w:color w:val="000000" w:themeColor="text1"/>
                <w:sz w:val="28"/>
                <w:szCs w:val="28"/>
              </w:rPr>
              <w:br/>
              <w:t>сетевой воды</w:t>
            </w:r>
          </w:p>
        </w:tc>
        <w:tc>
          <w:tcPr>
            <w:tcW w:w="7650" w:type="dxa"/>
            <w:gridSpan w:val="10"/>
            <w:shd w:val="clear" w:color="auto" w:fill="auto"/>
            <w:noWrap/>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Расчетная температура наружного воздуха, °С</w:t>
            </w:r>
          </w:p>
        </w:tc>
      </w:tr>
      <w:tr w:rsidR="00E43F01" w:rsidRPr="004B213F" w:rsidTr="0029404A">
        <w:trPr>
          <w:trHeight w:val="20"/>
        </w:trPr>
        <w:tc>
          <w:tcPr>
            <w:tcW w:w="1985" w:type="dxa"/>
            <w:vMerge/>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765"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r w:rsidR="00BD4994" w:rsidRPr="004B213F">
              <w:rPr>
                <w:rFonts w:ascii="Times New Roman" w:hAnsi="Times New Roman" w:cs="Times New Roman"/>
                <w:color w:val="000000" w:themeColor="text1"/>
                <w:sz w:val="28"/>
                <w:szCs w:val="28"/>
              </w:rPr>
              <w:t>2</w:t>
            </w:r>
          </w:p>
        </w:tc>
      </w:tr>
      <w:tr w:rsidR="00473D05" w:rsidRPr="004B213F" w:rsidTr="0029404A">
        <w:trPr>
          <w:trHeight w:val="397"/>
        </w:trPr>
        <w:tc>
          <w:tcPr>
            <w:tcW w:w="1985" w:type="dxa"/>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прямом трубопроводе, °С</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39,12</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46,72</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53,91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60,80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67,46</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73,95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80,28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86,49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92,59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95,00</w:t>
            </w:r>
          </w:p>
        </w:tc>
      </w:tr>
      <w:tr w:rsidR="00473D05" w:rsidRPr="004B213F" w:rsidTr="0029404A">
        <w:trPr>
          <w:trHeight w:val="397"/>
        </w:trPr>
        <w:tc>
          <w:tcPr>
            <w:tcW w:w="1985" w:type="dxa"/>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обратном трубопроводе, °С</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34,31</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39,51</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44,29</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48,78</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53,04</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57,12</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61,05</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64,86</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68,55</w:t>
            </w:r>
          </w:p>
        </w:tc>
        <w:tc>
          <w:tcPr>
            <w:tcW w:w="765" w:type="dxa"/>
            <w:tcBorders>
              <w:top w:val="nil"/>
              <w:left w:val="nil"/>
              <w:bottom w:val="single" w:sz="4" w:space="0" w:color="auto"/>
              <w:right w:val="single" w:sz="4" w:space="0" w:color="auto"/>
            </w:tcBorders>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r>
      <w:tr w:rsidR="00473D05" w:rsidRPr="004B213F" w:rsidTr="0029404A">
        <w:trPr>
          <w:trHeight w:val="397"/>
        </w:trPr>
        <w:tc>
          <w:tcPr>
            <w:tcW w:w="1985" w:type="dxa"/>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Разница температур, °С</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4,81</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7,21</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9,62</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12,02</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14,42</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16,83</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19,23</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21,63</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24,04</w:t>
            </w:r>
          </w:p>
        </w:tc>
        <w:tc>
          <w:tcPr>
            <w:tcW w:w="765" w:type="dxa"/>
            <w:tcBorders>
              <w:top w:val="nil"/>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r>
      <w:tr w:rsidR="0029404A" w:rsidRPr="004B213F" w:rsidTr="0029404A">
        <w:trPr>
          <w:trHeight w:val="397"/>
        </w:trPr>
        <w:tc>
          <w:tcPr>
            <w:tcW w:w="9634" w:type="dxa"/>
            <w:gridSpan w:val="11"/>
            <w:tcBorders>
              <w:right w:val="single" w:sz="4" w:space="0" w:color="auto"/>
            </w:tcBorders>
            <w:vAlign w:val="center"/>
          </w:tcPr>
          <w:p w:rsidR="0029404A" w:rsidRPr="004B213F" w:rsidRDefault="0029404A"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themeColor="text1"/>
                <w:sz w:val="28"/>
                <w:szCs w:val="28"/>
              </w:rPr>
              <w:t>Потребление тепловой энергии при расчётной температуре, Гкал/ч</w:t>
            </w:r>
          </w:p>
        </w:tc>
      </w:tr>
      <w:tr w:rsidR="00473D05" w:rsidRPr="004B213F" w:rsidTr="0029404A">
        <w:trPr>
          <w:trHeight w:val="397"/>
        </w:trPr>
        <w:tc>
          <w:tcPr>
            <w:tcW w:w="1985" w:type="dxa"/>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 </w:t>
            </w:r>
            <w:proofErr w:type="spellStart"/>
            <w:r w:rsidRPr="004B213F">
              <w:rPr>
                <w:rFonts w:ascii="Times New Roman" w:hAnsi="Times New Roman" w:cs="Times New Roman"/>
                <w:color w:val="000000" w:themeColor="text1"/>
                <w:sz w:val="28"/>
                <w:szCs w:val="28"/>
              </w:rPr>
              <w:t>Томинский</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0,567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0,654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0,738</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0,819</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0,897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0,974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1,050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05" w:name="_Toc6389237"/>
      <w:bookmarkStart w:id="506" w:name="_Toc43135904"/>
      <w:bookmarkStart w:id="507" w:name="_Toc61530331"/>
      <w:bookmarkStart w:id="508" w:name="_Toc61870546"/>
      <w:bookmarkStart w:id="509" w:name="_Toc435791277"/>
      <w:r w:rsidRPr="004B213F">
        <w:rPr>
          <w:rFonts w:ascii="Times New Roman" w:hAnsi="Times New Roman" w:cs="Times New Roman"/>
          <w:b w:val="0"/>
          <w:color w:val="000000" w:themeColor="text1"/>
          <w:sz w:val="28"/>
          <w:szCs w:val="28"/>
        </w:rPr>
        <w:t>1.5.2 Описание значений расчетных тепловых нагрузок на коллекторах источников тепловой энергии</w:t>
      </w:r>
      <w:bookmarkEnd w:id="505"/>
      <w:bookmarkEnd w:id="506"/>
      <w:bookmarkEnd w:id="507"/>
      <w:bookmarkEnd w:id="508"/>
    </w:p>
    <w:p w:rsidR="00464D41" w:rsidRDefault="00E43F01" w:rsidP="00464D41">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коллекторов источников тепловой энергии Томинского сельского поселения отпускается тепловая энергия достаточная, для покрытия требуемого спроса в тепловой энергии у потребителей, с учетом потерь тепловой энергии, при передаче через тепловые сети.</w:t>
      </w:r>
      <w:bookmarkStart w:id="510" w:name="_Toc43135905"/>
      <w:bookmarkStart w:id="511" w:name="_Toc61530332"/>
      <w:bookmarkStart w:id="512" w:name="_Toc61870547"/>
    </w:p>
    <w:p w:rsidR="00E43F01" w:rsidRPr="00464D41" w:rsidRDefault="00E43F01" w:rsidP="00464D41">
      <w:pPr>
        <w:suppressAutoHyphens/>
        <w:spacing w:after="0" w:line="240" w:lineRule="auto"/>
        <w:ind w:firstLine="709"/>
        <w:jc w:val="both"/>
        <w:rPr>
          <w:rFonts w:ascii="Times New Roman" w:hAnsi="Times New Roman" w:cs="Times New Roman"/>
          <w:color w:val="000000" w:themeColor="text1"/>
          <w:sz w:val="28"/>
          <w:szCs w:val="28"/>
        </w:rPr>
      </w:pPr>
      <w:r w:rsidRPr="00464D41">
        <w:rPr>
          <w:rFonts w:ascii="Times New Roman" w:hAnsi="Times New Roman" w:cs="Times New Roman"/>
          <w:color w:val="000000" w:themeColor="text1"/>
          <w:sz w:val="28"/>
          <w:szCs w:val="28"/>
        </w:rPr>
        <w:t>1.5.3. Случаи (условия) примене</w:t>
      </w:r>
      <w:r w:rsidR="00391062" w:rsidRPr="00464D41">
        <w:rPr>
          <w:rFonts w:ascii="Times New Roman" w:hAnsi="Times New Roman" w:cs="Times New Roman"/>
          <w:color w:val="000000" w:themeColor="text1"/>
          <w:sz w:val="28"/>
          <w:szCs w:val="28"/>
        </w:rPr>
        <w:t xml:space="preserve">ния отопления жилых помещений в </w:t>
      </w:r>
      <w:r w:rsidRPr="00464D41">
        <w:rPr>
          <w:rFonts w:ascii="Times New Roman" w:hAnsi="Times New Roman" w:cs="Times New Roman"/>
          <w:color w:val="000000" w:themeColor="text1"/>
          <w:sz w:val="28"/>
          <w:szCs w:val="28"/>
        </w:rPr>
        <w:t>многоквартирных домах с использованием индивидуальных квартирных источников тепловой энергии</w:t>
      </w:r>
      <w:bookmarkEnd w:id="509"/>
      <w:bookmarkEnd w:id="510"/>
      <w:bookmarkEnd w:id="511"/>
      <w:bookmarkEnd w:id="512"/>
    </w:p>
    <w:p w:rsidR="008104B3" w:rsidRPr="004B213F" w:rsidRDefault="008104B3" w:rsidP="004B213F">
      <w:pPr>
        <w:suppressAutoHyphens/>
        <w:spacing w:after="0" w:line="240" w:lineRule="auto"/>
        <w:ind w:firstLine="709"/>
        <w:jc w:val="both"/>
        <w:rPr>
          <w:rFonts w:ascii="Times New Roman" w:hAnsi="Times New Roman" w:cs="Times New Roman"/>
          <w:color w:val="000000" w:themeColor="text1"/>
          <w:sz w:val="28"/>
          <w:szCs w:val="28"/>
        </w:rPr>
      </w:pPr>
      <w:bookmarkStart w:id="513" w:name="bookmark99"/>
      <w:r w:rsidRPr="004B213F">
        <w:rPr>
          <w:rFonts w:ascii="Times New Roman" w:hAnsi="Times New Roman" w:cs="Times New Roman"/>
          <w:color w:val="000000" w:themeColor="text1"/>
          <w:sz w:val="28"/>
          <w:szCs w:val="28"/>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8104B3" w:rsidRPr="004B213F" w:rsidRDefault="008104B3"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Использование автономных источников теплоснабжения целесообразно в случаях:</w:t>
      </w:r>
    </w:p>
    <w:p w:rsidR="008104B3" w:rsidRPr="004B213F" w:rsidRDefault="008104B3"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значительной удаленности от существующих и перспективных тепловых сетей;</w:t>
      </w:r>
    </w:p>
    <w:p w:rsidR="008104B3" w:rsidRPr="004B213F" w:rsidRDefault="008104B3"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малой подключаемой нагрузки (менее 0,01 Гкал/час);</w:t>
      </w:r>
    </w:p>
    <w:p w:rsidR="008104B3" w:rsidRPr="004B213F" w:rsidRDefault="008104B3"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использование тепловой энергии в технологических целях;</w:t>
      </w:r>
    </w:p>
    <w:p w:rsidR="008104B3" w:rsidRPr="004B213F" w:rsidRDefault="008104B3" w:rsidP="004B213F">
      <w:pPr>
        <w:pStyle w:val="ad"/>
        <w:numPr>
          <w:ilvl w:val="0"/>
          <w:numId w:val="36"/>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отсутствие резервов тепловой мощности в границах застройки на данный момент и в рассматриваемой перспективе.</w:t>
      </w:r>
    </w:p>
    <w:p w:rsidR="008104B3" w:rsidRPr="004B213F" w:rsidRDefault="008104B3"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Индивидуальное поквартирное отопление в многоквартирных жилых домах на перспективу не планируется.</w:t>
      </w:r>
    </w:p>
    <w:bookmarkEnd w:id="513"/>
    <w:p w:rsidR="00353F12" w:rsidRPr="004B213F" w:rsidRDefault="00353F12"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 централизованных источников теплоснабжения отапливаются многоквартирные дома п</w:t>
      </w:r>
      <w:r w:rsidR="008104B3" w:rsidRPr="004B213F">
        <w:rPr>
          <w:rFonts w:ascii="Times New Roman" w:hAnsi="Times New Roman" w:cs="Times New Roman"/>
          <w:color w:val="000000" w:themeColor="text1"/>
          <w:sz w:val="28"/>
          <w:szCs w:val="28"/>
        </w:rPr>
        <w:t>оселка</w:t>
      </w:r>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и небольшой процент </w:t>
      </w:r>
      <w:r w:rsidRPr="004B213F">
        <w:rPr>
          <w:rFonts w:ascii="Times New Roman" w:hAnsi="Times New Roman" w:cs="Times New Roman"/>
          <w:color w:val="000000" w:themeColor="text1"/>
          <w:sz w:val="28"/>
          <w:szCs w:val="28"/>
        </w:rPr>
        <w:lastRenderedPageBreak/>
        <w:t>индивидуальной жилой застройки. Случаев применения индивидуального отопления в многоквартирных домах не зарегистрировано.</w:t>
      </w:r>
    </w:p>
    <w:p w:rsidR="00464D41" w:rsidRPr="00464D41" w:rsidRDefault="00E43F01" w:rsidP="00464D41">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14" w:name="_Toc435791278"/>
      <w:bookmarkStart w:id="515" w:name="_Toc6389239"/>
      <w:bookmarkStart w:id="516" w:name="_Toc43135906"/>
      <w:bookmarkStart w:id="517" w:name="_Toc61530333"/>
      <w:bookmarkStart w:id="518" w:name="_Toc61870548"/>
      <w:bookmarkStart w:id="519" w:name="_Toc435791279"/>
      <w:r w:rsidRPr="004B213F">
        <w:rPr>
          <w:rFonts w:ascii="Times New Roman" w:hAnsi="Times New Roman" w:cs="Times New Roman"/>
          <w:b w:val="0"/>
          <w:color w:val="000000" w:themeColor="text1"/>
          <w:sz w:val="28"/>
          <w:szCs w:val="28"/>
        </w:rPr>
        <w:t>1.5.4. </w:t>
      </w:r>
      <w:bookmarkEnd w:id="514"/>
      <w:r w:rsidRPr="004B213F">
        <w:rPr>
          <w:rFonts w:ascii="Times New Roman" w:hAnsi="Times New Roman" w:cs="Times New Roman"/>
          <w:b w:val="0"/>
          <w:color w:val="000000" w:themeColor="text1"/>
          <w:sz w:val="28"/>
          <w:szCs w:val="28"/>
        </w:rPr>
        <w:t xml:space="preserve">Описание величины потребления тепловой энергии в расчетных </w:t>
      </w:r>
      <w:r w:rsidRPr="00464D41">
        <w:rPr>
          <w:rFonts w:ascii="Times New Roman" w:hAnsi="Times New Roman" w:cs="Times New Roman"/>
          <w:b w:val="0"/>
          <w:color w:val="000000" w:themeColor="text1"/>
          <w:sz w:val="28"/>
          <w:szCs w:val="28"/>
        </w:rPr>
        <w:t>элементах территориального деления за отопительный период и за год в целом</w:t>
      </w:r>
      <w:bookmarkEnd w:id="515"/>
      <w:bookmarkEnd w:id="516"/>
      <w:bookmarkEnd w:id="517"/>
      <w:bookmarkEnd w:id="518"/>
    </w:p>
    <w:p w:rsidR="00E43F01" w:rsidRPr="00464D41" w:rsidRDefault="00E43F01" w:rsidP="00464D41">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64D41">
        <w:rPr>
          <w:rFonts w:ascii="Times New Roman" w:hAnsi="Times New Roman" w:cs="Times New Roman"/>
          <w:b w:val="0"/>
          <w:color w:val="000000" w:themeColor="text1"/>
          <w:sz w:val="28"/>
          <w:szCs w:val="28"/>
        </w:rPr>
        <w:t>Значения потребления тепловой энергии (мощности) при расчетных температурах наружного воздуха в зонах действия источника тепловой энергии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потребления тепловой энергии в расчетных элементах территориального деления за отопительный период и за год</w:t>
      </w: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581"/>
        <w:gridCol w:w="581"/>
        <w:gridCol w:w="580"/>
        <w:gridCol w:w="725"/>
        <w:gridCol w:w="580"/>
        <w:gridCol w:w="580"/>
        <w:gridCol w:w="580"/>
        <w:gridCol w:w="580"/>
        <w:gridCol w:w="580"/>
        <w:gridCol w:w="580"/>
        <w:gridCol w:w="580"/>
        <w:gridCol w:w="580"/>
        <w:gridCol w:w="726"/>
      </w:tblGrid>
      <w:tr w:rsidR="00E43F01" w:rsidRPr="004B213F" w:rsidTr="00ED4E50">
        <w:trPr>
          <w:trHeight w:val="357"/>
          <w:tblHeader/>
        </w:trPr>
        <w:tc>
          <w:tcPr>
            <w:tcW w:w="2127" w:type="dxa"/>
            <w:vMerge w:val="restart"/>
            <w:tcBorders>
              <w:tl2br w:val="single" w:sz="4" w:space="0" w:color="auto"/>
            </w:tcBorders>
            <w:shd w:val="clear" w:color="auto" w:fill="auto"/>
            <w:noWrap/>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Месяц</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Параметр</w:t>
            </w:r>
          </w:p>
        </w:tc>
        <w:tc>
          <w:tcPr>
            <w:tcW w:w="6945" w:type="dxa"/>
            <w:gridSpan w:val="12"/>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 в течение года</w:t>
            </w:r>
          </w:p>
        </w:tc>
        <w:tc>
          <w:tcPr>
            <w:tcW w:w="709" w:type="dxa"/>
            <w:vMerge w:val="restart"/>
            <w:shd w:val="clear" w:color="auto" w:fill="auto"/>
            <w:vAlign w:val="bottom"/>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 за год</w:t>
            </w:r>
          </w:p>
        </w:tc>
      </w:tr>
      <w:tr w:rsidR="00ED4E50" w:rsidRPr="004B213F" w:rsidTr="00ED4E50">
        <w:trPr>
          <w:trHeight w:val="405"/>
          <w:tblHeader/>
        </w:trPr>
        <w:tc>
          <w:tcPr>
            <w:tcW w:w="2127" w:type="dxa"/>
            <w:vMerge/>
            <w:tcBorders>
              <w:tl2br w:val="single" w:sz="4" w:space="0" w:color="auto"/>
            </w:tcBorders>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2</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3</w:t>
            </w:r>
          </w:p>
        </w:tc>
        <w:tc>
          <w:tcPr>
            <w:tcW w:w="708"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4</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5</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6</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7</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8</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9</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10</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11</w:t>
            </w:r>
          </w:p>
        </w:tc>
        <w:tc>
          <w:tcPr>
            <w:tcW w:w="56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12</w:t>
            </w:r>
          </w:p>
        </w:tc>
        <w:tc>
          <w:tcPr>
            <w:tcW w:w="709" w:type="dxa"/>
            <w:vMerge/>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r>
      <w:tr w:rsidR="00ED4E50" w:rsidRPr="004B213F" w:rsidTr="00ED4E50">
        <w:trPr>
          <w:trHeight w:val="907"/>
        </w:trPr>
        <w:tc>
          <w:tcPr>
            <w:tcW w:w="2127" w:type="dxa"/>
            <w:shd w:val="clear" w:color="auto" w:fill="auto"/>
            <w:noWrap/>
            <w:vAlign w:val="center"/>
            <w:hideMark/>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Среднемесячная и годовая температура воздуха, °С</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-15</w:t>
            </w:r>
            <w:r w:rsidR="00DF2653" w:rsidRPr="004B213F">
              <w:rPr>
                <w:rFonts w:ascii="Times New Roman" w:hAnsi="Times New Roman" w:cs="Times New Roman"/>
                <w:color w:val="000000"/>
                <w:sz w:val="28"/>
                <w:szCs w:val="28"/>
              </w:rPr>
              <w:t>,0</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-13,5</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-5,8</w:t>
            </w:r>
          </w:p>
        </w:tc>
        <w:tc>
          <w:tcPr>
            <w:tcW w:w="708"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4,7</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12,4</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17,6</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19,2</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16,7</w:t>
            </w:r>
          </w:p>
        </w:tc>
        <w:tc>
          <w:tcPr>
            <w:tcW w:w="567" w:type="dxa"/>
            <w:shd w:val="clear" w:color="auto" w:fill="auto"/>
            <w:noWrap/>
            <w:vAlign w:val="center"/>
          </w:tcPr>
          <w:p w:rsidR="00DF2653" w:rsidRPr="004B213F" w:rsidRDefault="00DF2653"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11,0</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3,5</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-5,3</w:t>
            </w:r>
          </w:p>
        </w:tc>
        <w:tc>
          <w:tcPr>
            <w:tcW w:w="567" w:type="dxa"/>
            <w:shd w:val="clear" w:color="auto" w:fill="auto"/>
            <w:noWrap/>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-12,2</w:t>
            </w:r>
          </w:p>
        </w:tc>
        <w:tc>
          <w:tcPr>
            <w:tcW w:w="709" w:type="dxa"/>
            <w:shd w:val="clear" w:color="auto" w:fill="auto"/>
            <w:vAlign w:val="center"/>
          </w:tcPr>
          <w:p w:rsidR="00E43F01" w:rsidRPr="004B213F" w:rsidRDefault="00ED4E50"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2,8</w:t>
            </w:r>
          </w:p>
        </w:tc>
      </w:tr>
      <w:tr w:rsidR="00E43F01" w:rsidRPr="004B213F" w:rsidTr="00ED4E50">
        <w:trPr>
          <w:trHeight w:val="454"/>
        </w:trPr>
        <w:tc>
          <w:tcPr>
            <w:tcW w:w="9781" w:type="dxa"/>
            <w:gridSpan w:val="14"/>
            <w:shd w:val="clear" w:color="auto" w:fill="auto"/>
            <w:noWrap/>
            <w:vAlign w:val="center"/>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Потребление тепловой энергии в расчетных элементах территориального деления, Гкал</w:t>
            </w:r>
          </w:p>
        </w:tc>
      </w:tr>
      <w:tr w:rsidR="00473D05" w:rsidRPr="004B213F" w:rsidTr="00473D05">
        <w:trPr>
          <w:cantSplit/>
          <w:trHeight w:val="1134"/>
        </w:trPr>
        <w:tc>
          <w:tcPr>
            <w:tcW w:w="2127" w:type="dxa"/>
            <w:shd w:val="clear" w:color="auto" w:fill="auto"/>
            <w:noWrap/>
            <w:vAlign w:val="center"/>
            <w:hideMark/>
          </w:tcPr>
          <w:p w:rsidR="00473D05" w:rsidRPr="004B213F" w:rsidRDefault="00473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 </w:t>
            </w:r>
            <w:proofErr w:type="spellStart"/>
            <w:r w:rsidRPr="004B213F">
              <w:rPr>
                <w:rFonts w:ascii="Times New Roman" w:hAnsi="Times New Roman" w:cs="Times New Roman"/>
                <w:color w:val="000000" w:themeColor="text1"/>
                <w:sz w:val="28"/>
                <w:szCs w:val="28"/>
              </w:rPr>
              <w:t>Томинский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920,96</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860,65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579,50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275,89</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115,90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0,00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140,81</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305,74</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562,92</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809,83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473D05" w:rsidRPr="004B213F" w:rsidRDefault="00473D05"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4 572,20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20" w:name="_Toc6389240"/>
      <w:bookmarkStart w:id="521" w:name="_Toc43135907"/>
      <w:bookmarkStart w:id="522" w:name="_Toc61530334"/>
      <w:bookmarkStart w:id="523" w:name="_Toc61870549"/>
      <w:r w:rsidRPr="004B213F">
        <w:rPr>
          <w:rFonts w:ascii="Times New Roman" w:hAnsi="Times New Roman" w:cs="Times New Roman"/>
          <w:b w:val="0"/>
          <w:color w:val="000000" w:themeColor="text1"/>
          <w:sz w:val="28"/>
          <w:szCs w:val="28"/>
        </w:rPr>
        <w:t>1.5.5 Описание существующих нормативов потребления тепловой энергии для населения на отопление и горячее водоснабжение</w:t>
      </w:r>
      <w:bookmarkEnd w:id="520"/>
      <w:bookmarkEnd w:id="521"/>
      <w:bookmarkEnd w:id="522"/>
      <w:bookmarkEnd w:id="52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Нормативы потребления тепловой энергии для населения Челябинской области на отопление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Нормативы потребления тепловой энергии для населения Челябинской области на отопление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2361"/>
        <w:gridCol w:w="2361"/>
        <w:gridCol w:w="2703"/>
      </w:tblGrid>
      <w:tr w:rsidR="00E43F01" w:rsidRPr="004B213F" w:rsidTr="00E43F01">
        <w:trPr>
          <w:tblHeader/>
          <w:jc w:val="center"/>
        </w:trPr>
        <w:tc>
          <w:tcPr>
            <w:tcW w:w="228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bookmarkStart w:id="524" w:name="_Toc6389241"/>
            <w:r w:rsidRPr="004B213F">
              <w:rPr>
                <w:rFonts w:ascii="Times New Roman" w:hAnsi="Times New Roman" w:cs="Times New Roman"/>
                <w:color w:val="000000" w:themeColor="text1"/>
                <w:sz w:val="28"/>
                <w:szCs w:val="28"/>
              </w:rPr>
              <w:t xml:space="preserve">Категория </w:t>
            </w:r>
            <w:r w:rsidRPr="004B213F">
              <w:rPr>
                <w:rFonts w:ascii="Times New Roman" w:hAnsi="Times New Roman" w:cs="Times New Roman"/>
                <w:color w:val="000000" w:themeColor="text1"/>
                <w:sz w:val="28"/>
                <w:szCs w:val="28"/>
              </w:rPr>
              <w:br/>
              <w:t>многоквартирного дома</w:t>
            </w:r>
          </w:p>
        </w:tc>
        <w:tc>
          <w:tcPr>
            <w:tcW w:w="235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 в месяц для многоквартирных домов со стенами из камня, кирпича Гкал/м</w:t>
            </w:r>
            <w:r w:rsidR="00261EAE" w:rsidRPr="004B213F">
              <w:rPr>
                <w:rFonts w:ascii="Times New Roman" w:hAnsi="Times New Roman" w:cs="Times New Roman"/>
                <w:color w:val="000000" w:themeColor="text1"/>
                <w:sz w:val="28"/>
                <w:szCs w:val="28"/>
                <w:vertAlign w:val="superscript"/>
              </w:rPr>
              <w:t>2</w:t>
            </w:r>
          </w:p>
        </w:tc>
        <w:tc>
          <w:tcPr>
            <w:tcW w:w="2264"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 в месяц для многоквартирных домов со стенами из панелей, блоков Гкал/м</w:t>
            </w:r>
            <w:r w:rsidRPr="004B213F">
              <w:rPr>
                <w:rFonts w:ascii="Times New Roman" w:hAnsi="Times New Roman" w:cs="Times New Roman"/>
                <w:color w:val="000000" w:themeColor="text1"/>
                <w:sz w:val="28"/>
                <w:szCs w:val="28"/>
                <w:vertAlign w:val="superscript"/>
              </w:rPr>
              <w:t>2</w:t>
            </w:r>
          </w:p>
        </w:tc>
        <w:tc>
          <w:tcPr>
            <w:tcW w:w="2718"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Норматив в месяц для многоквартирных домов со стенами из дерева, смешанных и других материалов, Гкал/м</w:t>
            </w:r>
            <w:r w:rsidRPr="004B213F">
              <w:rPr>
                <w:rFonts w:ascii="Times New Roman" w:hAnsi="Times New Roman" w:cs="Times New Roman"/>
                <w:color w:val="000000" w:themeColor="text1"/>
                <w:sz w:val="28"/>
                <w:szCs w:val="28"/>
                <w:vertAlign w:val="superscript"/>
              </w:rPr>
              <w:t>2</w:t>
            </w:r>
          </w:p>
        </w:tc>
      </w:tr>
      <w:tr w:rsidR="00E43F01" w:rsidRPr="004B213F" w:rsidTr="00E43F01">
        <w:trPr>
          <w:tblHeade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Этажность</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0,05698</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0,05698</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0,05698</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0,06560</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0,06560</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0,06560</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0,03927</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0,03927</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0,03927</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0,03372</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0,03372</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0,03372</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0,02942</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0,02942</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0,02942</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12</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0,03095</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0,03095</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0,03095</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0,03130</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0,03181</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0,03181</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0,03181</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0,03224</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0,03224</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0,03224</w:t>
            </w:r>
          </w:p>
        </w:tc>
      </w:tr>
      <w:tr w:rsidR="00E43F01" w:rsidRPr="004B213F" w:rsidTr="00E43F01">
        <w:trPr>
          <w:jc w:val="center"/>
        </w:trPr>
        <w:tc>
          <w:tcPr>
            <w:tcW w:w="2286"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 и более</w:t>
            </w:r>
          </w:p>
        </w:tc>
        <w:tc>
          <w:tcPr>
            <w:tcW w:w="235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0,03310</w:t>
            </w:r>
          </w:p>
        </w:tc>
        <w:tc>
          <w:tcPr>
            <w:tcW w:w="2264"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0,03310</w:t>
            </w:r>
          </w:p>
        </w:tc>
        <w:tc>
          <w:tcPr>
            <w:tcW w:w="2718"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0,03310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25" w:name="_Toc43135908"/>
      <w:bookmarkStart w:id="526" w:name="_Toc61530335"/>
      <w:bookmarkStart w:id="527" w:name="_Toc61870550"/>
      <w:r w:rsidRPr="004B213F">
        <w:rPr>
          <w:rFonts w:ascii="Times New Roman" w:hAnsi="Times New Roman" w:cs="Times New Roman"/>
          <w:b w:val="0"/>
          <w:color w:val="000000" w:themeColor="text1"/>
          <w:sz w:val="28"/>
          <w:szCs w:val="28"/>
        </w:rPr>
        <w:t>1.5.6 Описание сравнения величины договорной и расчетной тепловой нагрузки по зоне действия каждого источника тепловой энергии</w:t>
      </w:r>
      <w:bookmarkEnd w:id="524"/>
      <w:bookmarkEnd w:id="525"/>
      <w:bookmarkEnd w:id="526"/>
      <w:bookmarkEnd w:id="52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потребления тепловой энергии (мощности) при расчетных температурах наружного воздуха в зонах действия источника тепловой энергии приведены в таблице.</w:t>
      </w:r>
    </w:p>
    <w:bookmarkEnd w:id="519"/>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потребления тепловой энергии (мощности) при расчетных температурах наружного воздуха в зонах действия источника тепловой энергии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1"/>
        <w:gridCol w:w="783"/>
        <w:gridCol w:w="783"/>
        <w:gridCol w:w="783"/>
        <w:gridCol w:w="783"/>
        <w:gridCol w:w="783"/>
        <w:gridCol w:w="783"/>
        <w:gridCol w:w="783"/>
        <w:gridCol w:w="783"/>
        <w:gridCol w:w="783"/>
        <w:gridCol w:w="783"/>
      </w:tblGrid>
      <w:tr w:rsidR="0029404A" w:rsidRPr="004B213F" w:rsidTr="00512E7B">
        <w:trPr>
          <w:trHeight w:val="20"/>
        </w:trPr>
        <w:tc>
          <w:tcPr>
            <w:tcW w:w="1985" w:type="dxa"/>
            <w:vMerge w:val="restart"/>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bookmarkStart w:id="528" w:name="_Toc435791280"/>
            <w:r w:rsidRPr="004B213F">
              <w:rPr>
                <w:rFonts w:ascii="Times New Roman" w:hAnsi="Times New Roman" w:cs="Times New Roman"/>
                <w:color w:val="000000" w:themeColor="text1"/>
                <w:sz w:val="28"/>
                <w:szCs w:val="28"/>
              </w:rPr>
              <w:t xml:space="preserve">Температура </w:t>
            </w:r>
            <w:r w:rsidRPr="004B213F">
              <w:rPr>
                <w:rFonts w:ascii="Times New Roman" w:hAnsi="Times New Roman" w:cs="Times New Roman"/>
                <w:color w:val="000000" w:themeColor="text1"/>
                <w:sz w:val="28"/>
                <w:szCs w:val="28"/>
              </w:rPr>
              <w:br/>
              <w:t>сетевой воды</w:t>
            </w:r>
          </w:p>
        </w:tc>
        <w:tc>
          <w:tcPr>
            <w:tcW w:w="7650" w:type="dxa"/>
            <w:gridSpan w:val="10"/>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Расчетная температура наружного воздуха, °С</w:t>
            </w:r>
          </w:p>
        </w:tc>
      </w:tr>
      <w:tr w:rsidR="0029404A" w:rsidRPr="004B213F" w:rsidTr="00512E7B">
        <w:trPr>
          <w:trHeight w:val="20"/>
        </w:trPr>
        <w:tc>
          <w:tcPr>
            <w:tcW w:w="1985" w:type="dxa"/>
            <w:vMerge/>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765" w:type="dxa"/>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r>
      <w:tr w:rsidR="0029404A" w:rsidRPr="004B213F" w:rsidTr="00512E7B">
        <w:trPr>
          <w:trHeight w:val="397"/>
        </w:trPr>
        <w:tc>
          <w:tcPr>
            <w:tcW w:w="1985" w:type="dxa"/>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прямом трубопроводе, °С</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39,12</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46,72</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53,91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60,80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67,46</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73,95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80,28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86,49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92,59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95,00</w:t>
            </w:r>
          </w:p>
        </w:tc>
      </w:tr>
      <w:tr w:rsidR="0029404A" w:rsidRPr="004B213F" w:rsidTr="00512E7B">
        <w:trPr>
          <w:trHeight w:val="397"/>
        </w:trPr>
        <w:tc>
          <w:tcPr>
            <w:tcW w:w="1985" w:type="dxa"/>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обратном трубопроводе, °С</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34,31</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39,51</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44,29</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48,78</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53,04</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57,12</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61,05</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64,86</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68,55</w:t>
            </w:r>
          </w:p>
        </w:tc>
        <w:tc>
          <w:tcPr>
            <w:tcW w:w="765" w:type="dxa"/>
            <w:tcBorders>
              <w:top w:val="nil"/>
              <w:left w:val="nil"/>
              <w:bottom w:val="single" w:sz="4" w:space="0" w:color="auto"/>
              <w:right w:val="single" w:sz="4" w:space="0" w:color="auto"/>
            </w:tcBorders>
            <w:shd w:val="clear" w:color="auto" w:fill="auto"/>
            <w:noWrap/>
            <w:vAlign w:val="center"/>
            <w:hideMark/>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r>
      <w:tr w:rsidR="0029404A" w:rsidRPr="004B213F" w:rsidTr="00512E7B">
        <w:trPr>
          <w:trHeight w:val="397"/>
        </w:trPr>
        <w:tc>
          <w:tcPr>
            <w:tcW w:w="1985" w:type="dxa"/>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Разница температур, °С</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4,81</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7,21</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9,62</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12,02</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14,42</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16,83</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19,23</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21,63</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24,04</w:t>
            </w:r>
          </w:p>
        </w:tc>
        <w:tc>
          <w:tcPr>
            <w:tcW w:w="765" w:type="dxa"/>
            <w:tcBorders>
              <w:top w:val="nil"/>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r>
      <w:tr w:rsidR="0029404A" w:rsidRPr="004B213F" w:rsidTr="00512E7B">
        <w:trPr>
          <w:trHeight w:val="397"/>
        </w:trPr>
        <w:tc>
          <w:tcPr>
            <w:tcW w:w="9634" w:type="dxa"/>
            <w:gridSpan w:val="11"/>
            <w:tcBorders>
              <w:right w:val="single" w:sz="4" w:space="0" w:color="auto"/>
            </w:tcBorders>
            <w:vAlign w:val="center"/>
          </w:tcPr>
          <w:p w:rsidR="0029404A" w:rsidRPr="004B213F" w:rsidRDefault="0029404A"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themeColor="text1"/>
                <w:sz w:val="28"/>
                <w:szCs w:val="28"/>
              </w:rPr>
              <w:t>Потребление тепловой энергии при расчётной температуре, Гкал/ч</w:t>
            </w:r>
          </w:p>
        </w:tc>
      </w:tr>
      <w:tr w:rsidR="0029404A" w:rsidRPr="004B213F" w:rsidTr="00512E7B">
        <w:trPr>
          <w:trHeight w:val="397"/>
        </w:trPr>
        <w:tc>
          <w:tcPr>
            <w:tcW w:w="1985" w:type="dxa"/>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 </w:t>
            </w:r>
            <w:proofErr w:type="spellStart"/>
            <w:r w:rsidRPr="004B213F">
              <w:rPr>
                <w:rFonts w:ascii="Times New Roman" w:hAnsi="Times New Roman" w:cs="Times New Roman"/>
                <w:color w:val="000000" w:themeColor="text1"/>
                <w:sz w:val="28"/>
                <w:szCs w:val="28"/>
              </w:rPr>
              <w:t>Томинский</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0,567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0,654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0,738</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0,819</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0,897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0,974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1,050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1,124</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29404A" w:rsidRPr="004B213F" w:rsidRDefault="0029404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r>
    </w:tbl>
    <w:p w:rsidR="00E43F01" w:rsidRDefault="00E43F01" w:rsidP="00464D41">
      <w:pPr>
        <w:pStyle w:val="2"/>
        <w:suppressAutoHyphens/>
        <w:spacing w:before="0" w:line="240" w:lineRule="auto"/>
        <w:ind w:firstLine="708"/>
        <w:jc w:val="both"/>
        <w:rPr>
          <w:rFonts w:ascii="Times New Roman" w:hAnsi="Times New Roman" w:cs="Times New Roman"/>
          <w:b w:val="0"/>
          <w:color w:val="000000" w:themeColor="text1"/>
          <w:sz w:val="28"/>
          <w:szCs w:val="28"/>
        </w:rPr>
      </w:pPr>
      <w:bookmarkStart w:id="529" w:name="_Toc6389242"/>
      <w:bookmarkStart w:id="530" w:name="_Toc43135909"/>
      <w:bookmarkStart w:id="531" w:name="_Toc61530336"/>
      <w:bookmarkStart w:id="532" w:name="_Toc61870551"/>
      <w:bookmarkEnd w:id="528"/>
      <w:r w:rsidRPr="004B213F">
        <w:rPr>
          <w:rFonts w:ascii="Times New Roman" w:hAnsi="Times New Roman" w:cs="Times New Roman"/>
          <w:b w:val="0"/>
          <w:color w:val="000000" w:themeColor="text1"/>
          <w:sz w:val="28"/>
          <w:szCs w:val="28"/>
        </w:rPr>
        <w:t>Часть 6. Балансы тепловой мощности и тепловой нагрузки</w:t>
      </w:r>
      <w:bookmarkEnd w:id="529"/>
      <w:bookmarkEnd w:id="530"/>
      <w:bookmarkEnd w:id="531"/>
      <w:bookmarkEnd w:id="532"/>
      <w:r w:rsidRPr="004B213F">
        <w:rPr>
          <w:rFonts w:ascii="Times New Roman" w:hAnsi="Times New Roman" w:cs="Times New Roman"/>
          <w:b w:val="0"/>
          <w:color w:val="000000" w:themeColor="text1"/>
          <w:sz w:val="28"/>
          <w:szCs w:val="28"/>
        </w:rPr>
        <w:t xml:space="preserve">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33" w:name="_Toc435791281"/>
      <w:bookmarkStart w:id="534" w:name="_Toc6389243"/>
      <w:bookmarkStart w:id="535" w:name="_Toc43135910"/>
      <w:bookmarkStart w:id="536" w:name="_Toc61530337"/>
      <w:bookmarkStart w:id="537" w:name="_Toc61870552"/>
      <w:bookmarkStart w:id="538" w:name="bookmark112"/>
      <w:r w:rsidRPr="004B213F">
        <w:rPr>
          <w:rFonts w:ascii="Times New Roman" w:hAnsi="Times New Roman" w:cs="Times New Roman"/>
          <w:b w:val="0"/>
          <w:color w:val="000000" w:themeColor="text1"/>
          <w:sz w:val="28"/>
          <w:szCs w:val="28"/>
        </w:rPr>
        <w:t xml:space="preserve">1.6.1. Балансы установленной, располагаемой тепловой мощности и тепловой мощности нетто, потерь тепловой мощности в </w:t>
      </w:r>
      <w:bookmarkEnd w:id="533"/>
      <w:r w:rsidR="00391062" w:rsidRPr="004B213F">
        <w:rPr>
          <w:rFonts w:ascii="Times New Roman" w:hAnsi="Times New Roman" w:cs="Times New Roman"/>
          <w:b w:val="0"/>
          <w:color w:val="000000" w:themeColor="text1"/>
          <w:sz w:val="28"/>
          <w:szCs w:val="28"/>
        </w:rPr>
        <w:t xml:space="preserve">тепловых сетях и </w:t>
      </w:r>
      <w:proofErr w:type="spellStart"/>
      <w:r w:rsidR="00391062" w:rsidRPr="004B213F">
        <w:rPr>
          <w:rFonts w:ascii="Times New Roman" w:hAnsi="Times New Roman" w:cs="Times New Roman"/>
          <w:b w:val="0"/>
          <w:color w:val="000000" w:themeColor="text1"/>
          <w:sz w:val="28"/>
          <w:szCs w:val="28"/>
        </w:rPr>
        <w:t>расчетной</w:t>
      </w:r>
      <w:r w:rsidRPr="004B213F">
        <w:rPr>
          <w:rFonts w:ascii="Times New Roman" w:hAnsi="Times New Roman" w:cs="Times New Roman"/>
          <w:b w:val="0"/>
          <w:color w:val="000000" w:themeColor="text1"/>
          <w:sz w:val="28"/>
          <w:szCs w:val="28"/>
        </w:rPr>
        <w:t>тепловой</w:t>
      </w:r>
      <w:proofErr w:type="spellEnd"/>
      <w:r w:rsidRPr="004B213F">
        <w:rPr>
          <w:rFonts w:ascii="Times New Roman" w:hAnsi="Times New Roman" w:cs="Times New Roman"/>
          <w:b w:val="0"/>
          <w:color w:val="000000" w:themeColor="text1"/>
          <w:sz w:val="28"/>
          <w:szCs w:val="28"/>
        </w:rPr>
        <w:t xml:space="preserve"> нагрузки по каждому источнику тепловой энергии, а в ценовых зонах теплоснабжения - по каждой системе теплоснабжения</w:t>
      </w:r>
      <w:bookmarkEnd w:id="534"/>
      <w:bookmarkEnd w:id="535"/>
      <w:bookmarkEnd w:id="536"/>
      <w:bookmarkEnd w:id="53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 тепловых мощностей и их потерь в тепловых</w:t>
      </w:r>
      <w:r w:rsidR="00391062" w:rsidRPr="004B213F">
        <w:rPr>
          <w:rFonts w:ascii="Times New Roman" w:hAnsi="Times New Roman" w:cs="Times New Roman"/>
          <w:color w:val="000000" w:themeColor="text1"/>
          <w:sz w:val="28"/>
          <w:szCs w:val="28"/>
        </w:rPr>
        <w:t xml:space="preserve"> сетях по каждому источнику теп</w:t>
      </w:r>
      <w:r w:rsidRPr="004B213F">
        <w:rPr>
          <w:rFonts w:ascii="Times New Roman" w:hAnsi="Times New Roman" w:cs="Times New Roman"/>
          <w:color w:val="000000" w:themeColor="text1"/>
          <w:sz w:val="28"/>
          <w:szCs w:val="28"/>
        </w:rPr>
        <w:t>ловой энергии представлен в таблице</w:t>
      </w:r>
      <w:hyperlink w:anchor="bookmark112" w:tooltip="Current Document" w:history="1">
        <w:r w:rsidRPr="004B213F">
          <w:rPr>
            <w:rFonts w:ascii="Times New Roman" w:hAnsi="Times New Roman" w:cs="Times New Roman"/>
            <w:color w:val="000000" w:themeColor="text1"/>
            <w:sz w:val="28"/>
            <w:szCs w:val="28"/>
          </w:rPr>
          <w:t>.</w:t>
        </w:r>
        <w:bookmarkEnd w:id="538"/>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Балансы тепловой мощности и тепловых нагрузок котельн</w:t>
      </w:r>
      <w:r w:rsidR="00D6630D" w:rsidRPr="004B213F">
        <w:rPr>
          <w:rFonts w:ascii="Times New Roman" w:hAnsi="Times New Roman" w:cs="Times New Roman"/>
          <w:color w:val="000000" w:themeColor="text1"/>
          <w:sz w:val="28"/>
          <w:szCs w:val="28"/>
        </w:rPr>
        <w:t>ой</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4"/>
        <w:gridCol w:w="3771"/>
      </w:tblGrid>
      <w:tr w:rsidR="00E43F01" w:rsidRPr="004B213F" w:rsidTr="006F65F5">
        <w:trPr>
          <w:trHeight w:val="340"/>
        </w:trPr>
        <w:tc>
          <w:tcPr>
            <w:tcW w:w="5954" w:type="dxa"/>
            <w:tcBorders>
              <w:tl2br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 тепловой</w:t>
            </w:r>
            <w:r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lastRenderedPageBreak/>
              <w:t>энергии</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r w:rsidRPr="004B213F">
              <w:rPr>
                <w:rFonts w:ascii="Times New Roman" w:hAnsi="Times New Roman" w:cs="Times New Roman"/>
                <w:color w:val="000000" w:themeColor="text1"/>
                <w:sz w:val="28"/>
                <w:szCs w:val="28"/>
              </w:rPr>
              <w:br/>
              <w:t xml:space="preserve"> показателя</w:t>
            </w:r>
          </w:p>
        </w:tc>
        <w:tc>
          <w:tcPr>
            <w:tcW w:w="3685"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Котельная "Поселковая"</w:t>
            </w:r>
          </w:p>
        </w:tc>
      </w:tr>
      <w:tr w:rsidR="008511B9" w:rsidRPr="004B213F" w:rsidTr="006F65F5">
        <w:trPr>
          <w:trHeight w:val="340"/>
        </w:trPr>
        <w:tc>
          <w:tcPr>
            <w:tcW w:w="5954" w:type="dxa"/>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Установленная мощность, Гкал/час</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r>
      <w:tr w:rsidR="008511B9" w:rsidRPr="004B213F" w:rsidTr="006F65F5">
        <w:trPr>
          <w:trHeight w:val="340"/>
        </w:trPr>
        <w:tc>
          <w:tcPr>
            <w:tcW w:w="5954" w:type="dxa"/>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Располагаемая тепловая мощность, Гкал/час</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r>
      <w:tr w:rsidR="008511B9" w:rsidRPr="004B213F" w:rsidTr="006F65F5">
        <w:trPr>
          <w:trHeight w:val="340"/>
        </w:trPr>
        <w:tc>
          <w:tcPr>
            <w:tcW w:w="5954" w:type="dxa"/>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мощность нетто, Гкал/час</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r>
      <w:tr w:rsidR="008511B9" w:rsidRPr="004B213F" w:rsidTr="006F65F5">
        <w:trPr>
          <w:trHeight w:val="340"/>
        </w:trPr>
        <w:tc>
          <w:tcPr>
            <w:tcW w:w="5954" w:type="dxa"/>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тепловой мощности в тепловых сетях, Гкал/час</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r>
      <w:tr w:rsidR="008511B9" w:rsidRPr="004B213F" w:rsidTr="006F65F5">
        <w:trPr>
          <w:trHeight w:val="340"/>
        </w:trPr>
        <w:tc>
          <w:tcPr>
            <w:tcW w:w="5954" w:type="dxa"/>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Присоединенная тепловая нагрузка, Гкал/час</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8511B9" w:rsidRPr="004B213F" w:rsidRDefault="008511B9"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39" w:name="_Toc6389244"/>
      <w:bookmarkStart w:id="540" w:name="_Toc43135911"/>
      <w:bookmarkStart w:id="541" w:name="_Toc61530338"/>
      <w:bookmarkStart w:id="542" w:name="_Toc61870553"/>
      <w:bookmarkStart w:id="543" w:name="bookmark114"/>
      <w:r w:rsidRPr="004B213F">
        <w:rPr>
          <w:rFonts w:ascii="Times New Roman" w:hAnsi="Times New Roman" w:cs="Times New Roman"/>
          <w:b w:val="0"/>
          <w:color w:val="000000" w:themeColor="text1"/>
          <w:sz w:val="28"/>
          <w:szCs w:val="28"/>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bookmarkEnd w:id="539"/>
      <w:bookmarkEnd w:id="540"/>
      <w:bookmarkEnd w:id="541"/>
      <w:bookmarkEnd w:id="542"/>
    </w:p>
    <w:bookmarkEnd w:id="543"/>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Дефицитов тепловой мощности котельн</w:t>
      </w:r>
      <w:r w:rsidR="00D6630D"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не выявлено.</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Балансы тепловой мощности и тепловых нагрузок котельн</w:t>
      </w:r>
      <w:r w:rsidR="002243E1" w:rsidRPr="004B213F">
        <w:rPr>
          <w:rFonts w:ascii="Times New Roman" w:hAnsi="Times New Roman" w:cs="Times New Roman"/>
          <w:color w:val="000000" w:themeColor="text1"/>
          <w:sz w:val="28"/>
          <w:szCs w:val="28"/>
        </w:rPr>
        <w:t>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4"/>
        <w:gridCol w:w="4239"/>
      </w:tblGrid>
      <w:tr w:rsidR="00E43F01" w:rsidRPr="004B213F" w:rsidTr="006F65F5">
        <w:trPr>
          <w:trHeight w:val="60"/>
          <w:jc w:val="center"/>
        </w:trPr>
        <w:tc>
          <w:tcPr>
            <w:tcW w:w="5493" w:type="dxa"/>
            <w:tcBorders>
              <w:tl2br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 тепловой</w:t>
            </w:r>
            <w:r w:rsidRPr="004B213F">
              <w:rPr>
                <w:rFonts w:ascii="Times New Roman" w:hAnsi="Times New Roman" w:cs="Times New Roman"/>
                <w:color w:val="000000" w:themeColor="text1"/>
                <w:sz w:val="28"/>
                <w:szCs w:val="28"/>
              </w:rPr>
              <w:br/>
              <w:t>энергии</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r w:rsidRPr="004B213F">
              <w:rPr>
                <w:rFonts w:ascii="Times New Roman" w:hAnsi="Times New Roman" w:cs="Times New Roman"/>
                <w:color w:val="000000" w:themeColor="text1"/>
                <w:sz w:val="28"/>
                <w:szCs w:val="28"/>
              </w:rPr>
              <w:br/>
              <w:t xml:space="preserve"> показателя</w:t>
            </w:r>
          </w:p>
        </w:tc>
        <w:tc>
          <w:tcPr>
            <w:tcW w:w="4147"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6F65F5">
        <w:trPr>
          <w:trHeight w:val="291"/>
          <w:jc w:val="center"/>
        </w:trPr>
        <w:tc>
          <w:tcPr>
            <w:tcW w:w="5493"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Резерв тепловой мощности нетто, Гкал/час</w:t>
            </w:r>
          </w:p>
        </w:tc>
        <w:tc>
          <w:tcPr>
            <w:tcW w:w="4147" w:type="dxa"/>
            <w:vAlign w:val="center"/>
          </w:tcPr>
          <w:p w:rsidR="00E43F01" w:rsidRPr="004B213F" w:rsidRDefault="000F651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1,017</w:t>
            </w:r>
          </w:p>
        </w:tc>
      </w:tr>
      <w:tr w:rsidR="00E43F01" w:rsidRPr="004B213F" w:rsidTr="006F65F5">
        <w:trPr>
          <w:jc w:val="center"/>
        </w:trPr>
        <w:tc>
          <w:tcPr>
            <w:tcW w:w="5493"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Дефицит тепловой энергии, Гкал/час</w:t>
            </w:r>
          </w:p>
        </w:tc>
        <w:tc>
          <w:tcPr>
            <w:tcW w:w="4147"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44" w:name="_Toc435791283"/>
      <w:bookmarkStart w:id="545" w:name="_Toc43135912"/>
      <w:bookmarkStart w:id="546" w:name="_Toc61530339"/>
      <w:bookmarkStart w:id="547" w:name="_Toc61870554"/>
      <w:r w:rsidRPr="004B213F">
        <w:rPr>
          <w:rFonts w:ascii="Times New Roman" w:hAnsi="Times New Roman" w:cs="Times New Roman"/>
          <w:b w:val="0"/>
          <w:color w:val="000000" w:themeColor="text1"/>
          <w:sz w:val="28"/>
          <w:szCs w:val="28"/>
        </w:rPr>
        <w:t>1.6.3. Гидравлические режимы, обеспечивающ</w:t>
      </w:r>
      <w:r w:rsidR="00391062" w:rsidRPr="004B213F">
        <w:rPr>
          <w:rFonts w:ascii="Times New Roman" w:hAnsi="Times New Roman" w:cs="Times New Roman"/>
          <w:b w:val="0"/>
          <w:color w:val="000000" w:themeColor="text1"/>
          <w:sz w:val="28"/>
          <w:szCs w:val="28"/>
        </w:rPr>
        <w:t xml:space="preserve">ие передачу тепловой энергии от </w:t>
      </w:r>
      <w:r w:rsidRPr="004B213F">
        <w:rPr>
          <w:rFonts w:ascii="Times New Roman" w:hAnsi="Times New Roman" w:cs="Times New Roman"/>
          <w:b w:val="0"/>
          <w:color w:val="000000" w:themeColor="text1"/>
          <w:sz w:val="28"/>
          <w:szCs w:val="28"/>
        </w:rPr>
        <w:t xml:space="preserve">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w:t>
      </w:r>
      <w:r w:rsidR="00391062" w:rsidRPr="004B213F">
        <w:rPr>
          <w:rFonts w:ascii="Times New Roman" w:hAnsi="Times New Roman" w:cs="Times New Roman"/>
          <w:b w:val="0"/>
          <w:color w:val="000000" w:themeColor="text1"/>
          <w:sz w:val="28"/>
          <w:szCs w:val="28"/>
        </w:rPr>
        <w:t xml:space="preserve">тепловой энергии от источника к </w:t>
      </w:r>
      <w:r w:rsidRPr="004B213F">
        <w:rPr>
          <w:rFonts w:ascii="Times New Roman" w:hAnsi="Times New Roman" w:cs="Times New Roman"/>
          <w:b w:val="0"/>
          <w:color w:val="000000" w:themeColor="text1"/>
          <w:sz w:val="28"/>
          <w:szCs w:val="28"/>
        </w:rPr>
        <w:t>потребителю</w:t>
      </w:r>
      <w:bookmarkEnd w:id="544"/>
      <w:bookmarkEnd w:id="545"/>
      <w:bookmarkEnd w:id="546"/>
      <w:bookmarkEnd w:id="54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Расчетные гидравлические режимы, обеспечивающие передачу тепловой энергии от источника тепловой энергии до самого удаленного потребителя, приведены в таблице.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Данные режимы обеспечивают резерв разницы давлений между подающим и обратным трубопроводом на самом удаленном потребителе.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548" w:name="bookmark115"/>
      <w:bookmarkStart w:id="549" w:name="bookmark116"/>
      <w:r w:rsidRPr="004B213F">
        <w:rPr>
          <w:rFonts w:ascii="Times New Roman" w:hAnsi="Times New Roman" w:cs="Times New Roman"/>
          <w:color w:val="000000" w:themeColor="text1"/>
          <w:sz w:val="28"/>
          <w:szCs w:val="28"/>
        </w:rPr>
        <w:t>Система теплоснабжения Томинского сельского поселения обеспечивается достаточный напор для подключения наиболее удаленных абонентов</w:t>
      </w:r>
      <w:r w:rsidR="00391062" w:rsidRPr="004B213F">
        <w:rPr>
          <w:rFonts w:ascii="Times New Roman" w:hAnsi="Times New Roman" w:cs="Times New Roman"/>
          <w:color w:val="000000" w:themeColor="text1"/>
          <w:sz w:val="28"/>
          <w:szCs w:val="28"/>
        </w:rPr>
        <w:t xml:space="preserve"> по принятой схеме (за</w:t>
      </w:r>
      <w:r w:rsidRPr="004B213F">
        <w:rPr>
          <w:rFonts w:ascii="Times New Roman" w:hAnsi="Times New Roman" w:cs="Times New Roman"/>
          <w:color w:val="000000" w:themeColor="text1"/>
          <w:sz w:val="28"/>
          <w:szCs w:val="28"/>
        </w:rPr>
        <w:t xml:space="preserve">висимая без смешения). </w:t>
      </w:r>
      <w:bookmarkEnd w:id="548"/>
      <w:bookmarkEnd w:id="549"/>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50" w:name="_Toc435791284"/>
      <w:bookmarkStart w:id="551" w:name="_Toc43135913"/>
      <w:bookmarkStart w:id="552" w:name="_Toc61530340"/>
      <w:bookmarkStart w:id="553" w:name="_Toc61870555"/>
      <w:r w:rsidRPr="004B213F">
        <w:rPr>
          <w:rFonts w:ascii="Times New Roman" w:hAnsi="Times New Roman" w:cs="Times New Roman"/>
          <w:b w:val="0"/>
          <w:color w:val="000000" w:themeColor="text1"/>
          <w:sz w:val="28"/>
          <w:szCs w:val="28"/>
        </w:rPr>
        <w:t xml:space="preserve">1.6.4. Причины возникновения дефицитов тепловой мощности и последствий </w:t>
      </w:r>
      <w:r w:rsidR="00391062" w:rsidRPr="004B213F">
        <w:rPr>
          <w:rFonts w:ascii="Times New Roman" w:hAnsi="Times New Roman" w:cs="Times New Roman"/>
          <w:b w:val="0"/>
          <w:color w:val="000000" w:themeColor="text1"/>
          <w:sz w:val="28"/>
          <w:szCs w:val="28"/>
        </w:rPr>
        <w:t xml:space="preserve"> </w:t>
      </w:r>
      <w:r w:rsidRPr="004B213F">
        <w:rPr>
          <w:rFonts w:ascii="Times New Roman" w:hAnsi="Times New Roman" w:cs="Times New Roman"/>
          <w:b w:val="0"/>
          <w:color w:val="000000" w:themeColor="text1"/>
          <w:sz w:val="28"/>
          <w:szCs w:val="28"/>
        </w:rPr>
        <w:t>влияния дефицитов на качество теплоснабжения</w:t>
      </w:r>
      <w:bookmarkEnd w:id="550"/>
      <w:bookmarkEnd w:id="551"/>
      <w:bookmarkEnd w:id="552"/>
      <w:bookmarkEnd w:id="55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Дефицита тепловой мощности нетто источников тепловой энергии нет, соответственно влияния на качество теплоснабжения нет.</w:t>
      </w:r>
    </w:p>
    <w:p w:rsidR="00E43F01" w:rsidRPr="004B213F" w:rsidRDefault="0039106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554" w:name="_Toc435791285"/>
      <w:bookmarkStart w:id="555" w:name="_Toc43135914"/>
      <w:bookmarkStart w:id="556" w:name="_Toc61530341"/>
      <w:bookmarkStart w:id="557" w:name="_Toc61870556"/>
      <w:r w:rsidRPr="004B213F">
        <w:rPr>
          <w:rFonts w:ascii="Times New Roman" w:hAnsi="Times New Roman" w:cs="Times New Roman"/>
          <w:b w:val="0"/>
          <w:color w:val="000000" w:themeColor="text1"/>
          <w:sz w:val="28"/>
          <w:szCs w:val="28"/>
        </w:rPr>
        <w:lastRenderedPageBreak/>
        <w:tab/>
      </w:r>
      <w:r w:rsidR="00E43F01" w:rsidRPr="004B213F">
        <w:rPr>
          <w:rFonts w:ascii="Times New Roman" w:hAnsi="Times New Roman" w:cs="Times New Roman"/>
          <w:b w:val="0"/>
          <w:color w:val="000000" w:themeColor="text1"/>
          <w:sz w:val="28"/>
          <w:szCs w:val="28"/>
        </w:rPr>
        <w:t>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bookmarkEnd w:id="554"/>
      <w:bookmarkEnd w:id="555"/>
      <w:bookmarkEnd w:id="556"/>
      <w:bookmarkEnd w:id="55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настоящее время наблюдается резерв тепловой </w:t>
      </w:r>
      <w:r w:rsidR="00391062" w:rsidRPr="004B213F">
        <w:rPr>
          <w:rFonts w:ascii="Times New Roman" w:hAnsi="Times New Roman" w:cs="Times New Roman"/>
          <w:color w:val="000000" w:themeColor="text1"/>
          <w:sz w:val="28"/>
          <w:szCs w:val="28"/>
        </w:rPr>
        <w:t>мощности нетто. Однако возможно</w:t>
      </w:r>
      <w:r w:rsidRPr="004B213F">
        <w:rPr>
          <w:rFonts w:ascii="Times New Roman" w:hAnsi="Times New Roman" w:cs="Times New Roman"/>
          <w:color w:val="000000" w:themeColor="text1"/>
          <w:sz w:val="28"/>
          <w:szCs w:val="28"/>
        </w:rPr>
        <w:t>сти расширения технологических зон действия источника нет</w:t>
      </w:r>
      <w:r w:rsidR="00391062" w:rsidRPr="004B213F">
        <w:rPr>
          <w:rFonts w:ascii="Times New Roman" w:hAnsi="Times New Roman" w:cs="Times New Roman"/>
          <w:color w:val="000000" w:themeColor="text1"/>
          <w:sz w:val="28"/>
          <w:szCs w:val="28"/>
        </w:rPr>
        <w:t>, т.к. не будет выполняться нор</w:t>
      </w:r>
      <w:r w:rsidRPr="004B213F">
        <w:rPr>
          <w:rFonts w:ascii="Times New Roman" w:hAnsi="Times New Roman" w:cs="Times New Roman"/>
          <w:color w:val="000000" w:themeColor="text1"/>
          <w:sz w:val="28"/>
          <w:szCs w:val="28"/>
        </w:rPr>
        <w:t xml:space="preserve">мативный уровень резервирования, который в соответствии с </w:t>
      </w:r>
      <w:r w:rsidR="00391062" w:rsidRPr="004B213F">
        <w:rPr>
          <w:rFonts w:ascii="Times New Roman" w:hAnsi="Times New Roman" w:cs="Times New Roman"/>
          <w:color w:val="000000" w:themeColor="text1"/>
          <w:sz w:val="28"/>
          <w:szCs w:val="28"/>
        </w:rPr>
        <w:t>СП 124.13330.2012 должен обес</w:t>
      </w:r>
      <w:r w:rsidRPr="004B213F">
        <w:rPr>
          <w:rFonts w:ascii="Times New Roman" w:hAnsi="Times New Roman" w:cs="Times New Roman"/>
          <w:color w:val="000000" w:themeColor="text1"/>
          <w:sz w:val="28"/>
          <w:szCs w:val="28"/>
        </w:rPr>
        <w:t>печить 87% резервирование (при Т</w:t>
      </w:r>
      <w:r w:rsidRPr="004B213F">
        <w:rPr>
          <w:rFonts w:ascii="Times New Roman" w:hAnsi="Times New Roman" w:cs="Times New Roman"/>
          <w:color w:val="000000" w:themeColor="text1"/>
          <w:sz w:val="28"/>
          <w:szCs w:val="28"/>
          <w:vertAlign w:val="subscript"/>
        </w:rPr>
        <w:t>нар</w:t>
      </w:r>
      <w:r w:rsidRPr="004B213F">
        <w:rPr>
          <w:rFonts w:ascii="Times New Roman" w:hAnsi="Times New Roman" w:cs="Times New Roman"/>
          <w:color w:val="000000" w:themeColor="text1"/>
          <w:sz w:val="28"/>
          <w:szCs w:val="28"/>
        </w:rPr>
        <w:t>=-30</w:t>
      </w:r>
      <w:r w:rsidRPr="004B213F">
        <w:rPr>
          <w:rFonts w:ascii="Times New Roman" w:hAnsi="Times New Roman" w:cs="Times New Roman"/>
          <w:color w:val="000000" w:themeColor="text1"/>
          <w:sz w:val="28"/>
          <w:szCs w:val="28"/>
          <w:vertAlign w:val="superscript"/>
        </w:rPr>
        <w:t>0</w:t>
      </w:r>
      <w:r w:rsidRPr="004B213F">
        <w:rPr>
          <w:rFonts w:ascii="Times New Roman" w:hAnsi="Times New Roman" w:cs="Times New Roman"/>
          <w:color w:val="000000" w:themeColor="text1"/>
          <w:sz w:val="28"/>
          <w:szCs w:val="28"/>
        </w:rPr>
        <w:t>С) от расчетной нагрузки систем отопления всех потребителей второй и третей категории.</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558" w:name="_Toc391732454"/>
      <w:bookmarkStart w:id="559" w:name="_Toc435791286"/>
      <w:bookmarkStart w:id="560" w:name="_Toc43135915"/>
      <w:bookmarkStart w:id="561" w:name="_Toc61530342"/>
      <w:bookmarkStart w:id="562" w:name="_Toc61870557"/>
      <w:r w:rsidRPr="004B213F">
        <w:rPr>
          <w:rFonts w:ascii="Times New Roman" w:hAnsi="Times New Roman" w:cs="Times New Roman"/>
          <w:b w:val="0"/>
          <w:color w:val="000000" w:themeColor="text1"/>
          <w:sz w:val="28"/>
          <w:szCs w:val="28"/>
        </w:rPr>
        <w:t>Часть 7. Балансы теплоносителя</w:t>
      </w:r>
      <w:bookmarkEnd w:id="558"/>
      <w:bookmarkEnd w:id="559"/>
      <w:bookmarkEnd w:id="560"/>
      <w:bookmarkEnd w:id="561"/>
      <w:bookmarkEnd w:id="562"/>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63" w:name="_Toc435791287"/>
      <w:bookmarkStart w:id="564" w:name="_Toc43135916"/>
      <w:bookmarkStart w:id="565" w:name="_Toc61530343"/>
      <w:bookmarkStart w:id="566" w:name="_Toc61870558"/>
      <w:r w:rsidRPr="004B213F">
        <w:rPr>
          <w:rFonts w:ascii="Times New Roman" w:hAnsi="Times New Roman" w:cs="Times New Roman"/>
          <w:b w:val="0"/>
          <w:color w:val="000000" w:themeColor="text1"/>
          <w:sz w:val="28"/>
          <w:szCs w:val="28"/>
        </w:rPr>
        <w:t>1.7.1 Утвержденные балансы производ</w:t>
      </w:r>
      <w:r w:rsidR="00391062" w:rsidRPr="004B213F">
        <w:rPr>
          <w:rFonts w:ascii="Times New Roman" w:hAnsi="Times New Roman" w:cs="Times New Roman"/>
          <w:b w:val="0"/>
          <w:color w:val="000000" w:themeColor="text1"/>
          <w:sz w:val="28"/>
          <w:szCs w:val="28"/>
        </w:rPr>
        <w:t xml:space="preserve">ительности водоподготовительных </w:t>
      </w:r>
      <w:r w:rsidRPr="004B213F">
        <w:rPr>
          <w:rFonts w:ascii="Times New Roman" w:hAnsi="Times New Roman" w:cs="Times New Roman"/>
          <w:b w:val="0"/>
          <w:color w:val="000000" w:themeColor="text1"/>
          <w:sz w:val="28"/>
          <w:szCs w:val="28"/>
        </w:rPr>
        <w:t>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563"/>
      <w:bookmarkEnd w:id="564"/>
      <w:bookmarkEnd w:id="565"/>
      <w:bookmarkEnd w:id="56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 тепловые сети Томинского сельского поселения – водяные, закрытые. Источником воды для тепловых сетей является вода, поставляемая из существующего водопровода.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СП 124.13330.2012 «Тепловые сети», качест</w:t>
      </w:r>
      <w:r w:rsidR="00391062" w:rsidRPr="004B213F">
        <w:rPr>
          <w:rFonts w:ascii="Times New Roman" w:hAnsi="Times New Roman" w:cs="Times New Roman"/>
          <w:color w:val="000000" w:themeColor="text1"/>
          <w:sz w:val="28"/>
          <w:szCs w:val="28"/>
        </w:rPr>
        <w:t>во исходной воды для систем теп</w:t>
      </w:r>
      <w:r w:rsidRPr="004B213F">
        <w:rPr>
          <w:rFonts w:ascii="Times New Roman" w:hAnsi="Times New Roman" w:cs="Times New Roman"/>
          <w:color w:val="000000" w:themeColor="text1"/>
          <w:sz w:val="28"/>
          <w:szCs w:val="28"/>
        </w:rPr>
        <w:t>лоснабжения должно отвечать требованиям СанПиН 2.1.4.</w:t>
      </w:r>
      <w:r w:rsidR="00464D41">
        <w:rPr>
          <w:rFonts w:ascii="Times New Roman" w:hAnsi="Times New Roman" w:cs="Times New Roman"/>
          <w:color w:val="000000" w:themeColor="text1"/>
          <w:sz w:val="28"/>
          <w:szCs w:val="28"/>
        </w:rPr>
        <w:t>1074 и правилам технической экс</w:t>
      </w:r>
      <w:r w:rsidRPr="004B213F">
        <w:rPr>
          <w:rFonts w:ascii="Times New Roman" w:hAnsi="Times New Roman" w:cs="Times New Roman"/>
          <w:color w:val="000000" w:themeColor="text1"/>
          <w:sz w:val="28"/>
          <w:szCs w:val="28"/>
        </w:rPr>
        <w:t>плуатации электрических станций и сетей Минэнерго России.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восполнения потерь теплосетевой воды в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w:t>
      </w:r>
      <w:r w:rsidR="00391062" w:rsidRPr="004B213F">
        <w:rPr>
          <w:rFonts w:ascii="Times New Roman" w:hAnsi="Times New Roman" w:cs="Times New Roman"/>
          <w:color w:val="000000" w:themeColor="text1"/>
          <w:sz w:val="28"/>
          <w:szCs w:val="28"/>
        </w:rPr>
        <w:t xml:space="preserve"> поселения, соответствующей нор</w:t>
      </w:r>
      <w:r w:rsidRPr="004B213F">
        <w:rPr>
          <w:rFonts w:ascii="Times New Roman" w:hAnsi="Times New Roman" w:cs="Times New Roman"/>
          <w:color w:val="000000" w:themeColor="text1"/>
          <w:sz w:val="28"/>
          <w:szCs w:val="28"/>
        </w:rPr>
        <w:t>мам ПТЭТЭ, на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установлены водоподготовительные установки по обработке подпиточной воды. Обработка воды методом </w:t>
      </w:r>
      <w:r w:rsidRPr="004B213F">
        <w:rPr>
          <w:rFonts w:ascii="Times New Roman" w:hAnsi="Times New Roman" w:cs="Times New Roman"/>
          <w:color w:val="000000" w:themeColor="text1"/>
          <w:sz w:val="28"/>
          <w:szCs w:val="28"/>
          <w:lang w:val="en-US" w:eastAsia="en-US"/>
        </w:rPr>
        <w:t>Na</w:t>
      </w:r>
      <w:r w:rsidRPr="004B213F">
        <w:rPr>
          <w:rFonts w:ascii="Times New Roman" w:hAnsi="Times New Roman" w:cs="Times New Roman"/>
          <w:color w:val="000000" w:themeColor="text1"/>
          <w:sz w:val="28"/>
          <w:szCs w:val="28"/>
        </w:rPr>
        <w:t>-</w:t>
      </w:r>
      <w:proofErr w:type="spellStart"/>
      <w:r w:rsidRPr="004B213F">
        <w:rPr>
          <w:rFonts w:ascii="Times New Roman" w:hAnsi="Times New Roman" w:cs="Times New Roman"/>
          <w:color w:val="000000" w:themeColor="text1"/>
          <w:sz w:val="28"/>
          <w:szCs w:val="28"/>
        </w:rPr>
        <w:t>катионирования</w:t>
      </w:r>
      <w:proofErr w:type="spellEnd"/>
      <w:r w:rsidRPr="004B213F">
        <w:rPr>
          <w:rFonts w:ascii="Times New Roman" w:hAnsi="Times New Roman" w:cs="Times New Roman"/>
          <w:color w:val="000000" w:themeColor="text1"/>
          <w:sz w:val="28"/>
          <w:szCs w:val="28"/>
        </w:rPr>
        <w:t xml:space="preserve"> (</w:t>
      </w:r>
      <w:proofErr w:type="spellStart"/>
      <w:r w:rsidRPr="004B213F">
        <w:rPr>
          <w:rFonts w:ascii="Times New Roman" w:hAnsi="Times New Roman" w:cs="Times New Roman"/>
          <w:color w:val="000000" w:themeColor="text1"/>
          <w:sz w:val="28"/>
          <w:szCs w:val="28"/>
        </w:rPr>
        <w:t>ионообмена</w:t>
      </w:r>
      <w:proofErr w:type="spellEnd"/>
      <w:r w:rsidRPr="004B213F">
        <w:rPr>
          <w:rFonts w:ascii="Times New Roman" w:hAnsi="Times New Roman" w:cs="Times New Roman"/>
          <w:color w:val="000000" w:themeColor="text1"/>
          <w:sz w:val="28"/>
          <w:szCs w:val="28"/>
        </w:rPr>
        <w:t>) заключается в ф</w:t>
      </w:r>
      <w:r w:rsidR="00391062" w:rsidRPr="004B213F">
        <w:rPr>
          <w:rFonts w:ascii="Times New Roman" w:hAnsi="Times New Roman" w:cs="Times New Roman"/>
          <w:color w:val="000000" w:themeColor="text1"/>
          <w:sz w:val="28"/>
          <w:szCs w:val="28"/>
        </w:rPr>
        <w:t>ильтровании ее через слой катио</w:t>
      </w:r>
      <w:r w:rsidRPr="004B213F">
        <w:rPr>
          <w:rFonts w:ascii="Times New Roman" w:hAnsi="Times New Roman" w:cs="Times New Roman"/>
          <w:color w:val="000000" w:themeColor="text1"/>
          <w:sz w:val="28"/>
          <w:szCs w:val="28"/>
        </w:rPr>
        <w:t>нита. При этом накипеобразующие катионы кальция и магния, определяющие жесткость воды, обмениваются на катионы натрия, обеспечивая работу ко</w:t>
      </w:r>
      <w:r w:rsidR="00391062" w:rsidRPr="004B213F">
        <w:rPr>
          <w:rFonts w:ascii="Times New Roman" w:hAnsi="Times New Roman" w:cs="Times New Roman"/>
          <w:color w:val="000000" w:themeColor="text1"/>
          <w:sz w:val="28"/>
          <w:szCs w:val="28"/>
        </w:rPr>
        <w:t>тельного оборудования без повре</w:t>
      </w:r>
      <w:r w:rsidRPr="004B213F">
        <w:rPr>
          <w:rFonts w:ascii="Times New Roman" w:hAnsi="Times New Roman" w:cs="Times New Roman"/>
          <w:color w:val="000000" w:themeColor="text1"/>
          <w:sz w:val="28"/>
          <w:szCs w:val="28"/>
        </w:rPr>
        <w:t>ждений вследствие отложений накипи и шлама.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 производительности водоподготовительных установок (ВПУ) теплоносителя для тепловых сетей и максимального потребления теплоносителя в теп</w:t>
      </w:r>
      <w:r w:rsidR="00391062" w:rsidRPr="004B213F">
        <w:rPr>
          <w:rFonts w:ascii="Times New Roman" w:hAnsi="Times New Roman" w:cs="Times New Roman"/>
          <w:color w:val="000000" w:themeColor="text1"/>
          <w:sz w:val="28"/>
          <w:szCs w:val="28"/>
        </w:rPr>
        <w:t>лоиспользующих уста</w:t>
      </w:r>
      <w:r w:rsidRPr="004B213F">
        <w:rPr>
          <w:rFonts w:ascii="Times New Roman" w:hAnsi="Times New Roman" w:cs="Times New Roman"/>
          <w:color w:val="000000" w:themeColor="text1"/>
          <w:sz w:val="28"/>
          <w:szCs w:val="28"/>
        </w:rPr>
        <w:t>новках потребителей в зонах действия источников тепловой энергии за 2019 год представлен в таблице</w:t>
      </w:r>
      <w:hyperlink w:anchor="bookmark124" w:tooltip="Current Document" w:history="1">
        <w:r w:rsidRPr="004B213F">
          <w:rPr>
            <w:rFonts w:ascii="Times New Roman" w:hAnsi="Times New Roman" w:cs="Times New Roman"/>
            <w:color w:val="000000" w:themeColor="text1"/>
            <w:sz w:val="28"/>
            <w:szCs w:val="28"/>
          </w:rPr>
          <w:t>.</w:t>
        </w:r>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зоне действия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и тепловой сети Томинского сельского поселения</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2650"/>
        <w:gridCol w:w="2672"/>
        <w:gridCol w:w="2672"/>
      </w:tblGrid>
      <w:tr w:rsidR="00A9323F" w:rsidRPr="004B213F" w:rsidTr="00464D41">
        <w:trPr>
          <w:trHeight w:val="80"/>
          <w:tblHeader/>
        </w:trPr>
        <w:tc>
          <w:tcPr>
            <w:tcW w:w="1965" w:type="dxa"/>
            <w:vAlign w:val="center"/>
          </w:tcPr>
          <w:p w:rsidR="00A9323F" w:rsidRPr="004B213F" w:rsidRDefault="00A9323F" w:rsidP="00464D41">
            <w:pPr>
              <w:pStyle w:val="Default"/>
              <w:suppressAutoHyphens/>
              <w:jc w:val="both"/>
              <w:rPr>
                <w:color w:val="000000" w:themeColor="text1"/>
                <w:sz w:val="28"/>
                <w:szCs w:val="28"/>
              </w:rPr>
            </w:pPr>
            <w:r w:rsidRPr="004B213F">
              <w:rPr>
                <w:color w:val="000000" w:themeColor="text1"/>
                <w:sz w:val="28"/>
                <w:szCs w:val="28"/>
              </w:rPr>
              <w:t>Наименование котельной</w:t>
            </w:r>
          </w:p>
        </w:tc>
        <w:tc>
          <w:tcPr>
            <w:tcW w:w="2004" w:type="dxa"/>
            <w:vAlign w:val="center"/>
          </w:tcPr>
          <w:p w:rsidR="00464D41" w:rsidRDefault="00A9323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Располагаема</w:t>
            </w:r>
            <w:r w:rsidR="00464D41">
              <w:rPr>
                <w:rFonts w:ascii="Times New Roman" w:hAnsi="Times New Roman" w:cs="Times New Roman"/>
                <w:color w:val="000000" w:themeColor="text1"/>
                <w:sz w:val="28"/>
                <w:szCs w:val="28"/>
              </w:rPr>
              <w:t xml:space="preserve">я производительность </w:t>
            </w:r>
            <w:proofErr w:type="spellStart"/>
            <w:r w:rsidR="00464D41">
              <w:rPr>
                <w:rFonts w:ascii="Times New Roman" w:hAnsi="Times New Roman" w:cs="Times New Roman"/>
                <w:color w:val="000000" w:themeColor="text1"/>
                <w:sz w:val="28"/>
                <w:szCs w:val="28"/>
              </w:rPr>
              <w:t>водоподгото</w:t>
            </w:r>
            <w:proofErr w:type="spellEnd"/>
          </w:p>
          <w:p w:rsidR="00A9323F" w:rsidRPr="004B213F" w:rsidRDefault="00A9323F" w:rsidP="00464D41">
            <w:pPr>
              <w:suppressAutoHyphens/>
              <w:spacing w:after="0" w:line="240" w:lineRule="auto"/>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вительных</w:t>
            </w:r>
            <w:proofErr w:type="spellEnd"/>
            <w:r w:rsidRPr="004B213F">
              <w:rPr>
                <w:rFonts w:ascii="Times New Roman" w:hAnsi="Times New Roman" w:cs="Times New Roman"/>
                <w:color w:val="000000" w:themeColor="text1"/>
                <w:sz w:val="28"/>
                <w:szCs w:val="28"/>
              </w:rPr>
              <w:t xml:space="preserve"> установок,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2995" w:type="dxa"/>
            <w:vAlign w:val="center"/>
          </w:tcPr>
          <w:p w:rsidR="00464D41" w:rsidRDefault="00A9323F" w:rsidP="00464D41">
            <w:pPr>
              <w:pStyle w:val="Default"/>
              <w:suppressAutoHyphens/>
              <w:jc w:val="both"/>
              <w:rPr>
                <w:color w:val="000000" w:themeColor="text1"/>
                <w:sz w:val="28"/>
                <w:szCs w:val="28"/>
              </w:rPr>
            </w:pPr>
            <w:r w:rsidRPr="004B213F">
              <w:rPr>
                <w:color w:val="000000" w:themeColor="text1"/>
                <w:sz w:val="28"/>
                <w:szCs w:val="28"/>
              </w:rPr>
              <w:t xml:space="preserve">Установленная производительность </w:t>
            </w:r>
            <w:proofErr w:type="spellStart"/>
            <w:r w:rsidRPr="004B213F">
              <w:rPr>
                <w:color w:val="000000" w:themeColor="text1"/>
                <w:sz w:val="28"/>
                <w:szCs w:val="28"/>
              </w:rPr>
              <w:t>водоподгото</w:t>
            </w:r>
            <w:proofErr w:type="spellEnd"/>
          </w:p>
          <w:p w:rsidR="00A9323F" w:rsidRPr="004B213F" w:rsidRDefault="00A9323F" w:rsidP="00464D41">
            <w:pPr>
              <w:pStyle w:val="Default"/>
              <w:suppressAutoHyphens/>
              <w:jc w:val="both"/>
              <w:rPr>
                <w:color w:val="000000" w:themeColor="text1"/>
                <w:sz w:val="28"/>
                <w:szCs w:val="28"/>
              </w:rPr>
            </w:pPr>
            <w:proofErr w:type="spellStart"/>
            <w:r w:rsidRPr="004B213F">
              <w:rPr>
                <w:color w:val="000000" w:themeColor="text1"/>
                <w:sz w:val="28"/>
                <w:szCs w:val="28"/>
              </w:rPr>
              <w:t>вительных</w:t>
            </w:r>
            <w:proofErr w:type="spellEnd"/>
            <w:r w:rsidRPr="004B213F">
              <w:rPr>
                <w:color w:val="000000" w:themeColor="text1"/>
                <w:sz w:val="28"/>
                <w:szCs w:val="28"/>
              </w:rPr>
              <w:t xml:space="preserve"> установок, м</w:t>
            </w:r>
            <w:r w:rsidRPr="004B213F">
              <w:rPr>
                <w:color w:val="000000" w:themeColor="text1"/>
                <w:sz w:val="28"/>
                <w:szCs w:val="28"/>
                <w:vertAlign w:val="superscript"/>
              </w:rPr>
              <w:t>3</w:t>
            </w:r>
            <w:r w:rsidRPr="004B213F">
              <w:rPr>
                <w:color w:val="000000" w:themeColor="text1"/>
                <w:sz w:val="28"/>
                <w:szCs w:val="28"/>
              </w:rPr>
              <w:t>/ч</w:t>
            </w:r>
          </w:p>
        </w:tc>
        <w:tc>
          <w:tcPr>
            <w:tcW w:w="2995" w:type="dxa"/>
            <w:vAlign w:val="center"/>
          </w:tcPr>
          <w:p w:rsidR="00464D41" w:rsidRDefault="00A9323F" w:rsidP="00464D41">
            <w:pPr>
              <w:pStyle w:val="Default"/>
              <w:suppressAutoHyphens/>
              <w:jc w:val="both"/>
              <w:rPr>
                <w:color w:val="000000" w:themeColor="text1"/>
                <w:sz w:val="28"/>
                <w:szCs w:val="28"/>
              </w:rPr>
            </w:pPr>
            <w:r w:rsidRPr="004B213F">
              <w:rPr>
                <w:color w:val="000000" w:themeColor="text1"/>
                <w:sz w:val="28"/>
                <w:szCs w:val="28"/>
              </w:rPr>
              <w:t xml:space="preserve">Фактическая производительность </w:t>
            </w:r>
            <w:proofErr w:type="spellStart"/>
            <w:r w:rsidRPr="004B213F">
              <w:rPr>
                <w:color w:val="000000" w:themeColor="text1"/>
                <w:sz w:val="28"/>
                <w:szCs w:val="28"/>
              </w:rPr>
              <w:t>водоподгото</w:t>
            </w:r>
            <w:proofErr w:type="spellEnd"/>
          </w:p>
          <w:p w:rsidR="00A9323F" w:rsidRPr="004B213F" w:rsidRDefault="00A9323F" w:rsidP="00464D41">
            <w:pPr>
              <w:pStyle w:val="Default"/>
              <w:suppressAutoHyphens/>
              <w:jc w:val="both"/>
              <w:rPr>
                <w:color w:val="000000" w:themeColor="text1"/>
                <w:sz w:val="28"/>
                <w:szCs w:val="28"/>
              </w:rPr>
            </w:pPr>
            <w:proofErr w:type="spellStart"/>
            <w:r w:rsidRPr="004B213F">
              <w:rPr>
                <w:color w:val="000000" w:themeColor="text1"/>
                <w:sz w:val="28"/>
                <w:szCs w:val="28"/>
              </w:rPr>
              <w:t>вительных</w:t>
            </w:r>
            <w:proofErr w:type="spellEnd"/>
            <w:r w:rsidRPr="004B213F">
              <w:rPr>
                <w:color w:val="000000" w:themeColor="text1"/>
                <w:sz w:val="28"/>
                <w:szCs w:val="28"/>
              </w:rPr>
              <w:t xml:space="preserve"> установок, м</w:t>
            </w:r>
            <w:r w:rsidRPr="004B213F">
              <w:rPr>
                <w:color w:val="000000" w:themeColor="text1"/>
                <w:sz w:val="28"/>
                <w:szCs w:val="28"/>
                <w:vertAlign w:val="superscript"/>
              </w:rPr>
              <w:t>3</w:t>
            </w:r>
            <w:r w:rsidRPr="004B213F">
              <w:rPr>
                <w:color w:val="000000" w:themeColor="text1"/>
                <w:sz w:val="28"/>
                <w:szCs w:val="28"/>
              </w:rPr>
              <w:t>/ч</w:t>
            </w:r>
          </w:p>
        </w:tc>
      </w:tr>
      <w:tr w:rsidR="00A9323F" w:rsidRPr="004B213F" w:rsidTr="00464D41">
        <w:trPr>
          <w:trHeight w:val="379"/>
          <w:tblHeader/>
        </w:trPr>
        <w:tc>
          <w:tcPr>
            <w:tcW w:w="1965" w:type="dxa"/>
            <w:vAlign w:val="center"/>
          </w:tcPr>
          <w:p w:rsidR="00A9323F" w:rsidRPr="004B213F" w:rsidRDefault="00A9323F" w:rsidP="00464D41">
            <w:pPr>
              <w:pStyle w:val="Default"/>
              <w:suppressAutoHyphens/>
              <w:jc w:val="both"/>
              <w:rPr>
                <w:color w:val="000000" w:themeColor="text1"/>
                <w:sz w:val="28"/>
                <w:szCs w:val="28"/>
              </w:rPr>
            </w:pPr>
            <w:r w:rsidRPr="004B213F">
              <w:rPr>
                <w:color w:val="000000" w:themeColor="text1"/>
                <w:sz w:val="28"/>
                <w:szCs w:val="28"/>
              </w:rPr>
              <w:lastRenderedPageBreak/>
              <w:t>Котельная «Поселковая»</w:t>
            </w:r>
          </w:p>
        </w:tc>
        <w:tc>
          <w:tcPr>
            <w:tcW w:w="2004" w:type="dxa"/>
            <w:vAlign w:val="center"/>
          </w:tcPr>
          <w:p w:rsidR="00A9323F" w:rsidRPr="004B213F" w:rsidRDefault="00A9323F" w:rsidP="00464D41">
            <w:pPr>
              <w:pStyle w:val="Default"/>
              <w:suppressAutoHyphens/>
              <w:jc w:val="both"/>
              <w:rPr>
                <w:color w:val="000000" w:themeColor="text1"/>
                <w:sz w:val="28"/>
                <w:szCs w:val="28"/>
              </w:rPr>
            </w:pPr>
            <w:r w:rsidRPr="004B213F">
              <w:rPr>
                <w:color w:val="000000" w:themeColor="text1"/>
                <w:sz w:val="28"/>
                <w:szCs w:val="28"/>
              </w:rPr>
              <w:t>2,000</w:t>
            </w:r>
          </w:p>
        </w:tc>
        <w:tc>
          <w:tcPr>
            <w:tcW w:w="2995" w:type="dxa"/>
            <w:vAlign w:val="center"/>
          </w:tcPr>
          <w:p w:rsidR="00A9323F" w:rsidRPr="004B213F" w:rsidRDefault="00A9323F" w:rsidP="00464D41">
            <w:pPr>
              <w:pStyle w:val="Default"/>
              <w:suppressAutoHyphens/>
              <w:jc w:val="both"/>
              <w:rPr>
                <w:color w:val="000000" w:themeColor="text1"/>
                <w:sz w:val="28"/>
                <w:szCs w:val="28"/>
              </w:rPr>
            </w:pPr>
            <w:r w:rsidRPr="004B213F">
              <w:rPr>
                <w:color w:val="000000" w:themeColor="text1"/>
                <w:sz w:val="28"/>
                <w:szCs w:val="28"/>
              </w:rPr>
              <w:t>2,000</w:t>
            </w:r>
          </w:p>
        </w:tc>
        <w:tc>
          <w:tcPr>
            <w:tcW w:w="2995" w:type="dxa"/>
            <w:vAlign w:val="center"/>
          </w:tcPr>
          <w:p w:rsidR="00A9323F" w:rsidRPr="004B213F" w:rsidRDefault="00DD1D05" w:rsidP="00464D41">
            <w:pPr>
              <w:pStyle w:val="Default"/>
              <w:suppressAutoHyphens/>
              <w:jc w:val="both"/>
              <w:rPr>
                <w:color w:val="000000" w:themeColor="text1"/>
                <w:sz w:val="28"/>
                <w:szCs w:val="28"/>
              </w:rPr>
            </w:pPr>
            <w:r w:rsidRPr="004B213F">
              <w:rPr>
                <w:color w:val="000000" w:themeColor="text1"/>
                <w:sz w:val="28"/>
                <w:szCs w:val="28"/>
              </w:rPr>
              <w:t>-</w:t>
            </w:r>
          </w:p>
        </w:tc>
      </w:tr>
    </w:tbl>
    <w:p w:rsidR="00E43F01" w:rsidRPr="004B213F" w:rsidRDefault="0039106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567" w:name="_Toc435791288"/>
      <w:bookmarkStart w:id="568" w:name="_Toc43135917"/>
      <w:bookmarkStart w:id="569" w:name="_Toc61530344"/>
      <w:bookmarkStart w:id="570" w:name="_Toc6187055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bookmarkEnd w:id="567"/>
      <w:bookmarkEnd w:id="568"/>
      <w:bookmarkEnd w:id="569"/>
      <w:bookmarkEnd w:id="570"/>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3092"/>
        <w:gridCol w:w="2902"/>
        <w:gridCol w:w="3336"/>
      </w:tblGrid>
      <w:tr w:rsidR="00E43F01" w:rsidRPr="004B213F" w:rsidTr="006F65F5">
        <w:trPr>
          <w:trHeight w:val="80"/>
        </w:trPr>
        <w:tc>
          <w:tcPr>
            <w:tcW w:w="271"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w:t>
            </w:r>
          </w:p>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п/п</w:t>
            </w:r>
          </w:p>
        </w:tc>
        <w:tc>
          <w:tcPr>
            <w:tcW w:w="1567"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Тепловая сеть</w:t>
            </w:r>
          </w:p>
        </w:tc>
        <w:tc>
          <w:tcPr>
            <w:tcW w:w="1471"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Производительность водоподготовительных установок, м</w:t>
            </w:r>
            <w:r w:rsidRPr="004B213F">
              <w:rPr>
                <w:color w:val="000000" w:themeColor="text1"/>
                <w:sz w:val="28"/>
                <w:szCs w:val="28"/>
                <w:vertAlign w:val="superscript"/>
              </w:rPr>
              <w:t>3</w:t>
            </w:r>
            <w:r w:rsidRPr="004B213F">
              <w:rPr>
                <w:color w:val="000000" w:themeColor="text1"/>
                <w:sz w:val="28"/>
                <w:szCs w:val="28"/>
              </w:rPr>
              <w:t>/ч</w:t>
            </w:r>
          </w:p>
        </w:tc>
        <w:tc>
          <w:tcPr>
            <w:tcW w:w="1691"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Максимальное потребление теплоносителя в аварийных режимах систем теплоснабжения, не более м</w:t>
            </w:r>
            <w:r w:rsidRPr="004B213F">
              <w:rPr>
                <w:color w:val="000000" w:themeColor="text1"/>
                <w:sz w:val="28"/>
                <w:szCs w:val="28"/>
                <w:vertAlign w:val="superscript"/>
              </w:rPr>
              <w:t>3</w:t>
            </w:r>
            <w:r w:rsidRPr="004B213F">
              <w:rPr>
                <w:color w:val="000000" w:themeColor="text1"/>
                <w:sz w:val="28"/>
                <w:szCs w:val="28"/>
              </w:rPr>
              <w:t>/ч</w:t>
            </w:r>
          </w:p>
        </w:tc>
      </w:tr>
      <w:tr w:rsidR="00E43F01" w:rsidRPr="004B213F" w:rsidTr="006F65F5">
        <w:trPr>
          <w:trHeight w:val="395"/>
        </w:trPr>
        <w:tc>
          <w:tcPr>
            <w:tcW w:w="271"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bCs/>
                <w:color w:val="000000" w:themeColor="text1"/>
                <w:sz w:val="28"/>
                <w:szCs w:val="28"/>
              </w:rPr>
            </w:pPr>
            <w:r w:rsidRPr="004B213F">
              <w:rPr>
                <w:rFonts w:ascii="Times New Roman" w:hAnsi="Times New Roman" w:cs="Times New Roman"/>
                <w:bCs/>
                <w:color w:val="000000" w:themeColor="text1"/>
                <w:sz w:val="28"/>
                <w:szCs w:val="28"/>
              </w:rPr>
              <w:t>1</w:t>
            </w:r>
          </w:p>
        </w:tc>
        <w:tc>
          <w:tcPr>
            <w:tcW w:w="1567"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c>
          <w:tcPr>
            <w:tcW w:w="1471" w:type="pct"/>
            <w:tcBorders>
              <w:top w:val="single" w:sz="4" w:space="0" w:color="auto"/>
              <w:left w:val="single" w:sz="4" w:space="0" w:color="auto"/>
              <w:bottom w:val="single" w:sz="4" w:space="0" w:color="auto"/>
              <w:right w:val="single" w:sz="4" w:space="0" w:color="auto"/>
            </w:tcBorders>
            <w:vAlign w:val="center"/>
          </w:tcPr>
          <w:p w:rsidR="00E43F01" w:rsidRPr="004B213F" w:rsidRDefault="00DD1D0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1691" w:type="pct"/>
            <w:tcBorders>
              <w:top w:val="single" w:sz="4" w:space="0" w:color="auto"/>
              <w:left w:val="single" w:sz="4" w:space="0" w:color="auto"/>
              <w:bottom w:val="single" w:sz="4" w:space="0" w:color="auto"/>
              <w:right w:val="single" w:sz="4" w:space="0" w:color="auto"/>
            </w:tcBorders>
            <w:vAlign w:val="center"/>
          </w:tcPr>
          <w:p w:rsidR="00E43F01" w:rsidRPr="004B213F" w:rsidRDefault="0068256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1,809</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571" w:name="_Toc391732455"/>
      <w:bookmarkStart w:id="572" w:name="_Toc435791289"/>
      <w:bookmarkStart w:id="573" w:name="_Toc43135918"/>
      <w:bookmarkStart w:id="574" w:name="_Toc61530345"/>
      <w:bookmarkStart w:id="575" w:name="_Toc61870560"/>
      <w:r w:rsidRPr="004B213F">
        <w:rPr>
          <w:rFonts w:ascii="Times New Roman" w:hAnsi="Times New Roman" w:cs="Times New Roman"/>
          <w:b w:val="0"/>
          <w:color w:val="000000" w:themeColor="text1"/>
          <w:sz w:val="28"/>
          <w:szCs w:val="28"/>
        </w:rPr>
        <w:t>Часть 8. Топливные балансы источников тепловой энергии и система обеспечения топливом</w:t>
      </w:r>
      <w:bookmarkEnd w:id="571"/>
      <w:bookmarkEnd w:id="572"/>
      <w:bookmarkEnd w:id="573"/>
      <w:bookmarkEnd w:id="574"/>
      <w:bookmarkEnd w:id="57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76" w:name="_Toc435791290"/>
      <w:bookmarkStart w:id="577" w:name="_Toc43135919"/>
      <w:bookmarkStart w:id="578" w:name="_Toc61530346"/>
      <w:bookmarkStart w:id="579" w:name="_Toc61870561"/>
      <w:r w:rsidRPr="004B213F">
        <w:rPr>
          <w:rFonts w:ascii="Times New Roman" w:hAnsi="Times New Roman" w:cs="Times New Roman"/>
          <w:b w:val="0"/>
          <w:color w:val="000000" w:themeColor="text1"/>
          <w:sz w:val="28"/>
          <w:szCs w:val="28"/>
        </w:rPr>
        <w:t>1.8.1 Описание видов и количества используемого основного топлива для каждого источника тепловой энергии</w:t>
      </w:r>
      <w:bookmarkEnd w:id="576"/>
      <w:bookmarkEnd w:id="577"/>
      <w:bookmarkEnd w:id="578"/>
      <w:bookmarkEnd w:id="57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bookmarkStart w:id="580" w:name="bookmark130"/>
      <w:r w:rsidRPr="004B213F">
        <w:rPr>
          <w:rFonts w:ascii="Times New Roman" w:hAnsi="Times New Roman" w:cs="Times New Roman"/>
          <w:color w:val="000000" w:themeColor="text1"/>
          <w:spacing w:val="-4"/>
          <w:sz w:val="28"/>
          <w:szCs w:val="28"/>
        </w:rPr>
        <w:t>Основным видом топлива для источников централизованного теплоснабжения в поселении природный газ. Резервное и аварийное топливо отсутствует.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На расчетный период виды топлива остаются неизменными.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каждого котлоагрегата утверждена собственная режимная карта при сжигании топлива.</w:t>
      </w:r>
    </w:p>
    <w:bookmarkEnd w:id="580"/>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Динамика потребления котельно-печного топлива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2097"/>
        <w:gridCol w:w="4363"/>
      </w:tblGrid>
      <w:tr w:rsidR="00E43F01" w:rsidRPr="004B213F" w:rsidTr="00E43F01">
        <w:trPr>
          <w:trHeight w:val="20"/>
        </w:trPr>
        <w:tc>
          <w:tcPr>
            <w:tcW w:w="1722"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Источник тепловой энергии</w:t>
            </w:r>
          </w:p>
        </w:tc>
        <w:tc>
          <w:tcPr>
            <w:tcW w:w="1064"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Вид топлива</w:t>
            </w:r>
          </w:p>
        </w:tc>
        <w:tc>
          <w:tcPr>
            <w:tcW w:w="2214" w:type="pct"/>
            <w:vAlign w:val="center"/>
          </w:tcPr>
          <w:p w:rsidR="00E43F01" w:rsidRPr="004B213F" w:rsidRDefault="00464D41" w:rsidP="00464D41">
            <w:pPr>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 котельно</w:t>
            </w:r>
            <w:r w:rsidR="00ED078D" w:rsidRPr="004B213F">
              <w:rPr>
                <w:rFonts w:ascii="Times New Roman" w:hAnsi="Times New Roman" w:cs="Times New Roman"/>
                <w:color w:val="000000" w:themeColor="text1"/>
                <w:sz w:val="28"/>
                <w:szCs w:val="28"/>
              </w:rPr>
              <w:t>-</w:t>
            </w:r>
            <w:r w:rsidR="00E43F01" w:rsidRPr="004B213F">
              <w:rPr>
                <w:rFonts w:ascii="Times New Roman" w:hAnsi="Times New Roman" w:cs="Times New Roman"/>
                <w:color w:val="000000" w:themeColor="text1"/>
                <w:sz w:val="28"/>
                <w:szCs w:val="28"/>
              </w:rPr>
              <w:t>печного</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топлива в 2019 году</w:t>
            </w:r>
          </w:p>
        </w:tc>
      </w:tr>
      <w:tr w:rsidR="00E43F01" w:rsidRPr="004B213F" w:rsidTr="00E43F01">
        <w:trPr>
          <w:trHeight w:val="20"/>
        </w:trPr>
        <w:tc>
          <w:tcPr>
            <w:tcW w:w="1722"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1064"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 тыс.м</w:t>
            </w:r>
            <w:r w:rsidRPr="004B213F">
              <w:rPr>
                <w:rFonts w:ascii="Times New Roman" w:hAnsi="Times New Roman" w:cs="Times New Roman"/>
                <w:color w:val="000000" w:themeColor="text1"/>
                <w:sz w:val="28"/>
                <w:szCs w:val="28"/>
                <w:vertAlign w:val="superscript"/>
              </w:rPr>
              <w:t>3</w:t>
            </w:r>
          </w:p>
        </w:tc>
        <w:tc>
          <w:tcPr>
            <w:tcW w:w="2214" w:type="pct"/>
            <w:tcBorders>
              <w:top w:val="single" w:sz="4" w:space="0" w:color="auto"/>
              <w:left w:val="single" w:sz="4" w:space="0" w:color="auto"/>
              <w:bottom w:val="single" w:sz="4" w:space="0" w:color="auto"/>
              <w:right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653,83</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81" w:name="bookmark131"/>
      <w:bookmarkStart w:id="582" w:name="_Toc43135920"/>
      <w:bookmarkStart w:id="583" w:name="_Toc61530347"/>
      <w:bookmarkStart w:id="584" w:name="_Toc61870562"/>
      <w:r w:rsidRPr="004B213F">
        <w:rPr>
          <w:rFonts w:ascii="Times New Roman" w:hAnsi="Times New Roman" w:cs="Times New Roman"/>
          <w:b w:val="0"/>
          <w:color w:val="000000" w:themeColor="text1"/>
          <w:sz w:val="28"/>
          <w:szCs w:val="28"/>
        </w:rPr>
        <w:t>1.8.2. Описание видов резервного и аварийного топлива и возможности их обеспечения в</w:t>
      </w:r>
      <w:bookmarkEnd w:id="581"/>
      <w:r w:rsidRPr="004B213F">
        <w:rPr>
          <w:rFonts w:ascii="Times New Roman" w:hAnsi="Times New Roman" w:cs="Times New Roman"/>
          <w:b w:val="0"/>
          <w:color w:val="000000" w:themeColor="text1"/>
          <w:sz w:val="28"/>
          <w:szCs w:val="28"/>
        </w:rPr>
        <w:t xml:space="preserve"> соответствии с нормативными требованиями</w:t>
      </w:r>
      <w:bookmarkEnd w:id="582"/>
      <w:bookmarkEnd w:id="583"/>
      <w:bookmarkEnd w:id="58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585" w:name="bookmark132"/>
      <w:r w:rsidRPr="004B213F">
        <w:rPr>
          <w:rFonts w:ascii="Times New Roman" w:hAnsi="Times New Roman" w:cs="Times New Roman"/>
          <w:color w:val="000000" w:themeColor="text1"/>
          <w:sz w:val="28"/>
          <w:szCs w:val="28"/>
        </w:rPr>
        <w:t>Норматив создания технологических запасов топлива на тепловых электростанциях и котельных является общим нормативным запасом топлива (далее – ОНЗТ) и определяется по сумме объемов неснижаемого нормативного запаса топлива (далее – ННЗТ) и нормативного эксплуатационного запаса основного или резервного видов топлива (далее – НЭЗТ).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Аварийный запас топлива (далее – АЗТ) теплоисточников муниципальных образований определяется в объеме топлива необходимом для </w:t>
      </w:r>
      <w:r w:rsidRPr="004B213F">
        <w:rPr>
          <w:rFonts w:ascii="Times New Roman" w:hAnsi="Times New Roman" w:cs="Times New Roman"/>
          <w:color w:val="000000" w:themeColor="text1"/>
          <w:sz w:val="28"/>
          <w:szCs w:val="28"/>
        </w:rPr>
        <w:lastRenderedPageBreak/>
        <w:t>обеспечения бесперебойной работы теплоисточников при максимальной нагрузке.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Минимальные запасы топлива на складах теплоснабжающих организаций ЖКХ составляют: твердое топливо – 45 суток, жидко топливо 30-суточная потребность.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Объем НЭЗТ для расхода твердого топлива до 150 т/ч составляет 7 суток.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Объем НЭЗТ для расхода жидкого топлива до 150 т/ч составляет 5 суток.</w:t>
      </w:r>
    </w:p>
    <w:p w:rsidR="002F22BF" w:rsidRPr="004B213F" w:rsidRDefault="002F22BF" w:rsidP="004B213F">
      <w:pPr>
        <w:suppressAutoHyphens/>
        <w:spacing w:after="0" w:line="240" w:lineRule="auto"/>
        <w:ind w:firstLine="709"/>
        <w:jc w:val="both"/>
        <w:rPr>
          <w:rFonts w:ascii="Times New Roman" w:hAnsi="Times New Roman" w:cs="Times New Roman"/>
          <w:color w:val="000000" w:themeColor="text1"/>
          <w:spacing w:val="-4"/>
          <w:sz w:val="28"/>
          <w:szCs w:val="28"/>
        </w:rPr>
      </w:pPr>
      <w:bookmarkStart w:id="586" w:name="_Toc43135921"/>
      <w:bookmarkStart w:id="587" w:name="_Toc61530348"/>
      <w:bookmarkStart w:id="588" w:name="_Toc61870563"/>
      <w:bookmarkEnd w:id="585"/>
      <w:r w:rsidRPr="004B213F">
        <w:rPr>
          <w:rFonts w:ascii="Times New Roman" w:hAnsi="Times New Roman" w:cs="Times New Roman"/>
          <w:color w:val="000000" w:themeColor="text1"/>
          <w:spacing w:val="-4"/>
          <w:sz w:val="28"/>
          <w:szCs w:val="28"/>
        </w:rPr>
        <w:t>Котельная «Поселковая»: резервное топливо – отсутствует. Требуемый нормативный запас топлива на расчетный период (мазут) 18,50 м</w:t>
      </w:r>
      <w:r w:rsidRPr="004B213F">
        <w:rPr>
          <w:rFonts w:ascii="Times New Roman" w:hAnsi="Times New Roman" w:cs="Times New Roman"/>
          <w:color w:val="000000" w:themeColor="text1"/>
          <w:spacing w:val="-4"/>
          <w:sz w:val="28"/>
          <w:szCs w:val="28"/>
          <w:vertAlign w:val="superscript"/>
        </w:rPr>
        <w:t>3</w:t>
      </w:r>
      <w:r w:rsidRPr="004B213F">
        <w:rPr>
          <w:rFonts w:ascii="Times New Roman" w:hAnsi="Times New Roman" w:cs="Times New Roman"/>
          <w:color w:val="000000" w:themeColor="text1"/>
          <w:spacing w:val="-4"/>
          <w:sz w:val="28"/>
          <w:szCs w:val="28"/>
        </w:rPr>
        <w:t>. Требуемый нормативный запас топлива на расчетный период (уголь) – 42,57 тонн.</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B213F">
        <w:rPr>
          <w:rFonts w:ascii="Times New Roman" w:hAnsi="Times New Roman" w:cs="Times New Roman"/>
          <w:b w:val="0"/>
          <w:color w:val="000000" w:themeColor="text1"/>
          <w:sz w:val="28"/>
          <w:szCs w:val="28"/>
        </w:rPr>
        <w:t>1.8.3. Описание особенностей характеристики топлив в зависимости от мест поставки</w:t>
      </w:r>
      <w:bookmarkEnd w:id="586"/>
      <w:bookmarkEnd w:id="587"/>
      <w:bookmarkEnd w:id="58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589" w:name="bookmark133"/>
      <w:r w:rsidRPr="004B213F">
        <w:rPr>
          <w:rFonts w:ascii="Times New Roman" w:hAnsi="Times New Roman" w:cs="Times New Roman"/>
          <w:color w:val="000000" w:themeColor="text1"/>
          <w:sz w:val="28"/>
          <w:szCs w:val="28"/>
        </w:rPr>
        <w:t xml:space="preserve">Природные углеводородные газы представляют собой смесь предельных углеводородов вида СnН2n+2. Основную часть природного газа составляет метан CH4 – до 98%.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состав природного газа могут также входить более тяжёлые углеводороды – гомологи метана: этан (C2H6), пропан (C3H8), бутан (C4H10), а также другие </w:t>
      </w:r>
      <w:proofErr w:type="spellStart"/>
      <w:r w:rsidRPr="004B213F">
        <w:rPr>
          <w:rFonts w:ascii="Times New Roman" w:hAnsi="Times New Roman" w:cs="Times New Roman"/>
          <w:color w:val="000000" w:themeColor="text1"/>
          <w:sz w:val="28"/>
          <w:szCs w:val="28"/>
        </w:rPr>
        <w:t>неуглеводородные</w:t>
      </w:r>
      <w:proofErr w:type="spellEnd"/>
      <w:r w:rsidRPr="004B213F">
        <w:rPr>
          <w:rFonts w:ascii="Times New Roman" w:hAnsi="Times New Roman" w:cs="Times New Roman"/>
          <w:color w:val="000000" w:themeColor="text1"/>
          <w:sz w:val="28"/>
          <w:szCs w:val="28"/>
        </w:rPr>
        <w:t xml:space="preserve"> вещества: водород (H2), сероводород (H2S), диоксид углерода (СО2), азот (N2), гелий (Не).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Чистый природный газ не имеет цвета и запаха. Чтобы можно было определить утечку по запаху, в газ добавляют небольшое количество веществ, имеющих сильный неприятный запах, так называемых одорантов. Чаще всего в качестве одоранта применяется этилмеркаптан.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облегчения транспортировки и хранения природного газа его сжижают, охлаждая при повышенном давлении. Ископаемые угли отличаются друг от друга соотношением слагающих их компонентов, что определяет их теплоту сгорания.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Поставки топлива в периоды расчетных температур наружного воздуха стабильные. Срывов поставок за последние 5 лет не наблюдается.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Основные характеристики топлива (основного и резе</w:t>
      </w:r>
      <w:r w:rsidR="00391062" w:rsidRPr="004B213F">
        <w:rPr>
          <w:rFonts w:ascii="Times New Roman" w:hAnsi="Times New Roman" w:cs="Times New Roman"/>
          <w:color w:val="000000" w:themeColor="text1"/>
          <w:sz w:val="28"/>
          <w:szCs w:val="28"/>
        </w:rPr>
        <w:t>рвного), поставляемого на источ</w:t>
      </w:r>
      <w:r w:rsidRPr="004B213F">
        <w:rPr>
          <w:rFonts w:ascii="Times New Roman" w:hAnsi="Times New Roman" w:cs="Times New Roman"/>
          <w:color w:val="000000" w:themeColor="text1"/>
          <w:sz w:val="28"/>
          <w:szCs w:val="28"/>
        </w:rPr>
        <w:t>ники тепла, представлены в таблице</w:t>
      </w:r>
      <w:hyperlink w:anchor="bookmark133" w:tooltip="Current Document" w:history="1">
        <w:r w:rsidRPr="004B213F">
          <w:rPr>
            <w:rFonts w:ascii="Times New Roman" w:hAnsi="Times New Roman" w:cs="Times New Roman"/>
            <w:color w:val="000000" w:themeColor="text1"/>
            <w:sz w:val="28"/>
            <w:szCs w:val="28"/>
          </w:rPr>
          <w:t>.</w:t>
        </w:r>
        <w:bookmarkEnd w:id="589"/>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Основные характеристики топлива, поставляемого на источник тепла</w:t>
      </w:r>
    </w:p>
    <w:tbl>
      <w:tblPr>
        <w:tblW w:w="9776" w:type="dxa"/>
        <w:tblLayout w:type="fixed"/>
        <w:tblCellMar>
          <w:left w:w="0" w:type="dxa"/>
          <w:right w:w="0" w:type="dxa"/>
        </w:tblCellMar>
        <w:tblLook w:val="0000"/>
      </w:tblPr>
      <w:tblGrid>
        <w:gridCol w:w="1980"/>
        <w:gridCol w:w="1276"/>
        <w:gridCol w:w="3827"/>
        <w:gridCol w:w="1276"/>
        <w:gridCol w:w="1417"/>
      </w:tblGrid>
      <w:tr w:rsidR="00E43F01" w:rsidRPr="004B213F" w:rsidTr="00BD6851">
        <w:trPr>
          <w:trHeight w:val="566"/>
          <w:tblHeader/>
        </w:trPr>
        <w:tc>
          <w:tcPr>
            <w:tcW w:w="198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источника</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 топ</w:t>
            </w:r>
            <w:r w:rsidRPr="004B213F">
              <w:rPr>
                <w:rFonts w:ascii="Times New Roman" w:hAnsi="Times New Roman" w:cs="Times New Roman"/>
                <w:color w:val="000000" w:themeColor="text1"/>
                <w:sz w:val="28"/>
                <w:szCs w:val="28"/>
              </w:rPr>
              <w:softHyphen/>
              <w:t>лива</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Размер</w:t>
            </w:r>
            <w:r w:rsidRPr="004B213F">
              <w:rPr>
                <w:rFonts w:ascii="Times New Roman" w:hAnsi="Times New Roman" w:cs="Times New Roman"/>
                <w:color w:val="000000" w:themeColor="text1"/>
                <w:sz w:val="28"/>
                <w:szCs w:val="28"/>
              </w:rPr>
              <w:softHyphen/>
              <w:t>ность</w:t>
            </w:r>
          </w:p>
        </w:tc>
      </w:tr>
      <w:tr w:rsidR="00E43F01" w:rsidRPr="004B213F" w:rsidTr="00BD6851">
        <w:trPr>
          <w:trHeight w:val="60"/>
          <w:tblHeader/>
        </w:trPr>
        <w:tc>
          <w:tcPr>
            <w:tcW w:w="198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F62FB4" w:rsidRPr="004B213F" w:rsidTr="00BD6851">
        <w:trPr>
          <w:trHeight w:val="60"/>
          <w:tblHeader/>
        </w:trPr>
        <w:tc>
          <w:tcPr>
            <w:tcW w:w="1980" w:type="dxa"/>
            <w:vMerge w:val="restart"/>
            <w:tcBorders>
              <w:top w:val="single" w:sz="4" w:space="0" w:color="auto"/>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Томинского сельского поселения</w:t>
            </w:r>
          </w:p>
        </w:tc>
        <w:tc>
          <w:tcPr>
            <w:tcW w:w="1276" w:type="dxa"/>
            <w:vMerge w:val="restart"/>
            <w:tcBorders>
              <w:top w:val="single" w:sz="4" w:space="0" w:color="auto"/>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w:t>
            </w:r>
          </w:p>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F62FB4" w:rsidRPr="004B213F" w:rsidTr="00BD6851">
        <w:trPr>
          <w:trHeight w:val="60"/>
          <w:tblHeader/>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F62FB4" w:rsidRPr="004B213F" w:rsidTr="00BD6851">
        <w:trPr>
          <w:trHeight w:val="60"/>
          <w:tblHeader/>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F62FB4" w:rsidRPr="004B213F" w:rsidTr="00BD6851">
        <w:trPr>
          <w:trHeight w:val="60"/>
          <w:tblHeader/>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val="restart"/>
            <w:tcBorders>
              <w:top w:val="single" w:sz="4" w:space="0" w:color="auto"/>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Уголь</w:t>
            </w:r>
          </w:p>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r w:rsidRPr="004B213F">
              <w:rPr>
                <w:rFonts w:ascii="Times New Roman" w:hAnsi="Times New Roman" w:cs="Times New Roman"/>
                <w:color w:val="000000" w:themeColor="text1"/>
                <w:sz w:val="28"/>
                <w:szCs w:val="28"/>
              </w:rPr>
              <w:br/>
              <w:t>перспекти</w:t>
            </w:r>
            <w:r w:rsidRPr="004B213F">
              <w:rPr>
                <w:rFonts w:ascii="Times New Roman" w:hAnsi="Times New Roman" w:cs="Times New Roman"/>
                <w:color w:val="000000" w:themeColor="text1"/>
                <w:sz w:val="28"/>
                <w:szCs w:val="28"/>
              </w:rPr>
              <w:lastRenderedPageBreak/>
              <w:t>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5 550-6 500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ккал/кг</w:t>
            </w:r>
          </w:p>
        </w:tc>
      </w:tr>
      <w:tr w:rsidR="00F62FB4" w:rsidRPr="004B213F" w:rsidTr="00BD6851">
        <w:trPr>
          <w:trHeight w:val="60"/>
          <w:tblHeader/>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F62FB4" w:rsidRPr="004B213F" w:rsidTr="00BD6851">
        <w:trPr>
          <w:trHeight w:val="60"/>
          <w:tblHeader/>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F62FB4" w:rsidRPr="004B213F" w:rsidTr="00BD6851">
        <w:trPr>
          <w:trHeight w:val="366"/>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val="restart"/>
            <w:tcBorders>
              <w:top w:val="single" w:sz="4" w:space="0" w:color="auto"/>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Мазут</w:t>
            </w:r>
          </w:p>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p>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F62FB4" w:rsidRPr="004B213F" w:rsidTr="00BD6851">
        <w:trPr>
          <w:trHeight w:val="204"/>
        </w:trPr>
        <w:tc>
          <w:tcPr>
            <w:tcW w:w="1980"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F62FB4" w:rsidRPr="004B213F" w:rsidTr="00BD6851">
        <w:trPr>
          <w:trHeight w:val="204"/>
        </w:trPr>
        <w:tc>
          <w:tcPr>
            <w:tcW w:w="1980" w:type="dxa"/>
            <w:vMerge/>
            <w:tcBorders>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1276" w:type="dxa"/>
            <w:vMerge/>
            <w:tcBorders>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62FB4" w:rsidRPr="004B213F" w:rsidRDefault="00F62FB4"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90" w:name="_Toc5888332"/>
      <w:bookmarkStart w:id="591" w:name="_Toc43135922"/>
      <w:bookmarkStart w:id="592" w:name="_Toc61530349"/>
      <w:bookmarkStart w:id="593" w:name="_Toc61870564"/>
      <w:bookmarkStart w:id="594" w:name="_Toc391732456"/>
      <w:bookmarkStart w:id="595" w:name="_Toc435791292"/>
      <w:r w:rsidRPr="004B213F">
        <w:rPr>
          <w:rFonts w:ascii="Times New Roman" w:hAnsi="Times New Roman" w:cs="Times New Roman"/>
          <w:b w:val="0"/>
          <w:color w:val="000000" w:themeColor="text1"/>
          <w:sz w:val="28"/>
          <w:szCs w:val="28"/>
        </w:rPr>
        <w:t>1.8.4 Описание использования местных видов топлива</w:t>
      </w:r>
      <w:bookmarkEnd w:id="590"/>
      <w:bookmarkEnd w:id="591"/>
      <w:bookmarkEnd w:id="592"/>
      <w:bookmarkEnd w:id="59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Местным видом топлива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являются дрова. Существующие источники тепловой энергии Томинского сельского поселения не используют местные виды топлива в качестве основного в связи с низким КПД и высокой себестоимостью.</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596" w:name="_Toc5888333"/>
      <w:bookmarkStart w:id="597" w:name="_Toc43135923"/>
      <w:bookmarkStart w:id="598" w:name="_Toc61530350"/>
      <w:bookmarkStart w:id="599" w:name="_Toc61870565"/>
      <w:r w:rsidRPr="004B213F">
        <w:rPr>
          <w:rFonts w:ascii="Times New Roman" w:hAnsi="Times New Roman" w:cs="Times New Roman"/>
          <w:b w:val="0"/>
          <w:color w:val="000000" w:themeColor="text1"/>
          <w:sz w:val="28"/>
          <w:szCs w:val="28"/>
        </w:rPr>
        <w:t>1.8.5 Виды топлива (в случае, если топливом является уголь, - вид ископаемого угля в соответствии с Межгосударственным стандартом </w:t>
      </w:r>
      <w:hyperlink r:id="rId23" w:history="1">
        <w:r w:rsidRPr="004B213F">
          <w:rPr>
            <w:rFonts w:ascii="Times New Roman" w:hAnsi="Times New Roman" w:cs="Times New Roman"/>
            <w:b w:val="0"/>
            <w:color w:val="000000" w:themeColor="text1"/>
            <w:sz w:val="28"/>
            <w:szCs w:val="28"/>
          </w:rPr>
          <w:t>ГОСТ 25543-2013</w:t>
        </w:r>
      </w:hyperlink>
      <w:r w:rsidRPr="004B213F">
        <w:rPr>
          <w:rFonts w:ascii="Times New Roman" w:hAnsi="Times New Roman" w:cs="Times New Roman"/>
          <w:b w:val="0"/>
          <w:color w:val="000000" w:themeColor="text1"/>
          <w:sz w:val="28"/>
          <w:szCs w:val="28"/>
        </w:rPr>
        <w:t> "Угли бурые, каменны</w:t>
      </w:r>
      <w:r w:rsidR="00391062" w:rsidRPr="004B213F">
        <w:rPr>
          <w:rFonts w:ascii="Times New Roman" w:hAnsi="Times New Roman" w:cs="Times New Roman"/>
          <w:b w:val="0"/>
          <w:color w:val="000000" w:themeColor="text1"/>
          <w:sz w:val="28"/>
          <w:szCs w:val="28"/>
        </w:rPr>
        <w:t xml:space="preserve">е и антрациты. Классификация по </w:t>
      </w:r>
      <w:r w:rsidRPr="004B213F">
        <w:rPr>
          <w:rFonts w:ascii="Times New Roman" w:hAnsi="Times New Roman" w:cs="Times New Roman"/>
          <w:b w:val="0"/>
          <w:color w:val="000000" w:themeColor="text1"/>
          <w:sz w:val="28"/>
          <w:szCs w:val="28"/>
        </w:rPr>
        <w:t>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596"/>
      <w:bookmarkEnd w:id="597"/>
      <w:bookmarkEnd w:id="598"/>
      <w:bookmarkEnd w:id="59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Основным видом топлива для источников централизованного теплоснабжения в поселении природный газ. Резервное и аварийное топливо отсутствует.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На расчетный период виды топлива остаются неизменными.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Низшая теплота сгорания топлива и его доля в производстве тепловой энергии по каждой системе теплоснабжения указаны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Виды топлива, используемые для производства тепловой энергии</w:t>
      </w:r>
    </w:p>
    <w:tbl>
      <w:tblPr>
        <w:tblW w:w="9776" w:type="dxa"/>
        <w:tblLayout w:type="fixed"/>
        <w:tblCellMar>
          <w:left w:w="0" w:type="dxa"/>
          <w:right w:w="0" w:type="dxa"/>
        </w:tblCellMar>
        <w:tblLook w:val="0000"/>
      </w:tblPr>
      <w:tblGrid>
        <w:gridCol w:w="1413"/>
        <w:gridCol w:w="1417"/>
        <w:gridCol w:w="4253"/>
        <w:gridCol w:w="1276"/>
        <w:gridCol w:w="1417"/>
      </w:tblGrid>
      <w:tr w:rsidR="00E43F01" w:rsidRPr="004B213F" w:rsidTr="00A45479">
        <w:trPr>
          <w:trHeight w:val="566"/>
          <w:tblHeader/>
        </w:trPr>
        <w:tc>
          <w:tcPr>
            <w:tcW w:w="141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 топ</w:t>
            </w:r>
            <w:r w:rsidRPr="004B213F">
              <w:rPr>
                <w:rFonts w:ascii="Times New Roman" w:hAnsi="Times New Roman" w:cs="Times New Roman"/>
                <w:color w:val="000000" w:themeColor="text1"/>
                <w:sz w:val="28"/>
                <w:szCs w:val="28"/>
              </w:rPr>
              <w:softHyphen/>
              <w:t>лива</w:t>
            </w:r>
          </w:p>
        </w:tc>
        <w:tc>
          <w:tcPr>
            <w:tcW w:w="425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Размер</w:t>
            </w:r>
            <w:r w:rsidRPr="004B213F">
              <w:rPr>
                <w:rFonts w:ascii="Times New Roman" w:hAnsi="Times New Roman" w:cs="Times New Roman"/>
                <w:color w:val="000000" w:themeColor="text1"/>
                <w:sz w:val="28"/>
                <w:szCs w:val="28"/>
              </w:rPr>
              <w:softHyphen/>
              <w:t>ность</w:t>
            </w:r>
          </w:p>
        </w:tc>
      </w:tr>
      <w:tr w:rsidR="00E43F01" w:rsidRPr="004B213F" w:rsidTr="00A45479">
        <w:trPr>
          <w:trHeight w:val="60"/>
          <w:tblHeader/>
        </w:trPr>
        <w:tc>
          <w:tcPr>
            <w:tcW w:w="141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4253"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1F1D18" w:rsidRPr="004B213F" w:rsidTr="00A45479">
        <w:trPr>
          <w:trHeight w:val="60"/>
          <w:tblHeader/>
        </w:trPr>
        <w:tc>
          <w:tcPr>
            <w:tcW w:w="1413" w:type="dxa"/>
            <w:vMerge w:val="restart"/>
            <w:tcBorders>
              <w:top w:val="single" w:sz="4" w:space="0" w:color="auto"/>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w:t>
            </w:r>
            <w:r w:rsidR="002243E1" w:rsidRPr="004B213F">
              <w:rPr>
                <w:rFonts w:ascii="Times New Roman" w:hAnsi="Times New Roman" w:cs="Times New Roman"/>
                <w:color w:val="000000" w:themeColor="text1"/>
                <w:sz w:val="28"/>
                <w:szCs w:val="28"/>
              </w:rPr>
              <w:t>ая</w:t>
            </w:r>
            <w:r w:rsidRPr="004B213F">
              <w:rPr>
                <w:rFonts w:ascii="Times New Roman" w:hAnsi="Times New Roman" w:cs="Times New Roman"/>
                <w:color w:val="000000" w:themeColor="text1"/>
                <w:sz w:val="28"/>
                <w:szCs w:val="28"/>
              </w:rPr>
              <w:t xml:space="preserve"> Томинского сельского поселения</w:t>
            </w:r>
          </w:p>
        </w:tc>
        <w:tc>
          <w:tcPr>
            <w:tcW w:w="1417" w:type="dxa"/>
            <w:vMerge w:val="restart"/>
            <w:tcBorders>
              <w:top w:val="single" w:sz="4" w:space="0" w:color="auto"/>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w:t>
            </w:r>
          </w:p>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1F1D18" w:rsidRPr="004B213F" w:rsidTr="00A45479">
        <w:trPr>
          <w:trHeight w:val="60"/>
          <w:tblHeader/>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1F1D18" w:rsidRPr="004B213F" w:rsidTr="00A45479">
        <w:trPr>
          <w:trHeight w:val="60"/>
          <w:tblHeader/>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1F1D18" w:rsidRPr="004B213F" w:rsidTr="00A45479">
        <w:trPr>
          <w:trHeight w:val="60"/>
          <w:tblHeader/>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Уголь</w:t>
            </w:r>
          </w:p>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r w:rsidRPr="004B213F">
              <w:rPr>
                <w:rFonts w:ascii="Times New Roman" w:hAnsi="Times New Roman" w:cs="Times New Roman"/>
                <w:color w:val="000000" w:themeColor="text1"/>
                <w:sz w:val="28"/>
                <w:szCs w:val="28"/>
              </w:rPr>
              <w:br/>
              <w:t>перспективное</w:t>
            </w: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5 550-6 500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ккал/кг</w:t>
            </w:r>
          </w:p>
        </w:tc>
      </w:tr>
      <w:tr w:rsidR="001F1D18" w:rsidRPr="004B213F" w:rsidTr="00A45479">
        <w:trPr>
          <w:trHeight w:val="60"/>
          <w:tblHeader/>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1F1D18" w:rsidRPr="004B213F" w:rsidTr="00A45479">
        <w:trPr>
          <w:trHeight w:val="60"/>
          <w:tblHeader/>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1F1D18" w:rsidRPr="004B213F" w:rsidTr="00A45479">
        <w:trPr>
          <w:trHeight w:val="366"/>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Мазут</w:t>
            </w:r>
          </w:p>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Резервное </w:t>
            </w:r>
          </w:p>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перспективное</w:t>
            </w: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1F1D18" w:rsidRPr="004B213F" w:rsidTr="00A45479">
        <w:trPr>
          <w:trHeight w:val="204"/>
        </w:trPr>
        <w:tc>
          <w:tcPr>
            <w:tcW w:w="1413"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1F1D18" w:rsidRPr="004B213F" w:rsidTr="00A45479">
        <w:trPr>
          <w:trHeight w:val="204"/>
        </w:trPr>
        <w:tc>
          <w:tcPr>
            <w:tcW w:w="1413" w:type="dxa"/>
            <w:vMerge/>
            <w:tcBorders>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lastRenderedPageBreak/>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F1D18" w:rsidRPr="004B213F" w:rsidRDefault="001F1D18"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00" w:name="_Toc5888334"/>
      <w:bookmarkStart w:id="601" w:name="_Toc43135924"/>
      <w:bookmarkStart w:id="602" w:name="_Toc61530351"/>
      <w:bookmarkStart w:id="603" w:name="_Toc61870566"/>
      <w:r w:rsidRPr="004B213F">
        <w:rPr>
          <w:rFonts w:ascii="Times New Roman" w:hAnsi="Times New Roman" w:cs="Times New Roman"/>
          <w:b w:val="0"/>
          <w:color w:val="000000" w:themeColor="text1"/>
          <w:sz w:val="28"/>
          <w:szCs w:val="28"/>
        </w:rPr>
        <w:lastRenderedPageBreak/>
        <w:t>1.8.6 Преобладающий в поселении вид топлива, определяемый по совокупности всех систем теплоснабжения, находящихся в соответствующем поселении</w:t>
      </w:r>
      <w:bookmarkEnd w:id="600"/>
      <w:bookmarkEnd w:id="601"/>
      <w:bookmarkEnd w:id="602"/>
      <w:bookmarkEnd w:id="603"/>
      <w:r w:rsidR="00391062" w:rsidRPr="004B213F">
        <w:rPr>
          <w:rFonts w:ascii="Times New Roman" w:hAnsi="Times New Roman" w:cs="Times New Roman"/>
          <w:b w:val="0"/>
          <w:color w:val="000000" w:themeColor="text1"/>
          <w:sz w:val="28"/>
          <w:szCs w:val="28"/>
        </w:rPr>
        <w:t xml:space="preserve">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 совокупности всех систем теплоснабжения Томинского сельского поселения, для источников централизованного теплоснабжения поселения преобладающим видом топлива в поселении является природный газ. В совокупности всех систем теплоснабжения, доля тепловой энергии выработанной при сжигании природного газа составляет 100%.</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04" w:name="_Toc5888335"/>
      <w:bookmarkStart w:id="605" w:name="_Toc43135925"/>
      <w:bookmarkStart w:id="606" w:name="_Toc61530352"/>
      <w:bookmarkStart w:id="607" w:name="_Toc61870567"/>
      <w:r w:rsidRPr="004B213F">
        <w:rPr>
          <w:rFonts w:ascii="Times New Roman" w:hAnsi="Times New Roman" w:cs="Times New Roman"/>
          <w:b w:val="0"/>
          <w:color w:val="000000" w:themeColor="text1"/>
          <w:sz w:val="28"/>
          <w:szCs w:val="28"/>
        </w:rPr>
        <w:t>1.8.7 Приоритетное направление развития топливного баланса поселения</w:t>
      </w:r>
      <w:bookmarkEnd w:id="604"/>
      <w:bookmarkEnd w:id="605"/>
      <w:bookmarkEnd w:id="606"/>
      <w:bookmarkEnd w:id="607"/>
    </w:p>
    <w:p w:rsidR="00FB457C" w:rsidRPr="004B213F" w:rsidRDefault="00FB457C"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связи с тем, что резервное топливо в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w:t>
      </w:r>
      <w:proofErr w:type="spellStart"/>
      <w:r w:rsidRPr="004B213F">
        <w:rPr>
          <w:rFonts w:ascii="Times New Roman" w:hAnsi="Times New Roman" w:cs="Times New Roman"/>
          <w:color w:val="000000" w:themeColor="text1"/>
          <w:sz w:val="28"/>
          <w:szCs w:val="28"/>
        </w:rPr>
        <w:t>пеллетов</w:t>
      </w:r>
      <w:proofErr w:type="spellEnd"/>
      <w:r w:rsidRPr="004B213F">
        <w:rPr>
          <w:rFonts w:ascii="Times New Roman" w:hAnsi="Times New Roman" w:cs="Times New Roman"/>
          <w:color w:val="000000" w:themeColor="text1"/>
          <w:sz w:val="28"/>
          <w:szCs w:val="28"/>
        </w:rPr>
        <w:t>, мазута либо другого вида топлива.</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608" w:name="_Toc43135926"/>
      <w:bookmarkStart w:id="609" w:name="_Toc61530353"/>
      <w:bookmarkStart w:id="610" w:name="_Toc61870568"/>
      <w:r w:rsidRPr="004B213F">
        <w:rPr>
          <w:rFonts w:ascii="Times New Roman" w:hAnsi="Times New Roman" w:cs="Times New Roman"/>
          <w:b w:val="0"/>
          <w:color w:val="000000" w:themeColor="text1"/>
          <w:sz w:val="28"/>
          <w:szCs w:val="28"/>
        </w:rPr>
        <w:t>Часть 9. Надежность теплоснабжения</w:t>
      </w:r>
      <w:bookmarkEnd w:id="594"/>
      <w:bookmarkEnd w:id="595"/>
      <w:bookmarkEnd w:id="608"/>
      <w:bookmarkEnd w:id="609"/>
      <w:bookmarkEnd w:id="61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Под надежностью системы теплоснабжения понимают способность проектируемых и действующих источников тепловой энергии, тепловых сет</w:t>
      </w:r>
      <w:r w:rsidR="00391062" w:rsidRPr="004B213F">
        <w:rPr>
          <w:rFonts w:ascii="Times New Roman" w:hAnsi="Times New Roman" w:cs="Times New Roman"/>
          <w:color w:val="000000" w:themeColor="text1"/>
          <w:sz w:val="28"/>
          <w:szCs w:val="28"/>
        </w:rPr>
        <w:t>ей и в целом системы централизо</w:t>
      </w:r>
      <w:r w:rsidRPr="004B213F">
        <w:rPr>
          <w:rFonts w:ascii="Times New Roman" w:hAnsi="Times New Roman" w:cs="Times New Roman"/>
          <w:color w:val="000000" w:themeColor="text1"/>
          <w:sz w:val="28"/>
          <w:szCs w:val="28"/>
        </w:rPr>
        <w:t>ванного теплоснабжения обеспечивать в течение заданно</w:t>
      </w:r>
      <w:r w:rsidR="00391062" w:rsidRPr="004B213F">
        <w:rPr>
          <w:rFonts w:ascii="Times New Roman" w:hAnsi="Times New Roman" w:cs="Times New Roman"/>
          <w:color w:val="000000" w:themeColor="text1"/>
          <w:sz w:val="28"/>
          <w:szCs w:val="28"/>
        </w:rPr>
        <w:t>го времени требуемые режимы, па</w:t>
      </w:r>
      <w:r w:rsidRPr="004B213F">
        <w:rPr>
          <w:rFonts w:ascii="Times New Roman" w:hAnsi="Times New Roman" w:cs="Times New Roman"/>
          <w:color w:val="000000" w:themeColor="text1"/>
          <w:sz w:val="28"/>
          <w:szCs w:val="28"/>
        </w:rPr>
        <w:t>раметры и качество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Система теплоснабжения Томинского сельского поселения была зап</w:t>
      </w:r>
      <w:r w:rsidR="00391062" w:rsidRPr="004B213F">
        <w:rPr>
          <w:rFonts w:ascii="Times New Roman" w:hAnsi="Times New Roman" w:cs="Times New Roman"/>
          <w:color w:val="000000" w:themeColor="text1"/>
          <w:sz w:val="28"/>
          <w:szCs w:val="28"/>
        </w:rPr>
        <w:t>роектирована и построена в соот</w:t>
      </w:r>
      <w:r w:rsidRPr="004B213F">
        <w:rPr>
          <w:rFonts w:ascii="Times New Roman" w:hAnsi="Times New Roman" w:cs="Times New Roman"/>
          <w:color w:val="000000" w:themeColor="text1"/>
          <w:sz w:val="28"/>
          <w:szCs w:val="28"/>
        </w:rPr>
        <w:t xml:space="preserve">ветствии с действовавшими на период проектирования </w:t>
      </w:r>
      <w:r w:rsidR="00464D41">
        <w:rPr>
          <w:rFonts w:ascii="Times New Roman" w:hAnsi="Times New Roman" w:cs="Times New Roman"/>
          <w:color w:val="000000" w:themeColor="text1"/>
          <w:sz w:val="28"/>
          <w:szCs w:val="28"/>
        </w:rPr>
        <w:t>нормативно-техническими докумен</w:t>
      </w:r>
      <w:r w:rsidRPr="004B213F">
        <w:rPr>
          <w:rFonts w:ascii="Times New Roman" w:hAnsi="Times New Roman" w:cs="Times New Roman"/>
          <w:color w:val="000000" w:themeColor="text1"/>
          <w:sz w:val="28"/>
          <w:szCs w:val="28"/>
        </w:rPr>
        <w:t>тами (НТД), в том числе: СНиП 11-35-76, СНиП 11-Г.10-62, СНиП 11-36-73, СНиП 2.04-86, ВНТП-81 и др.</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 При выходе из строя одного котла количество </w:t>
      </w:r>
      <w:r w:rsidRPr="004B213F">
        <w:rPr>
          <w:rFonts w:ascii="Times New Roman" w:hAnsi="Times New Roman" w:cs="Times New Roman"/>
          <w:color w:val="000000" w:themeColor="text1"/>
          <w:sz w:val="28"/>
          <w:szCs w:val="28"/>
        </w:rPr>
        <w:lastRenderedPageBreak/>
        <w:t>тепловой энергии, отпускаемой потребителям второй катего</w:t>
      </w:r>
      <w:r w:rsidRPr="004B213F">
        <w:rPr>
          <w:rFonts w:ascii="Times New Roman" w:hAnsi="Times New Roman" w:cs="Times New Roman"/>
          <w:color w:val="000000" w:themeColor="text1"/>
          <w:sz w:val="28"/>
          <w:szCs w:val="28"/>
        </w:rPr>
        <w:softHyphen/>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4B213F">
        <w:rPr>
          <w:rFonts w:ascii="Times New Roman" w:hAnsi="Times New Roman" w:cs="Times New Roman"/>
          <w:color w:val="000000" w:themeColor="text1"/>
          <w:sz w:val="28"/>
          <w:szCs w:val="28"/>
        </w:rPr>
        <w:softHyphen/>
        <w:t>ваниям СНиП 11-Г.10-62, введенным в действие с 01.01.1964, проектировались, без резервных связей.</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соответствии с приказом Министерства региона</w:t>
      </w:r>
      <w:r w:rsidR="00464D41">
        <w:rPr>
          <w:rFonts w:ascii="Times New Roman" w:hAnsi="Times New Roman" w:cs="Times New Roman"/>
          <w:color w:val="000000" w:themeColor="text1"/>
          <w:sz w:val="28"/>
          <w:szCs w:val="28"/>
        </w:rPr>
        <w:t>льного развития РФ «Об утвержде</w:t>
      </w:r>
      <w:r w:rsidRPr="004B213F">
        <w:rPr>
          <w:rFonts w:ascii="Times New Roman" w:hAnsi="Times New Roman" w:cs="Times New Roman"/>
          <w:color w:val="000000" w:themeColor="text1"/>
          <w:sz w:val="28"/>
          <w:szCs w:val="28"/>
        </w:rPr>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E43F01" w:rsidRPr="004B213F" w:rsidRDefault="00E43F01" w:rsidP="004B213F">
      <w:pPr>
        <w:pStyle w:val="ad"/>
        <w:numPr>
          <w:ilvl w:val="0"/>
          <w:numId w:val="6"/>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определяемые числом нарушений в подаче тепловой энергии;</w:t>
      </w:r>
    </w:p>
    <w:p w:rsidR="00E43F01" w:rsidRPr="004B213F" w:rsidRDefault="00E43F01" w:rsidP="004B213F">
      <w:pPr>
        <w:pStyle w:val="ad"/>
        <w:numPr>
          <w:ilvl w:val="0"/>
          <w:numId w:val="6"/>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определяемые приведенной продолжительностью прекращений подачи тепловой энергии;</w:t>
      </w:r>
    </w:p>
    <w:p w:rsidR="00E43F01" w:rsidRPr="004B213F" w:rsidRDefault="00E43F01" w:rsidP="004B213F">
      <w:pPr>
        <w:pStyle w:val="ad"/>
        <w:numPr>
          <w:ilvl w:val="0"/>
          <w:numId w:val="6"/>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показатели, определяемые приведенным объемом </w:t>
      </w:r>
      <w:proofErr w:type="spellStart"/>
      <w:r w:rsidRPr="004B213F">
        <w:rPr>
          <w:rFonts w:ascii="Times New Roman" w:hAnsi="Times New Roman" w:cs="Times New Roman"/>
          <w:color w:val="000000" w:themeColor="text1"/>
          <w:sz w:val="28"/>
          <w:szCs w:val="28"/>
        </w:rPr>
        <w:t>недоотпуска</w:t>
      </w:r>
      <w:proofErr w:type="spellEnd"/>
      <w:r w:rsidRPr="004B213F">
        <w:rPr>
          <w:rFonts w:ascii="Times New Roman" w:hAnsi="Times New Roman" w:cs="Times New Roman"/>
          <w:color w:val="000000" w:themeColor="text1"/>
          <w:sz w:val="28"/>
          <w:szCs w:val="28"/>
        </w:rPr>
        <w:t xml:space="preserve"> тепла в результате нарушений в подаче тепловой энергии;</w:t>
      </w:r>
    </w:p>
    <w:p w:rsidR="00E43F01" w:rsidRPr="004B213F" w:rsidRDefault="00E43F01" w:rsidP="004B213F">
      <w:pPr>
        <w:pStyle w:val="ad"/>
        <w:numPr>
          <w:ilvl w:val="0"/>
          <w:numId w:val="6"/>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нарушений в подаче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дифференциации по видам нарушений в подаче тепловой энергии при определении характеристик для показателей уровня надежности используется коэффициент вида наруше</w:t>
      </w:r>
      <w:r w:rsidRPr="004B213F">
        <w:rPr>
          <w:rFonts w:ascii="Times New Roman" w:hAnsi="Times New Roman" w:cs="Times New Roman"/>
          <w:color w:val="000000" w:themeColor="text1"/>
          <w:sz w:val="28"/>
          <w:szCs w:val="28"/>
        </w:rPr>
        <w:softHyphen/>
        <w:t>ния в подаче тепловой энергии (Кв):</w:t>
      </w:r>
    </w:p>
    <w:p w:rsidR="00E43F01" w:rsidRPr="004B213F" w:rsidRDefault="00E43F01" w:rsidP="004B213F">
      <w:pPr>
        <w:pStyle w:val="ad"/>
        <w:numPr>
          <w:ilvl w:val="0"/>
          <w:numId w:val="7"/>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внезапное нарушение в подаче тепловой энергии из-за несоблюдения регулируемой организацией регламентов эксплуатации объектов и оборудования теплофикационного и (или) теплосетевого хозяйства,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w:t>
      </w:r>
      <w:proofErr w:type="spellStart"/>
      <w:r w:rsidRPr="004B213F">
        <w:rPr>
          <w:rFonts w:ascii="Times New Roman" w:hAnsi="Times New Roman" w:cs="Times New Roman"/>
          <w:color w:val="000000" w:themeColor="text1"/>
          <w:sz w:val="28"/>
          <w:szCs w:val="28"/>
        </w:rPr>
        <w:t>межотопительный</w:t>
      </w:r>
      <w:proofErr w:type="spellEnd"/>
      <w:r w:rsidRPr="004B213F">
        <w:rPr>
          <w:rFonts w:ascii="Times New Roman" w:hAnsi="Times New Roman" w:cs="Times New Roman"/>
          <w:color w:val="000000" w:themeColor="text1"/>
          <w:sz w:val="28"/>
          <w:szCs w:val="28"/>
        </w:rPr>
        <w:t xml:space="preserve"> период в силу организационных или технологических причин, вызванных действиями (бездействием) 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roofErr w:type="spellStart"/>
      <w:r w:rsidRPr="004B213F">
        <w:rPr>
          <w:rFonts w:ascii="Times New Roman" w:hAnsi="Times New Roman" w:cs="Times New Roman"/>
          <w:color w:val="000000" w:themeColor="text1"/>
          <w:sz w:val="28"/>
          <w:szCs w:val="28"/>
        </w:rPr>
        <w:t>топливно</w:t>
      </w:r>
      <w:r w:rsidRPr="004B213F">
        <w:rPr>
          <w:rFonts w:ascii="Times New Roman" w:hAnsi="Times New Roman" w:cs="Times New Roman"/>
          <w:color w:val="000000" w:themeColor="text1"/>
          <w:sz w:val="28"/>
          <w:szCs w:val="28"/>
        </w:rPr>
        <w:softHyphen/>
        <w:t>энергетического</w:t>
      </w:r>
      <w:proofErr w:type="spellEnd"/>
      <w:r w:rsidRPr="004B213F">
        <w:rPr>
          <w:rFonts w:ascii="Times New Roman" w:hAnsi="Times New Roman" w:cs="Times New Roman"/>
          <w:color w:val="000000" w:themeColor="text1"/>
          <w:sz w:val="28"/>
          <w:szCs w:val="28"/>
        </w:rPr>
        <w:t xml:space="preserve"> комплекса, в том числе по вопросам теплоэнергетики,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теплоснабжения и режиму отпуска тепловой энергии, Актом о непредоставлении коммунальных услуг или предоставлении коммунальных услуг ненадлежащего качества либо другими, предусмотренными договорными отношениями между регулируемой организацией и соответствующим потребителем товаров и услуг Актами, - Кв = 1,0;</w:t>
      </w:r>
    </w:p>
    <w:p w:rsidR="00E43F01" w:rsidRPr="004B213F" w:rsidRDefault="00E43F01" w:rsidP="004B213F">
      <w:pPr>
        <w:pStyle w:val="ad"/>
        <w:numPr>
          <w:ilvl w:val="0"/>
          <w:numId w:val="7"/>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внезапное прекращение подачи тепловой энергии на срок не более 8 часов в отопительный сезон или не более 24 часов в </w:t>
      </w:r>
      <w:proofErr w:type="spellStart"/>
      <w:r w:rsidRPr="004B213F">
        <w:rPr>
          <w:rFonts w:ascii="Times New Roman" w:hAnsi="Times New Roman" w:cs="Times New Roman"/>
          <w:color w:val="000000" w:themeColor="text1"/>
          <w:sz w:val="28"/>
          <w:szCs w:val="28"/>
        </w:rPr>
        <w:t>межотопительный</w:t>
      </w:r>
      <w:proofErr w:type="spellEnd"/>
      <w:r w:rsidRPr="004B213F">
        <w:rPr>
          <w:rFonts w:ascii="Times New Roman" w:hAnsi="Times New Roman" w:cs="Times New Roman"/>
          <w:color w:val="000000" w:themeColor="text1"/>
          <w:sz w:val="28"/>
          <w:szCs w:val="28"/>
        </w:rPr>
        <w:t xml:space="preserve"> период или иное нарушение в подаче тепловой энергии с предварительным </w:t>
      </w:r>
      <w:r w:rsidRPr="004B213F">
        <w:rPr>
          <w:rFonts w:ascii="Times New Roman" w:hAnsi="Times New Roman" w:cs="Times New Roman"/>
          <w:color w:val="000000" w:themeColor="text1"/>
          <w:sz w:val="28"/>
          <w:szCs w:val="28"/>
        </w:rPr>
        <w:lastRenderedPageBreak/>
        <w:t>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 - Кв = 0,5.</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соответствии с приказом Министерства региона</w:t>
      </w:r>
      <w:r w:rsidR="00464D41">
        <w:rPr>
          <w:rFonts w:ascii="Times New Roman" w:hAnsi="Times New Roman" w:cs="Times New Roman"/>
          <w:color w:val="000000" w:themeColor="text1"/>
          <w:sz w:val="28"/>
          <w:szCs w:val="28"/>
        </w:rPr>
        <w:t>льного развития РФ «Об утвержде</w:t>
      </w:r>
      <w:r w:rsidRPr="004B213F">
        <w:rPr>
          <w:rFonts w:ascii="Times New Roman" w:hAnsi="Times New Roman" w:cs="Times New Roman"/>
          <w:color w:val="000000" w:themeColor="text1"/>
          <w:sz w:val="28"/>
          <w:szCs w:val="28"/>
        </w:rPr>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E43F01" w:rsidRPr="004B213F" w:rsidRDefault="00E43F01" w:rsidP="004B213F">
      <w:pPr>
        <w:pStyle w:val="ad"/>
        <w:numPr>
          <w:ilvl w:val="0"/>
          <w:numId w:val="8"/>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строящихся, реконструируемых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строящихся (реконструируемых) теплоисточников к тепловым сетям (объектам) соответствующей регулируемой организации, в том числе в части выдачи технических условий на подключение, наличия (отсутствия) технической возможности подключения;</w:t>
      </w:r>
    </w:p>
    <w:p w:rsidR="00E43F01" w:rsidRPr="004B213F" w:rsidRDefault="00E43F01" w:rsidP="004B213F">
      <w:pPr>
        <w:pStyle w:val="ad"/>
        <w:numPr>
          <w:ilvl w:val="0"/>
          <w:numId w:val="8"/>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 клиентоориентированности, характеризующий степень выполнения требований потребителей товаров и услуг по аспектам взаимодействия в процессе производства и (или) оказания услуг по передаче тепловой энергии и (или) осуществлению подключения регулируемой организацией, в т.ч. результативность обратной связи с потребителями товаров и услуг, позволяющей в установленные сроки рассматривать и принимать решения по обращениям потребителей товаров и услуг.</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11" w:name="_Toc5888337"/>
      <w:bookmarkStart w:id="612" w:name="_Toc43135927"/>
      <w:bookmarkStart w:id="613" w:name="_Toc61530354"/>
      <w:bookmarkStart w:id="614" w:name="_Toc61870569"/>
      <w:bookmarkStart w:id="615" w:name="_Toc435791293"/>
      <w:r w:rsidRPr="004B213F">
        <w:rPr>
          <w:rFonts w:ascii="Times New Roman" w:hAnsi="Times New Roman" w:cs="Times New Roman"/>
          <w:b w:val="0"/>
          <w:color w:val="000000" w:themeColor="text1"/>
          <w:sz w:val="28"/>
          <w:szCs w:val="28"/>
        </w:rPr>
        <w:t>1.9.1 Поток отказов (частота отказов) участков тепловых</w:t>
      </w:r>
      <w:bookmarkEnd w:id="611"/>
      <w:bookmarkEnd w:id="612"/>
      <w:bookmarkEnd w:id="613"/>
      <w:bookmarkEnd w:id="614"/>
      <w:bookmarkEnd w:id="615"/>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Данные для анализа уровня надежности не предоставлены. Для определения надежности системы коммунального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m:oMathPara>
        <m:oMath>
          <m:r>
            <m:rPr>
              <m:nor/>
            </m:rPr>
            <w:rPr>
              <w:rFonts w:ascii="Times New Roman" w:hAnsi="Times New Roman" w:cs="Times New Roman"/>
              <w:color w:val="000000" w:themeColor="text1"/>
              <w:sz w:val="28"/>
              <w:szCs w:val="28"/>
            </w:rPr>
            <m:t>К=</m:t>
          </m:r>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K</m:t>
                  </m:r>
                </m:e>
                <m:sub>
                  <m:r>
                    <m:rPr>
                      <m:nor/>
                    </m:rPr>
                    <w:rPr>
                      <w:rFonts w:ascii="Times New Roman" w:hAnsi="Times New Roman" w:cs="Times New Roman"/>
                      <w:color w:val="000000" w:themeColor="text1"/>
                      <w:sz w:val="28"/>
                      <w:szCs w:val="28"/>
                    </w:rPr>
                    <m:t>Э</m:t>
                  </m:r>
                </m:sub>
              </m:sSub>
              <m:r>
                <m:rPr>
                  <m:nor/>
                </m:rPr>
                <w:rPr>
                  <w:rFonts w:ascii="Times New Roman" w:hAnsi="Times New Roman" w:cs="Times New Roman"/>
                  <w:color w:val="000000" w:themeColor="text1"/>
                  <w:sz w:val="28"/>
                  <w:szCs w:val="28"/>
                </w:rPr>
                <m:t>+</m:t>
              </m:r>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К</m:t>
                  </m:r>
                </m:e>
                <m:sub>
                  <m:r>
                    <m:rPr>
                      <m:nor/>
                    </m:rPr>
                    <w:rPr>
                      <w:rFonts w:ascii="Times New Roman" w:hAnsi="Times New Roman" w:cs="Times New Roman"/>
                      <w:color w:val="000000" w:themeColor="text1"/>
                      <w:sz w:val="28"/>
                      <w:szCs w:val="28"/>
                    </w:rPr>
                    <m:t>В</m:t>
                  </m:r>
                </m:sub>
              </m:sSub>
              <m:r>
                <m:rPr>
                  <m:nor/>
                </m:rPr>
                <w:rPr>
                  <w:rFonts w:ascii="Times New Roman" w:hAnsi="Times New Roman" w:cs="Times New Roman"/>
                  <w:color w:val="000000" w:themeColor="text1"/>
                  <w:sz w:val="28"/>
                  <w:szCs w:val="28"/>
                </w:rPr>
                <m:t>+</m:t>
              </m:r>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К</m:t>
                  </m:r>
                </m:e>
                <m:sub>
                  <m:r>
                    <m:rPr>
                      <m:nor/>
                    </m:rPr>
                    <w:rPr>
                      <w:rFonts w:ascii="Times New Roman" w:hAnsi="Times New Roman" w:cs="Times New Roman"/>
                      <w:color w:val="000000" w:themeColor="text1"/>
                      <w:sz w:val="28"/>
                      <w:szCs w:val="28"/>
                    </w:rPr>
                    <m:t>Т</m:t>
                  </m:r>
                </m:sub>
              </m:sSub>
              <m:r>
                <m:rPr>
                  <m:nor/>
                </m:rPr>
                <w:rPr>
                  <w:rFonts w:ascii="Times New Roman" w:hAnsi="Times New Roman" w:cs="Times New Roman"/>
                  <w:color w:val="000000" w:themeColor="text1"/>
                  <w:sz w:val="28"/>
                  <w:szCs w:val="28"/>
                </w:rPr>
                <m:t>+</m:t>
              </m:r>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К</m:t>
                  </m:r>
                </m:e>
                <m:sub>
                  <m:r>
                    <m:rPr>
                      <m:nor/>
                    </m:rPr>
                    <w:rPr>
                      <w:rFonts w:ascii="Times New Roman" w:hAnsi="Times New Roman" w:cs="Times New Roman"/>
                      <w:color w:val="000000" w:themeColor="text1"/>
                      <w:sz w:val="28"/>
                      <w:szCs w:val="28"/>
                    </w:rPr>
                    <m:t>Б</m:t>
                  </m:r>
                </m:sub>
              </m:sSub>
              <m:r>
                <m:rPr>
                  <m:nor/>
                </m:rPr>
                <w:rPr>
                  <w:rFonts w:ascii="Times New Roman" w:hAnsi="Times New Roman" w:cs="Times New Roman"/>
                  <w:color w:val="000000" w:themeColor="text1"/>
                  <w:sz w:val="28"/>
                  <w:szCs w:val="28"/>
                </w:rPr>
                <m:t>+</m:t>
              </m:r>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К</m:t>
                  </m:r>
                </m:e>
                <m:sub>
                  <m:r>
                    <m:rPr>
                      <m:nor/>
                    </m:rPr>
                    <w:rPr>
                      <w:rFonts w:ascii="Times New Roman" w:hAnsi="Times New Roman" w:cs="Times New Roman"/>
                      <w:color w:val="000000" w:themeColor="text1"/>
                      <w:sz w:val="28"/>
                      <w:szCs w:val="28"/>
                    </w:rPr>
                    <m:t>Р</m:t>
                  </m:r>
                </m:sub>
              </m:sSub>
              <m:r>
                <m:rPr>
                  <m:nor/>
                </m:rPr>
                <w:rPr>
                  <w:rFonts w:ascii="Times New Roman" w:hAnsi="Times New Roman" w:cs="Times New Roman"/>
                  <w:color w:val="000000" w:themeColor="text1"/>
                  <w:sz w:val="28"/>
                  <w:szCs w:val="28"/>
                </w:rPr>
                <m:t>+</m:t>
              </m:r>
              <m:sSub>
                <m:sSubPr>
                  <m:ctrlPr>
                    <w:rPr>
                      <w:rFonts w:ascii="Cambria Math" w:hAnsi="Cambria Math" w:cs="Times New Roman"/>
                      <w:color w:val="000000" w:themeColor="text1"/>
                      <w:sz w:val="28"/>
                      <w:szCs w:val="28"/>
                    </w:rPr>
                  </m:ctrlPr>
                </m:sSubPr>
                <m:e>
                  <m:r>
                    <m:rPr>
                      <m:nor/>
                    </m:rPr>
                    <w:rPr>
                      <w:rFonts w:ascii="Times New Roman" w:hAnsi="Times New Roman" w:cs="Times New Roman"/>
                      <w:color w:val="000000" w:themeColor="text1"/>
                      <w:sz w:val="28"/>
                      <w:szCs w:val="28"/>
                    </w:rPr>
                    <m:t>К</m:t>
                  </m:r>
                </m:e>
                <m:sub>
                  <m:r>
                    <m:rPr>
                      <m:nor/>
                    </m:rPr>
                    <w:rPr>
                      <w:rFonts w:ascii="Times New Roman" w:hAnsi="Times New Roman" w:cs="Times New Roman"/>
                      <w:color w:val="000000" w:themeColor="text1"/>
                      <w:sz w:val="28"/>
                      <w:szCs w:val="28"/>
                    </w:rPr>
                    <m:t>С</m:t>
                  </m:r>
                </m:sub>
              </m:sSub>
            </m:num>
            <m:den>
              <m:r>
                <m:rPr>
                  <m:nor/>
                </m:rPr>
                <w:rPr>
                  <w:rFonts w:ascii="Times New Roman" w:hAnsi="Times New Roman" w:cs="Times New Roman"/>
                  <w:color w:val="000000" w:themeColor="text1"/>
                  <w:sz w:val="28"/>
                  <w:szCs w:val="28"/>
                  <w:lang w:val="en-US"/>
                </w:rPr>
                <m:t>n</m:t>
              </m:r>
            </m:den>
          </m:f>
        </m:oMath>
      </m:oMathPara>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где: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K</w:t>
      </w:r>
      <w:r w:rsidRPr="004B213F">
        <w:rPr>
          <w:rFonts w:ascii="Times New Roman" w:hAnsi="Times New Roman" w:cs="Times New Roman"/>
          <w:color w:val="000000" w:themeColor="text1"/>
          <w:sz w:val="28"/>
          <w:szCs w:val="28"/>
          <w:vertAlign w:val="subscript"/>
        </w:rPr>
        <w:t>Э</w:t>
      </w:r>
      <w:r w:rsidRPr="004B213F">
        <w:rPr>
          <w:rFonts w:ascii="Times New Roman" w:hAnsi="Times New Roman" w:cs="Times New Roman"/>
          <w:color w:val="000000" w:themeColor="text1"/>
          <w:sz w:val="28"/>
          <w:szCs w:val="28"/>
        </w:rPr>
        <w:t xml:space="preserve"> – надежность электроснабжения источника теплоты;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K</w:t>
      </w:r>
      <w:r w:rsidRPr="004B213F">
        <w:rPr>
          <w:rFonts w:ascii="Times New Roman" w:hAnsi="Times New Roman" w:cs="Times New Roman"/>
          <w:color w:val="000000" w:themeColor="text1"/>
          <w:sz w:val="28"/>
          <w:szCs w:val="28"/>
          <w:vertAlign w:val="subscript"/>
        </w:rPr>
        <w:t>В</w:t>
      </w:r>
      <w:r w:rsidRPr="004B213F">
        <w:rPr>
          <w:rFonts w:ascii="Times New Roman" w:hAnsi="Times New Roman" w:cs="Times New Roman"/>
          <w:color w:val="000000" w:themeColor="text1"/>
          <w:sz w:val="28"/>
          <w:szCs w:val="28"/>
        </w:rPr>
        <w:t xml:space="preserve"> – надежность водоснабжения источника теплоты;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K</w:t>
      </w:r>
      <w:r w:rsidRPr="004B213F">
        <w:rPr>
          <w:rFonts w:ascii="Times New Roman" w:hAnsi="Times New Roman" w:cs="Times New Roman"/>
          <w:color w:val="000000" w:themeColor="text1"/>
          <w:sz w:val="28"/>
          <w:szCs w:val="28"/>
          <w:vertAlign w:val="subscript"/>
        </w:rPr>
        <w:t>Т</w:t>
      </w:r>
      <w:r w:rsidRPr="004B213F">
        <w:rPr>
          <w:rFonts w:ascii="Times New Roman" w:hAnsi="Times New Roman" w:cs="Times New Roman"/>
          <w:color w:val="000000" w:themeColor="text1"/>
          <w:sz w:val="28"/>
          <w:szCs w:val="28"/>
        </w:rPr>
        <w:t xml:space="preserve"> – надежность топливоснабжения источника теплоты;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K</w:t>
      </w:r>
      <w:r w:rsidRPr="004B213F">
        <w:rPr>
          <w:rFonts w:ascii="Times New Roman" w:hAnsi="Times New Roman" w:cs="Times New Roman"/>
          <w:color w:val="000000" w:themeColor="text1"/>
          <w:sz w:val="28"/>
          <w:szCs w:val="28"/>
          <w:vertAlign w:val="subscript"/>
        </w:rPr>
        <w:t>Б</w:t>
      </w:r>
      <w:r w:rsidRPr="004B213F">
        <w:rPr>
          <w:rFonts w:ascii="Times New Roman" w:hAnsi="Times New Roman" w:cs="Times New Roman"/>
          <w:color w:val="000000" w:themeColor="text1"/>
          <w:sz w:val="28"/>
          <w:szCs w:val="28"/>
        </w:rP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K</w:t>
      </w:r>
      <w:r w:rsidRPr="004B213F">
        <w:rPr>
          <w:rFonts w:ascii="Times New Roman" w:hAnsi="Times New Roman" w:cs="Times New Roman"/>
          <w:color w:val="000000" w:themeColor="text1"/>
          <w:sz w:val="28"/>
          <w:szCs w:val="28"/>
          <w:vertAlign w:val="subscript"/>
        </w:rPr>
        <w:t>Р</w:t>
      </w:r>
      <w:r w:rsidRPr="004B213F">
        <w:rPr>
          <w:rFonts w:ascii="Times New Roman" w:hAnsi="Times New Roman" w:cs="Times New Roman"/>
          <w:color w:val="000000" w:themeColor="text1"/>
          <w:sz w:val="28"/>
          <w:szCs w:val="28"/>
        </w:rPr>
        <w:t xml:space="preserve">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нагрузи к сумме расчетных тепловых нагрузок подлежащих резервированию потребителей, подключенных к данному тепловому пункту;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K</w:t>
      </w:r>
      <w:r w:rsidRPr="004B213F">
        <w:rPr>
          <w:rFonts w:ascii="Times New Roman" w:hAnsi="Times New Roman" w:cs="Times New Roman"/>
          <w:color w:val="000000" w:themeColor="text1"/>
          <w:sz w:val="28"/>
          <w:szCs w:val="28"/>
          <w:vertAlign w:val="subscript"/>
        </w:rPr>
        <w:t>С</w:t>
      </w:r>
      <w:r w:rsidRPr="004B213F">
        <w:rPr>
          <w:rFonts w:ascii="Times New Roman" w:hAnsi="Times New Roman" w:cs="Times New Roman"/>
          <w:color w:val="000000" w:themeColor="text1"/>
          <w:sz w:val="28"/>
          <w:szCs w:val="28"/>
        </w:rPr>
        <w:t xml:space="preserve"> – коэффициент состояния тепловых сетей, характеризуемый наличием ветхих, подлежащих замене трубопроводов.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Данные критерии зависят от наличия резервного электро-, водо-, топливоснабжения,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 приказом Госстроя РФ от 6 сентября 2000 г. №203). </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Существует несколько степеней надежности системы теплоснабжения: </w:t>
      </w:r>
    </w:p>
    <w:p w:rsidR="00E43F01" w:rsidRPr="004B213F" w:rsidRDefault="00E43F01" w:rsidP="004B213F">
      <w:pPr>
        <w:pStyle w:val="ad"/>
        <w:numPr>
          <w:ilvl w:val="0"/>
          <w:numId w:val="25"/>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высоконадежные – K &gt; 0,9;</w:t>
      </w:r>
    </w:p>
    <w:p w:rsidR="00E43F01" w:rsidRPr="004B213F" w:rsidRDefault="00E43F01" w:rsidP="004B213F">
      <w:pPr>
        <w:pStyle w:val="ad"/>
        <w:numPr>
          <w:ilvl w:val="0"/>
          <w:numId w:val="2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надежные – 0,75 &lt; K &lt; 0,89;</w:t>
      </w:r>
    </w:p>
    <w:p w:rsidR="00E43F01" w:rsidRPr="004B213F" w:rsidRDefault="00E43F01" w:rsidP="004B213F">
      <w:pPr>
        <w:pStyle w:val="ad"/>
        <w:numPr>
          <w:ilvl w:val="0"/>
          <w:numId w:val="23"/>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малонадежные – 0,5 &lt; K &lt; 0,74;</w:t>
      </w:r>
    </w:p>
    <w:p w:rsidR="00E43F01" w:rsidRPr="004B213F" w:rsidRDefault="00E43F01" w:rsidP="004B213F">
      <w:pPr>
        <w:pStyle w:val="ad"/>
        <w:numPr>
          <w:ilvl w:val="0"/>
          <w:numId w:val="22"/>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ненадежные – K &lt; 0,5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Критерии надежности систем теплоснабжения Томинского сельского поселения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Критерии надежности системы теплоснабжения Томинского сельского поселения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772"/>
        <w:gridCol w:w="771"/>
        <w:gridCol w:w="772"/>
        <w:gridCol w:w="771"/>
        <w:gridCol w:w="729"/>
        <w:gridCol w:w="750"/>
        <w:gridCol w:w="772"/>
        <w:gridCol w:w="2274"/>
      </w:tblGrid>
      <w:tr w:rsidR="00E43F01" w:rsidRPr="004B213F" w:rsidTr="00A45479">
        <w:trPr>
          <w:trHeight w:val="626"/>
          <w:jc w:val="center"/>
        </w:trPr>
        <w:tc>
          <w:tcPr>
            <w:tcW w:w="2405"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Наименование </w:t>
            </w:r>
            <w:r w:rsidRPr="004B213F">
              <w:rPr>
                <w:rFonts w:ascii="Times New Roman" w:hAnsi="Times New Roman" w:cs="Times New Roman"/>
                <w:sz w:val="28"/>
                <w:szCs w:val="28"/>
              </w:rPr>
              <w:br/>
              <w:t>котельной</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Э</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В</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Т</w:t>
            </w:r>
          </w:p>
        </w:tc>
        <w:tc>
          <w:tcPr>
            <w:tcW w:w="850" w:type="dxa"/>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Б</w:t>
            </w:r>
          </w:p>
        </w:tc>
        <w:tc>
          <w:tcPr>
            <w:tcW w:w="757"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Р</w:t>
            </w:r>
          </w:p>
        </w:tc>
        <w:tc>
          <w:tcPr>
            <w:tcW w:w="802" w:type="dxa"/>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r w:rsidRPr="004B213F">
              <w:rPr>
                <w:rFonts w:ascii="Times New Roman" w:hAnsi="Times New Roman" w:cs="Times New Roman"/>
                <w:sz w:val="28"/>
                <w:szCs w:val="28"/>
                <w:vertAlign w:val="subscript"/>
              </w:rPr>
              <w:t>С</w:t>
            </w:r>
          </w:p>
        </w:tc>
        <w:tc>
          <w:tcPr>
            <w:tcW w:w="851" w:type="dxa"/>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K</w:t>
            </w:r>
          </w:p>
        </w:tc>
        <w:tc>
          <w:tcPr>
            <w:tcW w:w="1559" w:type="dxa"/>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Оценки</w:t>
            </w:r>
          </w:p>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надежности</w:t>
            </w:r>
          </w:p>
        </w:tc>
      </w:tr>
      <w:tr w:rsidR="002E3DE5" w:rsidRPr="004B213F" w:rsidTr="00A45479">
        <w:trPr>
          <w:trHeight w:val="340"/>
          <w:jc w:val="center"/>
        </w:trPr>
        <w:tc>
          <w:tcPr>
            <w:tcW w:w="2405" w:type="dxa"/>
            <w:vAlign w:val="center"/>
          </w:tcPr>
          <w:p w:rsidR="002E3DE5" w:rsidRPr="004B213F" w:rsidRDefault="002E3DE5"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Котельная </w:t>
            </w:r>
            <w:r w:rsidRPr="004B213F">
              <w:rPr>
                <w:rFonts w:ascii="Times New Roman" w:hAnsi="Times New Roman" w:cs="Times New Roman"/>
                <w:sz w:val="28"/>
                <w:szCs w:val="28"/>
              </w:rPr>
              <w:br/>
              <w:t>"Поселковая"</w:t>
            </w:r>
          </w:p>
        </w:tc>
        <w:tc>
          <w:tcPr>
            <w:tcW w:w="851" w:type="dxa"/>
            <w:vAlign w:val="center"/>
          </w:tcPr>
          <w:p w:rsidR="002E3DE5" w:rsidRPr="004B213F" w:rsidRDefault="002E3DE5"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0,8</w:t>
            </w:r>
            <w:r w:rsidR="00DD33FF" w:rsidRPr="004B213F">
              <w:rPr>
                <w:rFonts w:ascii="Times New Roman" w:hAnsi="Times New Roman" w:cs="Times New Roman"/>
                <w:sz w:val="28"/>
                <w:szCs w:val="28"/>
              </w:rPr>
              <w:t>0</w:t>
            </w:r>
          </w:p>
        </w:tc>
        <w:tc>
          <w:tcPr>
            <w:tcW w:w="850" w:type="dxa"/>
            <w:vAlign w:val="center"/>
          </w:tcPr>
          <w:p w:rsidR="002E3DE5" w:rsidRPr="004B213F" w:rsidRDefault="00390B84"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r w:rsidR="00DD33FF" w:rsidRPr="004B213F">
              <w:rPr>
                <w:rFonts w:ascii="Times New Roman" w:hAnsi="Times New Roman" w:cs="Times New Roman"/>
                <w:sz w:val="28"/>
                <w:szCs w:val="28"/>
              </w:rPr>
              <w:t>,00</w:t>
            </w:r>
          </w:p>
        </w:tc>
        <w:tc>
          <w:tcPr>
            <w:tcW w:w="851" w:type="dxa"/>
            <w:vAlign w:val="center"/>
          </w:tcPr>
          <w:p w:rsidR="002E3DE5" w:rsidRPr="004B213F" w:rsidRDefault="00390B84"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r w:rsidR="00DD33FF" w:rsidRPr="004B213F">
              <w:rPr>
                <w:rFonts w:ascii="Times New Roman" w:hAnsi="Times New Roman" w:cs="Times New Roman"/>
                <w:sz w:val="28"/>
                <w:szCs w:val="28"/>
              </w:rPr>
              <w:t>,00</w:t>
            </w:r>
          </w:p>
        </w:tc>
        <w:tc>
          <w:tcPr>
            <w:tcW w:w="850" w:type="dxa"/>
            <w:vAlign w:val="center"/>
          </w:tcPr>
          <w:p w:rsidR="002E3DE5" w:rsidRPr="004B213F" w:rsidRDefault="00DD33FF"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1,00</w:t>
            </w:r>
          </w:p>
        </w:tc>
        <w:tc>
          <w:tcPr>
            <w:tcW w:w="757" w:type="dxa"/>
            <w:vAlign w:val="center"/>
          </w:tcPr>
          <w:p w:rsidR="002E3DE5" w:rsidRPr="004B213F" w:rsidRDefault="00390B84"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r w:rsidR="00DD33FF" w:rsidRPr="004B213F">
              <w:rPr>
                <w:rFonts w:ascii="Times New Roman" w:hAnsi="Times New Roman" w:cs="Times New Roman"/>
                <w:sz w:val="28"/>
                <w:szCs w:val="28"/>
              </w:rPr>
              <w:t>,00</w:t>
            </w:r>
          </w:p>
        </w:tc>
        <w:tc>
          <w:tcPr>
            <w:tcW w:w="802" w:type="dxa"/>
            <w:vAlign w:val="center"/>
          </w:tcPr>
          <w:p w:rsidR="002E3DE5" w:rsidRPr="004B213F" w:rsidRDefault="00390B84"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r w:rsidR="00DD33FF" w:rsidRPr="004B213F">
              <w:rPr>
                <w:rFonts w:ascii="Times New Roman" w:hAnsi="Times New Roman" w:cs="Times New Roman"/>
                <w:sz w:val="28"/>
                <w:szCs w:val="28"/>
              </w:rPr>
              <w:t>,00</w:t>
            </w:r>
          </w:p>
        </w:tc>
        <w:tc>
          <w:tcPr>
            <w:tcW w:w="851" w:type="dxa"/>
            <w:vAlign w:val="center"/>
          </w:tcPr>
          <w:p w:rsidR="002E3DE5" w:rsidRPr="004B213F" w:rsidRDefault="00DD33FF"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0,96</w:t>
            </w:r>
          </w:p>
        </w:tc>
        <w:tc>
          <w:tcPr>
            <w:tcW w:w="1559" w:type="dxa"/>
            <w:vAlign w:val="center"/>
          </w:tcPr>
          <w:p w:rsidR="002E3DE5" w:rsidRPr="004B213F" w:rsidRDefault="00DD33FF"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высоконадежные</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Таким образом, на основе полученных показателе</w:t>
      </w:r>
      <w:r w:rsidRPr="004B213F">
        <w:rPr>
          <w:rFonts w:ascii="Times New Roman" w:hAnsi="Times New Roman" w:cs="Times New Roman"/>
          <w:color w:val="000000" w:themeColor="text1"/>
          <w:sz w:val="28"/>
          <w:szCs w:val="28"/>
        </w:rPr>
        <w:t xml:space="preserve">й система теплоснабжения Томинского сельского поселения оценена как: </w:t>
      </w:r>
      <w:r w:rsidR="00DD33FF" w:rsidRPr="004B213F">
        <w:rPr>
          <w:rFonts w:ascii="Times New Roman" w:hAnsi="Times New Roman" w:cs="Times New Roman"/>
          <w:color w:val="000000" w:themeColor="text1"/>
          <w:sz w:val="28"/>
          <w:szCs w:val="28"/>
        </w:rPr>
        <w:t>высоконадежные</w:t>
      </w:r>
      <w:r w:rsidRPr="004B213F">
        <w:rPr>
          <w:rFonts w:ascii="Times New Roman" w:hAnsi="Times New Roman" w:cs="Times New Roman"/>
          <w:color w:val="000000" w:themeColor="text1"/>
          <w:sz w:val="28"/>
          <w:szCs w:val="28"/>
        </w:rPr>
        <w:t>.</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16" w:name="_Toc5888338"/>
      <w:bookmarkStart w:id="617" w:name="_Toc43135928"/>
      <w:bookmarkStart w:id="618" w:name="_Toc61530355"/>
      <w:bookmarkStart w:id="619" w:name="_Toc61870570"/>
      <w:bookmarkStart w:id="620" w:name="bookmark141"/>
      <w:r w:rsidRPr="004B213F">
        <w:rPr>
          <w:rFonts w:ascii="Times New Roman" w:hAnsi="Times New Roman" w:cs="Times New Roman"/>
          <w:b w:val="0"/>
          <w:color w:val="000000" w:themeColor="text1"/>
          <w:sz w:val="28"/>
          <w:szCs w:val="28"/>
        </w:rPr>
        <w:t>1.9.2 Частота отключений потребителей</w:t>
      </w:r>
      <w:bookmarkEnd w:id="616"/>
      <w:bookmarkEnd w:id="617"/>
      <w:bookmarkEnd w:id="618"/>
      <w:bookmarkEnd w:id="619"/>
    </w:p>
    <w:p w:rsidR="00391062"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Аварийные отключения потребителей за последние 5 лет не наблюдались. Перерывы прекращения подачи тепловой энергии не превышали величины 54 ч, что соответствует второй категории потребителей согласно СП 124.13330.2012 «Тепловые сети»</w:t>
      </w:r>
      <w:r w:rsidR="00FF76FF" w:rsidRPr="004B213F">
        <w:rPr>
          <w:rFonts w:ascii="Times New Roman" w:hAnsi="Times New Roman" w:cs="Times New Roman"/>
          <w:color w:val="000000" w:themeColor="text1"/>
          <w:sz w:val="28"/>
          <w:szCs w:val="28"/>
        </w:rPr>
        <w:t>.</w:t>
      </w:r>
      <w:bookmarkStart w:id="621" w:name="_Toc5888339"/>
      <w:bookmarkStart w:id="622" w:name="_Toc43135929"/>
      <w:bookmarkStart w:id="623" w:name="_Toc61530356"/>
      <w:bookmarkStart w:id="624" w:name="_Toc6187057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1.9.3 Поток (частота) и время восстановления теплоснабжения потребителей после отключений</w:t>
      </w:r>
      <w:bookmarkEnd w:id="621"/>
      <w:bookmarkEnd w:id="622"/>
      <w:bookmarkEnd w:id="623"/>
      <w:bookmarkEnd w:id="62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Среднее время восстановления теплоснабжения потребителей после аварийных отключений не превышает 15 ч, что соответствует требованиям п.6.10 СП 124.13330.2012 «Тепловые сети».</w:t>
      </w:r>
    </w:p>
    <w:p w:rsidR="00E43F01" w:rsidRPr="004B213F" w:rsidRDefault="0039106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625" w:name="_Toc5888340"/>
      <w:bookmarkStart w:id="626" w:name="_Toc43135930"/>
      <w:bookmarkStart w:id="627" w:name="_Toc61530357"/>
      <w:bookmarkStart w:id="628" w:name="_Toc61870572"/>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1.9.4 Графические материалы (карты-схемы тепловых сетей и зон ненормативной надежности и безопасности теплоснабжения)</w:t>
      </w:r>
      <w:bookmarkEnd w:id="625"/>
      <w:bookmarkEnd w:id="626"/>
      <w:bookmarkEnd w:id="627"/>
      <w:bookmarkEnd w:id="62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Карты-схемы тепловых сетей приведены в приложении. Зон ненормативной надёжности и безопасности в</w:t>
      </w:r>
      <w:r w:rsidR="00391062" w:rsidRPr="004B213F">
        <w:rPr>
          <w:rFonts w:ascii="Times New Roman" w:hAnsi="Times New Roman" w:cs="Times New Roman"/>
          <w:color w:val="000000" w:themeColor="text1"/>
          <w:sz w:val="28"/>
          <w:szCs w:val="28"/>
        </w:rPr>
        <w:t xml:space="preserve"> системе теплоснабжения не выяв</w:t>
      </w:r>
      <w:r w:rsidRPr="004B213F">
        <w:rPr>
          <w:rFonts w:ascii="Times New Roman" w:hAnsi="Times New Roman" w:cs="Times New Roman"/>
          <w:color w:val="000000" w:themeColor="text1"/>
          <w:sz w:val="28"/>
          <w:szCs w:val="28"/>
        </w:rPr>
        <w:t>лено.</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29" w:name="_Toc5888341"/>
      <w:bookmarkStart w:id="630" w:name="_Toc43135931"/>
      <w:bookmarkStart w:id="631" w:name="_Toc61530358"/>
      <w:bookmarkStart w:id="632" w:name="_Toc61870573"/>
      <w:r w:rsidRPr="004B213F">
        <w:rPr>
          <w:rFonts w:ascii="Times New Roman" w:hAnsi="Times New Roman" w:cs="Times New Roman"/>
          <w:b w:val="0"/>
          <w:color w:val="000000" w:themeColor="text1"/>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w:t>
      </w:r>
      <w:hyperlink r:id="rId24" w:anchor="block_1000" w:history="1">
        <w:r w:rsidRPr="004B213F">
          <w:rPr>
            <w:rFonts w:ascii="Times New Roman" w:hAnsi="Times New Roman" w:cs="Times New Roman"/>
            <w:b w:val="0"/>
            <w:color w:val="000000" w:themeColor="text1"/>
            <w:sz w:val="28"/>
            <w:szCs w:val="28"/>
          </w:rPr>
          <w:t>Правилами</w:t>
        </w:r>
      </w:hyperlink>
      <w:r w:rsidRPr="004B213F">
        <w:rPr>
          <w:rFonts w:ascii="Times New Roman" w:hAnsi="Times New Roman" w:cs="Times New Roman"/>
          <w:b w:val="0"/>
          <w:color w:val="000000" w:themeColor="text1"/>
          <w:sz w:val="28"/>
          <w:szCs w:val="28"/>
        </w:rPr>
        <w:t> расследования причин аварийн</w:t>
      </w:r>
      <w:r w:rsidR="00391062" w:rsidRPr="004B213F">
        <w:rPr>
          <w:rFonts w:ascii="Times New Roman" w:hAnsi="Times New Roman" w:cs="Times New Roman"/>
          <w:b w:val="0"/>
          <w:color w:val="000000" w:themeColor="text1"/>
          <w:sz w:val="28"/>
          <w:szCs w:val="28"/>
        </w:rPr>
        <w:t xml:space="preserve">ых ситуаций при теплоснабжении, </w:t>
      </w:r>
      <w:r w:rsidRPr="004B213F">
        <w:rPr>
          <w:rFonts w:ascii="Times New Roman" w:hAnsi="Times New Roman" w:cs="Times New Roman"/>
          <w:b w:val="0"/>
          <w:color w:val="000000" w:themeColor="text1"/>
          <w:sz w:val="28"/>
          <w:szCs w:val="28"/>
        </w:rPr>
        <w:t>утвержденными </w:t>
      </w:r>
      <w:hyperlink r:id="rId25" w:history="1">
        <w:r w:rsidRPr="004B213F">
          <w:rPr>
            <w:rFonts w:ascii="Times New Roman" w:hAnsi="Times New Roman" w:cs="Times New Roman"/>
            <w:b w:val="0"/>
            <w:color w:val="000000" w:themeColor="text1"/>
            <w:sz w:val="28"/>
            <w:szCs w:val="28"/>
          </w:rPr>
          <w:t>постановлением</w:t>
        </w:r>
      </w:hyperlink>
      <w:r w:rsidRPr="004B213F">
        <w:rPr>
          <w:rFonts w:ascii="Times New Roman" w:hAnsi="Times New Roman" w:cs="Times New Roman"/>
          <w:b w:val="0"/>
          <w:color w:val="000000" w:themeColor="text1"/>
          <w:sz w:val="28"/>
          <w:szCs w:val="28"/>
        </w:rPr>
        <w:t>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629"/>
      <w:bookmarkEnd w:id="630"/>
      <w:bookmarkEnd w:id="631"/>
      <w:bookmarkEnd w:id="63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за последние 5 лет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не зафиксированы.</w:t>
      </w:r>
    </w:p>
    <w:p w:rsidR="00E43F01" w:rsidRPr="004B213F" w:rsidRDefault="0039106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633" w:name="_Toc435791295"/>
      <w:bookmarkStart w:id="634" w:name="_Toc5888342"/>
      <w:bookmarkStart w:id="635" w:name="_Toc43135932"/>
      <w:bookmarkStart w:id="636" w:name="_Toc61530359"/>
      <w:bookmarkStart w:id="637" w:name="_Toc61870574"/>
      <w:bookmarkEnd w:id="620"/>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1.9.6 </w:t>
      </w:r>
      <w:bookmarkEnd w:id="633"/>
      <w:r w:rsidR="00E43F01" w:rsidRPr="004B213F">
        <w:rPr>
          <w:rFonts w:ascii="Times New Roman" w:hAnsi="Times New Roman" w:cs="Times New Roman"/>
          <w:b w:val="0"/>
          <w:color w:val="000000" w:themeColor="text1"/>
          <w:sz w:val="28"/>
          <w:szCs w:val="28"/>
        </w:rPr>
        <w:t>Результаты анализа времен</w:t>
      </w:r>
      <w:r w:rsidRPr="004B213F">
        <w:rPr>
          <w:rFonts w:ascii="Times New Roman" w:hAnsi="Times New Roman" w:cs="Times New Roman"/>
          <w:b w:val="0"/>
          <w:color w:val="000000" w:themeColor="text1"/>
          <w:sz w:val="28"/>
          <w:szCs w:val="28"/>
        </w:rPr>
        <w:t xml:space="preserve">и восстановления теплоснабжения </w:t>
      </w:r>
      <w:r w:rsidR="00E43F01" w:rsidRPr="004B213F">
        <w:rPr>
          <w:rFonts w:ascii="Times New Roman" w:hAnsi="Times New Roman" w:cs="Times New Roman"/>
          <w:b w:val="0"/>
          <w:color w:val="000000" w:themeColor="text1"/>
          <w:sz w:val="28"/>
          <w:szCs w:val="28"/>
        </w:rPr>
        <w:t>потребителей, отключенных в результате аварийных ситуаций при теплоснабжении</w:t>
      </w:r>
      <w:bookmarkEnd w:id="634"/>
      <w:bookmarkEnd w:id="635"/>
      <w:bookmarkEnd w:id="636"/>
      <w:bookmarkEnd w:id="63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Время, затраченное на восстановление теплоснабжения потребителей после аварийных отключений, зависит от следующих факторов: диаметр трубопровода, тип прокладки, объем дренирования и заполнения тепловой сети.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Среднее время, затраченное на восстановление теплоснабжения потребителей после аварийных отключений в отопительный период, зависит о</w:t>
      </w:r>
      <w:r w:rsidR="00391062" w:rsidRPr="004B213F">
        <w:rPr>
          <w:rFonts w:ascii="Times New Roman" w:hAnsi="Times New Roman" w:cs="Times New Roman"/>
          <w:color w:val="000000" w:themeColor="text1"/>
          <w:sz w:val="28"/>
          <w:szCs w:val="28"/>
        </w:rPr>
        <w:t>т характеристик трубопровода от</w:t>
      </w:r>
      <w:r w:rsidRPr="004B213F">
        <w:rPr>
          <w:rFonts w:ascii="Times New Roman" w:hAnsi="Times New Roman" w:cs="Times New Roman"/>
          <w:color w:val="000000" w:themeColor="text1"/>
          <w:sz w:val="28"/>
          <w:szCs w:val="28"/>
        </w:rPr>
        <w:t>ключаемой теплосети.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638" w:name="bookmark145"/>
      <w:r w:rsidRPr="004B213F">
        <w:rPr>
          <w:rFonts w:ascii="Times New Roman" w:hAnsi="Times New Roman" w:cs="Times New Roman"/>
          <w:color w:val="000000" w:themeColor="text1"/>
          <w:sz w:val="28"/>
          <w:szCs w:val="28"/>
        </w:rPr>
        <w:t>С учётом времени обнаружения аварии, вскрытия канала и локализации дефекта время восстановления теплоснабжения увеличивается примерно в 2</w:t>
      </w:r>
      <w:r w:rsidR="00391062" w:rsidRPr="004B213F">
        <w:rPr>
          <w:rFonts w:ascii="Times New Roman" w:hAnsi="Times New Roman" w:cs="Times New Roman"/>
          <w:color w:val="000000" w:themeColor="text1"/>
          <w:sz w:val="28"/>
          <w:szCs w:val="28"/>
        </w:rPr>
        <w:t>,5 раза. В случае отсутствия до</w:t>
      </w:r>
      <w:r w:rsidRPr="004B213F">
        <w:rPr>
          <w:rFonts w:ascii="Times New Roman" w:hAnsi="Times New Roman" w:cs="Times New Roman"/>
          <w:color w:val="000000" w:themeColor="text1"/>
          <w:sz w:val="28"/>
          <w:szCs w:val="28"/>
        </w:rPr>
        <w:t xml:space="preserve">стоверных данных о времени восстановления теплоснабжения потребителей используются данные норм времени на ликвидацию повреждений, разработанные ВНИПИ </w:t>
      </w:r>
      <w:proofErr w:type="spellStart"/>
      <w:r w:rsidRPr="004B213F">
        <w:rPr>
          <w:rFonts w:ascii="Times New Roman" w:hAnsi="Times New Roman" w:cs="Times New Roman"/>
          <w:color w:val="000000" w:themeColor="text1"/>
          <w:sz w:val="28"/>
          <w:szCs w:val="28"/>
        </w:rPr>
        <w:t>Энергопромом</w:t>
      </w:r>
      <w:proofErr w:type="spellEnd"/>
      <w:r w:rsidRPr="004B213F">
        <w:rPr>
          <w:rFonts w:ascii="Times New Roman" w:hAnsi="Times New Roman" w:cs="Times New Roman"/>
          <w:color w:val="000000" w:themeColor="text1"/>
          <w:sz w:val="28"/>
          <w:szCs w:val="28"/>
        </w:rPr>
        <w:t xml:space="preserve"> и АКХ им. К. Д. Памфилова, а также в СП 124.13330.2012 и представленные в таблице</w:t>
      </w:r>
      <w:hyperlink w:anchor="bookmark145" w:tooltip="Current Document" w:history="1">
        <w:r w:rsidRPr="004B213F">
          <w:rPr>
            <w:rFonts w:ascii="Times New Roman" w:hAnsi="Times New Roman" w:cs="Times New Roman"/>
            <w:color w:val="000000" w:themeColor="text1"/>
            <w:sz w:val="28"/>
            <w:szCs w:val="28"/>
          </w:rPr>
          <w:t>.</w:t>
        </w:r>
        <w:bookmarkEnd w:id="638"/>
      </w:hyperlink>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Среднее время на восстановление теплоснабжения в зависимости от диаметра трубопровода после локализации аварии</w:t>
      </w:r>
    </w:p>
    <w:tbl>
      <w:tblPr>
        <w:tblW w:w="9776" w:type="dxa"/>
        <w:tblLayout w:type="fixed"/>
        <w:tblCellMar>
          <w:left w:w="0" w:type="dxa"/>
          <w:right w:w="0" w:type="dxa"/>
        </w:tblCellMar>
        <w:tblLook w:val="0000"/>
      </w:tblPr>
      <w:tblGrid>
        <w:gridCol w:w="4790"/>
        <w:gridCol w:w="4986"/>
      </w:tblGrid>
      <w:tr w:rsidR="00E43F01" w:rsidRPr="004B213F" w:rsidTr="00A45479">
        <w:trPr>
          <w:trHeight w:val="566"/>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Условный диаметр трубопровода, мм</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Среднее время на восстановление теплоснабжения, час</w:t>
            </w:r>
          </w:p>
        </w:tc>
      </w:tr>
      <w:tr w:rsidR="00E43F01" w:rsidRPr="004B213F" w:rsidTr="00A45479">
        <w:trPr>
          <w:trHeight w:val="288"/>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50-70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r>
      <w:tr w:rsidR="00E43F01" w:rsidRPr="004B213F" w:rsidTr="00A45479">
        <w:trPr>
          <w:trHeight w:val="283"/>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w:t>
            </w:r>
          </w:p>
        </w:tc>
      </w:tr>
      <w:tr w:rsidR="00E43F01" w:rsidRPr="004B213F" w:rsidTr="00A45479">
        <w:trPr>
          <w:trHeight w:val="288"/>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r>
      <w:tr w:rsidR="00E43F01" w:rsidRPr="004B213F" w:rsidTr="00A45479">
        <w:trPr>
          <w:trHeight w:val="288"/>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11,3</w:t>
            </w:r>
          </w:p>
        </w:tc>
      </w:tr>
      <w:tr w:rsidR="00E43F01" w:rsidRPr="004B213F" w:rsidTr="00A45479">
        <w:trPr>
          <w:trHeight w:val="283"/>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12,5</w:t>
            </w:r>
          </w:p>
        </w:tc>
      </w:tr>
      <w:tr w:rsidR="00E43F01" w:rsidRPr="004B213F" w:rsidTr="00A45479">
        <w:trPr>
          <w:trHeight w:val="288"/>
        </w:trPr>
        <w:tc>
          <w:tcPr>
            <w:tcW w:w="479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w:t>
            </w:r>
          </w:p>
        </w:tc>
        <w:tc>
          <w:tcPr>
            <w:tcW w:w="4986"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r>
      <w:tr w:rsidR="00E43F01" w:rsidRPr="004B213F" w:rsidTr="00A45479">
        <w:trPr>
          <w:trHeight w:val="293"/>
        </w:trPr>
        <w:tc>
          <w:tcPr>
            <w:tcW w:w="4790"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СП 124.13330.2012 «Тепловые сети» (для жилых и общественных зданий не ниже 12°С, для п</w:t>
      </w:r>
      <w:r w:rsidR="00391062" w:rsidRPr="004B213F">
        <w:rPr>
          <w:rFonts w:ascii="Times New Roman" w:hAnsi="Times New Roman" w:cs="Times New Roman"/>
          <w:color w:val="000000" w:themeColor="text1"/>
          <w:sz w:val="28"/>
          <w:szCs w:val="28"/>
        </w:rPr>
        <w:t>ромышленных сооружений - +8°С).</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639" w:name="_Toc391732457"/>
      <w:bookmarkStart w:id="640" w:name="_Toc435791297"/>
      <w:bookmarkStart w:id="641" w:name="_Toc43135933"/>
      <w:bookmarkStart w:id="642" w:name="_Toc61530360"/>
      <w:bookmarkStart w:id="643" w:name="_Toc61870575"/>
      <w:r w:rsidRPr="004B213F">
        <w:rPr>
          <w:rFonts w:ascii="Times New Roman" w:hAnsi="Times New Roman" w:cs="Times New Roman"/>
          <w:b w:val="0"/>
          <w:color w:val="000000" w:themeColor="text1"/>
          <w:sz w:val="28"/>
          <w:szCs w:val="28"/>
        </w:rPr>
        <w:t>Часть 10. </w:t>
      </w:r>
      <w:bookmarkEnd w:id="639"/>
      <w:r w:rsidRPr="004B213F">
        <w:rPr>
          <w:rFonts w:ascii="Times New Roman" w:hAnsi="Times New Roman" w:cs="Times New Roman"/>
          <w:b w:val="0"/>
          <w:color w:val="000000" w:themeColor="text1"/>
          <w:sz w:val="28"/>
          <w:szCs w:val="28"/>
        </w:rPr>
        <w:t>Технико-экономические показатели теплоснабжающих и теплосетевых организаций</w:t>
      </w:r>
      <w:bookmarkStart w:id="644" w:name="bookmark149"/>
      <w:bookmarkEnd w:id="640"/>
      <w:bookmarkEnd w:id="641"/>
      <w:bookmarkEnd w:id="642"/>
      <w:bookmarkEnd w:id="64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Информация об основных технико-экономических</w:t>
      </w:r>
      <w:r w:rsidR="00391062" w:rsidRPr="004B213F">
        <w:rPr>
          <w:rFonts w:ascii="Times New Roman" w:hAnsi="Times New Roman" w:cs="Times New Roman"/>
          <w:color w:val="000000" w:themeColor="text1"/>
          <w:sz w:val="28"/>
          <w:szCs w:val="28"/>
        </w:rPr>
        <w:t xml:space="preserve"> показателях деятельности тепло</w:t>
      </w:r>
      <w:r w:rsidRPr="004B213F">
        <w:rPr>
          <w:rFonts w:ascii="Times New Roman" w:hAnsi="Times New Roman" w:cs="Times New Roman"/>
          <w:color w:val="000000" w:themeColor="text1"/>
          <w:sz w:val="28"/>
          <w:szCs w:val="28"/>
        </w:rPr>
        <w:t>снабжающих организаций</w:t>
      </w:r>
      <w:bookmarkEnd w:id="644"/>
      <w:r w:rsidRPr="004B213F">
        <w:rPr>
          <w:rFonts w:ascii="Times New Roman" w:hAnsi="Times New Roman" w:cs="Times New Roman"/>
          <w:color w:val="000000" w:themeColor="text1"/>
          <w:sz w:val="28"/>
          <w:szCs w:val="28"/>
        </w:rPr>
        <w:t>.</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Технико-экономические показатели деят</w:t>
      </w:r>
      <w:r w:rsidR="00391062" w:rsidRPr="004B213F">
        <w:rPr>
          <w:rFonts w:ascii="Times New Roman" w:hAnsi="Times New Roman" w:cs="Times New Roman"/>
          <w:color w:val="000000" w:themeColor="text1"/>
          <w:sz w:val="28"/>
          <w:szCs w:val="28"/>
        </w:rPr>
        <w:t>ельности теплоснабжающей органи</w:t>
      </w:r>
      <w:r w:rsidRPr="004B213F">
        <w:rPr>
          <w:rFonts w:ascii="Times New Roman" w:hAnsi="Times New Roman" w:cs="Times New Roman"/>
          <w:color w:val="000000" w:themeColor="text1"/>
          <w:sz w:val="28"/>
          <w:szCs w:val="28"/>
        </w:rPr>
        <w:t>зации ООО «</w:t>
      </w:r>
      <w:r w:rsidR="001E47E6" w:rsidRPr="004B213F">
        <w:rPr>
          <w:rFonts w:ascii="Times New Roman" w:hAnsi="Times New Roman" w:cs="Times New Roman"/>
          <w:color w:val="000000" w:themeColor="text1"/>
          <w:sz w:val="28"/>
          <w:szCs w:val="28"/>
        </w:rPr>
        <w:t>Здоровый дух</w:t>
      </w:r>
      <w:r w:rsidRPr="004B213F">
        <w:rPr>
          <w:rFonts w:ascii="Times New Roman" w:hAnsi="Times New Roman" w:cs="Times New Roman"/>
          <w:color w:val="000000" w:themeColor="text1"/>
          <w:sz w:val="28"/>
          <w:szCs w:val="28"/>
        </w:rPr>
        <w:t>» по котельной «</w:t>
      </w:r>
      <w:r w:rsidR="001E47E6" w:rsidRPr="004B213F">
        <w:rPr>
          <w:rFonts w:ascii="Times New Roman" w:hAnsi="Times New Roman" w:cs="Times New Roman"/>
          <w:color w:val="000000" w:themeColor="text1"/>
          <w:sz w:val="28"/>
          <w:szCs w:val="28"/>
        </w:rPr>
        <w:t>Поселковая</w:t>
      </w:r>
      <w:r w:rsidRPr="004B213F">
        <w:rPr>
          <w:rFonts w:ascii="Times New Roman" w:hAnsi="Times New Roman" w:cs="Times New Roman"/>
          <w:color w:val="000000" w:themeColor="text1"/>
          <w:sz w:val="28"/>
          <w:szCs w:val="28"/>
        </w:rPr>
        <w:t>» за 2019 год</w:t>
      </w:r>
    </w:p>
    <w:tbl>
      <w:tblPr>
        <w:tblW w:w="9922" w:type="dxa"/>
        <w:jc w:val="center"/>
        <w:tblLayout w:type="fixed"/>
        <w:tblCellMar>
          <w:left w:w="0" w:type="dxa"/>
          <w:right w:w="0" w:type="dxa"/>
        </w:tblCellMar>
        <w:tblLook w:val="0000"/>
      </w:tblPr>
      <w:tblGrid>
        <w:gridCol w:w="573"/>
        <w:gridCol w:w="2569"/>
        <w:gridCol w:w="3951"/>
        <w:gridCol w:w="1276"/>
        <w:gridCol w:w="1553"/>
      </w:tblGrid>
      <w:tr w:rsidR="00E43F01" w:rsidRPr="004B213F" w:rsidTr="00F70FBC">
        <w:trPr>
          <w:trHeight w:val="510"/>
          <w:tblHeader/>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 </w:t>
            </w:r>
            <w:r w:rsidRPr="004B213F">
              <w:rPr>
                <w:rFonts w:ascii="Times New Roman" w:hAnsi="Times New Roman" w:cs="Times New Roman"/>
                <w:sz w:val="28"/>
                <w:szCs w:val="28"/>
              </w:rPr>
              <w:br/>
              <w:t>п/п</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Наименование показателя</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Единица </w:t>
            </w:r>
            <w:r w:rsidRPr="004B213F">
              <w:rPr>
                <w:rFonts w:ascii="Times New Roman" w:hAnsi="Times New Roman" w:cs="Times New Roman"/>
                <w:sz w:val="28"/>
                <w:szCs w:val="28"/>
              </w:rPr>
              <w:br/>
              <w:t>из</w:t>
            </w:r>
            <w:r w:rsidRPr="004B213F">
              <w:rPr>
                <w:rFonts w:ascii="Times New Roman" w:hAnsi="Times New Roman" w:cs="Times New Roman"/>
                <w:sz w:val="28"/>
                <w:szCs w:val="28"/>
              </w:rPr>
              <w:softHyphen/>
              <w:t>мерения</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Значение</w:t>
            </w:r>
          </w:p>
        </w:tc>
      </w:tr>
      <w:tr w:rsidR="00E43F01" w:rsidRPr="004B213F" w:rsidTr="00F70FBC">
        <w:trPr>
          <w:trHeight w:val="58"/>
          <w:tblHeader/>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4</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Вид регулируемой деятельности </w:t>
            </w:r>
            <w:r w:rsidRPr="004B213F">
              <w:rPr>
                <w:rFonts w:ascii="Times New Roman" w:hAnsi="Times New Roman" w:cs="Times New Roman"/>
                <w:sz w:val="28"/>
                <w:szCs w:val="28"/>
              </w:rPr>
              <w:br/>
              <w:t>(производство, передача и сбыт тепловой энергии)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68256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Производство, передача и сбыт тепловой </w:t>
            </w:r>
            <w:r w:rsidR="00F70FBC" w:rsidRPr="004B213F">
              <w:rPr>
                <w:rFonts w:ascii="Times New Roman" w:hAnsi="Times New Roman" w:cs="Times New Roman"/>
                <w:color w:val="000000" w:themeColor="text1"/>
                <w:sz w:val="28"/>
                <w:szCs w:val="28"/>
              </w:rPr>
              <w:br/>
            </w:r>
            <w:r w:rsidRPr="004B213F">
              <w:rPr>
                <w:rFonts w:ascii="Times New Roman" w:hAnsi="Times New Roman" w:cs="Times New Roman"/>
                <w:color w:val="000000" w:themeColor="text1"/>
                <w:sz w:val="28"/>
                <w:szCs w:val="28"/>
              </w:rPr>
              <w:t>энергии</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Выручка от регулируемой деятельности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5 119,48</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Себестоимость производимых товаров (оказы</w:t>
            </w:r>
            <w:r w:rsidRPr="004B213F">
              <w:rPr>
                <w:rFonts w:ascii="Times New Roman" w:hAnsi="Times New Roman" w:cs="Times New Roman"/>
                <w:sz w:val="28"/>
                <w:szCs w:val="28"/>
              </w:rPr>
              <w:softHyphen/>
              <w:t>ваемых услуг) по регулируемому виду деятель</w:t>
            </w:r>
            <w:r w:rsidRPr="004B213F">
              <w:rPr>
                <w:rFonts w:ascii="Times New Roman" w:hAnsi="Times New Roman" w:cs="Times New Roman"/>
                <w:sz w:val="28"/>
                <w:szCs w:val="28"/>
              </w:rPr>
              <w:softHyphen/>
              <w:t>ности, в том числе:</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5 726,25</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покупаемую тепловую энергию (мощность)</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топливо</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3 801,46</w:t>
            </w:r>
          </w:p>
        </w:tc>
      </w:tr>
      <w:tr w:rsidR="00E43F01" w:rsidRPr="004B213F" w:rsidTr="006F65F5">
        <w:trPr>
          <w:trHeight w:val="454"/>
          <w:jc w:val="center"/>
        </w:trPr>
        <w:tc>
          <w:tcPr>
            <w:tcW w:w="573" w:type="dxa"/>
            <w:vMerge w:val="restart"/>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3.2.1</w:t>
            </w:r>
          </w:p>
        </w:tc>
        <w:tc>
          <w:tcPr>
            <w:tcW w:w="2569" w:type="dxa"/>
            <w:vMerge w:val="restart"/>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3951"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Стоимость доставки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598,87</w:t>
            </w:r>
          </w:p>
        </w:tc>
      </w:tr>
      <w:tr w:rsidR="00E43F01" w:rsidRPr="004B213F" w:rsidTr="006F65F5">
        <w:trPr>
          <w:trHeight w:val="454"/>
          <w:jc w:val="center"/>
        </w:trPr>
        <w:tc>
          <w:tcPr>
            <w:tcW w:w="573"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2569"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3951"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Объем</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Тыс.м.куб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r>
      <w:tr w:rsidR="00E43F01" w:rsidRPr="004B213F" w:rsidTr="006F65F5">
        <w:trPr>
          <w:trHeight w:val="454"/>
          <w:jc w:val="center"/>
        </w:trPr>
        <w:tc>
          <w:tcPr>
            <w:tcW w:w="573"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2569"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3951"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Стоимость 1-й единицы объема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4,9</w:t>
            </w:r>
          </w:p>
        </w:tc>
      </w:tr>
      <w:tr w:rsidR="00E43F01" w:rsidRPr="004B213F" w:rsidTr="006F65F5">
        <w:trPr>
          <w:trHeight w:val="454"/>
          <w:jc w:val="center"/>
        </w:trPr>
        <w:tc>
          <w:tcPr>
            <w:tcW w:w="573"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2569" w:type="dxa"/>
            <w:vMerge/>
            <w:tcBorders>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c>
          <w:tcPr>
            <w:tcW w:w="3951"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lang w:val="en-US"/>
              </w:rPr>
            </w:pPr>
            <w:r w:rsidRPr="004B213F">
              <w:rPr>
                <w:rFonts w:ascii="Times New Roman" w:hAnsi="Times New Roman" w:cs="Times New Roman"/>
                <w:sz w:val="28"/>
                <w:szCs w:val="28"/>
              </w:rPr>
              <w:t>Способ приобретения</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Прямые </w:t>
            </w:r>
            <w:r w:rsidRPr="004B213F">
              <w:rPr>
                <w:rFonts w:ascii="Times New Roman" w:hAnsi="Times New Roman" w:cs="Times New Roman"/>
                <w:color w:val="000000" w:themeColor="text1"/>
                <w:sz w:val="28"/>
                <w:szCs w:val="28"/>
              </w:rPr>
              <w:lastRenderedPageBreak/>
              <w:t>договора без торгов</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lastRenderedPageBreak/>
              <w:t>3.3</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покупаемую электрическую энер</w:t>
            </w:r>
            <w:r w:rsidRPr="004B213F">
              <w:rPr>
                <w:rFonts w:ascii="Times New Roman" w:hAnsi="Times New Roman" w:cs="Times New Roman"/>
                <w:sz w:val="28"/>
                <w:szCs w:val="28"/>
              </w:rPr>
              <w:softHyphen/>
              <w:t>гию (мощность), потребляемую оборудованием, используемым в технологическом процессе:</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594,0</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3.3.1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Средневзвешенная стоимость 1 кВт*ч (с учетом мощности)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6,29</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3.3.2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Объем приобретенной электрической энергии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МВт</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94,44</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3.4</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приобретение холодной воды, ис</w:t>
            </w:r>
            <w:r w:rsidRPr="004B213F">
              <w:rPr>
                <w:rFonts w:ascii="Times New Roman" w:hAnsi="Times New Roman" w:cs="Times New Roman"/>
                <w:sz w:val="28"/>
                <w:szCs w:val="28"/>
              </w:rPr>
              <w:softHyphen/>
              <w:t>пользуемой в технологическом процессе</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68,19</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3.5</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Расходы на </w:t>
            </w:r>
            <w:r w:rsidR="00391062" w:rsidRPr="004B213F">
              <w:rPr>
                <w:rFonts w:ascii="Times New Roman" w:hAnsi="Times New Roman" w:cs="Times New Roman"/>
                <w:sz w:val="28"/>
                <w:szCs w:val="28"/>
              </w:rPr>
              <w:t>химреагенты, используемые в тех</w:t>
            </w:r>
            <w:r w:rsidRPr="004B213F">
              <w:rPr>
                <w:rFonts w:ascii="Times New Roman" w:hAnsi="Times New Roman" w:cs="Times New Roman"/>
                <w:sz w:val="28"/>
                <w:szCs w:val="28"/>
              </w:rPr>
              <w:t>нологическом процессе</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1,16</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3.6</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оплату труда основн</w:t>
            </w:r>
            <w:r w:rsidR="00391062" w:rsidRPr="004B213F">
              <w:rPr>
                <w:rFonts w:ascii="Times New Roman" w:hAnsi="Times New Roman" w:cs="Times New Roman"/>
                <w:sz w:val="28"/>
                <w:szCs w:val="28"/>
              </w:rPr>
              <w:t>ого производ</w:t>
            </w:r>
            <w:r w:rsidRPr="004B213F">
              <w:rPr>
                <w:rFonts w:ascii="Times New Roman" w:hAnsi="Times New Roman" w:cs="Times New Roman"/>
                <w:sz w:val="28"/>
                <w:szCs w:val="28"/>
              </w:rPr>
              <w:t>ственного персонала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481,34</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3.7</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Отчисления на социальные нужды основного производственного персонала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145,37</w:t>
            </w:r>
          </w:p>
        </w:tc>
      </w:tr>
      <w:tr w:rsidR="00E43F01" w:rsidRPr="004B213F" w:rsidTr="006F65F5">
        <w:trPr>
          <w:trHeight w:val="454"/>
          <w:jc w:val="center"/>
        </w:trPr>
        <w:tc>
          <w:tcPr>
            <w:tcW w:w="573"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3.8</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w:t>
            </w:r>
            <w:r w:rsidR="00391062" w:rsidRPr="004B213F">
              <w:rPr>
                <w:rFonts w:ascii="Times New Roman" w:hAnsi="Times New Roman" w:cs="Times New Roman"/>
                <w:sz w:val="28"/>
                <w:szCs w:val="28"/>
              </w:rPr>
              <w:t>а амортизацию основных производ</w:t>
            </w:r>
            <w:r w:rsidRPr="004B213F">
              <w:rPr>
                <w:rFonts w:ascii="Times New Roman" w:hAnsi="Times New Roman" w:cs="Times New Roman"/>
                <w:sz w:val="28"/>
                <w:szCs w:val="28"/>
              </w:rPr>
              <w:t>ственных сред</w:t>
            </w:r>
            <w:r w:rsidR="00391062" w:rsidRPr="004B213F">
              <w:rPr>
                <w:rFonts w:ascii="Times New Roman" w:hAnsi="Times New Roman" w:cs="Times New Roman"/>
                <w:sz w:val="28"/>
                <w:szCs w:val="28"/>
              </w:rPr>
              <w:t>ств, используемых в технологиче</w:t>
            </w:r>
            <w:r w:rsidRPr="004B213F">
              <w:rPr>
                <w:rFonts w:ascii="Times New Roman" w:hAnsi="Times New Roman" w:cs="Times New Roman"/>
                <w:sz w:val="28"/>
                <w:szCs w:val="28"/>
              </w:rPr>
              <w:t>ском процессе</w:t>
            </w:r>
          </w:p>
        </w:tc>
        <w:tc>
          <w:tcPr>
            <w:tcW w:w="1276"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3.9</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аренду имущества, используемого в технологическом процессе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75,6</w:t>
            </w:r>
          </w:p>
        </w:tc>
      </w:tr>
      <w:tr w:rsidR="00E43F01" w:rsidRPr="004B213F" w:rsidTr="006F65F5">
        <w:trPr>
          <w:trHeight w:val="454"/>
          <w:jc w:val="center"/>
        </w:trPr>
        <w:tc>
          <w:tcPr>
            <w:tcW w:w="573"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3.10</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Общепроизводственные (цеховые) расходы, в том числе:</w:t>
            </w:r>
          </w:p>
        </w:tc>
        <w:tc>
          <w:tcPr>
            <w:tcW w:w="1276"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156,45</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3.10.1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оплату труда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3.10.2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Отчисления на социальные нужды</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Общехозяйственные (управленческие) расходы</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402,68</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3.11.1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оплату труда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219,93</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3.11.2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Отчисления на социальные нужды</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66,42</w:t>
            </w:r>
          </w:p>
        </w:tc>
      </w:tr>
      <w:tr w:rsidR="00E43F01" w:rsidRPr="004B213F" w:rsidTr="006F65F5">
        <w:trPr>
          <w:trHeight w:val="454"/>
          <w:jc w:val="center"/>
        </w:trPr>
        <w:tc>
          <w:tcPr>
            <w:tcW w:w="573" w:type="dxa"/>
            <w:tcBorders>
              <w:top w:val="single" w:sz="4" w:space="0" w:color="000000"/>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3.12</w:t>
            </w:r>
          </w:p>
        </w:tc>
        <w:tc>
          <w:tcPr>
            <w:tcW w:w="6520" w:type="dxa"/>
            <w:gridSpan w:val="2"/>
            <w:tcBorders>
              <w:top w:val="single" w:sz="4" w:space="0" w:color="000000"/>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 ремонт (капитальный и текущий) основных производственных средств</w:t>
            </w:r>
          </w:p>
        </w:tc>
        <w:tc>
          <w:tcPr>
            <w:tcW w:w="1276" w:type="dxa"/>
            <w:tcBorders>
              <w:top w:val="single" w:sz="4" w:space="0" w:color="000000"/>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3.13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Расходы на</w:t>
            </w:r>
            <w:r w:rsidR="00391062" w:rsidRPr="004B213F">
              <w:rPr>
                <w:rFonts w:ascii="Times New Roman" w:hAnsi="Times New Roman" w:cs="Times New Roman"/>
                <w:sz w:val="28"/>
                <w:szCs w:val="28"/>
              </w:rPr>
              <w:t xml:space="preserve"> услуги производственного харак</w:t>
            </w:r>
            <w:r w:rsidRPr="004B213F">
              <w:rPr>
                <w:rFonts w:ascii="Times New Roman" w:hAnsi="Times New Roman" w:cs="Times New Roman"/>
                <w:sz w:val="28"/>
                <w:szCs w:val="28"/>
              </w:rPr>
              <w:t>тера, выполняемые по договорам с организаци</w:t>
            </w:r>
            <w:r w:rsidRPr="004B213F">
              <w:rPr>
                <w:rFonts w:ascii="Times New Roman" w:hAnsi="Times New Roman" w:cs="Times New Roman"/>
                <w:sz w:val="28"/>
                <w:szCs w:val="28"/>
              </w:rPr>
              <w:softHyphen/>
              <w:t>ями на пров</w:t>
            </w:r>
            <w:r w:rsidR="00391062" w:rsidRPr="004B213F">
              <w:rPr>
                <w:rFonts w:ascii="Times New Roman" w:hAnsi="Times New Roman" w:cs="Times New Roman"/>
                <w:sz w:val="28"/>
                <w:szCs w:val="28"/>
              </w:rPr>
              <w:t>едение регламентных работ в рам</w:t>
            </w:r>
            <w:r w:rsidRPr="004B213F">
              <w:rPr>
                <w:rFonts w:ascii="Times New Roman" w:hAnsi="Times New Roman" w:cs="Times New Roman"/>
                <w:sz w:val="28"/>
                <w:szCs w:val="28"/>
              </w:rPr>
              <w:t>ках технологического процесса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auto"/>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4</w:t>
            </w:r>
          </w:p>
        </w:tc>
        <w:tc>
          <w:tcPr>
            <w:tcW w:w="6520" w:type="dxa"/>
            <w:gridSpan w:val="2"/>
            <w:tcBorders>
              <w:top w:val="single" w:sz="4" w:space="0" w:color="auto"/>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Валовая прибыль от продажи товаров и услуг по регулируемому вид</w:t>
            </w:r>
            <w:r w:rsidR="00391062" w:rsidRPr="004B213F">
              <w:rPr>
                <w:rFonts w:ascii="Times New Roman" w:hAnsi="Times New Roman" w:cs="Times New Roman"/>
                <w:sz w:val="28"/>
                <w:szCs w:val="28"/>
              </w:rPr>
              <w:t>у деятельности (теплоснаб</w:t>
            </w:r>
            <w:r w:rsidRPr="004B213F">
              <w:rPr>
                <w:rFonts w:ascii="Times New Roman" w:hAnsi="Times New Roman" w:cs="Times New Roman"/>
                <w:sz w:val="28"/>
                <w:szCs w:val="28"/>
              </w:rPr>
              <w:t xml:space="preserve">жение и </w:t>
            </w:r>
            <w:r w:rsidRPr="004B213F">
              <w:rPr>
                <w:rFonts w:ascii="Times New Roman" w:hAnsi="Times New Roman" w:cs="Times New Roman"/>
                <w:sz w:val="28"/>
                <w:szCs w:val="28"/>
              </w:rPr>
              <w:lastRenderedPageBreak/>
              <w:t>передача тепловой энергии)</w:t>
            </w:r>
          </w:p>
        </w:tc>
        <w:tc>
          <w:tcPr>
            <w:tcW w:w="1276" w:type="dxa"/>
            <w:tcBorders>
              <w:top w:val="single" w:sz="4" w:space="0" w:color="auto"/>
              <w:left w:val="single" w:sz="4" w:space="0" w:color="000000"/>
              <w:bottom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тыс. руб.</w:t>
            </w:r>
          </w:p>
        </w:tc>
        <w:tc>
          <w:tcPr>
            <w:tcW w:w="1553" w:type="dxa"/>
            <w:tcBorders>
              <w:top w:val="single" w:sz="4" w:space="0" w:color="auto"/>
              <w:left w:val="single" w:sz="4" w:space="0" w:color="000000"/>
              <w:bottom w:val="single" w:sz="4" w:space="0" w:color="auto"/>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-659,93</w:t>
            </w:r>
          </w:p>
        </w:tc>
      </w:tr>
      <w:tr w:rsidR="00E43F01" w:rsidRPr="004B213F" w:rsidTr="006F65F5">
        <w:trPr>
          <w:trHeight w:val="454"/>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lastRenderedPageBreak/>
              <w:t>5</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Чистая прибыл</w:t>
            </w:r>
            <w:r w:rsidR="00391062" w:rsidRPr="004B213F">
              <w:rPr>
                <w:rFonts w:ascii="Times New Roman" w:hAnsi="Times New Roman" w:cs="Times New Roman"/>
                <w:sz w:val="28"/>
                <w:szCs w:val="28"/>
              </w:rPr>
              <w:t>ь от регулируемого вида деятель</w:t>
            </w:r>
            <w:r w:rsidRPr="004B213F">
              <w:rPr>
                <w:rFonts w:ascii="Times New Roman" w:hAnsi="Times New Roman" w:cs="Times New Roman"/>
                <w:sz w:val="28"/>
                <w:szCs w:val="28"/>
              </w:rPr>
              <w:t>ности,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-606,77</w:t>
            </w:r>
          </w:p>
        </w:tc>
      </w:tr>
      <w:tr w:rsidR="00E43F01" w:rsidRPr="004B213F" w:rsidTr="006F65F5">
        <w:trPr>
          <w:trHeight w:val="454"/>
          <w:jc w:val="center"/>
        </w:trPr>
        <w:tc>
          <w:tcPr>
            <w:tcW w:w="573" w:type="dxa"/>
            <w:tcBorders>
              <w:top w:val="single" w:sz="4" w:space="0" w:color="auto"/>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5.1</w:t>
            </w:r>
          </w:p>
        </w:tc>
        <w:tc>
          <w:tcPr>
            <w:tcW w:w="6520" w:type="dxa"/>
            <w:gridSpan w:val="2"/>
            <w:tcBorders>
              <w:top w:val="single" w:sz="4" w:space="0" w:color="auto"/>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Чистая при</w:t>
            </w:r>
            <w:r w:rsidR="00391062" w:rsidRPr="004B213F">
              <w:rPr>
                <w:rFonts w:ascii="Times New Roman" w:hAnsi="Times New Roman" w:cs="Times New Roman"/>
                <w:sz w:val="28"/>
                <w:szCs w:val="28"/>
              </w:rPr>
              <w:t>быль на финансирование мероприя</w:t>
            </w:r>
            <w:r w:rsidRPr="004B213F">
              <w:rPr>
                <w:rFonts w:ascii="Times New Roman" w:hAnsi="Times New Roman" w:cs="Times New Roman"/>
                <w:sz w:val="28"/>
                <w:szCs w:val="28"/>
              </w:rPr>
              <w:t>тий, пре</w:t>
            </w:r>
            <w:r w:rsidR="00391062" w:rsidRPr="004B213F">
              <w:rPr>
                <w:rFonts w:ascii="Times New Roman" w:hAnsi="Times New Roman" w:cs="Times New Roman"/>
                <w:sz w:val="28"/>
                <w:szCs w:val="28"/>
              </w:rPr>
              <w:t>дусмотренных инвестиционной про</w:t>
            </w:r>
            <w:r w:rsidRPr="004B213F">
              <w:rPr>
                <w:rFonts w:ascii="Times New Roman" w:hAnsi="Times New Roman" w:cs="Times New Roman"/>
                <w:sz w:val="28"/>
                <w:szCs w:val="28"/>
              </w:rPr>
              <w:t>граммой по развитию системы теплоснабжения</w:t>
            </w:r>
          </w:p>
        </w:tc>
        <w:tc>
          <w:tcPr>
            <w:tcW w:w="1276" w:type="dxa"/>
            <w:tcBorders>
              <w:top w:val="single" w:sz="4" w:space="0" w:color="auto"/>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руб.</w:t>
            </w:r>
          </w:p>
        </w:tc>
        <w:tc>
          <w:tcPr>
            <w:tcW w:w="1553" w:type="dxa"/>
            <w:tcBorders>
              <w:top w:val="single" w:sz="4" w:space="0" w:color="auto"/>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Установленная тепловая мощность</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2,49</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Присоединенная нагрузка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1,078</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8</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Объем выраб</w:t>
            </w:r>
            <w:r w:rsidR="00391062" w:rsidRPr="004B213F">
              <w:rPr>
                <w:rFonts w:ascii="Times New Roman" w:hAnsi="Times New Roman" w:cs="Times New Roman"/>
                <w:sz w:val="28"/>
                <w:szCs w:val="28"/>
              </w:rPr>
              <w:t>атываемой регулируемой организа</w:t>
            </w:r>
            <w:r w:rsidRPr="004B213F">
              <w:rPr>
                <w:rFonts w:ascii="Times New Roman" w:hAnsi="Times New Roman" w:cs="Times New Roman"/>
                <w:sz w:val="28"/>
                <w:szCs w:val="28"/>
              </w:rPr>
              <w:t>цией тепловой энергии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4,5722</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8.1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roofErr w:type="spellStart"/>
            <w:r w:rsidRPr="004B213F">
              <w:rPr>
                <w:rFonts w:ascii="Times New Roman" w:hAnsi="Times New Roman" w:cs="Times New Roman"/>
                <w:sz w:val="28"/>
                <w:szCs w:val="28"/>
              </w:rPr>
              <w:t>Справочно</w:t>
            </w:r>
            <w:proofErr w:type="spellEnd"/>
            <w:r w:rsidRPr="004B213F">
              <w:rPr>
                <w:rFonts w:ascii="Times New Roman" w:hAnsi="Times New Roman" w:cs="Times New Roman"/>
                <w:sz w:val="28"/>
                <w:szCs w:val="28"/>
              </w:rPr>
              <w:t>: объем тепловой</w:t>
            </w:r>
            <w:r w:rsidR="00391062" w:rsidRPr="004B213F">
              <w:rPr>
                <w:rFonts w:ascii="Times New Roman" w:hAnsi="Times New Roman" w:cs="Times New Roman"/>
                <w:sz w:val="28"/>
                <w:szCs w:val="28"/>
              </w:rPr>
              <w:t xml:space="preserve"> энергии на техноло</w:t>
            </w:r>
            <w:r w:rsidRPr="004B213F">
              <w:rPr>
                <w:rFonts w:ascii="Times New Roman" w:hAnsi="Times New Roman" w:cs="Times New Roman"/>
                <w:sz w:val="28"/>
                <w:szCs w:val="28"/>
              </w:rPr>
              <w:t>гические нужды производства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Объем покупаемой регулируемой организацией тепловой энергии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10</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Объем теплов</w:t>
            </w:r>
            <w:r w:rsidR="00391062" w:rsidRPr="004B213F">
              <w:rPr>
                <w:rFonts w:ascii="Times New Roman" w:hAnsi="Times New Roman" w:cs="Times New Roman"/>
                <w:sz w:val="28"/>
                <w:szCs w:val="28"/>
              </w:rPr>
              <w:t>ой энергии, отпускаемой потреби</w:t>
            </w:r>
            <w:r w:rsidRPr="004B213F">
              <w:rPr>
                <w:rFonts w:ascii="Times New Roman" w:hAnsi="Times New Roman" w:cs="Times New Roman"/>
                <w:sz w:val="28"/>
                <w:szCs w:val="28"/>
              </w:rPr>
              <w:t>телям, в том числе:</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3,9631</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10.1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По приборам учета</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0,6005</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10.2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По нормативам потребления</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0,1828</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11</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Технологические потери тепловой энергии при передаче по тепловым сетям</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12</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roofErr w:type="spellStart"/>
            <w:r w:rsidRPr="004B213F">
              <w:rPr>
                <w:rFonts w:ascii="Times New Roman" w:hAnsi="Times New Roman" w:cs="Times New Roman"/>
                <w:sz w:val="28"/>
                <w:szCs w:val="28"/>
              </w:rPr>
              <w:t>Справочно</w:t>
            </w:r>
            <w:proofErr w:type="spellEnd"/>
            <w:r w:rsidRPr="004B213F">
              <w:rPr>
                <w:rFonts w:ascii="Times New Roman" w:hAnsi="Times New Roman" w:cs="Times New Roman"/>
                <w:sz w:val="28"/>
                <w:szCs w:val="28"/>
              </w:rPr>
              <w:t>: потери тепла, ВСЕГО (факт)</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Гкал/год</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F70FBC"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w:t>
            </w: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13</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Протяженность магистральных сетей и тепло</w:t>
            </w:r>
            <w:r w:rsidRPr="004B213F">
              <w:rPr>
                <w:rFonts w:ascii="Times New Roman" w:hAnsi="Times New Roman" w:cs="Times New Roman"/>
                <w:sz w:val="28"/>
                <w:szCs w:val="28"/>
              </w:rPr>
              <w:softHyphen/>
              <w:t xml:space="preserve">вых вводов </w:t>
            </w:r>
            <w:r w:rsidRPr="004B213F">
              <w:rPr>
                <w:rFonts w:ascii="Times New Roman" w:hAnsi="Times New Roman" w:cs="Times New Roman"/>
                <w:sz w:val="28"/>
                <w:szCs w:val="28"/>
              </w:rPr>
              <w:br/>
              <w:t>(в однотрубном исчислении)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14</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Протяженнос</w:t>
            </w:r>
            <w:r w:rsidR="00391062" w:rsidRPr="004B213F">
              <w:rPr>
                <w:rFonts w:ascii="Times New Roman" w:hAnsi="Times New Roman" w:cs="Times New Roman"/>
                <w:sz w:val="28"/>
                <w:szCs w:val="28"/>
              </w:rPr>
              <w:t>ть разводящих сетей (в однотруб</w:t>
            </w:r>
            <w:r w:rsidRPr="004B213F">
              <w:rPr>
                <w:rFonts w:ascii="Times New Roman" w:hAnsi="Times New Roman" w:cs="Times New Roman"/>
                <w:sz w:val="28"/>
                <w:szCs w:val="28"/>
              </w:rPr>
              <w:t>ном исчислении)</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r>
      <w:tr w:rsidR="00E43F01" w:rsidRPr="004B213F" w:rsidTr="006F65F5">
        <w:trPr>
          <w:trHeight w:val="454"/>
          <w:jc w:val="center"/>
        </w:trPr>
        <w:tc>
          <w:tcPr>
            <w:tcW w:w="573"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15</w:t>
            </w:r>
          </w:p>
        </w:tc>
        <w:tc>
          <w:tcPr>
            <w:tcW w:w="6520" w:type="dxa"/>
            <w:gridSpan w:val="2"/>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Количество теплоэлектростанций</w:t>
            </w:r>
          </w:p>
        </w:tc>
        <w:tc>
          <w:tcPr>
            <w:tcW w:w="1276" w:type="dxa"/>
            <w:tcBorders>
              <w:top w:val="single" w:sz="4" w:space="0" w:color="000000"/>
              <w:lef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шт.</w:t>
            </w:r>
          </w:p>
        </w:tc>
        <w:tc>
          <w:tcPr>
            <w:tcW w:w="1553" w:type="dxa"/>
            <w:tcBorders>
              <w:top w:val="single" w:sz="4" w:space="0" w:color="000000"/>
              <w:left w:val="single" w:sz="4" w:space="0" w:color="000000"/>
              <w:right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p>
        </w:tc>
      </w:tr>
      <w:tr w:rsidR="00E43F01" w:rsidRPr="004B213F" w:rsidTr="006F65F5">
        <w:trPr>
          <w:trHeight w:val="454"/>
          <w:jc w:val="center"/>
        </w:trPr>
        <w:tc>
          <w:tcPr>
            <w:tcW w:w="573"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16</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Количество тепловых станций и котельных</w:t>
            </w:r>
          </w:p>
        </w:tc>
        <w:tc>
          <w:tcPr>
            <w:tcW w:w="1276" w:type="dxa"/>
            <w:tcBorders>
              <w:top w:val="single" w:sz="4" w:space="0" w:color="000000"/>
              <w:left w:val="single" w:sz="4" w:space="0" w:color="000000"/>
              <w:bottom w:val="single" w:sz="4" w:space="0" w:color="000000"/>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шт.</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F01" w:rsidRPr="004B213F" w:rsidRDefault="002243E1" w:rsidP="00464D41">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p>
        </w:tc>
      </w:tr>
    </w:tbl>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645" w:name="_Toc391732458"/>
      <w:bookmarkStart w:id="646" w:name="_Toc435791298"/>
      <w:bookmarkStart w:id="647" w:name="_Toc43135934"/>
      <w:bookmarkStart w:id="648" w:name="_Toc61530361"/>
      <w:bookmarkStart w:id="649" w:name="_Toc61870576"/>
      <w:r w:rsidRPr="004B213F">
        <w:rPr>
          <w:rFonts w:ascii="Times New Roman" w:hAnsi="Times New Roman" w:cs="Times New Roman"/>
          <w:b w:val="0"/>
          <w:color w:val="000000" w:themeColor="text1"/>
          <w:sz w:val="28"/>
          <w:szCs w:val="28"/>
        </w:rPr>
        <w:t>Часть 11. Цены (тарифы) в сфере теплоснабжения</w:t>
      </w:r>
      <w:bookmarkEnd w:id="645"/>
      <w:bookmarkEnd w:id="646"/>
      <w:bookmarkEnd w:id="647"/>
      <w:bookmarkEnd w:id="648"/>
      <w:bookmarkEnd w:id="649"/>
    </w:p>
    <w:p w:rsidR="00E43F01" w:rsidRPr="004B213F" w:rsidRDefault="00391062"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650" w:name="_Toc435791299"/>
      <w:bookmarkStart w:id="651" w:name="_Toc43135935"/>
      <w:bookmarkStart w:id="652" w:name="_Toc61530362"/>
      <w:bookmarkStart w:id="653" w:name="_Toc61870577"/>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1.11.1 Динамика утвержденных та</w:t>
      </w:r>
      <w:r w:rsidRPr="004B213F">
        <w:rPr>
          <w:rFonts w:ascii="Times New Roman" w:hAnsi="Times New Roman" w:cs="Times New Roman"/>
          <w:b w:val="0"/>
          <w:color w:val="000000" w:themeColor="text1"/>
          <w:sz w:val="28"/>
          <w:szCs w:val="28"/>
        </w:rPr>
        <w:t xml:space="preserve">рифов, устанавливаемых органами </w:t>
      </w:r>
      <w:r w:rsidR="00E43F01" w:rsidRPr="004B213F">
        <w:rPr>
          <w:rFonts w:ascii="Times New Roman" w:hAnsi="Times New Roman" w:cs="Times New Roman"/>
          <w:b w:val="0"/>
          <w:color w:val="000000" w:themeColor="text1"/>
          <w:sz w:val="28"/>
          <w:szCs w:val="28"/>
        </w:rPr>
        <w:t>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650"/>
      <w:bookmarkEnd w:id="651"/>
      <w:bookmarkEnd w:id="652"/>
      <w:bookmarkEnd w:id="653"/>
    </w:p>
    <w:p w:rsidR="00E43F01" w:rsidRPr="004B213F" w:rsidRDefault="00E43F01"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 xml:space="preserve">Регулирующим органом, принимающим решение </w:t>
      </w:r>
      <w:r w:rsidR="00391062" w:rsidRPr="004B213F">
        <w:rPr>
          <w:rFonts w:ascii="Times New Roman" w:hAnsi="Times New Roman" w:cs="Times New Roman"/>
          <w:sz w:val="28"/>
          <w:szCs w:val="28"/>
        </w:rPr>
        <w:t>об утверждении тарифов на произ</w:t>
      </w:r>
      <w:r w:rsidRPr="004B213F">
        <w:rPr>
          <w:rFonts w:ascii="Times New Roman" w:hAnsi="Times New Roman" w:cs="Times New Roman"/>
          <w:sz w:val="28"/>
          <w:szCs w:val="28"/>
        </w:rPr>
        <w:t>водство и передачу тепловой энергии, является Министерство тарифного регулирования и энергетики.</w:t>
      </w:r>
    </w:p>
    <w:p w:rsidR="00E43F01" w:rsidRPr="004B213F" w:rsidRDefault="00E43F01" w:rsidP="004B213F">
      <w:pPr>
        <w:suppressAutoHyphens/>
        <w:spacing w:after="0" w:line="240" w:lineRule="auto"/>
        <w:ind w:firstLine="709"/>
        <w:jc w:val="both"/>
        <w:rPr>
          <w:rFonts w:ascii="Times New Roman" w:hAnsi="Times New Roman" w:cs="Times New Roman"/>
          <w:sz w:val="28"/>
          <w:szCs w:val="28"/>
        </w:rPr>
      </w:pPr>
      <w:bookmarkStart w:id="654" w:name="bookmark153"/>
      <w:r w:rsidRPr="004B213F">
        <w:rPr>
          <w:rFonts w:ascii="Times New Roman" w:hAnsi="Times New Roman" w:cs="Times New Roman"/>
          <w:sz w:val="28"/>
          <w:szCs w:val="28"/>
        </w:rPr>
        <w:lastRenderedPageBreak/>
        <w:t xml:space="preserve">Динамика утверждённых тарифов на тепловую энергию в горячей воде для населения </w:t>
      </w:r>
      <w:r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sz w:val="28"/>
          <w:szCs w:val="28"/>
        </w:rPr>
        <w:t xml:space="preserve"> сельского поселения, установленных Министерством тарифного регулирования и энергетики, представлена в таблицах</w:t>
      </w:r>
      <w:hyperlink w:anchor="bookmark153" w:tooltip="Current Document" w:history="1">
        <w:r w:rsidRPr="004B213F">
          <w:rPr>
            <w:rFonts w:ascii="Times New Roman" w:hAnsi="Times New Roman" w:cs="Times New Roman"/>
            <w:sz w:val="28"/>
            <w:szCs w:val="28"/>
          </w:rPr>
          <w:t xml:space="preserve"> ниже.</w:t>
        </w:r>
        <w:bookmarkEnd w:id="654"/>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Динамика тарифов потребителей котельной «</w:t>
      </w:r>
      <w:r w:rsidR="00ED078D" w:rsidRPr="004B213F">
        <w:rPr>
          <w:rFonts w:ascii="Times New Roman" w:hAnsi="Times New Roman" w:cs="Times New Roman"/>
          <w:color w:val="000000" w:themeColor="text1"/>
          <w:sz w:val="28"/>
          <w:szCs w:val="28"/>
        </w:rPr>
        <w:t>Поселковая</w:t>
      </w:r>
      <w:r w:rsidRPr="004B213F">
        <w:rPr>
          <w:rFonts w:ascii="Times New Roman" w:hAnsi="Times New Roman" w:cs="Times New Roman"/>
          <w:color w:val="000000" w:themeColor="text1"/>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6237"/>
      </w:tblGrid>
      <w:tr w:rsidR="00E43F01" w:rsidRPr="004B213F" w:rsidTr="00A45479">
        <w:tc>
          <w:tcPr>
            <w:tcW w:w="3539"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bookmarkStart w:id="655" w:name="_Toc435791300"/>
            <w:r w:rsidRPr="004B213F">
              <w:rPr>
                <w:rFonts w:ascii="Times New Roman" w:hAnsi="Times New Roman" w:cs="Times New Roman"/>
                <w:color w:val="000000" w:themeColor="text1"/>
                <w:sz w:val="28"/>
                <w:szCs w:val="28"/>
              </w:rPr>
              <w:t>Период</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 на тепловую энергию (мощность), руб./Гкал</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01.01.2017 по 30.06.2017</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1 575,73</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01.07.2017 по 31.12.2017</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1 374,66</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01.01.2018 по 30.06.2018</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1 369,48</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01.07.2018 по 31.12.2018</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1 369,48</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01.01.2019 по 30.06.2019</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1 361,88</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01.07.2019 по 31.12.2019</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1 361,88</w:t>
            </w:r>
          </w:p>
        </w:tc>
      </w:tr>
      <w:tr w:rsidR="00E43F01" w:rsidRPr="004B213F" w:rsidTr="00A45479">
        <w:tc>
          <w:tcPr>
            <w:tcW w:w="353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01.01.2020</w:t>
            </w:r>
          </w:p>
        </w:tc>
        <w:tc>
          <w:tcPr>
            <w:tcW w:w="6237" w:type="dxa"/>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1 361,88</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56" w:name="_Toc43135936"/>
      <w:bookmarkStart w:id="657" w:name="_Toc61530363"/>
      <w:bookmarkStart w:id="658" w:name="_Toc61870578"/>
      <w:r w:rsidRPr="004B213F">
        <w:rPr>
          <w:rFonts w:ascii="Times New Roman" w:hAnsi="Times New Roman" w:cs="Times New Roman"/>
          <w:b w:val="0"/>
          <w:color w:val="000000" w:themeColor="text1"/>
          <w:sz w:val="28"/>
          <w:szCs w:val="28"/>
        </w:rPr>
        <w:t>1.11.2 Структура цен (тарифов), установленных на момент разработки схемы теплоснабжения</w:t>
      </w:r>
      <w:bookmarkEnd w:id="655"/>
      <w:bookmarkEnd w:id="656"/>
      <w:bookmarkEnd w:id="657"/>
      <w:bookmarkEnd w:id="658"/>
    </w:p>
    <w:p w:rsidR="00E43F01" w:rsidRPr="004B213F" w:rsidRDefault="00E43F01"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Структура тарифа на тепловую энергию в полном о</w:t>
      </w:r>
      <w:r w:rsidR="00391062" w:rsidRPr="004B213F">
        <w:rPr>
          <w:rFonts w:ascii="Times New Roman" w:hAnsi="Times New Roman" w:cs="Times New Roman"/>
          <w:sz w:val="28"/>
          <w:szCs w:val="28"/>
        </w:rPr>
        <w:t>бъёме отражает структуру необхо</w:t>
      </w:r>
      <w:r w:rsidRPr="004B213F">
        <w:rPr>
          <w:rFonts w:ascii="Times New Roman" w:hAnsi="Times New Roman" w:cs="Times New Roman"/>
          <w:sz w:val="28"/>
          <w:szCs w:val="28"/>
        </w:rPr>
        <w:t>димой валовой выручки (НВВ). Необходимая валовая выруч</w:t>
      </w:r>
      <w:r w:rsidR="00391062" w:rsidRPr="004B213F">
        <w:rPr>
          <w:rFonts w:ascii="Times New Roman" w:hAnsi="Times New Roman" w:cs="Times New Roman"/>
          <w:sz w:val="28"/>
          <w:szCs w:val="28"/>
        </w:rPr>
        <w:t>ка является итоговой цифрой, ко</w:t>
      </w:r>
      <w:r w:rsidRPr="004B213F">
        <w:rPr>
          <w:rFonts w:ascii="Times New Roman" w:hAnsi="Times New Roman" w:cs="Times New Roman"/>
          <w:sz w:val="28"/>
          <w:szCs w:val="28"/>
        </w:rPr>
        <w:t>торая утверждается государственным комитетом Министерством тарифного регулирования и энергетики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59" w:name="_Toc435791301"/>
      <w:bookmarkStart w:id="660" w:name="_Toc43135937"/>
      <w:bookmarkStart w:id="661" w:name="_Toc61530364"/>
      <w:bookmarkStart w:id="662" w:name="_Toc61870579"/>
      <w:r w:rsidRPr="004B213F">
        <w:rPr>
          <w:rFonts w:ascii="Times New Roman" w:hAnsi="Times New Roman" w:cs="Times New Roman"/>
          <w:b w:val="0"/>
          <w:color w:val="000000" w:themeColor="text1"/>
          <w:sz w:val="28"/>
          <w:szCs w:val="28"/>
        </w:rPr>
        <w:t>1.11.3 Плата за подключение к системе теплоснабжения и поступления денежных средств от осуществления указанной деятельности</w:t>
      </w:r>
      <w:bookmarkEnd w:id="659"/>
      <w:bookmarkEnd w:id="660"/>
      <w:bookmarkEnd w:id="661"/>
      <w:bookmarkEnd w:id="66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663" w:name="bookmark159"/>
      <w:r w:rsidRPr="004B213F">
        <w:rPr>
          <w:rFonts w:ascii="Times New Roman" w:hAnsi="Times New Roman" w:cs="Times New Roman"/>
          <w:color w:val="000000" w:themeColor="text1"/>
          <w:sz w:val="28"/>
          <w:szCs w:val="28"/>
        </w:rPr>
        <w:t>Для теплоснабжающих организаций, функционирующих на территории Томинского сельского поселения, плата за подключение к системе теплоснабжения не установлена. При подключении новых абонентов к тепловым сетям вз</w:t>
      </w:r>
      <w:r w:rsidR="00391062" w:rsidRPr="004B213F">
        <w:rPr>
          <w:rFonts w:ascii="Times New Roman" w:hAnsi="Times New Roman" w:cs="Times New Roman"/>
          <w:color w:val="000000" w:themeColor="text1"/>
          <w:sz w:val="28"/>
          <w:szCs w:val="28"/>
        </w:rPr>
        <w:t>имается плата за проводимые мон</w:t>
      </w:r>
      <w:r w:rsidRPr="004B213F">
        <w:rPr>
          <w:rFonts w:ascii="Times New Roman" w:hAnsi="Times New Roman" w:cs="Times New Roman"/>
          <w:color w:val="000000" w:themeColor="text1"/>
          <w:sz w:val="28"/>
          <w:szCs w:val="28"/>
        </w:rPr>
        <w:t>тажные и наладочные работы.</w:t>
      </w:r>
      <w:bookmarkEnd w:id="663"/>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64" w:name="_Toc435791302"/>
      <w:bookmarkStart w:id="665" w:name="_Toc43135938"/>
      <w:bookmarkStart w:id="666" w:name="_Toc61530365"/>
      <w:bookmarkStart w:id="667" w:name="_Toc61870580"/>
      <w:r w:rsidRPr="004B213F">
        <w:rPr>
          <w:rFonts w:ascii="Times New Roman" w:hAnsi="Times New Roman" w:cs="Times New Roman"/>
          <w:b w:val="0"/>
          <w:color w:val="000000" w:themeColor="text1"/>
          <w:sz w:val="28"/>
          <w:szCs w:val="28"/>
        </w:rPr>
        <w:t>1.11.4 Плата за услуги по поддержанию резервной тепловой мощности, в том числе для социально значимых категорий потребителей</w:t>
      </w:r>
      <w:bookmarkEnd w:id="664"/>
      <w:bookmarkEnd w:id="665"/>
      <w:bookmarkEnd w:id="666"/>
      <w:bookmarkEnd w:id="66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Плата за услуги по поддержанию резервной тепловой</w:t>
      </w:r>
      <w:r w:rsidR="00391062" w:rsidRPr="004B213F">
        <w:rPr>
          <w:rFonts w:ascii="Times New Roman" w:hAnsi="Times New Roman" w:cs="Times New Roman"/>
          <w:color w:val="000000" w:themeColor="text1"/>
          <w:sz w:val="28"/>
          <w:szCs w:val="28"/>
        </w:rPr>
        <w:t xml:space="preserve"> мощности, в том числе для соци</w:t>
      </w:r>
      <w:r w:rsidRPr="004B213F">
        <w:rPr>
          <w:rFonts w:ascii="Times New Roman" w:hAnsi="Times New Roman" w:cs="Times New Roman"/>
          <w:color w:val="000000" w:themeColor="text1"/>
          <w:sz w:val="28"/>
          <w:szCs w:val="28"/>
        </w:rPr>
        <w:t xml:space="preserve">ально значимых категорий потребителей Томинского </w:t>
      </w:r>
      <w:r w:rsidR="00391062" w:rsidRPr="004B213F">
        <w:rPr>
          <w:rFonts w:ascii="Times New Roman" w:hAnsi="Times New Roman" w:cs="Times New Roman"/>
          <w:color w:val="000000" w:themeColor="text1"/>
          <w:sz w:val="28"/>
          <w:szCs w:val="28"/>
        </w:rPr>
        <w:t>сельского поселения, не установ</w:t>
      </w:r>
      <w:r w:rsidRPr="004B213F">
        <w:rPr>
          <w:rFonts w:ascii="Times New Roman" w:hAnsi="Times New Roman" w:cs="Times New Roman"/>
          <w:color w:val="000000" w:themeColor="text1"/>
          <w:sz w:val="28"/>
          <w:szCs w:val="28"/>
        </w:rPr>
        <w:t>лена.</w:t>
      </w:r>
      <w:bookmarkStart w:id="668" w:name="_Toc391732459"/>
      <w:bookmarkStart w:id="669" w:name="_Toc435791303"/>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70" w:name="_Toc5888349"/>
      <w:bookmarkStart w:id="671" w:name="_Toc43135939"/>
      <w:bookmarkStart w:id="672" w:name="_Toc61530366"/>
      <w:bookmarkStart w:id="673" w:name="_Toc61870581"/>
      <w:r w:rsidRPr="004B213F">
        <w:rPr>
          <w:rFonts w:ascii="Times New Roman" w:hAnsi="Times New Roman" w:cs="Times New Roman"/>
          <w:b w:val="0"/>
          <w:color w:val="000000" w:themeColor="text1"/>
          <w:sz w:val="28"/>
          <w:szCs w:val="28"/>
        </w:rPr>
        <w:t>1.11.5 Описание динамики предельных ур</w:t>
      </w:r>
      <w:r w:rsidR="00391062" w:rsidRPr="004B213F">
        <w:rPr>
          <w:rFonts w:ascii="Times New Roman" w:hAnsi="Times New Roman" w:cs="Times New Roman"/>
          <w:b w:val="0"/>
          <w:color w:val="000000" w:themeColor="text1"/>
          <w:sz w:val="28"/>
          <w:szCs w:val="28"/>
        </w:rPr>
        <w:t xml:space="preserve">овней цен на тепловую энергию </w:t>
      </w:r>
      <w:r w:rsidRPr="004B213F">
        <w:rPr>
          <w:rFonts w:ascii="Times New Roman" w:hAnsi="Times New Roman" w:cs="Times New Roman"/>
          <w:b w:val="0"/>
          <w:color w:val="000000" w:themeColor="text1"/>
          <w:sz w:val="28"/>
          <w:szCs w:val="28"/>
        </w:rPr>
        <w:t>(мощность), поставляемую потребителям, утверждаемых в ценовых зонах теплоснабжения с учетом последних 3 лет</w:t>
      </w:r>
      <w:bookmarkEnd w:id="670"/>
      <w:bookmarkEnd w:id="671"/>
      <w:bookmarkEnd w:id="672"/>
      <w:bookmarkEnd w:id="673"/>
    </w:p>
    <w:p w:rsidR="00E43F01" w:rsidRPr="004B213F" w:rsidRDefault="00E43F01" w:rsidP="004B213F">
      <w:pPr>
        <w:pStyle w:val="ad"/>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Основные параметры формирования тарифов:</w:t>
      </w:r>
    </w:p>
    <w:p w:rsidR="00E43F01" w:rsidRPr="004B213F" w:rsidRDefault="00E43F01" w:rsidP="004B213F">
      <w:pPr>
        <w:pStyle w:val="ad"/>
        <w:numPr>
          <w:ilvl w:val="0"/>
          <w:numId w:val="15"/>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 устанавливается на основе долгосрочных параметров регулирования;</w:t>
      </w:r>
    </w:p>
    <w:p w:rsidR="00E43F01" w:rsidRPr="004B213F" w:rsidRDefault="00E43F01" w:rsidP="004B213F">
      <w:pPr>
        <w:pStyle w:val="ad"/>
        <w:numPr>
          <w:ilvl w:val="0"/>
          <w:numId w:val="15"/>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необходимую валовую выручку для расчета тарифа включаются экономически обоснованные эксплуатационные затраты;</w:t>
      </w:r>
    </w:p>
    <w:p w:rsidR="00E43F01" w:rsidRPr="004B213F" w:rsidRDefault="00E43F01" w:rsidP="004B213F">
      <w:pPr>
        <w:pStyle w:val="ad"/>
        <w:numPr>
          <w:ilvl w:val="0"/>
          <w:numId w:val="16"/>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E43F01" w:rsidRPr="004B213F" w:rsidRDefault="00E43F01" w:rsidP="004B213F">
      <w:pPr>
        <w:pStyle w:val="ad"/>
        <w:numPr>
          <w:ilvl w:val="0"/>
          <w:numId w:val="16"/>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E43F01" w:rsidRPr="004B213F" w:rsidRDefault="00E43F01" w:rsidP="004B213F">
      <w:pPr>
        <w:pStyle w:val="ad"/>
        <w:numPr>
          <w:ilvl w:val="0"/>
          <w:numId w:val="17"/>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обеспечения доступности услуг потребителям должны быть выработаны меры сглаживания роста тарифов при инвестировании.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bCs w:val="0"/>
          <w:color w:val="000000" w:themeColor="text1"/>
          <w:sz w:val="28"/>
          <w:szCs w:val="28"/>
        </w:rPr>
      </w:pPr>
      <w:bookmarkStart w:id="674" w:name="_Toc5888350"/>
      <w:bookmarkStart w:id="675" w:name="_Toc43135940"/>
      <w:bookmarkStart w:id="676" w:name="_Toc61530367"/>
      <w:bookmarkStart w:id="677" w:name="_Toc61870582"/>
      <w:r w:rsidRPr="004B213F">
        <w:rPr>
          <w:rFonts w:ascii="Times New Roman" w:hAnsi="Times New Roman" w:cs="Times New Roman"/>
          <w:b w:val="0"/>
          <w:color w:val="000000" w:themeColor="text1"/>
          <w:sz w:val="28"/>
          <w:szCs w:val="28"/>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674"/>
      <w:bookmarkEnd w:id="675"/>
      <w:bookmarkEnd w:id="676"/>
      <w:bookmarkEnd w:id="67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Тарифы формируются Министерством тарифного регулирования и энергетики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678" w:name="_Toc43135941"/>
      <w:bookmarkStart w:id="679" w:name="_Toc61530368"/>
      <w:bookmarkStart w:id="680" w:name="_Toc61870583"/>
      <w:r w:rsidRPr="004B213F">
        <w:rPr>
          <w:rFonts w:ascii="Times New Roman" w:hAnsi="Times New Roman" w:cs="Times New Roman"/>
          <w:b w:val="0"/>
          <w:color w:val="000000" w:themeColor="text1"/>
          <w:sz w:val="28"/>
          <w:szCs w:val="28"/>
        </w:rPr>
        <w:t>Часть 12. Описание существующих технических и технологических проблем в системах теплоснабжения поселения</w:t>
      </w:r>
      <w:bookmarkEnd w:id="668"/>
      <w:bookmarkEnd w:id="669"/>
      <w:bookmarkEnd w:id="678"/>
      <w:bookmarkEnd w:id="679"/>
      <w:bookmarkEnd w:id="680"/>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681" w:name="_Toc435791304"/>
      <w:bookmarkStart w:id="682" w:name="_Toc43135942"/>
      <w:bookmarkStart w:id="683" w:name="_Toc61530369"/>
      <w:bookmarkStart w:id="684" w:name="_Toc61870584"/>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1.12.1 Описание существующих пр</w:t>
      </w:r>
      <w:r w:rsidRPr="004B213F">
        <w:rPr>
          <w:rFonts w:ascii="Times New Roman" w:hAnsi="Times New Roman" w:cs="Times New Roman"/>
          <w:b w:val="0"/>
          <w:color w:val="000000" w:themeColor="text1"/>
          <w:sz w:val="28"/>
          <w:szCs w:val="28"/>
        </w:rPr>
        <w:t xml:space="preserve">облем организации качественного </w:t>
      </w:r>
      <w:r w:rsidR="00E43F01" w:rsidRPr="004B213F">
        <w:rPr>
          <w:rFonts w:ascii="Times New Roman" w:hAnsi="Times New Roman" w:cs="Times New Roman"/>
          <w:b w:val="0"/>
          <w:color w:val="000000" w:themeColor="text1"/>
          <w:sz w:val="28"/>
          <w:szCs w:val="28"/>
        </w:rPr>
        <w:t>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681"/>
      <w:bookmarkEnd w:id="682"/>
      <w:bookmarkEnd w:id="683"/>
      <w:bookmarkEnd w:id="68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Существующие проблемы организации качественного теплоснабжения вызваны рядом финансовых, технических и технологических причин:</w:t>
      </w:r>
    </w:p>
    <w:p w:rsidR="00E43F01" w:rsidRPr="004B213F" w:rsidRDefault="00E43F01" w:rsidP="004B213F">
      <w:pPr>
        <w:pStyle w:val="ad"/>
        <w:numPr>
          <w:ilvl w:val="0"/>
          <w:numId w:val="9"/>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Отсутствие приборов коммерческого учёта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E43F01" w:rsidRPr="004B213F" w:rsidRDefault="00E43F01" w:rsidP="004B213F">
      <w:pPr>
        <w:pStyle w:val="ad"/>
        <w:numPr>
          <w:ilvl w:val="0"/>
          <w:numId w:val="9"/>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тепловых узлах потребителей отсутствует автоматическое регулирование параметров теплоносителя и гидравлическая балансировка системы отопления, что приводит к </w:t>
      </w:r>
      <w:proofErr w:type="spellStart"/>
      <w:r w:rsidRPr="004B213F">
        <w:rPr>
          <w:rFonts w:ascii="Times New Roman" w:hAnsi="Times New Roman" w:cs="Times New Roman"/>
          <w:color w:val="000000" w:themeColor="text1"/>
          <w:sz w:val="28"/>
          <w:szCs w:val="28"/>
        </w:rPr>
        <w:t>перетопам</w:t>
      </w:r>
      <w:proofErr w:type="spellEnd"/>
      <w:r w:rsidRPr="004B213F">
        <w:rPr>
          <w:rFonts w:ascii="Times New Roman" w:hAnsi="Times New Roman" w:cs="Times New Roman"/>
          <w:color w:val="000000" w:themeColor="text1"/>
          <w:sz w:val="28"/>
          <w:szCs w:val="28"/>
        </w:rPr>
        <w:t xml:space="preserve"> в переходные периоды отопительного сезона и разбалансировке системы теплоснабжения потребителей и внутридомовых систем отопления абонентов.</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85" w:name="_Toc435791305"/>
      <w:bookmarkStart w:id="686" w:name="_Toc43135943"/>
      <w:bookmarkStart w:id="687" w:name="_Toc61530370"/>
      <w:bookmarkStart w:id="688" w:name="_Toc61870585"/>
      <w:r w:rsidRPr="004B213F">
        <w:rPr>
          <w:rFonts w:ascii="Times New Roman" w:hAnsi="Times New Roman" w:cs="Times New Roman"/>
          <w:b w:val="0"/>
          <w:color w:val="000000" w:themeColor="text1"/>
          <w:sz w:val="28"/>
          <w:szCs w:val="28"/>
        </w:rPr>
        <w:t>1.12.2 Описание существующих проблем организации надежного и безопасного теплоснабжения поселения (перечень причин, приводя</w:t>
      </w:r>
      <w:r w:rsidR="00873747" w:rsidRPr="004B213F">
        <w:rPr>
          <w:rFonts w:ascii="Times New Roman" w:hAnsi="Times New Roman" w:cs="Times New Roman"/>
          <w:b w:val="0"/>
          <w:color w:val="000000" w:themeColor="text1"/>
          <w:sz w:val="28"/>
          <w:szCs w:val="28"/>
        </w:rPr>
        <w:t xml:space="preserve">щих к снижению </w:t>
      </w:r>
      <w:r w:rsidRPr="004B213F">
        <w:rPr>
          <w:rFonts w:ascii="Times New Roman" w:hAnsi="Times New Roman" w:cs="Times New Roman"/>
          <w:b w:val="0"/>
          <w:color w:val="000000" w:themeColor="text1"/>
          <w:sz w:val="28"/>
          <w:szCs w:val="28"/>
        </w:rPr>
        <w:t>надежного теплоснабжения, включая проблемы в работе теплопотребляющих установок потребителей)</w:t>
      </w:r>
      <w:bookmarkEnd w:id="685"/>
      <w:bookmarkEnd w:id="686"/>
      <w:bookmarkEnd w:id="687"/>
      <w:bookmarkEnd w:id="68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689" w:name="_Toc435791306"/>
      <w:r w:rsidRPr="004B213F">
        <w:rPr>
          <w:rFonts w:ascii="Times New Roman" w:hAnsi="Times New Roman" w:cs="Times New Roman"/>
          <w:color w:val="000000" w:themeColor="text1"/>
          <w:sz w:val="28"/>
          <w:szCs w:val="28"/>
        </w:rPr>
        <w:t>Существующие проблемы организации надёжного и безопасного теплоснабжения вызваны следующими факторами:</w:t>
      </w:r>
    </w:p>
    <w:p w:rsidR="00E43F01" w:rsidRPr="004B213F" w:rsidRDefault="00E43F01" w:rsidP="004B213F">
      <w:pPr>
        <w:pStyle w:val="ad"/>
        <w:numPr>
          <w:ilvl w:val="0"/>
          <w:numId w:val="40"/>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Тепловые сети не имеют аварийных перемычек.</w:t>
      </w:r>
    </w:p>
    <w:p w:rsidR="00E43F01" w:rsidRPr="004B213F" w:rsidRDefault="00E43F01" w:rsidP="004B213F">
      <w:pPr>
        <w:pStyle w:val="ad"/>
        <w:numPr>
          <w:ilvl w:val="0"/>
          <w:numId w:val="40"/>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Отсутствием резервного источника топлива.</w:t>
      </w:r>
    </w:p>
    <w:p w:rsidR="00F70596" w:rsidRPr="004B213F" w:rsidRDefault="00F70596" w:rsidP="004B213F">
      <w:pPr>
        <w:pStyle w:val="ad"/>
        <w:numPr>
          <w:ilvl w:val="0"/>
          <w:numId w:val="40"/>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Отсутствием резервного источника электроэнергии.</w:t>
      </w:r>
    </w:p>
    <w:p w:rsidR="00E43F01" w:rsidRPr="004B213F" w:rsidRDefault="00E43F01" w:rsidP="004B213F">
      <w:pPr>
        <w:pStyle w:val="ad"/>
        <w:numPr>
          <w:ilvl w:val="0"/>
          <w:numId w:val="40"/>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Отсутствие автоматического управления.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90" w:name="_Toc43135944"/>
      <w:bookmarkStart w:id="691" w:name="_Toc61530371"/>
      <w:bookmarkStart w:id="692" w:name="_Toc61870586"/>
      <w:r w:rsidRPr="004B213F">
        <w:rPr>
          <w:rFonts w:ascii="Times New Roman" w:hAnsi="Times New Roman" w:cs="Times New Roman"/>
          <w:b w:val="0"/>
          <w:color w:val="000000" w:themeColor="text1"/>
          <w:sz w:val="28"/>
          <w:szCs w:val="28"/>
        </w:rPr>
        <w:lastRenderedPageBreak/>
        <w:t>1.12.3 Описание существующих проблем развития систем теплоснабжения</w:t>
      </w:r>
      <w:bookmarkEnd w:id="689"/>
      <w:bookmarkEnd w:id="690"/>
      <w:bookmarkEnd w:id="691"/>
      <w:bookmarkEnd w:id="69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 проблемы развития систем теплоснабжения Томинского сельского поселения связаны с финансовыми ограничениями, а также отсутстви</w:t>
      </w:r>
      <w:r w:rsidR="00873747" w:rsidRPr="004B213F">
        <w:rPr>
          <w:rFonts w:ascii="Times New Roman" w:hAnsi="Times New Roman" w:cs="Times New Roman"/>
          <w:color w:val="000000" w:themeColor="text1"/>
          <w:sz w:val="28"/>
          <w:szCs w:val="28"/>
        </w:rPr>
        <w:t>ем фактических данных по распре</w:t>
      </w:r>
      <w:r w:rsidRPr="004B213F">
        <w:rPr>
          <w:rFonts w:ascii="Times New Roman" w:hAnsi="Times New Roman" w:cs="Times New Roman"/>
          <w:color w:val="000000" w:themeColor="text1"/>
          <w:sz w:val="28"/>
          <w:szCs w:val="28"/>
        </w:rPr>
        <w:t>делению тепловых потоков между абонентами.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93" w:name="_Toc435791307"/>
      <w:bookmarkStart w:id="694" w:name="_Toc43135945"/>
      <w:bookmarkStart w:id="695" w:name="_Toc61530372"/>
      <w:bookmarkStart w:id="696" w:name="_Toc61870587"/>
      <w:r w:rsidRPr="004B213F">
        <w:rPr>
          <w:rFonts w:ascii="Times New Roman" w:hAnsi="Times New Roman" w:cs="Times New Roman"/>
          <w:b w:val="0"/>
          <w:color w:val="000000" w:themeColor="text1"/>
          <w:sz w:val="28"/>
          <w:szCs w:val="28"/>
        </w:rPr>
        <w:t>1.12.4 Описание существующих проблем надежного и эффективного снабжения топливом действующих систем теплоснабжения</w:t>
      </w:r>
      <w:bookmarkEnd w:id="693"/>
      <w:bookmarkEnd w:id="694"/>
      <w:bookmarkEnd w:id="695"/>
      <w:bookmarkEnd w:id="69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Поставка топлива осуществляется на основании договора заключённого с поставщиком договора. Нарушений в поставке топлива не выявлено.</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697" w:name="_Toc435791308"/>
      <w:bookmarkStart w:id="698" w:name="_Toc43135946"/>
      <w:bookmarkStart w:id="699" w:name="_Toc61530373"/>
      <w:bookmarkStart w:id="700" w:name="_Toc61870588"/>
      <w:r w:rsidRPr="004B213F">
        <w:rPr>
          <w:rFonts w:ascii="Times New Roman" w:hAnsi="Times New Roman" w:cs="Times New Roman"/>
          <w:b w:val="0"/>
          <w:color w:val="000000" w:themeColor="text1"/>
          <w:sz w:val="28"/>
          <w:szCs w:val="28"/>
        </w:rPr>
        <w:t xml:space="preserve">1.12.5 Анализ предписаний надзорных органов об устранении нарушений, </w:t>
      </w:r>
      <w:r w:rsidRPr="004B213F">
        <w:rPr>
          <w:rFonts w:ascii="Times New Roman" w:hAnsi="Times New Roman" w:cs="Times New Roman"/>
          <w:b w:val="0"/>
          <w:color w:val="000000" w:themeColor="text1"/>
          <w:sz w:val="28"/>
          <w:szCs w:val="28"/>
        </w:rPr>
        <w:br/>
        <w:t>влияющих на безопасность и надежность системы теплоснабжения</w:t>
      </w:r>
      <w:bookmarkEnd w:id="697"/>
      <w:bookmarkEnd w:id="698"/>
      <w:bookmarkEnd w:id="699"/>
      <w:bookmarkEnd w:id="700"/>
    </w:p>
    <w:p w:rsidR="00873747"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Предписания надзорных органов об устранении нарушений, влияющих на безопасность и надежность системы теплоснабжения, отсутствуют.</w:t>
      </w:r>
      <w:bookmarkStart w:id="701" w:name="_Toc435791309"/>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702" w:name="_Toc43135947"/>
      <w:bookmarkStart w:id="703" w:name="_Toc61530374"/>
      <w:bookmarkStart w:id="704" w:name="_Toc61870589"/>
      <w:r w:rsidRPr="004B213F">
        <w:rPr>
          <w:rFonts w:ascii="Times New Roman" w:hAnsi="Times New Roman" w:cs="Times New Roman"/>
          <w:b w:val="0"/>
          <w:color w:val="000000" w:themeColor="text1"/>
          <w:sz w:val="28"/>
          <w:szCs w:val="28"/>
        </w:rPr>
        <w:t>Г</w:t>
      </w:r>
      <w:r w:rsidR="00464D41"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2. Существующее и перспективное потребление тепловой энергии на цели теплоснабжения</w:t>
      </w:r>
      <w:bookmarkEnd w:id="701"/>
      <w:bookmarkEnd w:id="702"/>
      <w:bookmarkEnd w:id="703"/>
      <w:bookmarkEnd w:id="704"/>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05" w:name="_Toc435791310"/>
      <w:bookmarkStart w:id="706" w:name="_Toc43135948"/>
      <w:bookmarkStart w:id="707" w:name="_Toc61530375"/>
      <w:bookmarkStart w:id="708" w:name="_Toc61870590"/>
      <w:r w:rsidRPr="004B213F">
        <w:rPr>
          <w:rFonts w:ascii="Times New Roman" w:hAnsi="Times New Roman" w:cs="Times New Roman"/>
          <w:b w:val="0"/>
          <w:color w:val="000000" w:themeColor="text1"/>
          <w:sz w:val="28"/>
          <w:szCs w:val="28"/>
        </w:rPr>
        <w:t>2.1 Данные базового уровня потребления тепла на цели теплоснабжения</w:t>
      </w:r>
      <w:bookmarkEnd w:id="705"/>
      <w:bookmarkEnd w:id="706"/>
      <w:bookmarkEnd w:id="707"/>
      <w:bookmarkEnd w:id="70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Расход тепловой энергии котельной «Поселковая» на отопление в базовом 2019 году составил </w:t>
      </w:r>
      <w:r w:rsidR="00F70596" w:rsidRPr="004B213F">
        <w:rPr>
          <w:rFonts w:ascii="Times New Roman" w:hAnsi="Times New Roman" w:cs="Times New Roman"/>
          <w:color w:val="000000" w:themeColor="text1"/>
          <w:sz w:val="28"/>
          <w:szCs w:val="28"/>
        </w:rPr>
        <w:t>4 572,20</w:t>
      </w:r>
      <w:r w:rsidRPr="004B213F">
        <w:rPr>
          <w:rFonts w:ascii="Times New Roman" w:hAnsi="Times New Roman" w:cs="Times New Roman"/>
          <w:color w:val="000000" w:themeColor="text1"/>
          <w:sz w:val="28"/>
          <w:szCs w:val="28"/>
        </w:rPr>
        <w:t xml:space="preserve"> Гкал/год.</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09" w:name="_Toc435791311"/>
      <w:bookmarkStart w:id="710" w:name="_Toc43135949"/>
      <w:bookmarkStart w:id="711" w:name="_Toc61530376"/>
      <w:bookmarkStart w:id="712" w:name="_Toc61870591"/>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bookmarkEnd w:id="709"/>
      <w:bookmarkEnd w:id="710"/>
      <w:bookmarkEnd w:id="711"/>
      <w:bookmarkEnd w:id="71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Сведения о реорганизации производств отсутствует. Капитальные ремонты, снос ветхого жилья и реконструкция объектов не предусмотрены.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Жилищный фонд Томинского сельского поселения представлен в основном индивидуальными домами.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Планируется </w:t>
      </w:r>
      <w:r w:rsidR="00E92F2B" w:rsidRPr="004B213F">
        <w:rPr>
          <w:rFonts w:ascii="Times New Roman" w:hAnsi="Times New Roman" w:cs="Times New Roman"/>
          <w:color w:val="000000" w:themeColor="text1"/>
          <w:sz w:val="28"/>
          <w:szCs w:val="28"/>
        </w:rPr>
        <w:t>подключение четырех многоквартирных домов</w:t>
      </w:r>
      <w:r w:rsidRPr="004B213F">
        <w:rPr>
          <w:rFonts w:ascii="Times New Roman" w:hAnsi="Times New Roman" w:cs="Times New Roman"/>
          <w:color w:val="000000" w:themeColor="text1"/>
          <w:sz w:val="28"/>
          <w:szCs w:val="28"/>
        </w:rPr>
        <w:t xml:space="preserve">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к котельной «Поселковая».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период с 2020 по 2037 гг. в существующих населенных пунктах Томинского сельского поселения планируется прирост площади строительных фондов за счет индивидуальной застройки 1-2-х этажными домами с индивидуальными котлами.</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строительных фондов и приросты площади строительных фондов в расчетном элементе в зоне действия источника тепловой энергии Томинского сельского поселения</w:t>
      </w: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6"/>
        <w:gridCol w:w="1014"/>
        <w:gridCol w:w="1016"/>
        <w:gridCol w:w="1016"/>
        <w:gridCol w:w="1016"/>
        <w:gridCol w:w="1016"/>
        <w:gridCol w:w="1016"/>
        <w:gridCol w:w="1014"/>
        <w:gridCol w:w="1016"/>
      </w:tblGrid>
      <w:tr w:rsidR="00E43F01" w:rsidRPr="004B213F" w:rsidTr="009A18DF">
        <w:trPr>
          <w:trHeight w:val="324"/>
          <w:tblHeader/>
        </w:trPr>
        <w:tc>
          <w:tcPr>
            <w:tcW w:w="954" w:type="pct"/>
            <w:vMerge w:val="restart"/>
            <w:tcBorders>
              <w:tl2br w:val="single" w:sz="4" w:space="0" w:color="auto"/>
            </w:tcBorders>
            <w:vAlign w:val="center"/>
          </w:tcPr>
          <w:p w:rsidR="00E43F01" w:rsidRPr="004B213F" w:rsidRDefault="00E43F01" w:rsidP="00464D41">
            <w:pPr>
              <w:pStyle w:val="Default"/>
              <w:suppressAutoHyphens/>
              <w:jc w:val="both"/>
              <w:rPr>
                <w:color w:val="000000" w:themeColor="text1"/>
                <w:sz w:val="28"/>
                <w:szCs w:val="28"/>
              </w:rPr>
            </w:pPr>
            <w:bookmarkStart w:id="713" w:name="_Toc435791312"/>
            <w:r w:rsidRPr="004B213F">
              <w:rPr>
                <w:color w:val="000000" w:themeColor="text1"/>
                <w:sz w:val="28"/>
                <w:szCs w:val="28"/>
              </w:rPr>
              <w:t>Год</w:t>
            </w:r>
          </w:p>
          <w:p w:rsidR="00E43F01" w:rsidRPr="004B213F" w:rsidRDefault="00E43F01" w:rsidP="00464D41">
            <w:pPr>
              <w:pStyle w:val="Default"/>
              <w:suppressAutoHyphens/>
              <w:jc w:val="both"/>
              <w:rPr>
                <w:color w:val="000000" w:themeColor="text1"/>
                <w:sz w:val="28"/>
                <w:szCs w:val="28"/>
              </w:rPr>
            </w:pPr>
          </w:p>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Показатель</w:t>
            </w:r>
          </w:p>
        </w:tc>
        <w:tc>
          <w:tcPr>
            <w:tcW w:w="4046" w:type="pct"/>
            <w:gridSpan w:val="8"/>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Площадь строительных фондов</w:t>
            </w:r>
          </w:p>
        </w:tc>
      </w:tr>
      <w:tr w:rsidR="00E43F01" w:rsidRPr="004B213F" w:rsidTr="007E2891">
        <w:trPr>
          <w:trHeight w:val="451"/>
          <w:tblHeader/>
        </w:trPr>
        <w:tc>
          <w:tcPr>
            <w:tcW w:w="954" w:type="pct"/>
            <w:vMerge/>
            <w:tcBorders>
              <w:tl2br w:val="single" w:sz="4" w:space="0" w:color="auto"/>
            </w:tcBorders>
            <w:vAlign w:val="center"/>
          </w:tcPr>
          <w:p w:rsidR="00E43F01" w:rsidRPr="004B213F" w:rsidRDefault="00E43F01" w:rsidP="00464D41">
            <w:pPr>
              <w:pStyle w:val="Default"/>
              <w:suppressAutoHyphens/>
              <w:jc w:val="both"/>
              <w:rPr>
                <w:color w:val="000000" w:themeColor="text1"/>
                <w:sz w:val="28"/>
                <w:szCs w:val="28"/>
              </w:rPr>
            </w:pPr>
          </w:p>
        </w:tc>
        <w:tc>
          <w:tcPr>
            <w:tcW w:w="505" w:type="pct"/>
            <w:vMerge w:val="restar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542" w:type="pct"/>
            <w:gridSpan w:val="7"/>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0C05D4" w:rsidRPr="004B213F" w:rsidTr="00BD6851">
        <w:trPr>
          <w:trHeight w:val="80"/>
          <w:tblHeader/>
        </w:trPr>
        <w:tc>
          <w:tcPr>
            <w:tcW w:w="954" w:type="pct"/>
            <w:vMerge/>
            <w:tcBorders>
              <w:tl2br w:val="single" w:sz="4" w:space="0" w:color="auto"/>
            </w:tcBorders>
            <w:vAlign w:val="center"/>
          </w:tcPr>
          <w:p w:rsidR="00E43F01" w:rsidRPr="004B213F" w:rsidRDefault="00E43F01" w:rsidP="00464D41">
            <w:pPr>
              <w:pStyle w:val="Default"/>
              <w:suppressAutoHyphens/>
              <w:jc w:val="both"/>
              <w:rPr>
                <w:color w:val="000000" w:themeColor="text1"/>
                <w:sz w:val="28"/>
                <w:szCs w:val="28"/>
              </w:rPr>
            </w:pPr>
          </w:p>
        </w:tc>
        <w:tc>
          <w:tcPr>
            <w:tcW w:w="505" w:type="pct"/>
            <w:vMerge/>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2020</w:t>
            </w: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2021</w:t>
            </w: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2022</w:t>
            </w: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2023</w:t>
            </w: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2024</w:t>
            </w:r>
          </w:p>
        </w:tc>
        <w:tc>
          <w:tcPr>
            <w:tcW w:w="505"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2025-2031</w:t>
            </w:r>
          </w:p>
        </w:tc>
        <w:tc>
          <w:tcPr>
            <w:tcW w:w="506" w:type="pct"/>
            <w:vAlign w:val="center"/>
          </w:tcPr>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2032-2037</w:t>
            </w:r>
          </w:p>
        </w:tc>
      </w:tr>
      <w:tr w:rsidR="000C05D4" w:rsidRPr="004B213F" w:rsidTr="00BD6851">
        <w:trPr>
          <w:trHeight w:val="146"/>
          <w:tblHeader/>
        </w:trPr>
        <w:tc>
          <w:tcPr>
            <w:tcW w:w="954"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505"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505"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506" w:type="pct"/>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многоквартирные дома, м²</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8 611,90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8 611,90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8 611,90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9 717,90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10 823,90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11 929,90</w:t>
            </w:r>
          </w:p>
        </w:tc>
        <w:tc>
          <w:tcPr>
            <w:tcW w:w="505"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13 035,90</w:t>
            </w:r>
          </w:p>
        </w:tc>
        <w:tc>
          <w:tcPr>
            <w:tcW w:w="506"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13 035,90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многоквартирные дома (прирост),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1 106,00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1 106,00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1 106,00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1 106,00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жилые дома,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100,20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жилые дома (прирост),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7E2891" w:rsidRPr="004B213F" w:rsidTr="00BD6851">
        <w:trPr>
          <w:trHeight w:val="618"/>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общественные здания,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4 867,90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общественные здания (прирост),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производственные здания и промышленные предприятия,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производственные здания и промышленные предприятий (прирост),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7E2891" w:rsidRPr="004B213F" w:rsidTr="00BD6851">
        <w:trPr>
          <w:trHeight w:val="412"/>
        </w:trPr>
        <w:tc>
          <w:tcPr>
            <w:tcW w:w="954" w:type="pct"/>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 строительных фондов, м²</w:t>
            </w:r>
          </w:p>
        </w:tc>
        <w:tc>
          <w:tcPr>
            <w:tcW w:w="505" w:type="pct"/>
            <w:tcBorders>
              <w:top w:val="nil"/>
              <w:left w:val="single" w:sz="4" w:space="0" w:color="auto"/>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14 686,00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15 792,00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16 898,00</w:t>
            </w:r>
          </w:p>
        </w:tc>
        <w:tc>
          <w:tcPr>
            <w:tcW w:w="505"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18 004,00</w:t>
            </w:r>
          </w:p>
        </w:tc>
        <w:tc>
          <w:tcPr>
            <w:tcW w:w="506" w:type="pct"/>
            <w:tcBorders>
              <w:top w:val="nil"/>
              <w:left w:val="nil"/>
              <w:bottom w:val="single" w:sz="4" w:space="0" w:color="auto"/>
              <w:right w:val="single" w:sz="4" w:space="0" w:color="auto"/>
            </w:tcBorders>
            <w:shd w:val="clear" w:color="auto" w:fill="auto"/>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18 004,00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14" w:name="_Toc43135950"/>
      <w:bookmarkStart w:id="715" w:name="_Toc61530377"/>
      <w:bookmarkStart w:id="716" w:name="_Toc61870592"/>
      <w:r w:rsidRPr="004B213F">
        <w:rPr>
          <w:rFonts w:ascii="Times New Roman" w:hAnsi="Times New Roman" w:cs="Times New Roman"/>
          <w:b w:val="0"/>
          <w:color w:val="000000" w:themeColor="text1"/>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713"/>
      <w:bookmarkEnd w:id="714"/>
      <w:bookmarkEnd w:id="715"/>
      <w:bookmarkEnd w:id="71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Прогнозы перспективных удельных расходов тепловой энергии Томинского сельского поселения представлены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Прогнозы перспективных удельных расходов тепловой энергии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597"/>
        <w:gridCol w:w="871"/>
        <w:gridCol w:w="870"/>
        <w:gridCol w:w="871"/>
        <w:gridCol w:w="870"/>
        <w:gridCol w:w="871"/>
        <w:gridCol w:w="870"/>
        <w:gridCol w:w="871"/>
        <w:gridCol w:w="869"/>
      </w:tblGrid>
      <w:tr w:rsidR="00E43F01" w:rsidRPr="004B213F" w:rsidTr="00A14E9F">
        <w:trPr>
          <w:trHeight w:val="454"/>
          <w:tblHeader/>
        </w:trPr>
        <w:tc>
          <w:tcPr>
            <w:tcW w:w="2972" w:type="dxa"/>
            <w:gridSpan w:val="2"/>
            <w:tcBorders>
              <w:tl2br w:val="single" w:sz="4" w:space="0" w:color="auto"/>
            </w:tcBorders>
            <w:vAlign w:val="center"/>
          </w:tcPr>
          <w:p w:rsidR="00E43F01" w:rsidRPr="004B213F" w:rsidRDefault="00E43F01" w:rsidP="00464D41">
            <w:pPr>
              <w:pStyle w:val="Default"/>
              <w:suppressAutoHyphens/>
              <w:jc w:val="both"/>
              <w:rPr>
                <w:color w:val="000000" w:themeColor="text1"/>
                <w:sz w:val="28"/>
                <w:szCs w:val="28"/>
              </w:rPr>
            </w:pPr>
            <w:bookmarkStart w:id="717" w:name="_Toc435791313"/>
            <w:r w:rsidRPr="004B213F">
              <w:rPr>
                <w:color w:val="000000" w:themeColor="text1"/>
                <w:sz w:val="28"/>
                <w:szCs w:val="28"/>
              </w:rPr>
              <w:lastRenderedPageBreak/>
              <w:t>Год</w:t>
            </w:r>
          </w:p>
          <w:p w:rsidR="00E43F01" w:rsidRPr="004B213F" w:rsidRDefault="00E43F01" w:rsidP="00464D41">
            <w:pPr>
              <w:pStyle w:val="Default"/>
              <w:suppressAutoHyphens/>
              <w:jc w:val="both"/>
              <w:rPr>
                <w:color w:val="000000" w:themeColor="text1"/>
                <w:sz w:val="28"/>
                <w:szCs w:val="28"/>
              </w:rPr>
            </w:pPr>
            <w:r w:rsidRPr="004B213F">
              <w:rPr>
                <w:color w:val="000000" w:themeColor="text1"/>
                <w:sz w:val="28"/>
                <w:szCs w:val="28"/>
              </w:rPr>
              <w:t>Потребление</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84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A14E9F">
        <w:trPr>
          <w:trHeight w:val="58"/>
          <w:tblHeader/>
        </w:trPr>
        <w:tc>
          <w:tcPr>
            <w:tcW w:w="141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56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84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r>
      <w:tr w:rsidR="00E43F01" w:rsidRPr="004B213F" w:rsidTr="002D5FFA">
        <w:trPr>
          <w:trHeight w:val="165"/>
        </w:trPr>
        <w:tc>
          <w:tcPr>
            <w:tcW w:w="9775" w:type="dxa"/>
            <w:gridSpan w:val="10"/>
            <w:vAlign w:val="center"/>
          </w:tcPr>
          <w:p w:rsidR="00E43F01" w:rsidRPr="004B213F" w:rsidRDefault="00E43F01" w:rsidP="00464D41">
            <w:pPr>
              <w:tabs>
                <w:tab w:val="left" w:pos="1134"/>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2D5FFA" w:rsidRPr="004B213F" w:rsidTr="00A14E9F">
        <w:trPr>
          <w:trHeight w:val="454"/>
        </w:trPr>
        <w:tc>
          <w:tcPr>
            <w:tcW w:w="1412" w:type="dxa"/>
            <w:vMerge w:val="restart"/>
            <w:vAlign w:val="center"/>
          </w:tcPr>
          <w:p w:rsidR="002D5FFA" w:rsidRPr="004B213F" w:rsidRDefault="002D5FFA" w:rsidP="00464D41">
            <w:pPr>
              <w:pStyle w:val="Default"/>
              <w:suppressAutoHyphens/>
              <w:jc w:val="both"/>
              <w:rPr>
                <w:color w:val="000000" w:themeColor="text1"/>
                <w:sz w:val="28"/>
                <w:szCs w:val="28"/>
              </w:rPr>
            </w:pPr>
            <w:r w:rsidRPr="004B213F">
              <w:rPr>
                <w:color w:val="000000" w:themeColor="text1"/>
                <w:sz w:val="28"/>
                <w:szCs w:val="28"/>
              </w:rPr>
              <w:t>Тепловая энергия (мощности), Гкал/час</w:t>
            </w:r>
          </w:p>
        </w:tc>
        <w:tc>
          <w:tcPr>
            <w:tcW w:w="1560" w:type="dxa"/>
            <w:vAlign w:val="center"/>
          </w:tcPr>
          <w:p w:rsidR="002D5FFA" w:rsidRPr="004B213F" w:rsidRDefault="002D5FFA" w:rsidP="00464D41">
            <w:pPr>
              <w:pStyle w:val="Default"/>
              <w:suppressAutoHyphens/>
              <w:jc w:val="both"/>
              <w:rPr>
                <w:color w:val="000000" w:themeColor="text1"/>
                <w:sz w:val="28"/>
                <w:szCs w:val="28"/>
              </w:rPr>
            </w:pPr>
            <w:r w:rsidRPr="004B213F">
              <w:rPr>
                <w:color w:val="000000" w:themeColor="text1"/>
                <w:sz w:val="28"/>
                <w:szCs w:val="28"/>
              </w:rPr>
              <w:t>отопление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50"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51"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50"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851"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850"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851"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849" w:type="dxa"/>
            <w:tcBorders>
              <w:top w:val="single" w:sz="4" w:space="0" w:color="auto"/>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2D5FFA" w:rsidRPr="004B213F" w:rsidTr="00A14E9F">
        <w:trPr>
          <w:trHeight w:val="454"/>
        </w:trPr>
        <w:tc>
          <w:tcPr>
            <w:tcW w:w="1412" w:type="dxa"/>
            <w:vMerge/>
            <w:vAlign w:val="center"/>
          </w:tcPr>
          <w:p w:rsidR="002D5FFA" w:rsidRPr="004B213F" w:rsidRDefault="002D5FFA" w:rsidP="00464D41">
            <w:pPr>
              <w:pStyle w:val="Default"/>
              <w:suppressAutoHyphens/>
              <w:jc w:val="both"/>
              <w:rPr>
                <w:bCs/>
                <w:color w:val="000000" w:themeColor="text1"/>
                <w:sz w:val="28"/>
                <w:szCs w:val="28"/>
              </w:rPr>
            </w:pPr>
          </w:p>
        </w:tc>
        <w:tc>
          <w:tcPr>
            <w:tcW w:w="1560" w:type="dxa"/>
            <w:vAlign w:val="center"/>
          </w:tcPr>
          <w:p w:rsidR="002D5FFA" w:rsidRPr="004B213F" w:rsidRDefault="002D5FFA" w:rsidP="00464D41">
            <w:pPr>
              <w:pStyle w:val="Default"/>
              <w:suppressAutoHyphens/>
              <w:jc w:val="both"/>
              <w:rPr>
                <w:color w:val="000000" w:themeColor="text1"/>
                <w:sz w:val="28"/>
                <w:szCs w:val="28"/>
              </w:rPr>
            </w:pPr>
            <w:r w:rsidRPr="004B213F">
              <w:rPr>
                <w:color w:val="000000" w:themeColor="text1"/>
                <w:sz w:val="28"/>
                <w:szCs w:val="28"/>
              </w:rPr>
              <w:t>ГВС</w:t>
            </w:r>
          </w:p>
        </w:tc>
        <w:tc>
          <w:tcPr>
            <w:tcW w:w="851" w:type="dxa"/>
            <w:tcBorders>
              <w:top w:val="nil"/>
              <w:left w:val="single" w:sz="4" w:space="0" w:color="auto"/>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9"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2D5FFA" w:rsidRPr="004B213F" w:rsidTr="00A14E9F">
        <w:trPr>
          <w:trHeight w:val="454"/>
        </w:trPr>
        <w:tc>
          <w:tcPr>
            <w:tcW w:w="1412" w:type="dxa"/>
            <w:vMerge/>
            <w:vAlign w:val="center"/>
          </w:tcPr>
          <w:p w:rsidR="002D5FFA" w:rsidRPr="004B213F" w:rsidRDefault="002D5FFA" w:rsidP="00464D41">
            <w:pPr>
              <w:pStyle w:val="Default"/>
              <w:suppressAutoHyphens/>
              <w:jc w:val="both"/>
              <w:rPr>
                <w:bCs/>
                <w:color w:val="000000" w:themeColor="text1"/>
                <w:sz w:val="28"/>
                <w:szCs w:val="28"/>
              </w:rPr>
            </w:pPr>
          </w:p>
        </w:tc>
        <w:tc>
          <w:tcPr>
            <w:tcW w:w="1560" w:type="dxa"/>
            <w:vAlign w:val="center"/>
          </w:tcPr>
          <w:p w:rsidR="002D5FFA" w:rsidRPr="004B213F" w:rsidRDefault="002D5FFA" w:rsidP="00464D41">
            <w:pPr>
              <w:pStyle w:val="Default"/>
              <w:suppressAutoHyphens/>
              <w:jc w:val="both"/>
              <w:rPr>
                <w:color w:val="000000" w:themeColor="text1"/>
                <w:sz w:val="28"/>
                <w:szCs w:val="28"/>
              </w:rPr>
            </w:pPr>
            <w:r w:rsidRPr="004B213F">
              <w:rPr>
                <w:color w:val="000000" w:themeColor="text1"/>
                <w:sz w:val="28"/>
                <w:szCs w:val="28"/>
              </w:rPr>
              <w:t>вентиляция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0"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51"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849" w:type="dxa"/>
            <w:tcBorders>
              <w:top w:val="nil"/>
              <w:left w:val="nil"/>
              <w:bottom w:val="single" w:sz="4" w:space="0" w:color="auto"/>
              <w:right w:val="single" w:sz="4" w:space="0" w:color="auto"/>
            </w:tcBorders>
            <w:shd w:val="clear" w:color="auto" w:fill="auto"/>
            <w:vAlign w:val="center"/>
          </w:tcPr>
          <w:p w:rsidR="002D5FFA" w:rsidRPr="004B213F" w:rsidRDefault="002D5FFA"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A0AE7" w:rsidRPr="004B213F" w:rsidTr="007E2891">
        <w:trPr>
          <w:trHeight w:val="454"/>
        </w:trPr>
        <w:tc>
          <w:tcPr>
            <w:tcW w:w="1412" w:type="dxa"/>
            <w:vMerge/>
            <w:vAlign w:val="center"/>
          </w:tcPr>
          <w:p w:rsidR="00EA0AE7" w:rsidRPr="004B213F" w:rsidRDefault="00EA0AE7" w:rsidP="00464D41">
            <w:pPr>
              <w:pStyle w:val="Default"/>
              <w:suppressAutoHyphens/>
              <w:jc w:val="both"/>
              <w:rPr>
                <w:bCs/>
                <w:color w:val="000000" w:themeColor="text1"/>
                <w:sz w:val="28"/>
                <w:szCs w:val="28"/>
              </w:rPr>
            </w:pPr>
          </w:p>
        </w:tc>
        <w:tc>
          <w:tcPr>
            <w:tcW w:w="1560" w:type="dxa"/>
            <w:vAlign w:val="center"/>
          </w:tcPr>
          <w:p w:rsidR="00EA0AE7" w:rsidRPr="004B213F" w:rsidRDefault="00EA0AE7" w:rsidP="00464D41">
            <w:pPr>
              <w:pStyle w:val="Default"/>
              <w:suppressAutoHyphens/>
              <w:jc w:val="both"/>
              <w:rPr>
                <w:color w:val="000000" w:themeColor="text1"/>
                <w:sz w:val="28"/>
                <w:szCs w:val="28"/>
              </w:rPr>
            </w:pPr>
            <w:r w:rsidRPr="004B213F">
              <w:rPr>
                <w:color w:val="000000" w:themeColor="text1"/>
                <w:sz w:val="28"/>
                <w:szCs w:val="28"/>
              </w:rPr>
              <w:t>тепловые потери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0,415</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849"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r>
      <w:tr w:rsidR="00EA0AE7" w:rsidRPr="004B213F" w:rsidTr="00A14E9F">
        <w:trPr>
          <w:trHeight w:val="340"/>
        </w:trPr>
        <w:tc>
          <w:tcPr>
            <w:tcW w:w="2972" w:type="dxa"/>
            <w:gridSpan w:val="2"/>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1,485</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1,485</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1,568</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1,764</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1,874</w:t>
            </w:r>
          </w:p>
        </w:tc>
        <w:tc>
          <w:tcPr>
            <w:tcW w:w="850"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1,984</w:t>
            </w:r>
          </w:p>
        </w:tc>
        <w:tc>
          <w:tcPr>
            <w:tcW w:w="851"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2,094</w:t>
            </w:r>
          </w:p>
        </w:tc>
        <w:tc>
          <w:tcPr>
            <w:tcW w:w="849" w:type="dxa"/>
            <w:tcBorders>
              <w:top w:val="single" w:sz="4" w:space="0" w:color="auto"/>
              <w:left w:val="nil"/>
              <w:bottom w:val="single" w:sz="4" w:space="0" w:color="auto"/>
              <w:right w:val="single" w:sz="4" w:space="0" w:color="auto"/>
            </w:tcBorders>
            <w:shd w:val="clear" w:color="auto" w:fill="auto"/>
            <w:vAlign w:val="center"/>
          </w:tcPr>
          <w:p w:rsidR="00EA0AE7" w:rsidRPr="004B213F" w:rsidRDefault="00EA0AE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2,094</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18" w:name="_Toc43135951"/>
      <w:bookmarkStart w:id="719" w:name="_Toc61530378"/>
      <w:bookmarkStart w:id="720" w:name="_Toc61870593"/>
      <w:r w:rsidRPr="004B213F">
        <w:rPr>
          <w:rFonts w:ascii="Times New Roman" w:hAnsi="Times New Roman" w:cs="Times New Roman"/>
          <w:b w:val="0"/>
          <w:color w:val="000000" w:themeColor="text1"/>
          <w:sz w:val="28"/>
          <w:szCs w:val="28"/>
        </w:rPr>
        <w:t>2.4 Прогнозы перспективных удельных расходов тепловой энергии для обеспечения технологических процессов</w:t>
      </w:r>
      <w:bookmarkEnd w:id="717"/>
      <w:bookmarkEnd w:id="718"/>
      <w:bookmarkEnd w:id="719"/>
      <w:bookmarkEnd w:id="72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Численные значения перспективных удельных расходов тепловой энергии для обеспечения технологических процессов не представлены, т.к. эти показатели не оказывают влияние на теплоснабжение абонентов Томинского сельского поселения.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21" w:name="_Toc435791314"/>
      <w:bookmarkStart w:id="722" w:name="_Toc43135952"/>
      <w:bookmarkStart w:id="723" w:name="_Toc61530379"/>
      <w:bookmarkStart w:id="724" w:name="_Toc61870594"/>
      <w:r w:rsidRPr="004B213F">
        <w:rPr>
          <w:rFonts w:ascii="Times New Roman" w:hAnsi="Times New Roman" w:cs="Times New Roman"/>
          <w:b w:val="0"/>
          <w:color w:val="000000" w:themeColor="text1"/>
          <w:sz w:val="28"/>
          <w:szCs w:val="28"/>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721"/>
      <w:bookmarkEnd w:id="722"/>
      <w:bookmarkEnd w:id="723"/>
      <w:bookmarkEnd w:id="72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highlight w:val="red"/>
        </w:rPr>
      </w:pPr>
      <w:r w:rsidRPr="004B213F">
        <w:rPr>
          <w:rFonts w:ascii="Times New Roman" w:hAnsi="Times New Roman" w:cs="Times New Roman"/>
          <w:color w:val="000000" w:themeColor="text1"/>
          <w:sz w:val="28"/>
          <w:szCs w:val="28"/>
        </w:rPr>
        <w:t>Прогноз прироста объёмов потребления тепловой энергии на отопление, вентиляцию и горячее водоснабжение для жилых и общественных зданий в соответствии с требованиями энергетической эффективности представлены в таблице</w:t>
      </w:r>
      <w:hyperlink w:anchor="bookmark186" w:tooltip="Current Document" w:history="1">
        <w:r w:rsidRPr="004B213F">
          <w:rPr>
            <w:rFonts w:ascii="Times New Roman" w:hAnsi="Times New Roman" w:cs="Times New Roman"/>
            <w:color w:val="000000" w:themeColor="text1"/>
            <w:sz w:val="28"/>
            <w:szCs w:val="28"/>
          </w:rPr>
          <w:t>.</w:t>
        </w:r>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Ежегодное увеличение объёмов потребления тепловой энергии на отопление, вентиляцию и горячее водоснабжени</w:t>
      </w:r>
      <w:r w:rsidR="00464D41">
        <w:rPr>
          <w:rFonts w:ascii="Times New Roman" w:hAnsi="Times New Roman" w:cs="Times New Roman"/>
          <w:color w:val="000000" w:themeColor="text1"/>
          <w:sz w:val="28"/>
          <w:szCs w:val="28"/>
        </w:rPr>
        <w:t>е для существующих жилых и обще</w:t>
      </w:r>
      <w:r w:rsidRPr="004B213F">
        <w:rPr>
          <w:rFonts w:ascii="Times New Roman" w:hAnsi="Times New Roman" w:cs="Times New Roman"/>
          <w:color w:val="000000" w:themeColor="text1"/>
          <w:sz w:val="28"/>
          <w:szCs w:val="28"/>
        </w:rPr>
        <w:t>ственных зданий</w:t>
      </w:r>
    </w:p>
    <w:tbl>
      <w:tblPr>
        <w:tblW w:w="9776" w:type="dxa"/>
        <w:tblLayout w:type="fixed"/>
        <w:tblCellMar>
          <w:left w:w="0" w:type="dxa"/>
          <w:right w:w="0" w:type="dxa"/>
        </w:tblCellMar>
        <w:tblLook w:val="0000"/>
      </w:tblPr>
      <w:tblGrid>
        <w:gridCol w:w="3402"/>
        <w:gridCol w:w="850"/>
        <w:gridCol w:w="850"/>
        <w:gridCol w:w="850"/>
        <w:gridCol w:w="850"/>
        <w:gridCol w:w="706"/>
        <w:gridCol w:w="709"/>
        <w:gridCol w:w="709"/>
        <w:gridCol w:w="850"/>
      </w:tblGrid>
      <w:tr w:rsidR="00E43F01" w:rsidRPr="004B213F" w:rsidTr="009A18DF">
        <w:trPr>
          <w:trHeight w:val="648"/>
        </w:trPr>
        <w:tc>
          <w:tcPr>
            <w:tcW w:w="3402" w:type="dxa"/>
            <w:vMerge w:val="restart"/>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Место застройки</w:t>
            </w:r>
          </w:p>
        </w:tc>
        <w:tc>
          <w:tcPr>
            <w:tcW w:w="6374" w:type="dxa"/>
            <w:gridSpan w:val="8"/>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 прироста потребления тепловой энергии</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новыми зданиями, Гкал/год</w:t>
            </w:r>
          </w:p>
        </w:tc>
      </w:tr>
      <w:tr w:rsidR="00E43F01" w:rsidRPr="004B213F" w:rsidTr="009A18DF">
        <w:trPr>
          <w:trHeight w:val="643"/>
        </w:trPr>
        <w:tc>
          <w:tcPr>
            <w:tcW w:w="3402" w:type="dxa"/>
            <w:vMerge/>
            <w:tcBorders>
              <w:top w:val="nil"/>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85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85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85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850"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706"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709"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709"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850" w:type="dxa"/>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9A18DF">
        <w:trPr>
          <w:trHeight w:val="326"/>
        </w:trPr>
        <w:tc>
          <w:tcPr>
            <w:tcW w:w="9776" w:type="dxa"/>
            <w:gridSpan w:val="9"/>
            <w:tcBorders>
              <w:top w:val="single" w:sz="4" w:space="0" w:color="auto"/>
              <w:left w:val="single" w:sz="4" w:space="0" w:color="auto"/>
              <w:bottom w:val="nil"/>
              <w:right w:val="single" w:sz="4" w:space="0" w:color="auto"/>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9A18DF">
        <w:trPr>
          <w:trHeight w:val="326"/>
        </w:trPr>
        <w:tc>
          <w:tcPr>
            <w:tcW w:w="3402" w:type="dxa"/>
            <w:tcBorders>
              <w:top w:val="single" w:sz="4" w:space="0" w:color="auto"/>
              <w:left w:val="single" w:sz="4" w:space="0" w:color="auto"/>
              <w:bottom w:val="nil"/>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отопление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706"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709"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709"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E43F01" w:rsidRPr="004B213F" w:rsidTr="009A18DF">
        <w:trPr>
          <w:trHeight w:val="326"/>
        </w:trPr>
        <w:tc>
          <w:tcPr>
            <w:tcW w:w="3402"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вентиляцию</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6"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9"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9"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E43F01" w:rsidRPr="004B213F" w:rsidTr="009A18DF">
        <w:trPr>
          <w:trHeight w:val="326"/>
        </w:trPr>
        <w:tc>
          <w:tcPr>
            <w:tcW w:w="3402"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ГВС</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6"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9"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709" w:type="dxa"/>
            <w:tcBorders>
              <w:top w:val="single" w:sz="4" w:space="0" w:color="auto"/>
              <w:left w:val="single" w:sz="4" w:space="0" w:color="auto"/>
              <w:bottom w:val="single" w:sz="4" w:space="0" w:color="auto"/>
              <w:right w:val="nil"/>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bl>
    <w:p w:rsidR="00E43F01" w:rsidRPr="004B213F" w:rsidRDefault="00E43F01" w:rsidP="00464D41">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25" w:name="_Toc61530380"/>
      <w:bookmarkStart w:id="726" w:name="_Toc61870595"/>
      <w:bookmarkStart w:id="727" w:name="_Toc435791315"/>
      <w:bookmarkStart w:id="728" w:name="_Toc43135953"/>
      <w:r w:rsidRPr="004B213F">
        <w:rPr>
          <w:rFonts w:ascii="Times New Roman" w:hAnsi="Times New Roman" w:cs="Times New Roman"/>
          <w:b w:val="0"/>
          <w:color w:val="000000" w:themeColor="text1"/>
          <w:sz w:val="28"/>
          <w:szCs w:val="28"/>
        </w:rPr>
        <w:t>2.6 Прогнозы приростов объемов потребления тепловой энергии (мощности) и теплоносителя с разделением по вид</w:t>
      </w:r>
      <w:r w:rsidR="00873747" w:rsidRPr="004B213F">
        <w:rPr>
          <w:rFonts w:ascii="Times New Roman" w:hAnsi="Times New Roman" w:cs="Times New Roman"/>
          <w:b w:val="0"/>
          <w:color w:val="000000" w:themeColor="text1"/>
          <w:sz w:val="28"/>
          <w:szCs w:val="28"/>
        </w:rPr>
        <w:t xml:space="preserve">ам теплопотребления в расчетных </w:t>
      </w:r>
      <w:r w:rsidRPr="004B213F">
        <w:rPr>
          <w:rFonts w:ascii="Times New Roman" w:hAnsi="Times New Roman" w:cs="Times New Roman"/>
          <w:b w:val="0"/>
          <w:color w:val="000000" w:themeColor="text1"/>
          <w:sz w:val="28"/>
          <w:szCs w:val="28"/>
        </w:rPr>
        <w:t>элементах территориального деления и в зонах действия индивидуального</w:t>
      </w:r>
      <w:bookmarkEnd w:id="725"/>
      <w:bookmarkEnd w:id="726"/>
      <w:r w:rsidRPr="004B213F">
        <w:rPr>
          <w:rFonts w:ascii="Times New Roman" w:hAnsi="Times New Roman" w:cs="Times New Roman"/>
          <w:b w:val="0"/>
          <w:color w:val="000000" w:themeColor="text1"/>
          <w:sz w:val="28"/>
          <w:szCs w:val="28"/>
        </w:rPr>
        <w:t xml:space="preserve"> </w:t>
      </w:r>
      <w:bookmarkStart w:id="729" w:name="_Toc61530381"/>
      <w:bookmarkStart w:id="730" w:name="_Toc61870596"/>
      <w:r w:rsidRPr="004B213F">
        <w:rPr>
          <w:rFonts w:ascii="Times New Roman" w:hAnsi="Times New Roman" w:cs="Times New Roman"/>
          <w:b w:val="0"/>
          <w:color w:val="000000" w:themeColor="text1"/>
          <w:sz w:val="28"/>
          <w:szCs w:val="28"/>
        </w:rPr>
        <w:t>теплоснабжения на каждом этапе</w:t>
      </w:r>
      <w:bookmarkEnd w:id="727"/>
      <w:bookmarkEnd w:id="728"/>
      <w:bookmarkEnd w:id="729"/>
      <w:bookmarkEnd w:id="73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настоящее время и в будущем, в качестве источников тепловой энергии в основном используются и планируется использовать водогрейные котлы.</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31" w:name="_Toc435791316"/>
      <w:bookmarkStart w:id="732" w:name="_Toc43135954"/>
      <w:bookmarkStart w:id="733" w:name="_Toc61530382"/>
      <w:bookmarkStart w:id="734" w:name="_Toc61870597"/>
      <w:r w:rsidRPr="004B213F">
        <w:rPr>
          <w:rFonts w:ascii="Times New Roman" w:hAnsi="Times New Roman" w:cs="Times New Roman"/>
          <w:b w:val="0"/>
          <w:color w:val="000000" w:themeColor="text1"/>
          <w:sz w:val="28"/>
          <w:szCs w:val="28"/>
        </w:rPr>
        <w:lastRenderedPageBreak/>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731"/>
      <w:bookmarkEnd w:id="732"/>
      <w:bookmarkEnd w:id="733"/>
      <w:bookmarkEnd w:id="73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Производственная котельная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Производственные котельные на территории Томинского сельского поселения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Изменения производственных зон и их перепрофилирование в рассматриваемый период не планируется.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Изменений потребления тепловой энергии и теплоносителя объектами, расположенными в производственных зонах в рассматриваемый период, не планируется.</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35" w:name="_Toc435791317"/>
      <w:bookmarkStart w:id="736" w:name="_Toc43135955"/>
      <w:bookmarkStart w:id="737" w:name="_Toc61530383"/>
      <w:bookmarkStart w:id="738" w:name="_Toc6187059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735"/>
      <w:bookmarkEnd w:id="736"/>
      <w:bookmarkEnd w:id="737"/>
      <w:bookmarkEnd w:id="73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739" w:name="bookmark190"/>
      <w:r w:rsidRPr="004B213F">
        <w:rPr>
          <w:rFonts w:ascii="Times New Roman" w:hAnsi="Times New Roman" w:cs="Times New Roman"/>
          <w:color w:val="000000" w:themeColor="text1"/>
          <w:sz w:val="28"/>
          <w:szCs w:val="28"/>
        </w:rPr>
        <w:t>Льготные тарифы на тепловую энергию (мощность)</w:t>
      </w:r>
      <w:r w:rsidR="00873747" w:rsidRPr="004B213F">
        <w:rPr>
          <w:rFonts w:ascii="Times New Roman" w:hAnsi="Times New Roman" w:cs="Times New Roman"/>
          <w:color w:val="000000" w:themeColor="text1"/>
          <w:sz w:val="28"/>
          <w:szCs w:val="28"/>
        </w:rPr>
        <w:t xml:space="preserve"> и теплоноситель в период обсле</w:t>
      </w:r>
      <w:r w:rsidRPr="004B213F">
        <w:rPr>
          <w:rFonts w:ascii="Times New Roman" w:hAnsi="Times New Roman" w:cs="Times New Roman"/>
          <w:color w:val="000000" w:themeColor="text1"/>
          <w:sz w:val="28"/>
          <w:szCs w:val="28"/>
        </w:rPr>
        <w:t>дования не установлены.</w:t>
      </w:r>
      <w:bookmarkEnd w:id="739"/>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40" w:name="_Toc435791318"/>
      <w:bookmarkStart w:id="741" w:name="_Toc43135956"/>
      <w:bookmarkStart w:id="742" w:name="_Toc61530384"/>
      <w:bookmarkStart w:id="743" w:name="_Toc61870599"/>
      <w:r w:rsidRPr="004B213F">
        <w:rPr>
          <w:rFonts w:ascii="Times New Roman" w:hAnsi="Times New Roman" w:cs="Times New Roman"/>
          <w:b w:val="0"/>
          <w:color w:val="000000" w:themeColor="text1"/>
          <w:sz w:val="28"/>
          <w:szCs w:val="28"/>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740"/>
      <w:bookmarkEnd w:id="741"/>
      <w:bookmarkEnd w:id="742"/>
      <w:bookmarkEnd w:id="74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744" w:name="bookmark191"/>
      <w:r w:rsidRPr="004B213F">
        <w:rPr>
          <w:rFonts w:ascii="Times New Roman" w:hAnsi="Times New Roman" w:cs="Times New Roman"/>
          <w:color w:val="000000" w:themeColor="text1"/>
          <w:sz w:val="28"/>
          <w:szCs w:val="28"/>
        </w:rPr>
        <w:t>Потребителей, с которыми заключены или могут б</w:t>
      </w:r>
      <w:r w:rsidR="00873747" w:rsidRPr="004B213F">
        <w:rPr>
          <w:rFonts w:ascii="Times New Roman" w:hAnsi="Times New Roman" w:cs="Times New Roman"/>
          <w:color w:val="000000" w:themeColor="text1"/>
          <w:sz w:val="28"/>
          <w:szCs w:val="28"/>
        </w:rPr>
        <w:t>ыть заключены в перспективе сво</w:t>
      </w:r>
      <w:r w:rsidRPr="004B213F">
        <w:rPr>
          <w:rFonts w:ascii="Times New Roman" w:hAnsi="Times New Roman" w:cs="Times New Roman"/>
          <w:color w:val="000000" w:themeColor="text1"/>
          <w:sz w:val="28"/>
          <w:szCs w:val="28"/>
        </w:rPr>
        <w:t>бодные долгосрочные договоры теплоснабжения, не выявлено.</w:t>
      </w:r>
      <w:bookmarkEnd w:id="744"/>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45" w:name="_Toc435791319"/>
      <w:bookmarkStart w:id="746" w:name="_Toc43135957"/>
      <w:bookmarkStart w:id="747" w:name="_Toc61530385"/>
      <w:bookmarkStart w:id="748" w:name="_Toc61870600"/>
      <w:r w:rsidRPr="004B213F">
        <w:rPr>
          <w:rFonts w:ascii="Times New Roman" w:hAnsi="Times New Roman" w:cs="Times New Roman"/>
          <w:b w:val="0"/>
          <w:color w:val="000000" w:themeColor="text1"/>
          <w:sz w:val="28"/>
          <w:szCs w:val="28"/>
        </w:rPr>
        <w:t xml:space="preserve">2.10 Прогноз перспективного потребления </w:t>
      </w:r>
      <w:r w:rsidR="00873747" w:rsidRPr="004B213F">
        <w:rPr>
          <w:rFonts w:ascii="Times New Roman" w:hAnsi="Times New Roman" w:cs="Times New Roman"/>
          <w:b w:val="0"/>
          <w:color w:val="000000" w:themeColor="text1"/>
          <w:sz w:val="28"/>
          <w:szCs w:val="28"/>
        </w:rPr>
        <w:t xml:space="preserve">тепловой энергии потребителями, </w:t>
      </w:r>
      <w:r w:rsidRPr="004B213F">
        <w:rPr>
          <w:rFonts w:ascii="Times New Roman" w:hAnsi="Times New Roman" w:cs="Times New Roman"/>
          <w:b w:val="0"/>
          <w:color w:val="000000" w:themeColor="text1"/>
          <w:sz w:val="28"/>
          <w:szCs w:val="28"/>
        </w:rPr>
        <w:t>с которыми заключены или могут быть заключены долгосрочные д</w:t>
      </w:r>
      <w:r w:rsidR="00873747" w:rsidRPr="004B213F">
        <w:rPr>
          <w:rFonts w:ascii="Times New Roman" w:hAnsi="Times New Roman" w:cs="Times New Roman"/>
          <w:b w:val="0"/>
          <w:color w:val="000000" w:themeColor="text1"/>
          <w:sz w:val="28"/>
          <w:szCs w:val="28"/>
        </w:rPr>
        <w:t xml:space="preserve">оговоры </w:t>
      </w:r>
      <w:r w:rsidRPr="004B213F">
        <w:rPr>
          <w:rFonts w:ascii="Times New Roman" w:hAnsi="Times New Roman" w:cs="Times New Roman"/>
          <w:b w:val="0"/>
          <w:color w:val="000000" w:themeColor="text1"/>
          <w:sz w:val="28"/>
          <w:szCs w:val="28"/>
        </w:rPr>
        <w:t>теплоснабжения по регулируемой цене</w:t>
      </w:r>
      <w:bookmarkEnd w:id="745"/>
      <w:bookmarkEnd w:id="746"/>
      <w:bookmarkEnd w:id="747"/>
      <w:bookmarkEnd w:id="74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Потребителей, с которыми заключены или могут б</w:t>
      </w:r>
      <w:r w:rsidR="00873747" w:rsidRPr="004B213F">
        <w:rPr>
          <w:rFonts w:ascii="Times New Roman" w:hAnsi="Times New Roman" w:cs="Times New Roman"/>
          <w:color w:val="000000" w:themeColor="text1"/>
          <w:sz w:val="28"/>
          <w:szCs w:val="28"/>
        </w:rPr>
        <w:t>ыть заключены долгосрочные дого</w:t>
      </w:r>
      <w:r w:rsidRPr="004B213F">
        <w:rPr>
          <w:rFonts w:ascii="Times New Roman" w:hAnsi="Times New Roman" w:cs="Times New Roman"/>
          <w:color w:val="000000" w:themeColor="text1"/>
          <w:sz w:val="28"/>
          <w:szCs w:val="28"/>
        </w:rPr>
        <w:t>воры теплоснабжения по регулируемой цене, не выявлено.</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749" w:name="_Toc391732464"/>
      <w:bookmarkStart w:id="750" w:name="_Toc435791320"/>
      <w:bookmarkStart w:id="751" w:name="_Toc43135958"/>
      <w:bookmarkStart w:id="752" w:name="_Toc61530386"/>
      <w:bookmarkStart w:id="753" w:name="_Toc61870601"/>
      <w:r w:rsidRPr="004B213F">
        <w:rPr>
          <w:rFonts w:ascii="Times New Roman" w:hAnsi="Times New Roman" w:cs="Times New Roman"/>
          <w:b w:val="0"/>
          <w:color w:val="000000" w:themeColor="text1"/>
          <w:sz w:val="28"/>
          <w:szCs w:val="28"/>
        </w:rPr>
        <w:t>Г</w:t>
      </w:r>
      <w:r w:rsidR="00873747"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3. Электронная модель системы теплоснабжения поселения</w:t>
      </w:r>
      <w:bookmarkEnd w:id="749"/>
      <w:bookmarkEnd w:id="750"/>
      <w:bookmarkEnd w:id="751"/>
      <w:bookmarkEnd w:id="752"/>
      <w:bookmarkEnd w:id="75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соответствии с постановлением Правительства Российской Федерации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754" w:name="_Toc5888371"/>
      <w:bookmarkStart w:id="755" w:name="_Toc43135959"/>
      <w:bookmarkStart w:id="756" w:name="_Toc61530387"/>
      <w:bookmarkStart w:id="757" w:name="_Toc61870602"/>
      <w:r w:rsidRPr="004B213F">
        <w:rPr>
          <w:rFonts w:ascii="Times New Roman" w:hAnsi="Times New Roman" w:cs="Times New Roman"/>
          <w:b w:val="0"/>
          <w:color w:val="000000" w:themeColor="text1"/>
          <w:sz w:val="28"/>
          <w:szCs w:val="28"/>
        </w:rPr>
        <w:lastRenderedPageBreak/>
        <w:t>Г</w:t>
      </w:r>
      <w:r w:rsidR="00873747"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4. Существующие и перспективные балансы тепловой мощности источников тепловой энергии и тепловой нагрузки потребителей</w:t>
      </w:r>
      <w:bookmarkEnd w:id="754"/>
      <w:bookmarkEnd w:id="755"/>
      <w:bookmarkEnd w:id="756"/>
      <w:bookmarkEnd w:id="757"/>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58" w:name="_Toc435791322"/>
      <w:bookmarkStart w:id="759" w:name="_Toc5888372"/>
      <w:bookmarkStart w:id="760" w:name="_Toc43135960"/>
      <w:bookmarkStart w:id="761" w:name="_Toc61530388"/>
      <w:bookmarkStart w:id="762" w:name="_Toc61870603"/>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 xml:space="preserve">4.1 Балансы </w:t>
      </w:r>
      <w:bookmarkEnd w:id="758"/>
      <w:r w:rsidR="00E43F01" w:rsidRPr="004B213F">
        <w:rPr>
          <w:rFonts w:ascii="Times New Roman" w:hAnsi="Times New Roman" w:cs="Times New Roman"/>
          <w:b w:val="0"/>
          <w:color w:val="000000" w:themeColor="text1"/>
          <w:sz w:val="28"/>
          <w:szCs w:val="28"/>
        </w:rPr>
        <w:t>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759"/>
      <w:bookmarkEnd w:id="760"/>
      <w:bookmarkEnd w:id="761"/>
      <w:bookmarkEnd w:id="762"/>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 перспективного потребления тепловой энергии на цели теплоснабжения Томинского сельского поселения, зависит от объёмов прироста площади строительного фонда и реализации мероприятий по повышению уровня энергетической эффективности функционирования системы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763" w:name="bookmark197"/>
      <w:r w:rsidRPr="004B213F">
        <w:rPr>
          <w:rFonts w:ascii="Times New Roman" w:hAnsi="Times New Roman" w:cs="Times New Roman"/>
          <w:color w:val="000000" w:themeColor="text1"/>
          <w:sz w:val="28"/>
          <w:szCs w:val="28"/>
        </w:rPr>
        <w:t>С учетом вышеизложенного, динамика перспективного потребления тепловой энергии на период с 2019 по 2037 гг. представлена в таблице</w:t>
      </w:r>
      <w:hyperlink w:anchor="bookmark197" w:tooltip="Current Document" w:history="1">
        <w:bookmarkEnd w:id="763"/>
        <w:r w:rsidRPr="004B213F">
          <w:rPr>
            <w:rFonts w:ascii="Times New Roman" w:hAnsi="Times New Roman" w:cs="Times New Roman"/>
            <w:color w:val="000000" w:themeColor="text1"/>
            <w:sz w:val="28"/>
            <w:szCs w:val="28"/>
          </w:rPr>
          <w:t>.</w:t>
        </w:r>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Прогноз объёмов потребления тепловой энергии на период с 2019 по 203</w:t>
      </w:r>
      <w:r w:rsidR="00FF1E20" w:rsidRPr="004B213F">
        <w:rPr>
          <w:rFonts w:ascii="Times New Roman" w:hAnsi="Times New Roman" w:cs="Times New Roman"/>
          <w:color w:val="000000" w:themeColor="text1"/>
          <w:sz w:val="28"/>
          <w:szCs w:val="28"/>
        </w:rPr>
        <w:t>7</w:t>
      </w:r>
      <w:r w:rsidRPr="004B213F">
        <w:rPr>
          <w:rFonts w:ascii="Times New Roman" w:hAnsi="Times New Roman" w:cs="Times New Roman"/>
          <w:color w:val="000000" w:themeColor="text1"/>
          <w:sz w:val="28"/>
          <w:szCs w:val="28"/>
        </w:rPr>
        <w:t xml:space="preserve"> гг.</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919"/>
        <w:gridCol w:w="866"/>
        <w:gridCol w:w="1012"/>
        <w:gridCol w:w="866"/>
        <w:gridCol w:w="867"/>
        <w:gridCol w:w="866"/>
        <w:gridCol w:w="887"/>
        <w:gridCol w:w="887"/>
      </w:tblGrid>
      <w:tr w:rsidR="00E43F01" w:rsidRPr="004B213F" w:rsidTr="009A18DF">
        <w:trPr>
          <w:trHeight w:val="80"/>
        </w:trPr>
        <w:tc>
          <w:tcPr>
            <w:tcW w:w="2780" w:type="dxa"/>
            <w:vAlign w:val="center"/>
          </w:tcPr>
          <w:p w:rsidR="00E43F01" w:rsidRPr="004B213F" w:rsidRDefault="00E43F01" w:rsidP="00464D41">
            <w:pPr>
              <w:pStyle w:val="Default"/>
              <w:suppressAutoHyphens/>
              <w:jc w:val="both"/>
              <w:rPr>
                <w:bCs/>
                <w:iCs/>
                <w:color w:val="000000" w:themeColor="text1"/>
                <w:sz w:val="28"/>
                <w:szCs w:val="28"/>
              </w:rPr>
            </w:pPr>
            <w:bookmarkStart w:id="764" w:name="_Toc435791323"/>
            <w:r w:rsidRPr="004B213F">
              <w:rPr>
                <w:bCs/>
                <w:iCs/>
                <w:color w:val="000000" w:themeColor="text1"/>
                <w:sz w:val="28"/>
                <w:szCs w:val="28"/>
              </w:rPr>
              <w:t>Год</w:t>
            </w:r>
          </w:p>
        </w:tc>
        <w:tc>
          <w:tcPr>
            <w:tcW w:w="90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993"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84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9A18DF">
        <w:trPr>
          <w:trHeight w:val="80"/>
        </w:trPr>
        <w:tc>
          <w:tcPr>
            <w:tcW w:w="2780" w:type="dxa"/>
            <w:vAlign w:val="center"/>
          </w:tcPr>
          <w:p w:rsidR="00E43F01" w:rsidRPr="004B213F" w:rsidRDefault="00E43F01" w:rsidP="00464D41">
            <w:pPr>
              <w:pStyle w:val="Default"/>
              <w:suppressAutoHyphens/>
              <w:jc w:val="both"/>
              <w:rPr>
                <w:bCs/>
                <w:iCs/>
                <w:color w:val="000000" w:themeColor="text1"/>
                <w:sz w:val="28"/>
                <w:szCs w:val="28"/>
                <w:lang w:val="en-US"/>
              </w:rPr>
            </w:pPr>
            <w:r w:rsidRPr="004B213F">
              <w:rPr>
                <w:bCs/>
                <w:iCs/>
                <w:color w:val="000000" w:themeColor="text1"/>
                <w:sz w:val="28"/>
                <w:szCs w:val="28"/>
                <w:lang w:val="en-US"/>
              </w:rPr>
              <w:t>1</w:t>
            </w:r>
          </w:p>
        </w:tc>
        <w:tc>
          <w:tcPr>
            <w:tcW w:w="90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2</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3</w:t>
            </w:r>
          </w:p>
        </w:tc>
        <w:tc>
          <w:tcPr>
            <w:tcW w:w="993"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4</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5</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6</w:t>
            </w:r>
          </w:p>
        </w:tc>
        <w:tc>
          <w:tcPr>
            <w:tcW w:w="85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7</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8</w:t>
            </w:r>
          </w:p>
        </w:tc>
        <w:tc>
          <w:tcPr>
            <w:tcW w:w="84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9</w:t>
            </w:r>
          </w:p>
        </w:tc>
      </w:tr>
      <w:tr w:rsidR="00E43F01" w:rsidRPr="004B213F" w:rsidTr="009A18DF">
        <w:trPr>
          <w:trHeight w:val="213"/>
        </w:trPr>
        <w:tc>
          <w:tcPr>
            <w:tcW w:w="9775" w:type="dxa"/>
            <w:gridSpan w:val="9"/>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нагрузка потребителей, Гкал/час</w:t>
            </w:r>
          </w:p>
        </w:tc>
      </w:tr>
      <w:tr w:rsidR="00682FCE" w:rsidRPr="004B213F" w:rsidTr="00E052D2">
        <w:trPr>
          <w:trHeight w:val="340"/>
        </w:trPr>
        <w:tc>
          <w:tcPr>
            <w:tcW w:w="2780" w:type="dxa"/>
            <w:vAlign w:val="center"/>
          </w:tcPr>
          <w:p w:rsidR="00682FCE" w:rsidRPr="004B213F" w:rsidRDefault="00682FCE" w:rsidP="00464D41">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Котельная "Поселковая"</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993"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850"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851"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850"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851"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849" w:type="dxa"/>
            <w:tcBorders>
              <w:top w:val="single" w:sz="4" w:space="0" w:color="auto"/>
              <w:left w:val="nil"/>
              <w:bottom w:val="single" w:sz="4" w:space="0" w:color="auto"/>
              <w:right w:val="single" w:sz="4" w:space="0" w:color="auto"/>
            </w:tcBorders>
            <w:shd w:val="clear" w:color="auto" w:fill="auto"/>
            <w:vAlign w:val="center"/>
          </w:tcPr>
          <w:p w:rsidR="00682FCE" w:rsidRPr="004B213F" w:rsidRDefault="00682FCE"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65" w:name="_Toc43135961"/>
      <w:bookmarkStart w:id="766" w:name="_Toc61530389"/>
      <w:bookmarkStart w:id="767" w:name="_Toc61870604"/>
      <w:r w:rsidRPr="004B213F">
        <w:rPr>
          <w:rFonts w:ascii="Times New Roman" w:hAnsi="Times New Roman" w:cs="Times New Roman"/>
          <w:b w:val="0"/>
          <w:color w:val="000000" w:themeColor="text1"/>
          <w:sz w:val="28"/>
          <w:szCs w:val="28"/>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764"/>
      <w:bookmarkEnd w:id="765"/>
      <w:bookmarkEnd w:id="766"/>
      <w:bookmarkEnd w:id="76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768" w:name="bookmark200"/>
      <w:r w:rsidRPr="004B213F">
        <w:rPr>
          <w:rFonts w:ascii="Times New Roman" w:hAnsi="Times New Roman" w:cs="Times New Roman"/>
          <w:color w:val="000000" w:themeColor="text1"/>
          <w:sz w:val="28"/>
          <w:szCs w:val="28"/>
        </w:rPr>
        <w:t>Баланс тепловой мощности источников тепловой энергии и присоединённой тепловой нагрузки по каждому из источников, с учетом обеспечения</w:t>
      </w:r>
      <w:r w:rsidR="00873747" w:rsidRPr="004B213F">
        <w:rPr>
          <w:rFonts w:ascii="Times New Roman" w:hAnsi="Times New Roman" w:cs="Times New Roman"/>
          <w:color w:val="000000" w:themeColor="text1"/>
          <w:sz w:val="28"/>
          <w:szCs w:val="28"/>
        </w:rPr>
        <w:t xml:space="preserve"> требований надежности представ</w:t>
      </w:r>
      <w:r w:rsidRPr="004B213F">
        <w:rPr>
          <w:rFonts w:ascii="Times New Roman" w:hAnsi="Times New Roman" w:cs="Times New Roman"/>
          <w:color w:val="000000" w:themeColor="text1"/>
          <w:sz w:val="28"/>
          <w:szCs w:val="28"/>
        </w:rPr>
        <w:t>лен в таблице</w:t>
      </w:r>
      <w:hyperlink w:anchor="bookmark200" w:tooltip="Current Document" w:history="1">
        <w:r w:rsidRPr="004B213F">
          <w:rPr>
            <w:rFonts w:ascii="Times New Roman" w:hAnsi="Times New Roman" w:cs="Times New Roman"/>
            <w:color w:val="000000" w:themeColor="text1"/>
            <w:sz w:val="28"/>
            <w:szCs w:val="28"/>
          </w:rPr>
          <w:t>.</w:t>
        </w:r>
        <w:bookmarkEnd w:id="768"/>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Баланс тепловой мощности источников тепловой энергии и присоединённой тепловой нагрузки с учетом обеспечения требований надежности</w:t>
      </w: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9"/>
        <w:gridCol w:w="4062"/>
      </w:tblGrid>
      <w:tr w:rsidR="00E43F01" w:rsidRPr="004B213F" w:rsidTr="006F65F5">
        <w:trPr>
          <w:trHeight w:val="397"/>
        </w:trPr>
        <w:tc>
          <w:tcPr>
            <w:tcW w:w="5812" w:type="dxa"/>
            <w:tcBorders>
              <w:tl2br w:val="single" w:sz="4" w:space="0" w:color="auto"/>
            </w:tcBorders>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bookmarkStart w:id="769" w:name="_Toc5888374"/>
            <w:r w:rsidRPr="004B213F">
              <w:rPr>
                <w:rFonts w:ascii="Times New Roman" w:hAnsi="Times New Roman" w:cs="Times New Roman"/>
                <w:color w:val="000000" w:themeColor="text1"/>
                <w:sz w:val="28"/>
                <w:szCs w:val="28"/>
              </w:rPr>
              <w:t>Источник тепловой</w:t>
            </w:r>
            <w:r w:rsidRPr="004B213F">
              <w:rPr>
                <w:rFonts w:ascii="Times New Roman" w:hAnsi="Times New Roman" w:cs="Times New Roman"/>
                <w:color w:val="000000" w:themeColor="text1"/>
                <w:sz w:val="28"/>
                <w:szCs w:val="28"/>
              </w:rPr>
              <w:br/>
              <w:t>энергии</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r w:rsidRPr="004B213F">
              <w:rPr>
                <w:rFonts w:ascii="Times New Roman" w:hAnsi="Times New Roman" w:cs="Times New Roman"/>
                <w:color w:val="000000" w:themeColor="text1"/>
                <w:sz w:val="28"/>
                <w:szCs w:val="28"/>
              </w:rPr>
              <w:br/>
              <w:t xml:space="preserve"> показателя</w:t>
            </w:r>
          </w:p>
        </w:tc>
        <w:tc>
          <w:tcPr>
            <w:tcW w:w="396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D11EFF" w:rsidRPr="004B213F" w:rsidTr="006F65F5">
        <w:trPr>
          <w:trHeight w:val="397"/>
        </w:trPr>
        <w:tc>
          <w:tcPr>
            <w:tcW w:w="5812" w:type="dxa"/>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Установленная мощность, Гкал/час</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r>
      <w:tr w:rsidR="00D11EFF" w:rsidRPr="004B213F" w:rsidTr="006F65F5">
        <w:trPr>
          <w:trHeight w:val="397"/>
        </w:trPr>
        <w:tc>
          <w:tcPr>
            <w:tcW w:w="5812" w:type="dxa"/>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Располагаемая тепловая мощность, Гкал/час</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2,502</w:t>
            </w:r>
          </w:p>
        </w:tc>
      </w:tr>
      <w:tr w:rsidR="00D11EFF" w:rsidRPr="004B213F" w:rsidTr="006F65F5">
        <w:trPr>
          <w:trHeight w:val="397"/>
        </w:trPr>
        <w:tc>
          <w:tcPr>
            <w:tcW w:w="5812" w:type="dxa"/>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мощность нетто, Гкал/час</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2,429</w:t>
            </w:r>
          </w:p>
        </w:tc>
      </w:tr>
      <w:tr w:rsidR="00D11EFF" w:rsidRPr="004B213F" w:rsidTr="006F65F5">
        <w:trPr>
          <w:trHeight w:val="397"/>
        </w:trPr>
        <w:tc>
          <w:tcPr>
            <w:tcW w:w="5812" w:type="dxa"/>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тепловой мощности в тепловых сетях, Гкал/час</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r>
      <w:tr w:rsidR="00D11EFF" w:rsidRPr="004B213F" w:rsidTr="006F65F5">
        <w:trPr>
          <w:trHeight w:val="397"/>
        </w:trPr>
        <w:tc>
          <w:tcPr>
            <w:tcW w:w="5812" w:type="dxa"/>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Присоединенная тепловая нагрузка, Гкал/час</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D11EFF" w:rsidRPr="004B213F" w:rsidRDefault="00D11EFF"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r>
    </w:tbl>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70" w:name="_Toc43135962"/>
      <w:bookmarkStart w:id="771" w:name="_Toc61530390"/>
      <w:bookmarkStart w:id="772" w:name="_Toc61870605"/>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769"/>
      <w:bookmarkEnd w:id="770"/>
      <w:bookmarkEnd w:id="771"/>
      <w:bookmarkEnd w:id="772"/>
    </w:p>
    <w:p w:rsidR="00E43F01" w:rsidRPr="004B213F" w:rsidRDefault="00E43F01" w:rsidP="004B213F">
      <w:pPr>
        <w:pStyle w:val="af4"/>
        <w:suppressAutoHyphens/>
        <w:ind w:firstLine="709"/>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proofErr w:type="spellStart"/>
      <w:r w:rsidRPr="004B213F">
        <w:rPr>
          <w:rFonts w:ascii="Times New Roman" w:hAnsi="Times New Roman" w:cs="Times New Roman"/>
          <w:color w:val="000000" w:themeColor="text1"/>
          <w:sz w:val="28"/>
          <w:szCs w:val="28"/>
        </w:rPr>
        <w:t>непревышение</w:t>
      </w:r>
      <w:proofErr w:type="spellEnd"/>
      <w:r w:rsidRPr="004B213F">
        <w:rPr>
          <w:rFonts w:ascii="Times New Roman" w:hAnsi="Times New Roman" w:cs="Times New Roman"/>
          <w:color w:val="000000" w:themeColor="text1"/>
          <w:sz w:val="28"/>
          <w:szCs w:val="28"/>
        </w:rPr>
        <w:t xml:space="preserve"> допустимых давлений в оборудовании источника, тепловой сети и абонентских установок.</w:t>
      </w:r>
    </w:p>
    <w:p w:rsidR="00E43F01" w:rsidRPr="004B213F" w:rsidRDefault="00E43F01" w:rsidP="004B213F">
      <w:pPr>
        <w:pStyle w:val="ad"/>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43F01" w:rsidRPr="004B213F" w:rsidRDefault="00E43F01" w:rsidP="004B213F">
      <w:pPr>
        <w:pStyle w:val="ad"/>
        <w:numPr>
          <w:ilvl w:val="0"/>
          <w:numId w:val="2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обеспечение </w:t>
      </w:r>
      <w:proofErr w:type="spellStart"/>
      <w:r w:rsidRPr="004B213F">
        <w:rPr>
          <w:rFonts w:ascii="Times New Roman" w:hAnsi="Times New Roman" w:cs="Times New Roman"/>
          <w:color w:val="000000" w:themeColor="text1"/>
          <w:sz w:val="28"/>
          <w:szCs w:val="28"/>
        </w:rPr>
        <w:t>невскипания</w:t>
      </w:r>
      <w:proofErr w:type="spellEnd"/>
      <w:r w:rsidRPr="004B213F">
        <w:rPr>
          <w:rFonts w:ascii="Times New Roman" w:hAnsi="Times New Roman" w:cs="Times New Roman"/>
          <w:color w:val="000000" w:themeColor="text1"/>
          <w:sz w:val="28"/>
          <w:szCs w:val="28"/>
        </w:rPr>
        <w:t xml:space="preserve"> сетевой воды при гидродинамическом режиме работы системы теплоснабжения, т.е. при циркуляции воды в системе.  В качестве минимального значения избыточного давления для подающей линии принимают давление из условия </w:t>
      </w:r>
      <w:proofErr w:type="spellStart"/>
      <w:r w:rsidRPr="004B213F">
        <w:rPr>
          <w:rFonts w:ascii="Times New Roman" w:hAnsi="Times New Roman" w:cs="Times New Roman"/>
          <w:color w:val="000000" w:themeColor="text1"/>
          <w:sz w:val="28"/>
          <w:szCs w:val="28"/>
        </w:rPr>
        <w:t>невскипания</w:t>
      </w:r>
      <w:proofErr w:type="spellEnd"/>
      <w:r w:rsidRPr="004B213F">
        <w:rPr>
          <w:rFonts w:ascii="Times New Roman" w:hAnsi="Times New Roman" w:cs="Times New Roman"/>
          <w:color w:val="000000" w:themeColor="text1"/>
          <w:sz w:val="28"/>
          <w:szCs w:val="28"/>
        </w:rPr>
        <w:t xml:space="preserve"> воды на тех участках системы теплоснабжения, где температура воды превышает 100</w:t>
      </w:r>
      <w:r w:rsidRPr="004B213F">
        <w:rPr>
          <w:rFonts w:ascii="Times New Roman" w:hAnsi="Times New Roman" w:cs="Times New Roman"/>
          <w:color w:val="000000" w:themeColor="text1"/>
          <w:sz w:val="28"/>
          <w:szCs w:val="28"/>
          <w:vertAlign w:val="superscript"/>
        </w:rPr>
        <w:t>0</w:t>
      </w:r>
      <w:r w:rsidRPr="004B213F">
        <w:rPr>
          <w:rFonts w:ascii="Times New Roman" w:hAnsi="Times New Roman" w:cs="Times New Roman"/>
          <w:color w:val="000000" w:themeColor="text1"/>
          <w:sz w:val="28"/>
          <w:szCs w:val="28"/>
        </w:rPr>
        <w:t xml:space="preserve">С. Температура насыщения водяного пара при давлении 0,1 МПа равна 100 </w:t>
      </w:r>
      <w:r w:rsidRPr="004B213F">
        <w:rPr>
          <w:rFonts w:ascii="Times New Roman" w:hAnsi="Times New Roman" w:cs="Times New Roman"/>
          <w:color w:val="000000" w:themeColor="text1"/>
          <w:sz w:val="28"/>
          <w:szCs w:val="28"/>
          <w:vertAlign w:val="superscript"/>
        </w:rPr>
        <w:t>0</w:t>
      </w:r>
      <w:r w:rsidRPr="004B213F">
        <w:rPr>
          <w:rFonts w:ascii="Times New Roman" w:hAnsi="Times New Roman" w:cs="Times New Roman"/>
          <w:color w:val="000000" w:themeColor="text1"/>
          <w:sz w:val="28"/>
          <w:szCs w:val="28"/>
        </w:rPr>
        <w:t>С.</w:t>
      </w:r>
    </w:p>
    <w:p w:rsidR="00E43F01" w:rsidRPr="004B213F" w:rsidRDefault="00E43F01" w:rsidP="004B213F">
      <w:pPr>
        <w:pStyle w:val="af4"/>
        <w:suppressAutoHyphens/>
        <w:ind w:firstLine="709"/>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w:t>
      </w:r>
      <w:proofErr w:type="spellStart"/>
      <w:r w:rsidRPr="004B213F">
        <w:rPr>
          <w:rFonts w:ascii="Times New Roman" w:eastAsia="Times New Roman" w:hAnsi="Times New Roman" w:cs="Times New Roman"/>
          <w:color w:val="000000" w:themeColor="text1"/>
          <w:sz w:val="28"/>
          <w:szCs w:val="28"/>
        </w:rPr>
        <w:t>повысительные</w:t>
      </w:r>
      <w:proofErr w:type="spellEnd"/>
      <w:r w:rsidRPr="004B213F">
        <w:rPr>
          <w:rFonts w:ascii="Times New Roman" w:eastAsia="Times New Roman" w:hAnsi="Times New Roman" w:cs="Times New Roman"/>
          <w:color w:val="000000" w:themeColor="text1"/>
          <w:sz w:val="28"/>
          <w:szCs w:val="28"/>
        </w:rPr>
        <w:t xml:space="preserve"> насосные станции, что упрощает систему теплоснабжения и повышает надёжность её работы. </w:t>
      </w:r>
    </w:p>
    <w:p w:rsidR="00E43F01" w:rsidRPr="004B213F" w:rsidRDefault="00E43F01" w:rsidP="004B213F">
      <w:pPr>
        <w:pStyle w:val="af4"/>
        <w:suppressAutoHyphens/>
        <w:ind w:firstLine="709"/>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 xml:space="preserve">Располагаемый напор, т.е. разность напоров в подающей и обратной линиях сети на котельной был равен или даже несколько превышал максимальные потери напора в абонентских установках и в тепловой сети. Рекомендуемое значение для принятой схемы присоединения систем отопления </w:t>
      </w:r>
      <w:r w:rsidRPr="004B213F">
        <w:rPr>
          <w:rFonts w:ascii="Times New Roman" w:eastAsia="Times New Roman" w:hAnsi="Times New Roman" w:cs="Times New Roman"/>
          <w:color w:val="000000" w:themeColor="text1"/>
          <w:sz w:val="28"/>
          <w:szCs w:val="28"/>
        </w:rPr>
        <w:lastRenderedPageBreak/>
        <w:t xml:space="preserve">и вентиляции (зависимая без смешения) равно 5 </w:t>
      </w:r>
      <w:proofErr w:type="spellStart"/>
      <w:r w:rsidRPr="004B213F">
        <w:rPr>
          <w:rFonts w:ascii="Times New Roman" w:eastAsia="Times New Roman" w:hAnsi="Times New Roman" w:cs="Times New Roman"/>
          <w:color w:val="000000" w:themeColor="text1"/>
          <w:sz w:val="28"/>
          <w:szCs w:val="28"/>
        </w:rPr>
        <w:t>м.вод.ст</w:t>
      </w:r>
      <w:proofErr w:type="spellEnd"/>
      <w:r w:rsidRPr="004B213F">
        <w:rPr>
          <w:rFonts w:ascii="Times New Roman" w:eastAsia="Times New Roman" w:hAnsi="Times New Roman" w:cs="Times New Roman"/>
          <w:color w:val="000000" w:themeColor="text1"/>
          <w:sz w:val="28"/>
          <w:szCs w:val="28"/>
        </w:rPr>
        <w:t>.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w:t>
      </w:r>
      <w:r w:rsidR="002243E1" w:rsidRPr="004B213F">
        <w:rPr>
          <w:rFonts w:ascii="Times New Roman" w:hAnsi="Times New Roman" w:cs="Times New Roman"/>
          <w:color w:val="000000" w:themeColor="text1"/>
          <w:sz w:val="28"/>
          <w:szCs w:val="28"/>
        </w:rPr>
        <w:t>ая</w:t>
      </w:r>
      <w:r w:rsidRPr="004B213F">
        <w:rPr>
          <w:rFonts w:ascii="Times New Roman" w:hAnsi="Times New Roman" w:cs="Times New Roman"/>
          <w:color w:val="000000" w:themeColor="text1"/>
          <w:sz w:val="28"/>
          <w:szCs w:val="28"/>
        </w:rPr>
        <w:t xml:space="preserve"> Томинского сельского поселения име</w:t>
      </w:r>
      <w:r w:rsidR="002243E1" w:rsidRPr="004B213F">
        <w:rPr>
          <w:rFonts w:ascii="Times New Roman" w:hAnsi="Times New Roman" w:cs="Times New Roman"/>
          <w:color w:val="000000" w:themeColor="text1"/>
          <w:sz w:val="28"/>
          <w:szCs w:val="28"/>
        </w:rPr>
        <w:t>ет</w:t>
      </w:r>
      <w:r w:rsidRPr="004B213F">
        <w:rPr>
          <w:rFonts w:ascii="Times New Roman" w:hAnsi="Times New Roman" w:cs="Times New Roman"/>
          <w:color w:val="000000" w:themeColor="text1"/>
          <w:sz w:val="28"/>
          <w:szCs w:val="28"/>
        </w:rPr>
        <w:t xml:space="preserve"> один магистральный вывод. </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highlight w:val="yellow"/>
        </w:rPr>
      </w:pPr>
    </w:p>
    <w:p w:rsidR="00E43F01" w:rsidRPr="004B213F" w:rsidRDefault="00184B67"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noProof/>
          <w:color w:val="000000" w:themeColor="text1"/>
          <w:sz w:val="28"/>
          <w:szCs w:val="28"/>
        </w:rPr>
        <w:drawing>
          <wp:inline distT="0" distB="0" distL="0" distR="0">
            <wp:extent cx="6206400" cy="2570194"/>
            <wp:effectExtent l="0" t="0" r="444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6400" cy="2570194"/>
                    </a:xfrm>
                    <a:prstGeom prst="rect">
                      <a:avLst/>
                    </a:prstGeom>
                    <a:noFill/>
                  </pic:spPr>
                </pic:pic>
              </a:graphicData>
            </a:graphic>
          </wp:inline>
        </w:drawing>
      </w:r>
    </w:p>
    <w:p w:rsidR="00FF76FF" w:rsidRPr="004B213F" w:rsidRDefault="00FF76FF" w:rsidP="004B213F">
      <w:pPr>
        <w:pStyle w:val="ad"/>
        <w:tabs>
          <w:tab w:val="left" w:pos="1560"/>
        </w:tabs>
        <w:suppressAutoHyphens/>
        <w:spacing w:after="0" w:line="240" w:lineRule="auto"/>
        <w:ind w:left="0" w:firstLine="709"/>
        <w:jc w:val="both"/>
        <w:rPr>
          <w:rFonts w:ascii="Times New Roman" w:hAnsi="Times New Roman" w:cs="Times New Roman"/>
          <w:color w:val="000000" w:themeColor="text1"/>
          <w:sz w:val="28"/>
          <w:szCs w:val="28"/>
        </w:rPr>
      </w:pPr>
    </w:p>
    <w:p w:rsidR="00E43F01" w:rsidRPr="004B213F" w:rsidRDefault="00E43F01" w:rsidP="004B213F">
      <w:pPr>
        <w:pStyle w:val="ad"/>
        <w:numPr>
          <w:ilvl w:val="0"/>
          <w:numId w:val="27"/>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Пьезометрический график тепловой сети котельной </w:t>
      </w:r>
      <w:r w:rsidRPr="004B213F">
        <w:rPr>
          <w:rFonts w:ascii="Times New Roman" w:hAnsi="Times New Roman" w:cs="Times New Roman"/>
          <w:color w:val="000000" w:themeColor="text1"/>
          <w:sz w:val="28"/>
          <w:szCs w:val="28"/>
        </w:rPr>
        <w:br/>
        <w:t>«Поселковая» по магистральному выводу</w:t>
      </w:r>
    </w:p>
    <w:p w:rsidR="00E43F01" w:rsidRPr="004B213F" w:rsidRDefault="00E43F01" w:rsidP="004B213F">
      <w:pPr>
        <w:pStyle w:val="ad"/>
        <w:tabs>
          <w:tab w:val="left" w:pos="1560"/>
        </w:tabs>
        <w:suppressAutoHyphens/>
        <w:spacing w:after="0" w:line="240" w:lineRule="auto"/>
        <w:ind w:left="0" w:firstLine="709"/>
        <w:jc w:val="both"/>
        <w:rPr>
          <w:rFonts w:ascii="Times New Roman" w:hAnsi="Times New Roman" w:cs="Times New Roman"/>
          <w:color w:val="000000" w:themeColor="text1"/>
          <w:sz w:val="28"/>
          <w:szCs w:val="28"/>
        </w:rPr>
        <w:sectPr w:rsidR="00E43F01" w:rsidRPr="004B213F" w:rsidSect="004B213F">
          <w:headerReference w:type="default" r:id="rId27"/>
          <w:pgSz w:w="11906" w:h="16838" w:code="9"/>
          <w:pgMar w:top="1134" w:right="851" w:bottom="1134" w:left="1418" w:header="227" w:footer="454" w:gutter="0"/>
          <w:cols w:space="708"/>
          <w:docGrid w:linePitch="360"/>
        </w:sectPr>
      </w:pPr>
    </w:p>
    <w:p w:rsidR="00E43F01" w:rsidRPr="004B213F" w:rsidRDefault="00E43F01" w:rsidP="00464D41">
      <w:pPr>
        <w:pStyle w:val="ad"/>
        <w:numPr>
          <w:ilvl w:val="0"/>
          <w:numId w:val="26"/>
        </w:num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Гидравлический расчет передачи теплоносителя тепловой </w:t>
      </w:r>
      <w:r w:rsidRPr="004B213F">
        <w:rPr>
          <w:rFonts w:ascii="Times New Roman" w:hAnsi="Times New Roman" w:cs="Times New Roman"/>
          <w:sz w:val="28"/>
          <w:szCs w:val="28"/>
        </w:rPr>
        <w:t>сети котельной «</w:t>
      </w:r>
      <w:r w:rsidR="00BF3212" w:rsidRPr="004B213F">
        <w:rPr>
          <w:rFonts w:ascii="Times New Roman" w:hAnsi="Times New Roman" w:cs="Times New Roman"/>
          <w:sz w:val="28"/>
          <w:szCs w:val="28"/>
        </w:rPr>
        <w:t>Поселковая</w:t>
      </w:r>
      <w:r w:rsidRPr="004B213F">
        <w:rPr>
          <w:rFonts w:ascii="Times New Roman" w:hAnsi="Times New Roman" w:cs="Times New Roman"/>
          <w:sz w:val="28"/>
          <w:szCs w:val="28"/>
        </w:rPr>
        <w:t>» по маги</w:t>
      </w:r>
      <w:r w:rsidRPr="004B213F">
        <w:rPr>
          <w:rFonts w:ascii="Times New Roman" w:hAnsi="Times New Roman" w:cs="Times New Roman"/>
          <w:color w:val="000000" w:themeColor="text1"/>
          <w:sz w:val="28"/>
          <w:szCs w:val="28"/>
        </w:rPr>
        <w:t>стральному выводу</w:t>
      </w: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29"/>
        <w:gridCol w:w="997"/>
        <w:gridCol w:w="992"/>
        <w:gridCol w:w="851"/>
        <w:gridCol w:w="992"/>
        <w:gridCol w:w="1280"/>
        <w:gridCol w:w="1276"/>
        <w:gridCol w:w="992"/>
        <w:gridCol w:w="1276"/>
        <w:gridCol w:w="1134"/>
        <w:gridCol w:w="1276"/>
        <w:gridCol w:w="878"/>
        <w:gridCol w:w="965"/>
      </w:tblGrid>
      <w:tr w:rsidR="009A18DF" w:rsidRPr="004B213F" w:rsidTr="00682FCE">
        <w:trPr>
          <w:cantSplit/>
          <w:trHeight w:val="1757"/>
          <w:tblHeader/>
          <w:jc w:val="center"/>
        </w:trPr>
        <w:tc>
          <w:tcPr>
            <w:tcW w:w="567" w:type="dxa"/>
            <w:vMerge w:val="restart"/>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Номер участка</w:t>
            </w:r>
          </w:p>
        </w:tc>
        <w:tc>
          <w:tcPr>
            <w:tcW w:w="1129"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нагрузка</w:t>
            </w:r>
          </w:p>
        </w:tc>
        <w:tc>
          <w:tcPr>
            <w:tcW w:w="997"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Длина участка</w:t>
            </w:r>
          </w:p>
        </w:tc>
        <w:tc>
          <w:tcPr>
            <w:tcW w:w="992"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Диаметр</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трубы</w:t>
            </w:r>
          </w:p>
        </w:tc>
        <w:tc>
          <w:tcPr>
            <w:tcW w:w="851"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воды</w:t>
            </w:r>
          </w:p>
        </w:tc>
        <w:tc>
          <w:tcPr>
            <w:tcW w:w="992"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Скорость</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воды</w:t>
            </w:r>
          </w:p>
        </w:tc>
        <w:tc>
          <w:tcPr>
            <w:tcW w:w="1280"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Динамическое сопротивление</w:t>
            </w:r>
          </w:p>
        </w:tc>
        <w:tc>
          <w:tcPr>
            <w:tcW w:w="1276" w:type="dxa"/>
            <w:vMerge w:val="restart"/>
            <w:textDirection w:val="btLr"/>
            <w:vAlign w:val="center"/>
          </w:tcPr>
          <w:p w:rsidR="00E43F01" w:rsidRPr="004B213F" w:rsidRDefault="00E43F01" w:rsidP="00464D41">
            <w:pPr>
              <w:pStyle w:val="ad"/>
              <w:tabs>
                <w:tab w:val="left" w:pos="1560"/>
              </w:tabs>
              <w:suppressAutoHyphens/>
              <w:spacing w:after="0" w:line="240" w:lineRule="auto"/>
              <w:ind w:left="0"/>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Сумма коэффициентов местных сопротивлений</w:t>
            </w:r>
          </w:p>
        </w:tc>
        <w:tc>
          <w:tcPr>
            <w:tcW w:w="992"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Удельное </w:t>
            </w:r>
            <w:r w:rsidRPr="004B213F">
              <w:rPr>
                <w:rFonts w:ascii="Times New Roman" w:hAnsi="Times New Roman" w:cs="Times New Roman"/>
                <w:color w:val="000000" w:themeColor="text1"/>
                <w:sz w:val="28"/>
                <w:szCs w:val="28"/>
              </w:rPr>
              <w:br/>
              <w:t>сопротивление</w:t>
            </w:r>
          </w:p>
        </w:tc>
        <w:tc>
          <w:tcPr>
            <w:tcW w:w="1276" w:type="dxa"/>
            <w:textDirection w:val="btLr"/>
            <w:vAlign w:val="center"/>
          </w:tcPr>
          <w:p w:rsidR="00E43F01" w:rsidRPr="004B213F" w:rsidRDefault="00E43F01" w:rsidP="00464D41">
            <w:pPr>
              <w:pStyle w:val="ad"/>
              <w:tabs>
                <w:tab w:val="left" w:pos="1560"/>
              </w:tabs>
              <w:suppressAutoHyphens/>
              <w:spacing w:after="0" w:line="240" w:lineRule="auto"/>
              <w:ind w:left="0"/>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Сопротивление участка</w:t>
            </w:r>
          </w:p>
        </w:tc>
        <w:tc>
          <w:tcPr>
            <w:tcW w:w="1134"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Сопротивление на элементах</w:t>
            </w:r>
          </w:p>
        </w:tc>
        <w:tc>
          <w:tcPr>
            <w:tcW w:w="1276" w:type="dxa"/>
            <w:textDirection w:val="btLr"/>
            <w:vAlign w:val="center"/>
          </w:tcPr>
          <w:p w:rsidR="00E43F01" w:rsidRPr="004B213F" w:rsidRDefault="00E43F01" w:rsidP="00464D41">
            <w:pPr>
              <w:pStyle w:val="ad"/>
              <w:tabs>
                <w:tab w:val="left" w:pos="1560"/>
              </w:tabs>
              <w:suppressAutoHyphens/>
              <w:spacing w:after="0" w:line="240" w:lineRule="auto"/>
              <w:ind w:left="0"/>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Сумма сопротивлений участка</w:t>
            </w:r>
          </w:p>
        </w:tc>
        <w:tc>
          <w:tcPr>
            <w:tcW w:w="878" w:type="dxa"/>
            <w:textDirection w:val="btLr"/>
            <w:vAlign w:val="center"/>
          </w:tcPr>
          <w:p w:rsidR="00E43F01" w:rsidRPr="004B213F" w:rsidRDefault="00E43F01" w:rsidP="00464D41">
            <w:pPr>
              <w:pStyle w:val="ad"/>
              <w:tabs>
                <w:tab w:val="left" w:pos="1560"/>
              </w:tabs>
              <w:suppressAutoHyphens/>
              <w:spacing w:after="0" w:line="240" w:lineRule="auto"/>
              <w:ind w:left="0"/>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Потери напора</w:t>
            </w:r>
          </w:p>
        </w:tc>
        <w:tc>
          <w:tcPr>
            <w:tcW w:w="965" w:type="dxa"/>
            <w:textDirection w:val="btLr"/>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Располагаемый напор в подаче</w:t>
            </w:r>
          </w:p>
        </w:tc>
      </w:tr>
      <w:tr w:rsidR="009A18DF" w:rsidRPr="004B213F" w:rsidTr="00FF76FF">
        <w:trPr>
          <w:cantSplit/>
          <w:trHeight w:val="283"/>
          <w:tblHeader/>
          <w:jc w:val="center"/>
        </w:trPr>
        <w:tc>
          <w:tcPr>
            <w:tcW w:w="567" w:type="dxa"/>
            <w:vMerge/>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112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997"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мм</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т/ч</w:t>
            </w: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м/с</w:t>
            </w:r>
          </w:p>
        </w:tc>
        <w:tc>
          <w:tcPr>
            <w:tcW w:w="128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w:t>
            </w:r>
          </w:p>
        </w:tc>
        <w:tc>
          <w:tcPr>
            <w:tcW w:w="1276" w:type="dxa"/>
            <w:vMerge/>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Па/м</w:t>
            </w:r>
          </w:p>
        </w:tc>
        <w:tc>
          <w:tcPr>
            <w:tcW w:w="127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w:t>
            </w:r>
          </w:p>
        </w:tc>
        <w:tc>
          <w:tcPr>
            <w:tcW w:w="1134"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w:t>
            </w:r>
          </w:p>
        </w:tc>
        <w:tc>
          <w:tcPr>
            <w:tcW w:w="127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Па</w:t>
            </w:r>
          </w:p>
        </w:tc>
        <w:tc>
          <w:tcPr>
            <w:tcW w:w="878"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м.в.ст.</w:t>
            </w:r>
          </w:p>
        </w:tc>
        <w:tc>
          <w:tcPr>
            <w:tcW w:w="965"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м.в.ст.</w:t>
            </w:r>
          </w:p>
        </w:tc>
      </w:tr>
      <w:tr w:rsidR="009A18DF" w:rsidRPr="004B213F" w:rsidTr="00682FCE">
        <w:trPr>
          <w:cantSplit/>
          <w:trHeight w:val="232"/>
          <w:tblHeader/>
          <w:jc w:val="center"/>
        </w:trPr>
        <w:tc>
          <w:tcPr>
            <w:tcW w:w="567"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129"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997"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85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280"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27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992"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27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134"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127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878"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w:t>
            </w:r>
          </w:p>
        </w:tc>
        <w:tc>
          <w:tcPr>
            <w:tcW w:w="965"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w:t>
            </w:r>
          </w:p>
        </w:tc>
      </w:tr>
      <w:tr w:rsidR="007E2891" w:rsidRPr="004B213F" w:rsidTr="007E2891">
        <w:trPr>
          <w:cantSplit/>
          <w:trHeight w:val="222"/>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39,66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23,15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3 356,62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3 612,70</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0,04</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59,96</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39,66</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23,15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1 620,44</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1 888,67</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59,94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39,66</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23,15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462,98</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749,46</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59,94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0,463</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9,93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32,18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3 539,37</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3 804,25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0,04</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59,90</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0,058</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0,28</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39,88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614,54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6 145,40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6 415,33</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0,07</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59,83</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0,058</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0,28</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39,88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614,54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8 603,55</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8 873,49</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59,74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11,60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173,94</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424,16</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59,74</w:t>
            </w:r>
          </w:p>
        </w:tc>
      </w:tr>
      <w:tr w:rsidR="007E2891" w:rsidRPr="004B213F" w:rsidTr="007E2891">
        <w:trPr>
          <w:cantSplit/>
          <w:trHeight w:val="237"/>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0,064</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0,31</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48,55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730,07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27 012,67</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33 954,82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59,39</w:t>
            </w:r>
          </w:p>
        </w:tc>
      </w:tr>
      <w:tr w:rsidR="007E2891" w:rsidRPr="004B213F" w:rsidTr="007E2891">
        <w:trPr>
          <w:cantSplit/>
          <w:trHeight w:val="114"/>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0,064</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0,31</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48,55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730,07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47 454,70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54 396,85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58,84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0,271</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9,32</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54,41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339,12</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8 478,02</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8 809,64</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58,75</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0,055</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1,89</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35,86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5 599,97</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12 034,29</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58,62</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7,43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0,26</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34,57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228,01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13 680,56</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13 982,40</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58,48</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0,049</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1,69</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28,46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457,50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4 575,03</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10 713,48</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58,37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14</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5,74</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0,20</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20,66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145,35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8 720,94</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9 001,94</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0,09</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58,28</w:t>
            </w:r>
          </w:p>
        </w:tc>
      </w:tr>
      <w:tr w:rsidR="007E2891" w:rsidRPr="004B213F" w:rsidTr="007E2891">
        <w:trPr>
          <w:cantSplit/>
          <w:trHeight w:val="72"/>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0,055</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1,89</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35,86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13 999,92</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20 434,25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58,07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0,112</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3,85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9,29</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72,24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7 585,41</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7 849,35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0,08</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57,99</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37,17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577,94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5 201,43</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11 688,38</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57,87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37,17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577,94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20 227,77</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26 714,73</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57,60</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0,690</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1,42</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1 001,72</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1 379,94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124 194,86</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126 448,30</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1,29</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56,31</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0,690</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23,74</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22,41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1 568,65</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1 832,20</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56,29</w:t>
            </w:r>
          </w:p>
        </w:tc>
      </w:tr>
      <w:tr w:rsidR="007E2891" w:rsidRPr="004B213F" w:rsidTr="007E2891">
        <w:trPr>
          <w:cantSplit/>
          <w:trHeight w:val="66"/>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11,60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521,83</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772,47</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56,28</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0,21</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11,60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197,14</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5 214,21</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56,23</w:t>
            </w:r>
          </w:p>
        </w:tc>
      </w:tr>
      <w:tr w:rsidR="007E2891" w:rsidRPr="004B213F" w:rsidTr="007E2891">
        <w:trPr>
          <w:cantSplit/>
          <w:trHeight w:val="60"/>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0,684</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23,53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8,87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22,07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2 979,38</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3 256,00</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56,20</w:t>
            </w:r>
          </w:p>
        </w:tc>
      </w:tr>
      <w:tr w:rsidR="007E2891" w:rsidRPr="004B213F" w:rsidTr="007E2891">
        <w:trPr>
          <w:cantSplit/>
          <w:trHeight w:val="64"/>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24</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0,156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5,37</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129,01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10 320,87</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10 597,92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56,09</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15,19</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227,81</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5 251,04</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56,04</w:t>
            </w:r>
          </w:p>
        </w:tc>
      </w:tr>
      <w:tr w:rsidR="007E2891" w:rsidRPr="004B213F" w:rsidTr="007E2891">
        <w:trPr>
          <w:cantSplit/>
          <w:trHeight w:val="200"/>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0,149</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0,18</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16,45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119,05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4 762,05</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5 036,73</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55,98</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27</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0,143</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4,92</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15,15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110,79</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5 539,45</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11 145,45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55,87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0,528</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59,00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18,16</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12,91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40,49</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2 389,06</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2 645,52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0,03</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55,84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29</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0,528</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18,16</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12,91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40,49</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2 024,63</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2 313,36</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55,82</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0,271</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9,32</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54,41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339,12</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33 912,10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34 325,33</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55,47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0,065</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2,24</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750,15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37 507,60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44 510,92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55,02</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0,206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7,09</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0,25</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31,44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209,86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7 345,04</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13 602,62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54,88</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0,257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97,00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8,84</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0,31</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48,93</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309,06</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29 978,72</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30 302,12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0,31</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54,57</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34</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0,020</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0,69</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0,02</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63,79</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5 075,64</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54,52</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0,237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55,00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0,29</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41,61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268,21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14 751,31</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15 063,74</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0,15</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54,36</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36</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0,040</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1,38</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18,97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320,74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16 037,10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21 795,75</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54,14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6,78</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28,75</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194,08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5 822,31</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6 158,57</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54,08</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38</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0,117</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4,02</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10,14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77,98</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3 899,00</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4 179,43</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0,04</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54,04</w:t>
            </w:r>
          </w:p>
        </w:tc>
      </w:tr>
      <w:tr w:rsidR="007E2891" w:rsidRPr="004B213F" w:rsidTr="007E2891">
        <w:trPr>
          <w:cantSplit/>
          <w:trHeight w:val="58"/>
          <w:jc w:val="center"/>
        </w:trPr>
        <w:tc>
          <w:tcPr>
            <w:tcW w:w="567" w:type="dxa"/>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39</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0,061</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0,30</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44,11</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671,24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4 698,68</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11 463,02</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0,12</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53,92</w:t>
            </w:r>
          </w:p>
        </w:tc>
      </w:tr>
      <w:tr w:rsidR="007E2891" w:rsidRPr="004B213F" w:rsidTr="007E2891">
        <w:trPr>
          <w:cantSplit/>
          <w:trHeight w:val="58"/>
          <w:jc w:val="center"/>
        </w:trPr>
        <w:tc>
          <w:tcPr>
            <w:tcW w:w="567" w:type="dxa"/>
            <w:tcBorders>
              <w:bottom w:val="single" w:sz="4" w:space="0" w:color="auto"/>
            </w:tcBorders>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w:t>
            </w:r>
          </w:p>
        </w:tc>
        <w:tc>
          <w:tcPr>
            <w:tcW w:w="1129" w:type="dxa"/>
            <w:tcBorders>
              <w:top w:val="nil"/>
              <w:left w:val="single" w:sz="4" w:space="0" w:color="auto"/>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0,056</w:t>
            </w:r>
          </w:p>
        </w:tc>
        <w:tc>
          <w:tcPr>
            <w:tcW w:w="997"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1,93</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0,27</w:t>
            </w:r>
          </w:p>
        </w:tc>
        <w:tc>
          <w:tcPr>
            <w:tcW w:w="1280"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37,17</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992"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577,94</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23 117,45</w:t>
            </w:r>
          </w:p>
        </w:tc>
        <w:tc>
          <w:tcPr>
            <w:tcW w:w="1134"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5 000,00</w:t>
            </w:r>
          </w:p>
        </w:tc>
        <w:tc>
          <w:tcPr>
            <w:tcW w:w="1276"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29 604,41</w:t>
            </w:r>
          </w:p>
        </w:tc>
        <w:tc>
          <w:tcPr>
            <w:tcW w:w="878"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0,30</w:t>
            </w:r>
          </w:p>
        </w:tc>
        <w:tc>
          <w:tcPr>
            <w:tcW w:w="965" w:type="dxa"/>
            <w:tcBorders>
              <w:top w:val="nil"/>
              <w:left w:val="nil"/>
              <w:bottom w:val="single" w:sz="4" w:space="0" w:color="auto"/>
              <w:right w:val="single" w:sz="4" w:space="0" w:color="auto"/>
            </w:tcBorders>
            <w:shd w:val="clear" w:color="000000" w:fill="FFFFFF"/>
            <w:vAlign w:val="center"/>
          </w:tcPr>
          <w:p w:rsidR="007E2891" w:rsidRPr="004B213F" w:rsidRDefault="007E289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53,62</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28"/>
          <w:pgSz w:w="16838" w:h="11906" w:orient="landscape" w:code="9"/>
          <w:pgMar w:top="1134" w:right="851" w:bottom="1134" w:left="1418" w:header="454" w:footer="454" w:gutter="0"/>
          <w:cols w:space="708"/>
          <w:docGrid w:linePitch="360"/>
        </w:sect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73" w:name="_Toc61530391"/>
      <w:bookmarkStart w:id="774" w:name="_Toc61870606"/>
      <w:r w:rsidRPr="004B213F">
        <w:rPr>
          <w:rFonts w:ascii="Times New Roman" w:hAnsi="Times New Roman" w:cs="Times New Roman"/>
          <w:b w:val="0"/>
          <w:color w:val="000000" w:themeColor="text1"/>
          <w:sz w:val="28"/>
          <w:szCs w:val="28"/>
        </w:rPr>
        <w:lastRenderedPageBreak/>
        <w:t xml:space="preserve">4.4 Выводы о резервах (дефицитах) существующей </w:t>
      </w:r>
      <w:r w:rsidR="00873747" w:rsidRPr="004B213F">
        <w:rPr>
          <w:rFonts w:ascii="Times New Roman" w:hAnsi="Times New Roman" w:cs="Times New Roman"/>
          <w:b w:val="0"/>
          <w:color w:val="000000" w:themeColor="text1"/>
          <w:sz w:val="28"/>
          <w:szCs w:val="28"/>
        </w:rPr>
        <w:t>системы теплоснабжения при обес</w:t>
      </w:r>
      <w:r w:rsidRPr="004B213F">
        <w:rPr>
          <w:rFonts w:ascii="Times New Roman" w:hAnsi="Times New Roman" w:cs="Times New Roman"/>
          <w:b w:val="0"/>
          <w:color w:val="000000" w:themeColor="text1"/>
          <w:sz w:val="28"/>
          <w:szCs w:val="28"/>
        </w:rPr>
        <w:t>печении перспективной тепловой нагрузки</w:t>
      </w:r>
      <w:bookmarkEnd w:id="773"/>
      <w:bookmarkEnd w:id="77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Существующая система теплоснабжения Томинского сельского поселения</w:t>
      </w:r>
      <w:r w:rsidR="00873747" w:rsidRPr="004B213F">
        <w:rPr>
          <w:rFonts w:ascii="Times New Roman" w:hAnsi="Times New Roman" w:cs="Times New Roman"/>
          <w:color w:val="000000" w:themeColor="text1"/>
          <w:sz w:val="28"/>
          <w:szCs w:val="28"/>
        </w:rPr>
        <w:t xml:space="preserve"> обеспечивает перспек</w:t>
      </w:r>
      <w:r w:rsidRPr="004B213F">
        <w:rPr>
          <w:rFonts w:ascii="Times New Roman" w:hAnsi="Times New Roman" w:cs="Times New Roman"/>
          <w:color w:val="000000" w:themeColor="text1"/>
          <w:sz w:val="28"/>
          <w:szCs w:val="28"/>
        </w:rPr>
        <w:t>тивной тепловой нагрузкой потребителей, при этом наблюдается профицит мощности.</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775" w:name="_Toc61530392"/>
      <w:bookmarkStart w:id="776" w:name="_Toc61870607"/>
      <w:r w:rsidRPr="004B213F">
        <w:rPr>
          <w:rFonts w:ascii="Times New Roman" w:hAnsi="Times New Roman" w:cs="Times New Roman"/>
          <w:b w:val="0"/>
          <w:color w:val="000000" w:themeColor="text1"/>
          <w:sz w:val="28"/>
          <w:szCs w:val="28"/>
        </w:rPr>
        <w:t>Г</w:t>
      </w:r>
      <w:r w:rsidR="00873747"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5. Мастер-план развития систем теплоснабжения поселения</w:t>
      </w:r>
      <w:bookmarkEnd w:id="775"/>
      <w:bookmarkEnd w:id="776"/>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77" w:name="_Toc61530393"/>
      <w:bookmarkStart w:id="778" w:name="_Toc61870608"/>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5.1 Описание вариантов перспективного развития систем теплоснабжения поселения (в случае их изменения относи</w:t>
      </w:r>
      <w:r w:rsidRPr="004B213F">
        <w:rPr>
          <w:rFonts w:ascii="Times New Roman" w:hAnsi="Times New Roman" w:cs="Times New Roman"/>
          <w:b w:val="0"/>
          <w:color w:val="000000" w:themeColor="text1"/>
          <w:sz w:val="28"/>
          <w:szCs w:val="28"/>
        </w:rPr>
        <w:t xml:space="preserve">тельно ранее принятого варианта </w:t>
      </w:r>
      <w:r w:rsidR="00E43F01" w:rsidRPr="004B213F">
        <w:rPr>
          <w:rFonts w:ascii="Times New Roman" w:hAnsi="Times New Roman" w:cs="Times New Roman"/>
          <w:b w:val="0"/>
          <w:color w:val="000000" w:themeColor="text1"/>
          <w:sz w:val="28"/>
          <w:szCs w:val="28"/>
        </w:rPr>
        <w:t>развития систем теплоснабжения в утвержденной в установленном порядке схеме теплоснабжения)</w:t>
      </w:r>
      <w:bookmarkEnd w:id="777"/>
      <w:bookmarkEnd w:id="77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Варианты перспективного развития систем теплоснабжения поселения Программой комплексного развития коммунальной инфраструктуры Томинского сельского поселения не предусмотрены.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Каждый вариант должен обеспечивать покрытие перспективного спроса на тепловую мощность, возникающего в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79" w:name="_Toc5888378"/>
      <w:bookmarkStart w:id="780" w:name="_Toc61530394"/>
      <w:bookmarkStart w:id="781" w:name="_Toc61870609"/>
      <w:r w:rsidRPr="004B213F">
        <w:rPr>
          <w:rFonts w:ascii="Times New Roman" w:hAnsi="Times New Roman" w:cs="Times New Roman"/>
          <w:b w:val="0"/>
          <w:color w:val="000000" w:themeColor="text1"/>
          <w:sz w:val="28"/>
          <w:szCs w:val="28"/>
        </w:rPr>
        <w:t>5.2 Технико-экономическое сравнение вариантов перспективного развития систем</w:t>
      </w:r>
      <w:bookmarkStart w:id="782" w:name="_Toc5888379"/>
      <w:bookmarkEnd w:id="779"/>
      <w:r w:rsidRPr="004B213F">
        <w:rPr>
          <w:rFonts w:ascii="Times New Roman" w:hAnsi="Times New Roman" w:cs="Times New Roman"/>
          <w:b w:val="0"/>
          <w:color w:val="000000" w:themeColor="text1"/>
          <w:sz w:val="28"/>
          <w:szCs w:val="28"/>
        </w:rPr>
        <w:t xml:space="preserve"> теплоснабжения поселения, городского округа, города федерального</w:t>
      </w:r>
      <w:bookmarkEnd w:id="780"/>
      <w:bookmarkEnd w:id="781"/>
      <w:r w:rsidRPr="004B213F">
        <w:rPr>
          <w:rFonts w:ascii="Times New Roman" w:hAnsi="Times New Roman" w:cs="Times New Roman"/>
          <w:b w:val="0"/>
          <w:color w:val="000000" w:themeColor="text1"/>
          <w:sz w:val="28"/>
          <w:szCs w:val="28"/>
        </w:rPr>
        <w:t xml:space="preserve"> </w:t>
      </w:r>
      <w:bookmarkStart w:id="783" w:name="_Toc61530395"/>
      <w:bookmarkStart w:id="784" w:name="_Toc61870610"/>
      <w:r w:rsidRPr="004B213F">
        <w:rPr>
          <w:rFonts w:ascii="Times New Roman" w:hAnsi="Times New Roman" w:cs="Times New Roman"/>
          <w:b w:val="0"/>
          <w:color w:val="000000" w:themeColor="text1"/>
          <w:sz w:val="28"/>
          <w:szCs w:val="28"/>
        </w:rPr>
        <w:t>значения</w:t>
      </w:r>
      <w:bookmarkEnd w:id="782"/>
      <w:bookmarkEnd w:id="783"/>
      <w:bookmarkEnd w:id="78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 вариантам развития систем теплоснабжения предъявляются следующие требования:</w:t>
      </w:r>
    </w:p>
    <w:p w:rsidR="00E43F01" w:rsidRPr="004B213F" w:rsidRDefault="00E43F01" w:rsidP="004B213F">
      <w:pPr>
        <w:pStyle w:val="ad"/>
        <w:numPr>
          <w:ilvl w:val="0"/>
          <w:numId w:val="13"/>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w:t>
      </w:r>
    </w:p>
    <w:p w:rsidR="00E43F01" w:rsidRPr="004B213F" w:rsidRDefault="00E43F01" w:rsidP="004B213F">
      <w:pPr>
        <w:pStyle w:val="ad"/>
        <w:numPr>
          <w:ilvl w:val="0"/>
          <w:numId w:val="13"/>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правильного выбора проектного решения необходимо обеспечить сопоставимость сравниваемых вариантов.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Первый вариант развития систем теплоснабжения: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предложенные в разделах: 5.1, 5.2, 5.3, 5.5, 6.2, 6.5 «Утверждаемых материалах» к схеме теплоснабжения, а именно:</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котельной резервными источниками тепловой энергии за счет установки нового котла, а также нормативным запасом резервного топлива;</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требуются мероприятия по обеспечению котельной резервным источником электроснабжения, за счет установки дизельного генератора в здании котельной;</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замена насосного оборудования котельной, выработавших эксплуатационный ресурс;</w:t>
      </w:r>
    </w:p>
    <w:p w:rsidR="00E83ED2" w:rsidRPr="004B213F" w:rsidRDefault="00E83ED2"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по обеспечению антитеррористической безопасности, а также системы автоматического управления.</w:t>
      </w:r>
    </w:p>
    <w:p w:rsidR="00E43F01" w:rsidRPr="004B213F" w:rsidRDefault="008364B4" w:rsidP="004B213F">
      <w:pPr>
        <w:pStyle w:val="ad"/>
        <w:numPr>
          <w:ilvl w:val="0"/>
          <w:numId w:val="3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w:t>
      </w:r>
      <w:r w:rsidR="00E43F01" w:rsidRPr="004B213F">
        <w:rPr>
          <w:rFonts w:ascii="Times New Roman" w:hAnsi="Times New Roman" w:cs="Times New Roman"/>
          <w:color w:val="000000" w:themeColor="text1"/>
          <w:sz w:val="28"/>
          <w:szCs w:val="28"/>
        </w:rPr>
        <w:t>ребуется строительство тепловой сети под перспективную застройку</w:t>
      </w:r>
      <w:r w:rsidR="002E081B" w:rsidRPr="004B213F">
        <w:rPr>
          <w:rFonts w:ascii="Times New Roman" w:hAnsi="Times New Roman" w:cs="Times New Roman"/>
          <w:color w:val="000000" w:themeColor="text1"/>
          <w:sz w:val="28"/>
          <w:szCs w:val="28"/>
        </w:rPr>
        <w:t xml:space="preserve">, протяженностью </w:t>
      </w:r>
      <w:r w:rsidR="00FF76FF" w:rsidRPr="004B213F">
        <w:rPr>
          <w:rFonts w:ascii="Times New Roman" w:hAnsi="Times New Roman" w:cs="Times New Roman"/>
          <w:color w:val="000000" w:themeColor="text1"/>
          <w:sz w:val="28"/>
          <w:szCs w:val="28"/>
        </w:rPr>
        <w:t>940 метров</w:t>
      </w:r>
      <w:r w:rsidR="00E43F01"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Второй вариант развития систем теплоснабжения: строительство современной блочно-модульной котельной с подключением вс</w:t>
      </w:r>
      <w:r w:rsidR="008364B4" w:rsidRPr="004B213F">
        <w:rPr>
          <w:rFonts w:ascii="Times New Roman" w:hAnsi="Times New Roman" w:cs="Times New Roman"/>
          <w:color w:val="000000" w:themeColor="text1"/>
          <w:sz w:val="28"/>
          <w:szCs w:val="28"/>
        </w:rPr>
        <w:t xml:space="preserve">ех социально значимых объектов поселка </w:t>
      </w:r>
      <w:proofErr w:type="spellStart"/>
      <w:r w:rsidR="008364B4"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Замена существующих стальных тепловых сетей на пластиковые тепловые сети с прокладкой в непроходных каналах, установка системы видеонаблюдения и мероприятия по антитеррористической защищенности.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Предпосылкой к предлагаемым вариантам развития послужили:</w:t>
      </w:r>
    </w:p>
    <w:p w:rsidR="00E43F01" w:rsidRPr="004B213F" w:rsidRDefault="00E43F01" w:rsidP="004B213F">
      <w:pPr>
        <w:pStyle w:val="ad"/>
        <w:widowControl w:val="0"/>
        <w:numPr>
          <w:ilvl w:val="0"/>
          <w:numId w:val="29"/>
        </w:numPr>
        <w:suppressAutoHyphens/>
        <w:autoSpaceDE w:val="0"/>
        <w:autoSpaceDN w:val="0"/>
        <w:spacing w:after="0" w:line="240" w:lineRule="auto"/>
        <w:ind w:left="0" w:firstLine="709"/>
        <w:contextualSpacing w:val="0"/>
        <w:jc w:val="both"/>
        <w:rPr>
          <w:rFonts w:ascii="Times New Roman" w:hAnsi="Times New Roman" w:cs="Times New Roman"/>
          <w:sz w:val="28"/>
          <w:szCs w:val="28"/>
        </w:rPr>
      </w:pPr>
      <w:r w:rsidRPr="004B213F">
        <w:rPr>
          <w:rFonts w:ascii="Times New Roman" w:hAnsi="Times New Roman" w:cs="Times New Roman"/>
          <w:sz w:val="28"/>
          <w:szCs w:val="28"/>
        </w:rPr>
        <w:t>Износ оборудования</w:t>
      </w:r>
      <w:r w:rsidRPr="004B213F">
        <w:rPr>
          <w:rFonts w:ascii="Times New Roman" w:hAnsi="Times New Roman" w:cs="Times New Roman"/>
          <w:spacing w:val="-16"/>
          <w:sz w:val="28"/>
          <w:szCs w:val="28"/>
        </w:rPr>
        <w:t xml:space="preserve"> </w:t>
      </w:r>
      <w:r w:rsidRPr="004B213F">
        <w:rPr>
          <w:rFonts w:ascii="Times New Roman" w:hAnsi="Times New Roman" w:cs="Times New Roman"/>
          <w:color w:val="000000" w:themeColor="text1"/>
          <w:sz w:val="28"/>
          <w:szCs w:val="28"/>
        </w:rPr>
        <w:t>котельн</w:t>
      </w:r>
      <w:r w:rsidR="002243E1" w:rsidRPr="004B213F">
        <w:rPr>
          <w:rFonts w:ascii="Times New Roman" w:hAnsi="Times New Roman" w:cs="Times New Roman"/>
          <w:color w:val="000000" w:themeColor="text1"/>
          <w:sz w:val="28"/>
          <w:szCs w:val="28"/>
        </w:rPr>
        <w:t>ой установки</w:t>
      </w:r>
      <w:r w:rsidRPr="004B213F">
        <w:rPr>
          <w:rFonts w:ascii="Times New Roman" w:hAnsi="Times New Roman" w:cs="Times New Roman"/>
          <w:color w:val="000000" w:themeColor="text1"/>
          <w:sz w:val="28"/>
          <w:szCs w:val="28"/>
        </w:rPr>
        <w:t>;</w:t>
      </w:r>
    </w:p>
    <w:p w:rsidR="00E43F01" w:rsidRPr="004B213F" w:rsidRDefault="00E43F01" w:rsidP="004B213F">
      <w:pPr>
        <w:pStyle w:val="ad"/>
        <w:widowControl w:val="0"/>
        <w:numPr>
          <w:ilvl w:val="0"/>
          <w:numId w:val="29"/>
        </w:numPr>
        <w:suppressAutoHyphens/>
        <w:autoSpaceDE w:val="0"/>
        <w:autoSpaceDN w:val="0"/>
        <w:spacing w:after="0" w:line="240" w:lineRule="auto"/>
        <w:ind w:left="0" w:firstLine="709"/>
        <w:contextualSpacing w:val="0"/>
        <w:jc w:val="both"/>
        <w:rPr>
          <w:rFonts w:ascii="Times New Roman" w:hAnsi="Times New Roman" w:cs="Times New Roman"/>
          <w:sz w:val="28"/>
          <w:szCs w:val="28"/>
        </w:rPr>
      </w:pPr>
      <w:r w:rsidRPr="004B213F">
        <w:rPr>
          <w:rFonts w:ascii="Times New Roman" w:hAnsi="Times New Roman" w:cs="Times New Roman"/>
          <w:color w:val="000000" w:themeColor="text1"/>
          <w:sz w:val="28"/>
          <w:szCs w:val="28"/>
        </w:rPr>
        <w:t>Отсутствие резервных источников тепловой энергии</w:t>
      </w:r>
      <w:r w:rsidRPr="004B213F">
        <w:rPr>
          <w:rFonts w:ascii="Times New Roman" w:hAnsi="Times New Roman" w:cs="Times New Roman"/>
          <w:sz w:val="28"/>
          <w:szCs w:val="28"/>
        </w:rPr>
        <w:t>.</w:t>
      </w:r>
    </w:p>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Увеличения потребления тепловой энергии на территории Томинского сельского поселения не предполагается.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Технико-экономическое сравнение перспективного развития систем теплоснабжения Томинского сельского поселения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Технико-экономическое сравнение вариантов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4158"/>
        <w:gridCol w:w="2475"/>
        <w:gridCol w:w="2563"/>
      </w:tblGrid>
      <w:tr w:rsidR="00E43F01" w:rsidRPr="004B213F" w:rsidTr="008B18F7">
        <w:trPr>
          <w:trHeight w:val="794"/>
          <w:jc w:val="center"/>
        </w:trPr>
        <w:tc>
          <w:tcPr>
            <w:tcW w:w="664"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п/п</w:t>
            </w:r>
          </w:p>
        </w:tc>
        <w:tc>
          <w:tcPr>
            <w:tcW w:w="434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 показателя</w:t>
            </w:r>
          </w:p>
        </w:tc>
        <w:tc>
          <w:tcPr>
            <w:tcW w:w="2611"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вариант</w:t>
            </w:r>
          </w:p>
        </w:tc>
        <w:tc>
          <w:tcPr>
            <w:tcW w:w="2693"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 вариант</w:t>
            </w:r>
          </w:p>
        </w:tc>
      </w:tr>
      <w:tr w:rsidR="00E43F01" w:rsidRPr="004B213F" w:rsidTr="00536641">
        <w:trPr>
          <w:trHeight w:val="340"/>
          <w:jc w:val="center"/>
        </w:trPr>
        <w:tc>
          <w:tcPr>
            <w:tcW w:w="664"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4346" w:type="dxa"/>
            <w:vAlign w:val="center"/>
          </w:tcPr>
          <w:p w:rsidR="00E43F01" w:rsidRPr="004B213F" w:rsidRDefault="00E43F01"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Капиталовложения. Тыс. руб.</w:t>
            </w:r>
          </w:p>
        </w:tc>
        <w:tc>
          <w:tcPr>
            <w:tcW w:w="2611" w:type="dxa"/>
            <w:vAlign w:val="center"/>
          </w:tcPr>
          <w:p w:rsidR="00E43F01" w:rsidRPr="004B213F" w:rsidRDefault="002F292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15 136,78</w:t>
            </w:r>
          </w:p>
        </w:tc>
        <w:tc>
          <w:tcPr>
            <w:tcW w:w="2693" w:type="dxa"/>
            <w:vAlign w:val="center"/>
          </w:tcPr>
          <w:p w:rsidR="00E43F01" w:rsidRPr="004B213F" w:rsidRDefault="002F2925" w:rsidP="00464D41">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28 246,204</w:t>
            </w:r>
          </w:p>
        </w:tc>
      </w:tr>
    </w:tbl>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85" w:name="_Toc61870611"/>
      <w:bookmarkStart w:id="786" w:name="_Toc61530396"/>
      <w:r w:rsidRPr="004B213F">
        <w:rPr>
          <w:rFonts w:ascii="Times New Roman" w:hAnsi="Times New Roman" w:cs="Times New Roman"/>
          <w:b w:val="0"/>
          <w:color w:val="000000" w:themeColor="text1"/>
          <w:sz w:val="28"/>
          <w:szCs w:val="28"/>
        </w:rPr>
        <w:tab/>
      </w:r>
      <w:r w:rsidR="00D349DD" w:rsidRPr="004B213F">
        <w:rPr>
          <w:rFonts w:ascii="Times New Roman" w:hAnsi="Times New Roman" w:cs="Times New Roman"/>
          <w:b w:val="0"/>
          <w:color w:val="000000" w:themeColor="text1"/>
          <w:sz w:val="28"/>
          <w:szCs w:val="28"/>
        </w:rPr>
        <w:t>5.3 Обоснование выбора приоритетного варианта перспек</w:t>
      </w:r>
      <w:r w:rsidRPr="004B213F">
        <w:rPr>
          <w:rFonts w:ascii="Times New Roman" w:hAnsi="Times New Roman" w:cs="Times New Roman"/>
          <w:b w:val="0"/>
          <w:color w:val="000000" w:themeColor="text1"/>
          <w:sz w:val="28"/>
          <w:szCs w:val="28"/>
        </w:rPr>
        <w:t xml:space="preserve">тивного развития </w:t>
      </w:r>
      <w:r w:rsidR="00D349DD" w:rsidRPr="004B213F">
        <w:rPr>
          <w:rFonts w:ascii="Times New Roman" w:hAnsi="Times New Roman" w:cs="Times New Roman"/>
          <w:b w:val="0"/>
          <w:color w:val="000000" w:themeColor="text1"/>
          <w:sz w:val="28"/>
          <w:szCs w:val="28"/>
        </w:rPr>
        <w:t>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785"/>
      <w:bookmarkEnd w:id="78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Значительного увеличения потребления тепловой энергии на территории Томинского сельского поселения, на рассматриваемый период, не </w:t>
      </w:r>
      <w:r w:rsidRPr="004B213F">
        <w:rPr>
          <w:rFonts w:ascii="Times New Roman" w:hAnsi="Times New Roman" w:cs="Times New Roman"/>
          <w:color w:val="000000" w:themeColor="text1"/>
          <w:sz w:val="28"/>
          <w:szCs w:val="28"/>
        </w:rPr>
        <w:lastRenderedPageBreak/>
        <w:t>предполагается. Дефицитов мощности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не наблюдается. Второй вариант развития соответствует нормам пожарной и экологической безопасности, но экономически не выгоден.</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рассмотренных вариантах развития системы теплоснабжения потребность произведенной тепловой энергии останется без существенных изменений. Капитальные вложения первого варианта существенно ниже, чем во втором варианте.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Приоритетным будет первый вариант перспективного развития систем теплоснабжения.</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787" w:name="_Toc61530397"/>
      <w:bookmarkStart w:id="788" w:name="_Toc61870612"/>
      <w:r w:rsidRPr="004B213F">
        <w:rPr>
          <w:rFonts w:ascii="Times New Roman" w:hAnsi="Times New Roman" w:cs="Times New Roman"/>
          <w:b w:val="0"/>
          <w:color w:val="000000" w:themeColor="text1"/>
          <w:sz w:val="28"/>
          <w:szCs w:val="28"/>
        </w:rPr>
        <w:t>Г</w:t>
      </w:r>
      <w:r w:rsidR="00873747"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xml:space="preserve">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4B213F">
        <w:rPr>
          <w:rFonts w:ascii="Times New Roman" w:hAnsi="Times New Roman" w:cs="Times New Roman"/>
          <w:b w:val="0"/>
          <w:color w:val="000000" w:themeColor="text1"/>
          <w:sz w:val="28"/>
          <w:szCs w:val="28"/>
        </w:rPr>
        <w:t>теплопотребляющими</w:t>
      </w:r>
      <w:proofErr w:type="spellEnd"/>
      <w:r w:rsidRPr="004B213F">
        <w:rPr>
          <w:rFonts w:ascii="Times New Roman" w:hAnsi="Times New Roman" w:cs="Times New Roman"/>
          <w:b w:val="0"/>
          <w:color w:val="000000" w:themeColor="text1"/>
          <w:sz w:val="28"/>
          <w:szCs w:val="28"/>
        </w:rPr>
        <w:t xml:space="preserve"> установками потребителей, в том числе в аварийных режимах</w:t>
      </w:r>
      <w:bookmarkEnd w:id="787"/>
      <w:bookmarkEnd w:id="78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подпиточной воды в рабочем режиме должен компенсировать расчетные (нормируемые) потери сетевой воды в системе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Среднегодовая утечка теплоносителя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4B213F">
        <w:rPr>
          <w:rFonts w:ascii="Times New Roman" w:hAnsi="Times New Roman" w:cs="Times New Roman"/>
          <w:color w:val="000000" w:themeColor="text1"/>
          <w:sz w:val="28"/>
          <w:szCs w:val="28"/>
        </w:rPr>
        <w:t>водоподогреватели</w:t>
      </w:r>
      <w:proofErr w:type="spellEnd"/>
      <w:r w:rsidRPr="004B213F">
        <w:rPr>
          <w:rFonts w:ascii="Times New Roman" w:hAnsi="Times New Roman" w:cs="Times New Roman"/>
          <w:color w:val="000000" w:themeColor="text1"/>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СП 124.13330.2012 «Тепловые сети», (п.6.16) расчетный расход среднегодовой утечки воды,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1847C3" w:rsidRDefault="00E43F01" w:rsidP="001847C3">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Максимальное нормируемое потребление теплоносителя </w:t>
      </w:r>
      <w:proofErr w:type="spellStart"/>
      <w:r w:rsidRPr="004B213F">
        <w:rPr>
          <w:rFonts w:ascii="Times New Roman" w:hAnsi="Times New Roman" w:cs="Times New Roman"/>
          <w:color w:val="000000" w:themeColor="text1"/>
          <w:sz w:val="28"/>
          <w:szCs w:val="28"/>
        </w:rPr>
        <w:t>теплопотребляющими</w:t>
      </w:r>
      <w:proofErr w:type="spellEnd"/>
      <w:r w:rsidRPr="004B213F">
        <w:rPr>
          <w:rFonts w:ascii="Times New Roman" w:hAnsi="Times New Roman" w:cs="Times New Roman"/>
          <w:color w:val="000000" w:themeColor="text1"/>
          <w:sz w:val="28"/>
          <w:szCs w:val="28"/>
        </w:rPr>
        <w:t xml:space="preserve"> установками потребителей в сельском поселении равно нулю, так как система теплоснабжения закрытого типа.</w:t>
      </w:r>
      <w:bookmarkStart w:id="789" w:name="_Toc5888383"/>
      <w:bookmarkStart w:id="790" w:name="_Toc61530398"/>
      <w:bookmarkStart w:id="791" w:name="_Toc61870613"/>
    </w:p>
    <w:p w:rsidR="001847C3" w:rsidRDefault="00E43F01" w:rsidP="001847C3">
      <w:pPr>
        <w:suppressAutoHyphens/>
        <w:spacing w:after="0" w:line="240" w:lineRule="auto"/>
        <w:ind w:firstLine="709"/>
        <w:jc w:val="both"/>
        <w:rPr>
          <w:rFonts w:ascii="Times New Roman" w:hAnsi="Times New Roman" w:cs="Times New Roman"/>
          <w:color w:val="000000" w:themeColor="text1"/>
          <w:sz w:val="28"/>
          <w:szCs w:val="28"/>
        </w:rPr>
      </w:pPr>
      <w:r w:rsidRPr="001847C3">
        <w:rPr>
          <w:rFonts w:ascii="Times New Roman" w:hAnsi="Times New Roman" w:cs="Times New Roman"/>
          <w:color w:val="000000" w:themeColor="text1"/>
          <w:sz w:val="28"/>
          <w:szCs w:val="28"/>
        </w:rPr>
        <w:t xml:space="preserve">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w:t>
      </w:r>
      <w:r w:rsidR="00873747" w:rsidRPr="001847C3">
        <w:rPr>
          <w:rFonts w:ascii="Times New Roman" w:hAnsi="Times New Roman" w:cs="Times New Roman"/>
          <w:color w:val="000000" w:themeColor="text1"/>
          <w:sz w:val="28"/>
          <w:szCs w:val="28"/>
        </w:rPr>
        <w:t xml:space="preserve">разработке схем теплоснабжения) </w:t>
      </w:r>
      <w:r w:rsidRPr="001847C3">
        <w:rPr>
          <w:rFonts w:ascii="Times New Roman" w:hAnsi="Times New Roman" w:cs="Times New Roman"/>
          <w:color w:val="000000" w:themeColor="text1"/>
          <w:sz w:val="28"/>
          <w:szCs w:val="28"/>
        </w:rPr>
        <w:t>теплоносителя в тепловых сетях в зонах действия источников тепловой энергии</w:t>
      </w:r>
      <w:bookmarkEnd w:id="789"/>
      <w:bookmarkEnd w:id="790"/>
      <w:bookmarkEnd w:id="791"/>
    </w:p>
    <w:p w:rsidR="00E43F01" w:rsidRPr="001847C3" w:rsidRDefault="00E43F01" w:rsidP="001847C3">
      <w:pPr>
        <w:suppressAutoHyphens/>
        <w:spacing w:after="0" w:line="240" w:lineRule="auto"/>
        <w:ind w:firstLine="709"/>
        <w:jc w:val="both"/>
        <w:rPr>
          <w:rFonts w:ascii="Times New Roman" w:hAnsi="Times New Roman" w:cs="Times New Roman"/>
          <w:color w:val="000000" w:themeColor="text1"/>
          <w:sz w:val="28"/>
          <w:szCs w:val="28"/>
        </w:rPr>
      </w:pPr>
      <w:r w:rsidRPr="001847C3">
        <w:rPr>
          <w:rFonts w:ascii="Times New Roman" w:hAnsi="Times New Roman" w:cs="Times New Roman"/>
          <w:color w:val="000000" w:themeColor="text1"/>
          <w:sz w:val="28"/>
          <w:szCs w:val="28"/>
        </w:rPr>
        <w:t xml:space="preserve">Расчетные (нормируемые) потери сетевой воды в системе теплоснабжения включают расчетные технологические потери (затраты) </w:t>
      </w:r>
      <w:r w:rsidRPr="001847C3">
        <w:rPr>
          <w:rFonts w:ascii="Times New Roman" w:hAnsi="Times New Roman" w:cs="Times New Roman"/>
          <w:color w:val="000000" w:themeColor="text1"/>
          <w:sz w:val="28"/>
          <w:szCs w:val="28"/>
        </w:rPr>
        <w:lastRenderedPageBreak/>
        <w:t>сетевой воды и потери сетевой воды с нормативной утечкой из тепловой сети и систем теплопотребления. Среднегодовая утечка теплоносителя (м</w:t>
      </w:r>
      <w:r w:rsidRPr="001847C3">
        <w:rPr>
          <w:rFonts w:ascii="Times New Roman" w:hAnsi="Times New Roman" w:cs="Times New Roman"/>
          <w:color w:val="000000" w:themeColor="text1"/>
          <w:sz w:val="28"/>
          <w:szCs w:val="28"/>
          <w:vertAlign w:val="superscript"/>
        </w:rPr>
        <w:t>3</w:t>
      </w:r>
      <w:r w:rsidRPr="001847C3">
        <w:rPr>
          <w:rFonts w:ascii="Times New Roman" w:hAnsi="Times New Roman" w:cs="Times New Roman"/>
          <w:color w:val="000000" w:themeColor="text1"/>
          <w:sz w:val="28"/>
          <w:szCs w:val="28"/>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1847C3">
        <w:rPr>
          <w:rFonts w:ascii="Times New Roman" w:hAnsi="Times New Roman" w:cs="Times New Roman"/>
          <w:color w:val="000000" w:themeColor="text1"/>
          <w:sz w:val="28"/>
          <w:szCs w:val="28"/>
        </w:rPr>
        <w:t>водоподогреватели</w:t>
      </w:r>
      <w:proofErr w:type="spellEnd"/>
      <w:r w:rsidRPr="001847C3">
        <w:rPr>
          <w:rFonts w:ascii="Times New Roman" w:hAnsi="Times New Roman" w:cs="Times New Roman"/>
          <w:color w:val="000000" w:themeColor="text1"/>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 Согласно СП 124.13330.2012 «Тепловые сети», (п.6.16) расчетный расход среднегодовой утечки воды, м</w:t>
      </w:r>
      <w:r w:rsidRPr="001847C3">
        <w:rPr>
          <w:rFonts w:ascii="Times New Roman" w:hAnsi="Times New Roman" w:cs="Times New Roman"/>
          <w:color w:val="000000" w:themeColor="text1"/>
          <w:sz w:val="28"/>
          <w:szCs w:val="28"/>
          <w:vertAlign w:val="superscript"/>
        </w:rPr>
        <w:t>3</w:t>
      </w:r>
      <w:r w:rsidRPr="001847C3">
        <w:rPr>
          <w:rFonts w:ascii="Times New Roman" w:hAnsi="Times New Roman" w:cs="Times New Roman"/>
          <w:color w:val="000000" w:themeColor="text1"/>
          <w:sz w:val="28"/>
          <w:szCs w:val="28"/>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E43F01" w:rsidRPr="001847C3"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1847C3">
        <w:rPr>
          <w:rFonts w:ascii="Times New Roman" w:hAnsi="Times New Roman" w:cs="Times New Roman"/>
          <w:color w:val="000000" w:themeColor="text1"/>
          <w:sz w:val="28"/>
          <w:szCs w:val="28"/>
        </w:rPr>
        <w:t>Расчетная величина нормативных потерь теплоносителя в тепловых сетях Томинского сельского поселения</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1176"/>
        <w:gridCol w:w="799"/>
        <w:gridCol w:w="801"/>
        <w:gridCol w:w="802"/>
        <w:gridCol w:w="802"/>
        <w:gridCol w:w="802"/>
        <w:gridCol w:w="802"/>
        <w:gridCol w:w="806"/>
      </w:tblGrid>
      <w:tr w:rsidR="00E43F01" w:rsidRPr="004B213F" w:rsidTr="007E2891">
        <w:trPr>
          <w:trHeight w:val="80"/>
        </w:trPr>
        <w:tc>
          <w:tcPr>
            <w:tcW w:w="1578"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93"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r w:rsidR="002F6E1A" w:rsidRPr="004B213F">
              <w:rPr>
                <w:rFonts w:ascii="Times New Roman" w:hAnsi="Times New Roman" w:cs="Times New Roman"/>
                <w:color w:val="000000" w:themeColor="text1"/>
                <w:sz w:val="28"/>
                <w:szCs w:val="28"/>
              </w:rPr>
              <w:t>19</w:t>
            </w:r>
          </w:p>
        </w:tc>
        <w:tc>
          <w:tcPr>
            <w:tcW w:w="2830"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7E2891">
        <w:trPr>
          <w:trHeight w:val="80"/>
        </w:trPr>
        <w:tc>
          <w:tcPr>
            <w:tcW w:w="1578"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93"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03"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7E2891">
        <w:trPr>
          <w:trHeight w:val="199"/>
        </w:trPr>
        <w:tc>
          <w:tcPr>
            <w:tcW w:w="157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3"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03"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0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E43F01">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7E2891" w:rsidRPr="004B213F" w:rsidTr="007E2891">
        <w:trPr>
          <w:trHeight w:val="412"/>
        </w:trPr>
        <w:tc>
          <w:tcPr>
            <w:tcW w:w="1578" w:type="pct"/>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потребление теплоносителя,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0,226</w:t>
            </w:r>
          </w:p>
        </w:tc>
        <w:tc>
          <w:tcPr>
            <w:tcW w:w="403"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0,226</w:t>
            </w:r>
          </w:p>
        </w:tc>
        <w:tc>
          <w:tcPr>
            <w:tcW w:w="404"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4"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4"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4"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4"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r>
    </w:tbl>
    <w:p w:rsidR="00873747"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92" w:name="_Toc6389310"/>
      <w:bookmarkStart w:id="793" w:name="_Toc61530399"/>
      <w:bookmarkStart w:id="794" w:name="_Toc61870614"/>
      <w:r w:rsidRPr="004B213F">
        <w:rPr>
          <w:rFonts w:ascii="Times New Roman" w:hAnsi="Times New Roman" w:cs="Times New Roman"/>
          <w:b w:val="0"/>
          <w:color w:val="000000" w:themeColor="text1"/>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792"/>
      <w:bookmarkEnd w:id="793"/>
      <w:bookmarkEnd w:id="794"/>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B213F">
        <w:rPr>
          <w:rFonts w:ascii="Times New Roman" w:hAnsi="Times New Roman" w:cs="Times New Roman"/>
          <w:b w:val="0"/>
          <w:color w:val="000000" w:themeColor="text1"/>
          <w:sz w:val="28"/>
          <w:szCs w:val="28"/>
        </w:rPr>
        <w:t xml:space="preserve">Максимальное нормируемое потребление теплоносителя тепло потребляющими установками потребителей в сельском поселении равно нулю, так как система теплоснабжения закрытого типа. Открытые системы теплоснабжения в </w:t>
      </w:r>
      <w:proofErr w:type="spellStart"/>
      <w:r w:rsidRPr="004B213F">
        <w:rPr>
          <w:rFonts w:ascii="Times New Roman" w:hAnsi="Times New Roman" w:cs="Times New Roman"/>
          <w:b w:val="0"/>
          <w:color w:val="000000" w:themeColor="text1"/>
          <w:sz w:val="28"/>
          <w:szCs w:val="28"/>
        </w:rPr>
        <w:t>Томинском</w:t>
      </w:r>
      <w:proofErr w:type="spellEnd"/>
      <w:r w:rsidRPr="004B213F">
        <w:rPr>
          <w:rFonts w:ascii="Times New Roman" w:hAnsi="Times New Roman" w:cs="Times New Roman"/>
          <w:b w:val="0"/>
          <w:color w:val="000000" w:themeColor="text1"/>
          <w:sz w:val="28"/>
          <w:szCs w:val="28"/>
        </w:rPr>
        <w:t xml:space="preserve"> сельском поселении отсутствуют. Теплоноситель на горячее водоснабжение потребителей не используется.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795" w:name="_Toc6389311"/>
      <w:bookmarkStart w:id="796" w:name="_Toc61530400"/>
      <w:bookmarkStart w:id="797" w:name="_Toc61870615"/>
      <w:r w:rsidRPr="004B213F">
        <w:rPr>
          <w:rFonts w:ascii="Times New Roman" w:hAnsi="Times New Roman" w:cs="Times New Roman"/>
          <w:b w:val="0"/>
          <w:color w:val="000000" w:themeColor="text1"/>
          <w:sz w:val="28"/>
          <w:szCs w:val="28"/>
        </w:rPr>
        <w:t>6.3 Сведения о наличии баков-аккумуляторов</w:t>
      </w:r>
      <w:bookmarkEnd w:id="795"/>
      <w:bookmarkEnd w:id="796"/>
      <w:bookmarkEnd w:id="79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составе оборудования системы отопления Томинского сельского поселения от централизованных источников баки-аккумуляторы отсутствуют.</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798" w:name="_Toc6389312"/>
      <w:bookmarkStart w:id="799" w:name="_Toc61530401"/>
      <w:bookmarkStart w:id="800" w:name="_Toc61870616"/>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6.4 Нормативный и фактический (для</w:t>
      </w:r>
      <w:r w:rsidRPr="004B213F">
        <w:rPr>
          <w:rFonts w:ascii="Times New Roman" w:hAnsi="Times New Roman" w:cs="Times New Roman"/>
          <w:b w:val="0"/>
          <w:color w:val="000000" w:themeColor="text1"/>
          <w:sz w:val="28"/>
          <w:szCs w:val="28"/>
        </w:rPr>
        <w:t xml:space="preserve"> эксплуатационного и аварийного </w:t>
      </w:r>
      <w:r w:rsidR="00E43F01" w:rsidRPr="004B213F">
        <w:rPr>
          <w:rFonts w:ascii="Times New Roman" w:hAnsi="Times New Roman" w:cs="Times New Roman"/>
          <w:b w:val="0"/>
          <w:color w:val="000000" w:themeColor="text1"/>
          <w:sz w:val="28"/>
          <w:szCs w:val="28"/>
        </w:rPr>
        <w:t>режимов) часовой расход подпиточной воды в зоне действия источников</w:t>
      </w:r>
      <w:r w:rsidRPr="004B213F">
        <w:rPr>
          <w:rFonts w:ascii="Times New Roman" w:hAnsi="Times New Roman" w:cs="Times New Roman"/>
          <w:b w:val="0"/>
          <w:color w:val="000000" w:themeColor="text1"/>
          <w:sz w:val="28"/>
          <w:szCs w:val="28"/>
        </w:rPr>
        <w:t xml:space="preserve"> </w:t>
      </w:r>
      <w:r w:rsidR="00E43F01" w:rsidRPr="004B213F">
        <w:rPr>
          <w:rFonts w:ascii="Times New Roman" w:hAnsi="Times New Roman" w:cs="Times New Roman"/>
          <w:b w:val="0"/>
          <w:color w:val="000000" w:themeColor="text1"/>
          <w:sz w:val="28"/>
          <w:szCs w:val="28"/>
        </w:rPr>
        <w:t>тепловой энергии</w:t>
      </w:r>
      <w:bookmarkEnd w:id="798"/>
      <w:bookmarkEnd w:id="799"/>
      <w:bookmarkEnd w:id="800"/>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4B213F">
        <w:rPr>
          <w:rFonts w:ascii="Times New Roman" w:hAnsi="Times New Roman" w:cs="Times New Roman"/>
          <w:color w:val="000000" w:themeColor="text1"/>
          <w:sz w:val="28"/>
          <w:szCs w:val="28"/>
        </w:rPr>
        <w:t>деарированной</w:t>
      </w:r>
      <w:proofErr w:type="spellEnd"/>
      <w:r w:rsidRPr="004B213F">
        <w:rPr>
          <w:rFonts w:ascii="Times New Roman" w:hAnsi="Times New Roman" w:cs="Times New Roman"/>
          <w:color w:val="000000" w:themeColor="text1"/>
          <w:sz w:val="28"/>
          <w:szCs w:val="28"/>
        </w:rPr>
        <w:t xml:space="preserve"> водой, расход которой принимается в количестве 2% среднегодового объема воды в тепловой сети и присоединенных системах </w:t>
      </w:r>
      <w:r w:rsidRPr="004B213F">
        <w:rPr>
          <w:rFonts w:ascii="Times New Roman" w:hAnsi="Times New Roman" w:cs="Times New Roman"/>
          <w:color w:val="000000" w:themeColor="text1"/>
          <w:sz w:val="28"/>
          <w:szCs w:val="28"/>
        </w:rPr>
        <w:lastRenderedPageBreak/>
        <w:t xml:space="preserve">теплоснабжения независимо от схемы присоединения (за исключением систем горячего водоснабжения, присоединенных через </w:t>
      </w:r>
      <w:proofErr w:type="spellStart"/>
      <w:r w:rsidRPr="004B213F">
        <w:rPr>
          <w:rFonts w:ascii="Times New Roman" w:hAnsi="Times New Roman" w:cs="Times New Roman"/>
          <w:color w:val="000000" w:themeColor="text1"/>
          <w:sz w:val="28"/>
          <w:szCs w:val="28"/>
        </w:rPr>
        <w:t>водоподогреватели</w:t>
      </w:r>
      <w:proofErr w:type="spellEnd"/>
      <w:r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Перспективные балансы производительности водоподготовительных установок в аварийных режимах работы представлены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Перспективный баланс производительности водоподготовительных установок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3"/>
        <w:gridCol w:w="997"/>
        <w:gridCol w:w="802"/>
        <w:gridCol w:w="802"/>
        <w:gridCol w:w="802"/>
        <w:gridCol w:w="802"/>
        <w:gridCol w:w="802"/>
        <w:gridCol w:w="802"/>
        <w:gridCol w:w="861"/>
      </w:tblGrid>
      <w:tr w:rsidR="00E43F01" w:rsidRPr="004B213F" w:rsidTr="007E2891">
        <w:trPr>
          <w:trHeight w:val="80"/>
        </w:trPr>
        <w:tc>
          <w:tcPr>
            <w:tcW w:w="1615"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06"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78"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7E2891">
        <w:trPr>
          <w:trHeight w:val="80"/>
        </w:trPr>
        <w:tc>
          <w:tcPr>
            <w:tcW w:w="1615"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06"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3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7E2891">
        <w:trPr>
          <w:trHeight w:val="199"/>
        </w:trPr>
        <w:tc>
          <w:tcPr>
            <w:tcW w:w="161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06"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3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170143">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7E2891">
        <w:trPr>
          <w:trHeight w:val="412"/>
        </w:trPr>
        <w:tc>
          <w:tcPr>
            <w:tcW w:w="161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производительность водоподготовительных установок в аварийных режимах работы,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2F6E1A"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43F01" w:rsidRPr="004B213F">
              <w:rPr>
                <w:rFonts w:ascii="Times New Roman" w:hAnsi="Times New Roman" w:cs="Times New Roman"/>
                <w:color w:val="000000" w:themeColor="text1"/>
                <w:sz w:val="28"/>
                <w:szCs w:val="28"/>
              </w:rPr>
              <w:t>,000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2F6E1A"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E43F01" w:rsidRPr="004B213F">
              <w:rPr>
                <w:rFonts w:ascii="Times New Roman" w:hAnsi="Times New Roman" w:cs="Times New Roman"/>
                <w:color w:val="000000" w:themeColor="text1"/>
                <w:sz w:val="28"/>
                <w:szCs w:val="28"/>
              </w:rPr>
              <w:t>,000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35"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r>
      <w:tr w:rsidR="007E2891" w:rsidRPr="004B213F" w:rsidTr="007E2891">
        <w:trPr>
          <w:trHeight w:val="412"/>
        </w:trPr>
        <w:tc>
          <w:tcPr>
            <w:tcW w:w="1615" w:type="pct"/>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потребление теплоносителя в аварийных режимах работы,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1,807</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1,807</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c>
          <w:tcPr>
            <w:tcW w:w="435"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2,634</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Томинского сельского поселения на период с 2020 до 203</w:t>
      </w:r>
      <w:r w:rsidR="00DE4A99" w:rsidRPr="004B213F">
        <w:rPr>
          <w:rFonts w:ascii="Times New Roman" w:hAnsi="Times New Roman" w:cs="Times New Roman"/>
          <w:color w:val="000000" w:themeColor="text1"/>
          <w:sz w:val="28"/>
          <w:szCs w:val="28"/>
        </w:rPr>
        <w:t>7</w:t>
      </w:r>
      <w:r w:rsidRPr="004B213F">
        <w:rPr>
          <w:rFonts w:ascii="Times New Roman" w:hAnsi="Times New Roman" w:cs="Times New Roman"/>
          <w:color w:val="000000" w:themeColor="text1"/>
          <w:sz w:val="28"/>
          <w:szCs w:val="28"/>
        </w:rPr>
        <w:t xml:space="preserve"> гг.</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01" w:name="_Toc6389313"/>
      <w:bookmarkStart w:id="802" w:name="_Toc61530402"/>
      <w:bookmarkStart w:id="803" w:name="_Toc61870617"/>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6.5 Существующий и перспективный баланс производительности</w:t>
      </w:r>
      <w:r w:rsidRPr="004B213F">
        <w:rPr>
          <w:rFonts w:ascii="Times New Roman" w:hAnsi="Times New Roman" w:cs="Times New Roman"/>
          <w:b w:val="0"/>
          <w:color w:val="000000" w:themeColor="text1"/>
          <w:sz w:val="28"/>
          <w:szCs w:val="28"/>
        </w:rPr>
        <w:t xml:space="preserve"> </w:t>
      </w:r>
      <w:r w:rsidR="00E43F01" w:rsidRPr="004B213F">
        <w:rPr>
          <w:rFonts w:ascii="Times New Roman" w:hAnsi="Times New Roman" w:cs="Times New Roman"/>
          <w:b w:val="0"/>
          <w:color w:val="000000" w:themeColor="text1"/>
          <w:sz w:val="28"/>
          <w:szCs w:val="28"/>
        </w:rPr>
        <w:t>водоподготовительных установок и потерь теплоносителя с учетом развития системы теплоснабжения</w:t>
      </w:r>
      <w:bookmarkEnd w:id="801"/>
      <w:bookmarkEnd w:id="802"/>
      <w:bookmarkEnd w:id="803"/>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Перспективный баланс производительности водоподготовительных установок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1178"/>
        <w:gridCol w:w="802"/>
        <w:gridCol w:w="802"/>
        <w:gridCol w:w="802"/>
        <w:gridCol w:w="802"/>
        <w:gridCol w:w="802"/>
        <w:gridCol w:w="802"/>
        <w:gridCol w:w="869"/>
      </w:tblGrid>
      <w:tr w:rsidR="00E43F01" w:rsidRPr="004B213F" w:rsidTr="007E2891">
        <w:trPr>
          <w:trHeight w:val="80"/>
          <w:tblHeader/>
        </w:trPr>
        <w:tc>
          <w:tcPr>
            <w:tcW w:w="1519"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98"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83"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7E2891">
        <w:trPr>
          <w:trHeight w:val="80"/>
          <w:tblHeader/>
        </w:trPr>
        <w:tc>
          <w:tcPr>
            <w:tcW w:w="1519"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98"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w:t>
            </w:r>
            <w:r w:rsidR="00F968C5" w:rsidRPr="004B213F">
              <w:rPr>
                <w:rFonts w:ascii="Times New Roman" w:hAnsi="Times New Roman" w:cs="Times New Roman"/>
                <w:color w:val="000000" w:themeColor="text1"/>
                <w:sz w:val="28"/>
                <w:szCs w:val="28"/>
              </w:rPr>
              <w:t>31</w:t>
            </w:r>
          </w:p>
        </w:tc>
        <w:tc>
          <w:tcPr>
            <w:tcW w:w="440"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r w:rsidR="00F968C5" w:rsidRPr="004B213F">
              <w:rPr>
                <w:rFonts w:ascii="Times New Roman" w:hAnsi="Times New Roman" w:cs="Times New Roman"/>
                <w:color w:val="000000" w:themeColor="text1"/>
                <w:sz w:val="28"/>
                <w:szCs w:val="28"/>
              </w:rPr>
              <w:t>32</w:t>
            </w:r>
            <w:r w:rsidRPr="004B213F">
              <w:rPr>
                <w:rFonts w:ascii="Times New Roman" w:hAnsi="Times New Roman" w:cs="Times New Roman"/>
                <w:color w:val="000000" w:themeColor="text1"/>
                <w:sz w:val="28"/>
                <w:szCs w:val="28"/>
              </w:rPr>
              <w:t>-203</w:t>
            </w:r>
            <w:r w:rsidR="00DE4A99" w:rsidRPr="004B213F">
              <w:rPr>
                <w:rFonts w:ascii="Times New Roman" w:hAnsi="Times New Roman" w:cs="Times New Roman"/>
                <w:color w:val="000000" w:themeColor="text1"/>
                <w:sz w:val="28"/>
                <w:szCs w:val="28"/>
              </w:rPr>
              <w:t>7</w:t>
            </w:r>
          </w:p>
        </w:tc>
      </w:tr>
      <w:tr w:rsidR="00E43F01" w:rsidRPr="004B213F" w:rsidTr="007E2891">
        <w:trPr>
          <w:trHeight w:val="199"/>
          <w:tblHeader/>
        </w:trPr>
        <w:tc>
          <w:tcPr>
            <w:tcW w:w="1519"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40"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910A0A">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E43F01" w:rsidRPr="004B213F" w:rsidTr="007E2891">
        <w:trPr>
          <w:trHeight w:val="412"/>
        </w:trPr>
        <w:tc>
          <w:tcPr>
            <w:tcW w:w="1519"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производительность водоподготовительных установок,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0" w:type="pct"/>
            <w:tcBorders>
              <w:top w:val="single" w:sz="4" w:space="0" w:color="auto"/>
              <w:left w:val="nil"/>
              <w:bottom w:val="single" w:sz="4" w:space="0" w:color="auto"/>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r>
      <w:tr w:rsidR="007E2891" w:rsidRPr="004B213F" w:rsidTr="007E2891">
        <w:trPr>
          <w:trHeight w:val="412"/>
        </w:trPr>
        <w:tc>
          <w:tcPr>
            <w:tcW w:w="1519" w:type="pct"/>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потребление теплоносителя,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0,226</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0,226</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07"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c>
          <w:tcPr>
            <w:tcW w:w="440" w:type="pct"/>
            <w:tcBorders>
              <w:top w:val="single" w:sz="4" w:space="0" w:color="auto"/>
              <w:left w:val="nil"/>
              <w:bottom w:val="single" w:sz="4" w:space="0" w:color="auto"/>
              <w:right w:val="single" w:sz="4" w:space="0" w:color="auto"/>
            </w:tcBorders>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0,329</w:t>
            </w:r>
          </w:p>
        </w:tc>
      </w:tr>
      <w:tr w:rsidR="007E2891" w:rsidRPr="004B213F" w:rsidTr="007E2891">
        <w:trPr>
          <w:trHeight w:val="412"/>
        </w:trPr>
        <w:tc>
          <w:tcPr>
            <w:tcW w:w="1519" w:type="pct"/>
            <w:vAlign w:val="center"/>
          </w:tcPr>
          <w:p w:rsidR="007E2891" w:rsidRPr="004B213F" w:rsidRDefault="007E289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максимальное потребление теплоносителя </w:t>
            </w:r>
            <w:proofErr w:type="spellStart"/>
            <w:r w:rsidRPr="004B213F">
              <w:rPr>
                <w:rFonts w:ascii="Times New Roman" w:hAnsi="Times New Roman" w:cs="Times New Roman"/>
                <w:color w:val="000000" w:themeColor="text1"/>
                <w:sz w:val="28"/>
                <w:szCs w:val="28"/>
              </w:rPr>
              <w:t>теплопотребляющими</w:t>
            </w:r>
            <w:proofErr w:type="spellEnd"/>
            <w:r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color w:val="000000" w:themeColor="text1"/>
                <w:sz w:val="28"/>
                <w:szCs w:val="28"/>
              </w:rPr>
              <w:lastRenderedPageBreak/>
              <w:t>установками потребителей,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598"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lastRenderedPageBreak/>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07"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c>
          <w:tcPr>
            <w:tcW w:w="440" w:type="pct"/>
            <w:shd w:val="clear" w:color="auto" w:fill="auto"/>
            <w:vAlign w:val="center"/>
          </w:tcPr>
          <w:p w:rsidR="007E2891" w:rsidRPr="004B213F" w:rsidRDefault="007E289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
        </w:tc>
      </w:tr>
    </w:tbl>
    <w:p w:rsidR="00873747"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Томинского сельского поселения на период с 2020 до 203</w:t>
      </w:r>
      <w:r w:rsidR="002F6E1A" w:rsidRPr="004B213F">
        <w:rPr>
          <w:rFonts w:ascii="Times New Roman" w:hAnsi="Times New Roman" w:cs="Times New Roman"/>
          <w:color w:val="000000" w:themeColor="text1"/>
          <w:sz w:val="28"/>
          <w:szCs w:val="28"/>
        </w:rPr>
        <w:t>7</w:t>
      </w:r>
      <w:r w:rsidRPr="004B213F">
        <w:rPr>
          <w:rFonts w:ascii="Times New Roman" w:hAnsi="Times New Roman" w:cs="Times New Roman"/>
          <w:color w:val="000000" w:themeColor="text1"/>
          <w:sz w:val="28"/>
          <w:szCs w:val="28"/>
        </w:rPr>
        <w:t xml:space="preserve"> гг.</w:t>
      </w:r>
      <w:bookmarkStart w:id="804" w:name="_Toc435791326"/>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805" w:name="_Toc61530403"/>
      <w:bookmarkStart w:id="806" w:name="_Toc61870618"/>
      <w:r w:rsidRPr="004B213F">
        <w:rPr>
          <w:rFonts w:ascii="Times New Roman" w:hAnsi="Times New Roman" w:cs="Times New Roman"/>
          <w:b w:val="0"/>
          <w:color w:val="000000" w:themeColor="text1"/>
          <w:sz w:val="28"/>
          <w:szCs w:val="28"/>
        </w:rPr>
        <w:t>Г</w:t>
      </w:r>
      <w:r w:rsidR="00873747" w:rsidRPr="004B213F">
        <w:rPr>
          <w:rFonts w:ascii="Times New Roman" w:hAnsi="Times New Roman" w:cs="Times New Roman"/>
          <w:b w:val="0"/>
          <w:color w:val="000000" w:themeColor="text1"/>
          <w:sz w:val="28"/>
          <w:szCs w:val="28"/>
        </w:rPr>
        <w:t>лава </w:t>
      </w:r>
      <w:r w:rsidRPr="004B213F">
        <w:rPr>
          <w:rFonts w:ascii="Times New Roman" w:hAnsi="Times New Roman" w:cs="Times New Roman"/>
          <w:b w:val="0"/>
          <w:color w:val="000000" w:themeColor="text1"/>
          <w:sz w:val="28"/>
          <w:szCs w:val="28"/>
        </w:rPr>
        <w:t>7. Предложения по строительству, реконструкции и техническому перевооружению источников тепловой энергии</w:t>
      </w:r>
      <w:bookmarkEnd w:id="804"/>
      <w:bookmarkEnd w:id="805"/>
      <w:bookmarkEnd w:id="806"/>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07" w:name="_Toc6389315"/>
      <w:bookmarkStart w:id="808" w:name="_Toc61530404"/>
      <w:bookmarkStart w:id="809" w:name="_Toc61870619"/>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 xml:space="preserve">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w:t>
      </w:r>
      <w:r w:rsidRPr="004B213F">
        <w:rPr>
          <w:rFonts w:ascii="Times New Roman" w:hAnsi="Times New Roman" w:cs="Times New Roman"/>
          <w:b w:val="0"/>
          <w:color w:val="000000" w:themeColor="text1"/>
          <w:sz w:val="28"/>
          <w:szCs w:val="28"/>
        </w:rPr>
        <w:t xml:space="preserve">присоединения) </w:t>
      </w:r>
      <w:proofErr w:type="spellStart"/>
      <w:r w:rsidR="00E43F01" w:rsidRPr="004B213F">
        <w:rPr>
          <w:rFonts w:ascii="Times New Roman" w:hAnsi="Times New Roman" w:cs="Times New Roman"/>
          <w:b w:val="0"/>
          <w:color w:val="000000" w:themeColor="text1"/>
          <w:sz w:val="28"/>
          <w:szCs w:val="28"/>
        </w:rPr>
        <w:t>теплопотребляющей</w:t>
      </w:r>
      <w:proofErr w:type="spellEnd"/>
      <w:r w:rsidR="00E43F01" w:rsidRPr="004B213F">
        <w:rPr>
          <w:rFonts w:ascii="Times New Roman" w:hAnsi="Times New Roman" w:cs="Times New Roman"/>
          <w:b w:val="0"/>
          <w:color w:val="000000" w:themeColor="text1"/>
          <w:sz w:val="28"/>
          <w:szCs w:val="28"/>
        </w:rPr>
        <w:t xml:space="preserve"> установки к существующей системе централизованного теплоснабжения исходя из недопущения у</w:t>
      </w:r>
      <w:r w:rsidRPr="004B213F">
        <w:rPr>
          <w:rFonts w:ascii="Times New Roman" w:hAnsi="Times New Roman" w:cs="Times New Roman"/>
          <w:b w:val="0"/>
          <w:color w:val="000000" w:themeColor="text1"/>
          <w:sz w:val="28"/>
          <w:szCs w:val="28"/>
        </w:rPr>
        <w:t xml:space="preserve">величения совокупных расходов в </w:t>
      </w:r>
      <w:r w:rsidR="00E43F01" w:rsidRPr="004B213F">
        <w:rPr>
          <w:rFonts w:ascii="Times New Roman" w:hAnsi="Times New Roman" w:cs="Times New Roman"/>
          <w:b w:val="0"/>
          <w:color w:val="000000" w:themeColor="text1"/>
          <w:sz w:val="28"/>
          <w:szCs w:val="28"/>
        </w:rPr>
        <w:t xml:space="preserve">такой системе централизованного теплоснабжения, расчет которых выполняется в порядке, установленном </w:t>
      </w:r>
      <w:r w:rsidRPr="004B213F">
        <w:rPr>
          <w:rFonts w:ascii="Times New Roman" w:hAnsi="Times New Roman" w:cs="Times New Roman"/>
          <w:b w:val="0"/>
          <w:color w:val="000000" w:themeColor="text1"/>
          <w:sz w:val="28"/>
          <w:szCs w:val="28"/>
        </w:rPr>
        <w:t xml:space="preserve">методическими указаниями по </w:t>
      </w:r>
      <w:r w:rsidR="00E43F01" w:rsidRPr="004B213F">
        <w:rPr>
          <w:rFonts w:ascii="Times New Roman" w:hAnsi="Times New Roman" w:cs="Times New Roman"/>
          <w:b w:val="0"/>
          <w:color w:val="000000" w:themeColor="text1"/>
          <w:sz w:val="28"/>
          <w:szCs w:val="28"/>
        </w:rPr>
        <w:t>разработке схем теплоснабжения</w:t>
      </w:r>
      <w:bookmarkEnd w:id="807"/>
      <w:bookmarkEnd w:id="808"/>
      <w:bookmarkEnd w:id="80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Потребители с индивидуальным теплоснабжением – это частные одноэтажные дома с неплотной застройкой, где индивидуальное теплоснабжение жилых домов сохранится на расчетный период.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10" w:name="_Toc391732469"/>
      <w:bookmarkStart w:id="811" w:name="_Toc435791328"/>
      <w:bookmarkStart w:id="812" w:name="_Toc61530405"/>
      <w:bookmarkStart w:id="813" w:name="_Toc61870620"/>
      <w:r w:rsidRPr="004B213F">
        <w:rPr>
          <w:rFonts w:ascii="Times New Roman" w:hAnsi="Times New Roman" w:cs="Times New Roman"/>
          <w:b w:val="0"/>
          <w:color w:val="000000" w:themeColor="text1"/>
          <w:sz w:val="28"/>
          <w:szCs w:val="28"/>
        </w:rPr>
        <w:t>7.2. Обоснование предлагаемых для строительства источников тепловой энергии с комбинированной выработкой тепловой и электрической энергии для</w:t>
      </w:r>
      <w:r w:rsidR="00873747" w:rsidRPr="004B213F">
        <w:rPr>
          <w:rFonts w:ascii="Times New Roman" w:hAnsi="Times New Roman" w:cs="Times New Roman"/>
          <w:b w:val="0"/>
          <w:color w:val="000000" w:themeColor="text1"/>
          <w:sz w:val="28"/>
          <w:szCs w:val="28"/>
        </w:rPr>
        <w:t xml:space="preserve"> </w:t>
      </w:r>
      <w:r w:rsidRPr="004B213F">
        <w:rPr>
          <w:rFonts w:ascii="Times New Roman" w:hAnsi="Times New Roman" w:cs="Times New Roman"/>
          <w:b w:val="0"/>
          <w:color w:val="000000" w:themeColor="text1"/>
          <w:sz w:val="28"/>
          <w:szCs w:val="28"/>
        </w:rPr>
        <w:t>обеспечения перспективных тепловых нагрузок</w:t>
      </w:r>
      <w:bookmarkEnd w:id="810"/>
      <w:bookmarkEnd w:id="811"/>
      <w:bookmarkEnd w:id="812"/>
      <w:bookmarkEnd w:id="81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14" w:name="_Toc391732470"/>
      <w:bookmarkStart w:id="815" w:name="_Toc435791329"/>
      <w:bookmarkStart w:id="816" w:name="_Toc61530406"/>
      <w:bookmarkStart w:id="817" w:name="_Toc61870621"/>
      <w:r w:rsidRPr="004B213F">
        <w:rPr>
          <w:rFonts w:ascii="Times New Roman" w:hAnsi="Times New Roman" w:cs="Times New Roman"/>
          <w:b w:val="0"/>
          <w:color w:val="000000" w:themeColor="text1"/>
          <w:sz w:val="28"/>
          <w:szCs w:val="28"/>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814"/>
      <w:bookmarkEnd w:id="815"/>
      <w:bookmarkEnd w:id="816"/>
      <w:bookmarkEnd w:id="81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18" w:name="_Toc391732471"/>
      <w:bookmarkStart w:id="819" w:name="_Toc435791330"/>
      <w:bookmarkStart w:id="820" w:name="_Toc61530407"/>
      <w:bookmarkStart w:id="821" w:name="_Toc61870622"/>
      <w:r w:rsidRPr="004B213F">
        <w:rPr>
          <w:rFonts w:ascii="Times New Roman" w:hAnsi="Times New Roman" w:cs="Times New Roman"/>
          <w:b w:val="0"/>
          <w:color w:val="000000" w:themeColor="text1"/>
          <w:sz w:val="28"/>
          <w:szCs w:val="28"/>
        </w:rPr>
        <w:lastRenderedPageBreak/>
        <w:t>7.4. Обоснование предлагаемых для реконструкции котельной для выработки электроэнергии в комбинированном цикле на базе существующих и перспективных тепловых нагрузок</w:t>
      </w:r>
      <w:bookmarkEnd w:id="818"/>
      <w:bookmarkEnd w:id="819"/>
      <w:bookmarkEnd w:id="820"/>
      <w:bookmarkEnd w:id="82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Реконструкция котельн</w:t>
      </w:r>
      <w:r w:rsidR="002243E1" w:rsidRPr="004B213F">
        <w:rPr>
          <w:rFonts w:ascii="Times New Roman" w:hAnsi="Times New Roman" w:cs="Times New Roman"/>
          <w:color w:val="000000" w:themeColor="text1"/>
          <w:sz w:val="28"/>
          <w:szCs w:val="28"/>
        </w:rPr>
        <w:t xml:space="preserve">ой </w:t>
      </w:r>
      <w:r w:rsidRPr="004B213F">
        <w:rPr>
          <w:rFonts w:ascii="Times New Roman" w:hAnsi="Times New Roman" w:cs="Times New Roman"/>
          <w:color w:val="000000" w:themeColor="text1"/>
          <w:sz w:val="28"/>
          <w:szCs w:val="28"/>
        </w:rPr>
        <w:t>для выработки электроэнергии в комбинированном цикле на базе существующих и перспективных нагрузок на расчетный период не планируется.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22" w:name="_Toc391732472"/>
      <w:bookmarkStart w:id="823" w:name="_Toc435791331"/>
      <w:bookmarkStart w:id="824" w:name="_Toc61530408"/>
      <w:bookmarkStart w:id="825" w:name="_Toc61870623"/>
      <w:r w:rsidRPr="004B213F">
        <w:rPr>
          <w:rFonts w:ascii="Times New Roman" w:hAnsi="Times New Roman" w:cs="Times New Roman"/>
          <w:b w:val="0"/>
          <w:color w:val="000000" w:themeColor="text1"/>
          <w:sz w:val="28"/>
          <w:szCs w:val="28"/>
        </w:rPr>
        <w:t>7.5.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bookmarkEnd w:id="822"/>
      <w:bookmarkEnd w:id="823"/>
      <w:bookmarkEnd w:id="824"/>
      <w:bookmarkEnd w:id="82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 территории Томинского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26" w:name="_Toc435791332"/>
      <w:bookmarkStart w:id="827" w:name="_Toc61530409"/>
      <w:bookmarkStart w:id="828" w:name="_Toc61870624"/>
      <w:r w:rsidRPr="004B213F">
        <w:rPr>
          <w:rFonts w:ascii="Times New Roman" w:hAnsi="Times New Roman" w:cs="Times New Roman"/>
          <w:b w:val="0"/>
          <w:color w:val="000000" w:themeColor="text1"/>
          <w:sz w:val="28"/>
          <w:szCs w:val="28"/>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тепловой и электрической энергии</w:t>
      </w:r>
      <w:bookmarkEnd w:id="826"/>
      <w:bookmarkEnd w:id="827"/>
      <w:bookmarkEnd w:id="82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Источников тепловой энергии с комбинированной выработкой тепловой и электрической энергии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нет, перевод в пиковый режим работы котельной не требуется.</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29" w:name="_Toc435791333"/>
      <w:bookmarkStart w:id="830" w:name="_Toc61530410"/>
      <w:bookmarkStart w:id="831" w:name="_Toc61870625"/>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7.7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829"/>
      <w:bookmarkEnd w:id="830"/>
      <w:bookmarkEnd w:id="83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Источники тепловой энергии с комбинированной выработкой тепловой и электрической энергии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отсутствуют.</w:t>
      </w:r>
    </w:p>
    <w:p w:rsidR="00E43F01" w:rsidRPr="004B213F" w:rsidRDefault="00873747"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32" w:name="_Toc391732473"/>
      <w:bookmarkStart w:id="833" w:name="_Toc435791334"/>
      <w:bookmarkStart w:id="834" w:name="_Toc61530411"/>
      <w:bookmarkStart w:id="835" w:name="_Toc61870626"/>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7.8. </w:t>
      </w:r>
      <w:bookmarkEnd w:id="832"/>
      <w:r w:rsidR="00E43F01" w:rsidRPr="004B213F">
        <w:rPr>
          <w:rFonts w:ascii="Times New Roman" w:hAnsi="Times New Roman" w:cs="Times New Roman"/>
          <w:b w:val="0"/>
          <w:color w:val="000000" w:themeColor="text1"/>
          <w:sz w:val="28"/>
          <w:szCs w:val="28"/>
        </w:rPr>
        <w:t>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bookmarkEnd w:id="833"/>
      <w:bookmarkEnd w:id="834"/>
      <w:bookmarkEnd w:id="83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36" w:name="_Toc435791335"/>
      <w:bookmarkStart w:id="837" w:name="_Toc61530412"/>
      <w:bookmarkStart w:id="838" w:name="_Toc61870627"/>
      <w:r w:rsidRPr="004B213F">
        <w:rPr>
          <w:rFonts w:ascii="Times New Roman" w:hAnsi="Times New Roman" w:cs="Times New Roman"/>
          <w:b w:val="0"/>
          <w:color w:val="000000" w:themeColor="text1"/>
          <w:sz w:val="28"/>
          <w:szCs w:val="28"/>
        </w:rPr>
        <w:t>7.9 Обоснование организации индивид</w:t>
      </w:r>
      <w:r w:rsidR="00873747" w:rsidRPr="004B213F">
        <w:rPr>
          <w:rFonts w:ascii="Times New Roman" w:hAnsi="Times New Roman" w:cs="Times New Roman"/>
          <w:b w:val="0"/>
          <w:color w:val="000000" w:themeColor="text1"/>
          <w:sz w:val="28"/>
          <w:szCs w:val="28"/>
        </w:rPr>
        <w:t xml:space="preserve">уального теплоснабжения в зонах </w:t>
      </w:r>
      <w:r w:rsidRPr="004B213F">
        <w:rPr>
          <w:rFonts w:ascii="Times New Roman" w:hAnsi="Times New Roman" w:cs="Times New Roman"/>
          <w:b w:val="0"/>
          <w:color w:val="000000" w:themeColor="text1"/>
          <w:sz w:val="28"/>
          <w:szCs w:val="28"/>
        </w:rPr>
        <w:t>застройки поселения малоэтажными жилыми зданиями</w:t>
      </w:r>
      <w:bookmarkEnd w:id="836"/>
      <w:bookmarkEnd w:id="837"/>
      <w:bookmarkEnd w:id="83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Покрытие возможной перспективной тепловой на индивидуальное теплоснабжение на расчетный период не предполагается.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39" w:name="_Toc435791336"/>
      <w:bookmarkStart w:id="840" w:name="_Toc61530413"/>
      <w:bookmarkStart w:id="841" w:name="_Toc61870628"/>
      <w:r w:rsidRPr="004B213F">
        <w:rPr>
          <w:rFonts w:ascii="Times New Roman" w:hAnsi="Times New Roman" w:cs="Times New Roman"/>
          <w:b w:val="0"/>
          <w:color w:val="000000" w:themeColor="text1"/>
          <w:sz w:val="28"/>
          <w:szCs w:val="28"/>
        </w:rPr>
        <w:t>7.10 Обоснование организации теплоснабжения в производственных зонах на территории поселения</w:t>
      </w:r>
      <w:bookmarkEnd w:id="839"/>
      <w:bookmarkEnd w:id="840"/>
      <w:bookmarkEnd w:id="84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Организация теплоснабжения в производственных зонах на территории поселения на расчетный период не требуется.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42" w:name="_Toc435791337"/>
      <w:bookmarkStart w:id="843" w:name="_Toc61530414"/>
      <w:bookmarkStart w:id="844" w:name="_Toc61870629"/>
      <w:r w:rsidRPr="004B213F">
        <w:rPr>
          <w:rFonts w:ascii="Times New Roman" w:hAnsi="Times New Roman" w:cs="Times New Roman"/>
          <w:b w:val="0"/>
          <w:color w:val="000000" w:themeColor="text1"/>
          <w:sz w:val="28"/>
          <w:szCs w:val="28"/>
        </w:rPr>
        <w:t>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w:t>
      </w:r>
      <w:r w:rsidR="00873747" w:rsidRPr="004B213F">
        <w:rPr>
          <w:rFonts w:ascii="Times New Roman" w:hAnsi="Times New Roman" w:cs="Times New Roman"/>
          <w:b w:val="0"/>
          <w:color w:val="000000" w:themeColor="text1"/>
          <w:sz w:val="28"/>
          <w:szCs w:val="28"/>
        </w:rPr>
        <w:t xml:space="preserve">ления и ежегодное распределение </w:t>
      </w:r>
      <w:r w:rsidRPr="004B213F">
        <w:rPr>
          <w:rFonts w:ascii="Times New Roman" w:hAnsi="Times New Roman" w:cs="Times New Roman"/>
          <w:b w:val="0"/>
          <w:color w:val="000000" w:themeColor="text1"/>
          <w:sz w:val="28"/>
          <w:szCs w:val="28"/>
        </w:rPr>
        <w:t>объемов тепловой нагрузки между источниками тепловой энергии</w:t>
      </w:r>
      <w:bookmarkEnd w:id="842"/>
      <w:bookmarkEnd w:id="843"/>
      <w:bookmarkEnd w:id="844"/>
    </w:p>
    <w:p w:rsidR="001847C3" w:rsidRPr="001847C3" w:rsidRDefault="00E43F01" w:rsidP="001847C3">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Перспективное увеличение тепловой нагрузки котельн</w:t>
      </w:r>
      <w:r w:rsidR="002243E1"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 возможно за счет резервной мощности существующей </w:t>
      </w:r>
      <w:r w:rsidRPr="001847C3">
        <w:rPr>
          <w:rFonts w:ascii="Times New Roman" w:hAnsi="Times New Roman" w:cs="Times New Roman"/>
          <w:color w:val="000000" w:themeColor="text1"/>
          <w:sz w:val="28"/>
          <w:szCs w:val="28"/>
        </w:rPr>
        <w:t>котельн</w:t>
      </w:r>
      <w:r w:rsidR="000714A8" w:rsidRPr="001847C3">
        <w:rPr>
          <w:rFonts w:ascii="Times New Roman" w:hAnsi="Times New Roman" w:cs="Times New Roman"/>
          <w:color w:val="000000" w:themeColor="text1"/>
          <w:sz w:val="28"/>
          <w:szCs w:val="28"/>
        </w:rPr>
        <w:t>ой</w:t>
      </w:r>
      <w:r w:rsidR="00F968C5" w:rsidRPr="001847C3">
        <w:rPr>
          <w:rFonts w:ascii="Times New Roman" w:hAnsi="Times New Roman" w:cs="Times New Roman"/>
          <w:color w:val="000000" w:themeColor="text1"/>
          <w:sz w:val="28"/>
          <w:szCs w:val="28"/>
        </w:rPr>
        <w:t xml:space="preserve"> установки</w:t>
      </w:r>
      <w:r w:rsidRPr="001847C3">
        <w:rPr>
          <w:rFonts w:ascii="Times New Roman" w:hAnsi="Times New Roman" w:cs="Times New Roman"/>
          <w:color w:val="000000" w:themeColor="text1"/>
          <w:sz w:val="28"/>
          <w:szCs w:val="28"/>
        </w:rPr>
        <w:t>.</w:t>
      </w:r>
      <w:bookmarkStart w:id="845" w:name="_Toc435791338"/>
      <w:r w:rsidRPr="001847C3">
        <w:rPr>
          <w:rFonts w:ascii="Times New Roman" w:hAnsi="Times New Roman" w:cs="Times New Roman"/>
          <w:color w:val="000000" w:themeColor="text1"/>
          <w:sz w:val="28"/>
          <w:szCs w:val="28"/>
        </w:rPr>
        <w:t xml:space="preserve"> </w:t>
      </w:r>
      <w:bookmarkStart w:id="846" w:name="_Toc61530415"/>
      <w:bookmarkStart w:id="847" w:name="_Toc61870630"/>
    </w:p>
    <w:p w:rsidR="00E43F01" w:rsidRPr="001847C3" w:rsidRDefault="00E43F01" w:rsidP="001847C3">
      <w:pPr>
        <w:suppressAutoHyphens/>
        <w:spacing w:after="0" w:line="240" w:lineRule="auto"/>
        <w:ind w:firstLine="709"/>
        <w:jc w:val="both"/>
        <w:rPr>
          <w:rFonts w:ascii="Times New Roman" w:hAnsi="Times New Roman" w:cs="Times New Roman"/>
          <w:color w:val="000000" w:themeColor="text1"/>
          <w:sz w:val="28"/>
          <w:szCs w:val="28"/>
        </w:rPr>
      </w:pPr>
      <w:r w:rsidRPr="001847C3">
        <w:rPr>
          <w:rFonts w:ascii="Times New Roman" w:hAnsi="Times New Roman" w:cs="Times New Roman"/>
          <w:color w:val="000000" w:themeColor="text1"/>
          <w:sz w:val="28"/>
          <w:szCs w:val="28"/>
        </w:rPr>
        <w:lastRenderedPageBreak/>
        <w:t>7.12 Расчет радиусов эффективного теплоснабжения (зоны действия источников тепловой энергии) в к</w:t>
      </w:r>
      <w:r w:rsidR="00873747" w:rsidRPr="001847C3">
        <w:rPr>
          <w:rFonts w:ascii="Times New Roman" w:hAnsi="Times New Roman" w:cs="Times New Roman"/>
          <w:color w:val="000000" w:themeColor="text1"/>
          <w:sz w:val="28"/>
          <w:szCs w:val="28"/>
        </w:rPr>
        <w:t xml:space="preserve">аждой из систем теплоснабжения, </w:t>
      </w:r>
      <w:r w:rsidRPr="001847C3">
        <w:rPr>
          <w:rFonts w:ascii="Times New Roman" w:hAnsi="Times New Roman" w:cs="Times New Roman"/>
          <w:color w:val="000000" w:themeColor="text1"/>
          <w:sz w:val="28"/>
          <w:szCs w:val="28"/>
        </w:rPr>
        <w:t>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bookmarkEnd w:id="845"/>
      <w:bookmarkEnd w:id="846"/>
      <w:bookmarkEnd w:id="84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Радиус эффективного теплоснабжения источников тепловой энергии определяется по методике кандидата технических наук, </w:t>
      </w:r>
      <w:proofErr w:type="spellStart"/>
      <w:r w:rsidRPr="004B213F">
        <w:rPr>
          <w:rFonts w:ascii="Times New Roman" w:hAnsi="Times New Roman" w:cs="Times New Roman"/>
          <w:color w:val="000000" w:themeColor="text1"/>
          <w:sz w:val="28"/>
          <w:szCs w:val="28"/>
        </w:rPr>
        <w:t>Папушкина</w:t>
      </w:r>
      <w:proofErr w:type="spellEnd"/>
      <w:r w:rsidRPr="004B213F">
        <w:rPr>
          <w:rFonts w:ascii="Times New Roman" w:hAnsi="Times New Roman" w:cs="Times New Roman"/>
          <w:color w:val="000000" w:themeColor="text1"/>
          <w:sz w:val="28"/>
          <w:szCs w:val="28"/>
        </w:rPr>
        <w:t> В. Н. Результаты расчетов представлены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Результаты расчета радиуса теплоснабжения для котельн</w:t>
      </w:r>
      <w:r w:rsidR="000714A8"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 сельского поселения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6"/>
        <w:gridCol w:w="3468"/>
      </w:tblGrid>
      <w:tr w:rsidR="00E43F01" w:rsidRPr="004B213F" w:rsidTr="00910A0A">
        <w:trPr>
          <w:trHeight w:val="664"/>
          <w:tblHeader/>
          <w:jc w:val="center"/>
        </w:trPr>
        <w:tc>
          <w:tcPr>
            <w:tcW w:w="6166" w:type="dxa"/>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bookmarkStart w:id="848" w:name="_Toc6389327"/>
            <w:r w:rsidRPr="004B213F">
              <w:rPr>
                <w:rFonts w:ascii="Times New Roman" w:hAnsi="Times New Roman" w:cs="Times New Roman"/>
                <w:color w:val="000000" w:themeColor="text1"/>
                <w:sz w:val="28"/>
                <w:szCs w:val="28"/>
              </w:rPr>
              <w:t>Источник тепловой энергии</w:t>
            </w:r>
          </w:p>
        </w:tc>
        <w:tc>
          <w:tcPr>
            <w:tcW w:w="3468" w:type="dxa"/>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w:t>
            </w:r>
            <w:r w:rsidR="00690611" w:rsidRPr="004B213F">
              <w:rPr>
                <w:rFonts w:ascii="Times New Roman" w:hAnsi="Times New Roman" w:cs="Times New Roman"/>
                <w:color w:val="000000" w:themeColor="text1"/>
                <w:sz w:val="28"/>
                <w:szCs w:val="28"/>
              </w:rPr>
              <w:t>Поселковая</w:t>
            </w:r>
            <w:r w:rsidRPr="004B213F">
              <w:rPr>
                <w:rFonts w:ascii="Times New Roman" w:hAnsi="Times New Roman" w:cs="Times New Roman"/>
                <w:color w:val="000000" w:themeColor="text1"/>
                <w:sz w:val="28"/>
                <w:szCs w:val="28"/>
              </w:rPr>
              <w:t>"</w:t>
            </w:r>
          </w:p>
        </w:tc>
      </w:tr>
      <w:tr w:rsidR="00E43F01" w:rsidRPr="004B213F" w:rsidTr="00910A0A">
        <w:trPr>
          <w:trHeight w:val="333"/>
          <w:tblHeader/>
          <w:jc w:val="center"/>
        </w:trPr>
        <w:tc>
          <w:tcPr>
            <w:tcW w:w="6166" w:type="dxa"/>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3468" w:type="dxa"/>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r>
      <w:tr w:rsidR="00F22CBD" w:rsidRPr="004B213F" w:rsidTr="00910A0A">
        <w:trPr>
          <w:trHeight w:val="422"/>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зоны действия источника, км</w:t>
            </w:r>
            <w:r w:rsidRPr="004B213F">
              <w:rPr>
                <w:rFonts w:ascii="Times New Roman" w:hAnsi="Times New Roman" w:cs="Times New Roman"/>
                <w:color w:val="000000" w:themeColor="text1"/>
                <w:sz w:val="28"/>
                <w:szCs w:val="28"/>
                <w:vertAlign w:val="superscript"/>
              </w:rPr>
              <w:t>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0,10</w:t>
            </w:r>
          </w:p>
        </w:tc>
      </w:tr>
      <w:tr w:rsidR="00F22CBD" w:rsidRPr="004B213F" w:rsidTr="00910A0A">
        <w:trPr>
          <w:trHeight w:val="427"/>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абонентов, шт.</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DE02D8"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w:t>
            </w:r>
          </w:p>
        </w:tc>
      </w:tr>
      <w:tr w:rsidR="00F22CBD" w:rsidRPr="004B213F" w:rsidTr="00910A0A">
        <w:trPr>
          <w:trHeight w:val="643"/>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Среднее количество абонентов на единицу площади, 1/км</w:t>
            </w:r>
            <w:r w:rsidRPr="004B213F">
              <w:rPr>
                <w:rFonts w:ascii="Times New Roman" w:hAnsi="Times New Roman" w:cs="Times New Roman"/>
                <w:color w:val="000000" w:themeColor="text1"/>
                <w:sz w:val="28"/>
                <w:szCs w:val="28"/>
                <w:vertAlign w:val="superscript"/>
              </w:rPr>
              <w:t>2</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199,20</w:t>
            </w:r>
          </w:p>
        </w:tc>
      </w:tr>
      <w:tr w:rsidR="00F22CBD" w:rsidRPr="004B213F" w:rsidTr="00910A0A">
        <w:trPr>
          <w:trHeight w:val="422"/>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Материальная характеристика тепловой сети, м</w:t>
            </w:r>
            <w:r w:rsidRPr="004B213F">
              <w:rPr>
                <w:rFonts w:ascii="Times New Roman" w:hAnsi="Times New Roman" w:cs="Times New Roman"/>
                <w:color w:val="000000" w:themeColor="text1"/>
                <w:sz w:val="28"/>
                <w:szCs w:val="28"/>
                <w:vertAlign w:val="superscript"/>
              </w:rPr>
              <w:t>2</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635,38</w:t>
            </w:r>
          </w:p>
        </w:tc>
      </w:tr>
      <w:tr w:rsidR="00F22CBD" w:rsidRPr="004B213F" w:rsidTr="00910A0A">
        <w:trPr>
          <w:trHeight w:val="427"/>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Расчётная стоимость тепловой сети, млн. руб.</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33,05</w:t>
            </w:r>
          </w:p>
        </w:tc>
      </w:tr>
      <w:tr w:rsidR="00F22CBD" w:rsidRPr="004B213F" w:rsidTr="00910A0A">
        <w:trPr>
          <w:trHeight w:val="643"/>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 стоимость ТС с учётом 30% надбавки на запорно-регулирующую аппаратуру + проект, млн. руб.</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43,16</w:t>
            </w:r>
          </w:p>
        </w:tc>
      </w:tr>
      <w:tr w:rsidR="00F22CBD" w:rsidRPr="004B213F" w:rsidTr="00910A0A">
        <w:trPr>
          <w:trHeight w:val="643"/>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Удельная стоимость материальной характеристики, руб./м</w:t>
            </w:r>
            <w:r w:rsidRPr="004B213F">
              <w:rPr>
                <w:rFonts w:ascii="Times New Roman" w:hAnsi="Times New Roman" w:cs="Times New Roman"/>
                <w:color w:val="000000" w:themeColor="text1"/>
                <w:sz w:val="28"/>
                <w:szCs w:val="28"/>
                <w:vertAlign w:val="superscript"/>
              </w:rPr>
              <w:t>2</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67 927,73</w:t>
            </w:r>
          </w:p>
        </w:tc>
      </w:tr>
      <w:tr w:rsidR="00F22CBD" w:rsidRPr="004B213F" w:rsidTr="00910A0A">
        <w:trPr>
          <w:trHeight w:val="427"/>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Суммарная присоединённая нагрузка, Гкал/ч</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w:t>
            </w:r>
          </w:p>
        </w:tc>
      </w:tr>
      <w:tr w:rsidR="00F22CBD" w:rsidRPr="004B213F" w:rsidTr="00910A0A">
        <w:trPr>
          <w:trHeight w:val="643"/>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плотность зоны действия источника, Гкал/ч-км</w:t>
            </w:r>
            <w:r w:rsidRPr="004B213F">
              <w:rPr>
                <w:rFonts w:ascii="Times New Roman" w:hAnsi="Times New Roman" w:cs="Times New Roman"/>
                <w:color w:val="000000" w:themeColor="text1"/>
                <w:sz w:val="28"/>
                <w:szCs w:val="28"/>
                <w:vertAlign w:val="superscript"/>
              </w:rPr>
              <w:t>2</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11,48</w:t>
            </w:r>
          </w:p>
        </w:tc>
      </w:tr>
      <w:tr w:rsidR="00F22CBD" w:rsidRPr="004B213F" w:rsidTr="00910A0A">
        <w:trPr>
          <w:trHeight w:val="422"/>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Расчётный перепад температур теплоносителя, °С</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DE02D8"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25</w:t>
            </w:r>
          </w:p>
        </w:tc>
      </w:tr>
      <w:tr w:rsidR="00F22CBD" w:rsidRPr="004B213F" w:rsidTr="00910A0A">
        <w:trPr>
          <w:trHeight w:val="648"/>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Длина ТС от источника до самого </w:t>
            </w:r>
            <w:r w:rsidRPr="004B213F">
              <w:rPr>
                <w:rFonts w:ascii="Times New Roman" w:hAnsi="Times New Roman" w:cs="Times New Roman"/>
                <w:color w:val="000000" w:themeColor="text1"/>
                <w:sz w:val="28"/>
                <w:szCs w:val="28"/>
              </w:rPr>
              <w:br/>
              <w:t>удалённого потребителя, км</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0,70</w:t>
            </w:r>
          </w:p>
        </w:tc>
      </w:tr>
      <w:tr w:rsidR="00F22CBD" w:rsidRPr="004B213F" w:rsidTr="00910A0A">
        <w:trPr>
          <w:trHeight w:val="432"/>
          <w:jc w:val="center"/>
        </w:trPr>
        <w:tc>
          <w:tcPr>
            <w:tcW w:w="6166" w:type="dxa"/>
            <w:shd w:val="clear" w:color="auto" w:fill="FFFFFF"/>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Радиус эффективного теплоснабжения, км</w:t>
            </w:r>
          </w:p>
        </w:tc>
        <w:tc>
          <w:tcPr>
            <w:tcW w:w="3468" w:type="dxa"/>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1,08</w:t>
            </w:r>
          </w:p>
        </w:tc>
      </w:tr>
    </w:tbl>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849" w:name="_Toc61530416"/>
      <w:bookmarkStart w:id="850" w:name="_Toc61870631"/>
      <w:bookmarkStart w:id="851" w:name="_Toc391732480"/>
      <w:bookmarkStart w:id="852" w:name="_Toc435791340"/>
      <w:bookmarkStart w:id="853" w:name="_Toc6389328"/>
      <w:bookmarkEnd w:id="848"/>
      <w:r w:rsidRPr="004B213F">
        <w:rPr>
          <w:rFonts w:ascii="Times New Roman" w:hAnsi="Times New Roman" w:cs="Times New Roman"/>
          <w:b w:val="0"/>
          <w:color w:val="000000" w:themeColor="text1"/>
          <w:sz w:val="28"/>
          <w:szCs w:val="28"/>
        </w:rPr>
        <w:t>Г</w:t>
      </w:r>
      <w:r w:rsidR="001847C3"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8. Предложения по строительству, реконструкции и (или) модернизации тепловых сетей и сооружений на них</w:t>
      </w:r>
      <w:bookmarkEnd w:id="849"/>
      <w:bookmarkEnd w:id="850"/>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54" w:name="_Toc61530417"/>
      <w:bookmarkStart w:id="855" w:name="_Toc61870632"/>
      <w:r w:rsidRPr="004B213F">
        <w:rPr>
          <w:rFonts w:ascii="Times New Roman" w:hAnsi="Times New Roman" w:cs="Times New Roman"/>
          <w:b w:val="0"/>
          <w:color w:val="000000" w:themeColor="text1"/>
          <w:sz w:val="28"/>
          <w:szCs w:val="28"/>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w:t>
      </w:r>
      <w:r w:rsidR="00873747" w:rsidRPr="004B213F">
        <w:rPr>
          <w:rFonts w:ascii="Times New Roman" w:hAnsi="Times New Roman" w:cs="Times New Roman"/>
          <w:b w:val="0"/>
          <w:color w:val="000000" w:themeColor="text1"/>
          <w:sz w:val="28"/>
          <w:szCs w:val="28"/>
        </w:rPr>
        <w:t xml:space="preserve">епловой мощности (использование </w:t>
      </w:r>
      <w:r w:rsidRPr="004B213F">
        <w:rPr>
          <w:rFonts w:ascii="Times New Roman" w:hAnsi="Times New Roman" w:cs="Times New Roman"/>
          <w:b w:val="0"/>
          <w:color w:val="000000" w:themeColor="text1"/>
          <w:sz w:val="28"/>
          <w:szCs w:val="28"/>
        </w:rPr>
        <w:t>существующих резервов)</w:t>
      </w:r>
      <w:bookmarkEnd w:id="851"/>
      <w:bookmarkEnd w:id="852"/>
      <w:bookmarkEnd w:id="853"/>
      <w:bookmarkEnd w:id="854"/>
      <w:bookmarkEnd w:id="85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Возможные дефициты тепловой мощности на окраинах населенных пунктов планируется покрывать за счет индивидуальных источников теплоснабжения.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56" w:name="_Toc391732481"/>
      <w:bookmarkStart w:id="857" w:name="_Toc435791341"/>
      <w:bookmarkStart w:id="858" w:name="_Toc6389329"/>
      <w:bookmarkStart w:id="859" w:name="_Toc61530418"/>
      <w:bookmarkStart w:id="860" w:name="_Toc61870633"/>
      <w:r w:rsidRPr="004B213F">
        <w:rPr>
          <w:rFonts w:ascii="Times New Roman" w:hAnsi="Times New Roman" w:cs="Times New Roman"/>
          <w:b w:val="0"/>
          <w:color w:val="000000" w:themeColor="text1"/>
          <w:sz w:val="28"/>
          <w:szCs w:val="28"/>
        </w:rPr>
        <w:lastRenderedPageBreak/>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856"/>
      <w:bookmarkEnd w:id="857"/>
      <w:bookmarkEnd w:id="858"/>
      <w:bookmarkEnd w:id="859"/>
      <w:bookmarkEnd w:id="860"/>
    </w:p>
    <w:p w:rsidR="009D1317" w:rsidRPr="004B213F" w:rsidRDefault="009D1317"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Планируется подключение четырех многоквартирных домов в поселке </w:t>
      </w:r>
      <w:proofErr w:type="spellStart"/>
      <w:r w:rsidRPr="004B213F">
        <w:rPr>
          <w:rFonts w:ascii="Times New Roman" w:hAnsi="Times New Roman" w:cs="Times New Roman"/>
          <w:color w:val="000000" w:themeColor="text1"/>
          <w:sz w:val="28"/>
          <w:szCs w:val="28"/>
        </w:rPr>
        <w:t>Томинский</w:t>
      </w:r>
      <w:proofErr w:type="spellEnd"/>
      <w:r w:rsidRPr="004B213F">
        <w:rPr>
          <w:rFonts w:ascii="Times New Roman" w:hAnsi="Times New Roman" w:cs="Times New Roman"/>
          <w:color w:val="000000" w:themeColor="text1"/>
          <w:sz w:val="28"/>
          <w:szCs w:val="28"/>
        </w:rPr>
        <w:t xml:space="preserve"> к котельной «Поселковая». </w:t>
      </w:r>
    </w:p>
    <w:p w:rsidR="00E43F01" w:rsidRPr="004B213F" w:rsidRDefault="009D1317"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Т</w:t>
      </w:r>
      <w:r w:rsidR="00E43F01" w:rsidRPr="004B213F">
        <w:rPr>
          <w:rFonts w:ascii="Times New Roman" w:hAnsi="Times New Roman" w:cs="Times New Roman"/>
          <w:sz w:val="28"/>
          <w:szCs w:val="28"/>
        </w:rPr>
        <w:t>ребуется строительство тепловых сетей под комплексную застройку</w:t>
      </w:r>
      <w:r w:rsidR="00B1591C" w:rsidRPr="004B213F">
        <w:rPr>
          <w:rFonts w:ascii="Times New Roman" w:hAnsi="Times New Roman" w:cs="Times New Roman"/>
          <w:sz w:val="28"/>
          <w:szCs w:val="28"/>
        </w:rPr>
        <w:t>, протяженностью 940 метров</w:t>
      </w:r>
      <w:r w:rsidR="00E43F01" w:rsidRPr="004B213F">
        <w:rPr>
          <w:rFonts w:ascii="Times New Roman" w:hAnsi="Times New Roman" w:cs="Times New Roman"/>
          <w:sz w:val="28"/>
          <w:szCs w:val="28"/>
        </w:rPr>
        <w:t>.</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61" w:name="_Toc391732482"/>
      <w:bookmarkStart w:id="862" w:name="_Toc435791342"/>
      <w:bookmarkStart w:id="863" w:name="_Toc61530419"/>
      <w:bookmarkStart w:id="864" w:name="_Toc61870634"/>
      <w:r w:rsidRPr="004B213F">
        <w:rPr>
          <w:rFonts w:ascii="Times New Roman" w:hAnsi="Times New Roman" w:cs="Times New Roman"/>
          <w:b w:val="0"/>
          <w:color w:val="000000" w:themeColor="text1"/>
          <w:sz w:val="28"/>
          <w:szCs w:val="28"/>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61"/>
      <w:bookmarkEnd w:id="862"/>
      <w:bookmarkEnd w:id="863"/>
      <w:bookmarkEnd w:id="864"/>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Техническая возможность организации поставок потребителей от различных источников тепловой энергии отсутствует. Строительство новых котельных на расчетный период не предвидится.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65" w:name="_Toc391732483"/>
      <w:bookmarkStart w:id="866" w:name="_Toc435791343"/>
      <w:bookmarkStart w:id="867" w:name="_Toc6389332"/>
      <w:bookmarkStart w:id="868" w:name="_Toc61530420"/>
      <w:bookmarkStart w:id="869" w:name="_Toc61870635"/>
      <w:r w:rsidRPr="004B213F">
        <w:rPr>
          <w:rFonts w:ascii="Times New Roman" w:hAnsi="Times New Roman" w:cs="Times New Roman"/>
          <w:b w:val="0"/>
          <w:color w:val="000000" w:themeColor="text1"/>
          <w:sz w:val="28"/>
          <w:szCs w:val="28"/>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865"/>
      <w:bookmarkEnd w:id="866"/>
      <w:bookmarkEnd w:id="867"/>
      <w:bookmarkEnd w:id="868"/>
      <w:bookmarkEnd w:id="86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w:t>
      </w:r>
      <w:r w:rsidR="0029404A" w:rsidRPr="004B213F">
        <w:rPr>
          <w:rFonts w:ascii="Times New Roman" w:hAnsi="Times New Roman" w:cs="Times New Roman"/>
          <w:color w:val="000000" w:themeColor="text1"/>
          <w:sz w:val="28"/>
          <w:szCs w:val="28"/>
        </w:rPr>
        <w:t>вания состояния тепловых сетей.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70" w:name="_Toc391732484"/>
      <w:bookmarkStart w:id="871" w:name="_Toc435791344"/>
      <w:bookmarkStart w:id="872" w:name="_Toc61530421"/>
      <w:bookmarkStart w:id="873" w:name="_Toc61870636"/>
      <w:r w:rsidRPr="004B213F">
        <w:rPr>
          <w:rFonts w:ascii="Times New Roman" w:hAnsi="Times New Roman" w:cs="Times New Roman"/>
          <w:b w:val="0"/>
          <w:color w:val="000000" w:themeColor="text1"/>
          <w:sz w:val="28"/>
          <w:szCs w:val="28"/>
        </w:rPr>
        <w:t>8.5. Строительство тепловых сетей для обе</w:t>
      </w:r>
      <w:r w:rsidR="00873747" w:rsidRPr="004B213F">
        <w:rPr>
          <w:rFonts w:ascii="Times New Roman" w:hAnsi="Times New Roman" w:cs="Times New Roman"/>
          <w:b w:val="0"/>
          <w:color w:val="000000" w:themeColor="text1"/>
          <w:sz w:val="28"/>
          <w:szCs w:val="28"/>
        </w:rPr>
        <w:t xml:space="preserve">спечения нормативной надежности </w:t>
      </w:r>
      <w:r w:rsidRPr="004B213F">
        <w:rPr>
          <w:rFonts w:ascii="Times New Roman" w:hAnsi="Times New Roman" w:cs="Times New Roman"/>
          <w:b w:val="0"/>
          <w:color w:val="000000" w:themeColor="text1"/>
          <w:sz w:val="28"/>
          <w:szCs w:val="28"/>
        </w:rPr>
        <w:t>теплоснабжения</w:t>
      </w:r>
      <w:bookmarkEnd w:id="870"/>
      <w:bookmarkEnd w:id="871"/>
      <w:bookmarkEnd w:id="872"/>
      <w:bookmarkEnd w:id="87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не резервируемых. Обеспечение нормативной надежности теплоснабжения достигается реконструкцией существующих сетей.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74" w:name="_Toc391732485"/>
      <w:bookmarkStart w:id="875" w:name="_Toc435791345"/>
      <w:bookmarkStart w:id="876" w:name="_Toc6389334"/>
      <w:bookmarkStart w:id="877" w:name="_Toc61530422"/>
      <w:bookmarkStart w:id="878" w:name="_Toc61870637"/>
      <w:r w:rsidRPr="004B213F">
        <w:rPr>
          <w:rFonts w:ascii="Times New Roman" w:hAnsi="Times New Roman" w:cs="Times New Roman"/>
          <w:b w:val="0"/>
          <w:color w:val="000000" w:themeColor="text1"/>
          <w:sz w:val="28"/>
          <w:szCs w:val="28"/>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bookmarkEnd w:id="874"/>
      <w:bookmarkEnd w:id="875"/>
      <w:bookmarkEnd w:id="876"/>
      <w:bookmarkEnd w:id="877"/>
      <w:bookmarkEnd w:id="87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79" w:name="_Toc391732486"/>
      <w:bookmarkStart w:id="880" w:name="_Toc435791346"/>
      <w:bookmarkStart w:id="881" w:name="_Toc6389335"/>
      <w:bookmarkStart w:id="882" w:name="_Toc61530423"/>
      <w:bookmarkStart w:id="883" w:name="_Toc61870638"/>
      <w:r w:rsidRPr="004B213F">
        <w:rPr>
          <w:rFonts w:ascii="Times New Roman" w:hAnsi="Times New Roman" w:cs="Times New Roman"/>
          <w:b w:val="0"/>
          <w:color w:val="000000" w:themeColor="text1"/>
          <w:sz w:val="28"/>
          <w:szCs w:val="28"/>
        </w:rPr>
        <w:t>8.7. Реконструкция и (или) модернизация тепловых сетей, подлежащих замене в связи с исчерпанием эксплуатационного ресурса</w:t>
      </w:r>
      <w:bookmarkEnd w:id="879"/>
      <w:bookmarkEnd w:id="880"/>
      <w:bookmarkEnd w:id="881"/>
      <w:bookmarkEnd w:id="882"/>
      <w:bookmarkEnd w:id="88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w:t>
      </w:r>
      <w:r w:rsidR="00361300" w:rsidRPr="004B213F">
        <w:rPr>
          <w:rFonts w:ascii="Times New Roman" w:hAnsi="Times New Roman" w:cs="Times New Roman"/>
          <w:color w:val="000000" w:themeColor="text1"/>
          <w:sz w:val="28"/>
          <w:szCs w:val="28"/>
        </w:rPr>
        <w:t>вания состояния тепловых сетей.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84" w:name="_Toc391732487"/>
      <w:bookmarkStart w:id="885" w:name="_Toc435791347"/>
      <w:bookmarkStart w:id="886" w:name="_Toc6389336"/>
      <w:bookmarkStart w:id="887" w:name="_Toc61530424"/>
      <w:bookmarkStart w:id="888" w:name="_Toc61870639"/>
      <w:r w:rsidRPr="004B213F">
        <w:rPr>
          <w:rFonts w:ascii="Times New Roman" w:hAnsi="Times New Roman" w:cs="Times New Roman"/>
          <w:b w:val="0"/>
          <w:color w:val="000000" w:themeColor="text1"/>
          <w:sz w:val="28"/>
          <w:szCs w:val="28"/>
        </w:rPr>
        <w:t>8.8. Строительство и реконструкция и (или) модернизация насосных станций</w:t>
      </w:r>
      <w:bookmarkEnd w:id="884"/>
      <w:bookmarkEnd w:id="885"/>
      <w:bookmarkEnd w:id="886"/>
      <w:bookmarkEnd w:id="887"/>
      <w:bookmarkEnd w:id="88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Обособленные насосные станции, участвующие непосредственно в транспортировке теплоносителя на территории Томинского сельского </w:t>
      </w:r>
      <w:r w:rsidRPr="004B213F">
        <w:rPr>
          <w:rFonts w:ascii="Times New Roman" w:hAnsi="Times New Roman" w:cs="Times New Roman"/>
          <w:color w:val="000000" w:themeColor="text1"/>
          <w:sz w:val="28"/>
          <w:szCs w:val="28"/>
        </w:rPr>
        <w:lastRenderedPageBreak/>
        <w:t xml:space="preserve">поселения, отсутствуют. Все насосное оборудование находится в зданиях соответствующей котельной. </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889" w:name="_Toc61530425"/>
      <w:bookmarkStart w:id="890" w:name="_Toc61870640"/>
      <w:bookmarkStart w:id="891" w:name="_Toc435791349"/>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 </w:t>
      </w:r>
      <w:r w:rsidRPr="004B213F">
        <w:rPr>
          <w:rFonts w:ascii="Times New Roman" w:hAnsi="Times New Roman" w:cs="Times New Roman"/>
          <w:b w:val="0"/>
          <w:color w:val="000000" w:themeColor="text1"/>
          <w:sz w:val="28"/>
          <w:szCs w:val="28"/>
        </w:rPr>
        <w:t xml:space="preserve">9. Предложения по переводу открытых систем теплоснабжения </w:t>
      </w:r>
      <w:r w:rsidRPr="004B213F">
        <w:rPr>
          <w:rFonts w:ascii="Times New Roman" w:hAnsi="Times New Roman" w:cs="Times New Roman"/>
          <w:b w:val="0"/>
          <w:color w:val="000000" w:themeColor="text1"/>
          <w:sz w:val="28"/>
          <w:szCs w:val="28"/>
        </w:rPr>
        <w:br/>
        <w:t>(горячего водоснабжения) в закрытые системы горячего водоснабжения</w:t>
      </w:r>
      <w:bookmarkEnd w:id="889"/>
      <w:bookmarkEnd w:id="890"/>
    </w:p>
    <w:p w:rsidR="00E43F01" w:rsidRPr="004B213F" w:rsidRDefault="002F1216"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92" w:name="_Toc61530426"/>
      <w:bookmarkStart w:id="893" w:name="_Toc61870641"/>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892"/>
      <w:bookmarkEnd w:id="89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Источники тепловой энергии Томинского сельского поселения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94" w:name="_Toc61530427"/>
      <w:bookmarkStart w:id="895" w:name="_Toc61870642"/>
      <w:r w:rsidRPr="004B213F">
        <w:rPr>
          <w:rFonts w:ascii="Times New Roman" w:hAnsi="Times New Roman" w:cs="Times New Roman"/>
          <w:b w:val="0"/>
          <w:color w:val="000000" w:themeColor="text1"/>
          <w:sz w:val="28"/>
          <w:szCs w:val="28"/>
        </w:rPr>
        <w:t>9.2. Выбор и обоснование метода регулирования отпуска тепловой энергии от источников тепловой энергии</w:t>
      </w:r>
      <w:bookmarkEnd w:id="894"/>
      <w:bookmarkEnd w:id="89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Отпуск теплоты на отопление регулируется тремя методами: качественным, количественным, качественно-количественным.</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качественном методе изменяют температуру воды, подаваемую в тепловую есть (систему отопления) при неизменном расходе теплоносителя.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количественном методе изменяют расход теплоносителя при неизменной температуре.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качественно-количественном методе одновременно изменяют температуру и расход теплоносителя.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 </w:t>
      </w:r>
      <w:proofErr w:type="spellStart"/>
      <w:r w:rsidRPr="004B213F">
        <w:rPr>
          <w:rFonts w:ascii="Times New Roman" w:hAnsi="Times New Roman" w:cs="Times New Roman"/>
          <w:color w:val="000000" w:themeColor="text1"/>
          <w:sz w:val="28"/>
          <w:szCs w:val="28"/>
        </w:rPr>
        <w:t>разрегулировке</w:t>
      </w:r>
      <w:proofErr w:type="spellEnd"/>
      <w:r w:rsidRPr="004B213F">
        <w:rPr>
          <w:rFonts w:ascii="Times New Roman" w:hAnsi="Times New Roman" w:cs="Times New Roman"/>
          <w:color w:val="000000" w:themeColor="text1"/>
          <w:sz w:val="28"/>
          <w:szCs w:val="28"/>
        </w:rPr>
        <w:t>.</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системах вентиляции для регулирования отпуска теплоты обычно применяют качественный и количественный методы.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Отпуск теплоты на ГВС обычно регулируют количественным методом - изменением расхода сетевой воды.</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 комбинированный метод регулирования.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Комбинированное регулирование, состоит из нескольких ступеней, взаимно дополняющих друг друга, создаёт наиболее полное соответствие между отпуском тепла и фактическим теплопотреблением.</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 быть отопление или </w:t>
      </w:r>
      <w:r w:rsidRPr="004B213F">
        <w:rPr>
          <w:rFonts w:ascii="Times New Roman" w:hAnsi="Times New Roman" w:cs="Times New Roman"/>
          <w:color w:val="000000" w:themeColor="text1"/>
          <w:sz w:val="28"/>
          <w:szCs w:val="28"/>
        </w:rPr>
        <w:lastRenderedPageBreak/>
        <w:t>совместная нагрузка отопления и ГВС. На ряде технологических предприятий преобладающим является технологическое теплопотребление.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 поступающего в распределительные или во внутриквартальные сети.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комбинированное регулирование.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896" w:name="_Toc61530428"/>
      <w:bookmarkStart w:id="897" w:name="_Toc61870643"/>
      <w:r w:rsidRPr="004B213F">
        <w:rPr>
          <w:rFonts w:ascii="Times New Roman" w:hAnsi="Times New Roman" w:cs="Times New Roman"/>
          <w:b w:val="0"/>
          <w:color w:val="000000" w:themeColor="text1"/>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896"/>
      <w:bookmarkEnd w:id="89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Открытые системы теплоснабжения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отсутствуют.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требуется.</w:t>
      </w:r>
    </w:p>
    <w:p w:rsidR="00E43F01" w:rsidRPr="004B213F" w:rsidRDefault="002F1216"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898" w:name="_Toc61530429"/>
      <w:bookmarkStart w:id="899" w:name="_Toc61870644"/>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898"/>
      <w:bookmarkEnd w:id="89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Открытые системы теплоснабжения в </w:t>
      </w:r>
      <w:proofErr w:type="spellStart"/>
      <w:r w:rsidRPr="004B213F">
        <w:rPr>
          <w:rFonts w:ascii="Times New Roman" w:hAnsi="Times New Roman" w:cs="Times New Roman"/>
          <w:color w:val="000000" w:themeColor="text1"/>
          <w:sz w:val="28"/>
          <w:szCs w:val="28"/>
        </w:rPr>
        <w:t>Томинском</w:t>
      </w:r>
      <w:proofErr w:type="spellEnd"/>
      <w:r w:rsidRPr="004B213F">
        <w:rPr>
          <w:rFonts w:ascii="Times New Roman" w:hAnsi="Times New Roman" w:cs="Times New Roman"/>
          <w:color w:val="000000" w:themeColor="text1"/>
          <w:sz w:val="28"/>
          <w:szCs w:val="28"/>
        </w:rPr>
        <w:t xml:space="preserve"> сельском поселении отсутствуют.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Инвестиции для перевода открытой системы теплоснабжения (горячего водоснабжения) в закрытую систему горячего водоснабжения не требуются.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00" w:name="_Toc61530430"/>
      <w:bookmarkStart w:id="901" w:name="_Toc61870645"/>
      <w:r w:rsidRPr="004B213F">
        <w:rPr>
          <w:rFonts w:ascii="Times New Roman" w:hAnsi="Times New Roman" w:cs="Times New Roman"/>
          <w:b w:val="0"/>
          <w:color w:val="000000" w:themeColor="text1"/>
          <w:sz w:val="28"/>
          <w:szCs w:val="28"/>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900"/>
      <w:bookmarkEnd w:id="90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Существуют следующие недостатки открытой схемы теплоснабжения:</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повышенные расходы тепловой энергии на отопление и ГВС;</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высокие удельные расходы топлива и электроэнергии на производство тепловой энергии;</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повышенные затраты на эксплуатацию котельной и тепловых сетей;</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не обеспечивается качественное теплоснабжение потребителей из-за больших потерь тепла и количества повреждений на тепловых сетях;</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повышенные затраты на </w:t>
      </w:r>
      <w:proofErr w:type="spellStart"/>
      <w:r w:rsidRPr="004B213F">
        <w:rPr>
          <w:rFonts w:ascii="Times New Roman" w:hAnsi="Times New Roman" w:cs="Times New Roman"/>
          <w:color w:val="000000" w:themeColor="text1"/>
          <w:sz w:val="28"/>
          <w:szCs w:val="28"/>
        </w:rPr>
        <w:t>химводоподготовку</w:t>
      </w:r>
      <w:proofErr w:type="spellEnd"/>
      <w:r w:rsidRPr="004B213F">
        <w:rPr>
          <w:rFonts w:ascii="Times New Roman" w:hAnsi="Times New Roman" w:cs="Times New Roman"/>
          <w:color w:val="000000" w:themeColor="text1"/>
          <w:sz w:val="28"/>
          <w:szCs w:val="28"/>
        </w:rPr>
        <w:t>;</w:t>
      </w:r>
    </w:p>
    <w:p w:rsidR="00E43F01" w:rsidRPr="004B213F" w:rsidRDefault="00E43F01" w:rsidP="004B213F">
      <w:pPr>
        <w:pStyle w:val="ad"/>
        <w:numPr>
          <w:ilvl w:val="0"/>
          <w:numId w:val="14"/>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небольшом разборе вода начинает остывать в трубах.</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Гидравлическая взаимосвязь отдельных элементов системы при зависимом подключении отопительных систем и открытого водоразбора с течением времени неизбежно приводит к </w:t>
      </w:r>
      <w:proofErr w:type="spellStart"/>
      <w:r w:rsidRPr="004B213F">
        <w:rPr>
          <w:rFonts w:ascii="Times New Roman" w:hAnsi="Times New Roman" w:cs="Times New Roman"/>
          <w:color w:val="000000" w:themeColor="text1"/>
          <w:sz w:val="28"/>
          <w:szCs w:val="28"/>
        </w:rPr>
        <w:t>разрегулировке</w:t>
      </w:r>
      <w:proofErr w:type="spellEnd"/>
      <w:r w:rsidRPr="004B213F">
        <w:rPr>
          <w:rFonts w:ascii="Times New Roman" w:hAnsi="Times New Roman" w:cs="Times New Roman"/>
          <w:color w:val="000000" w:themeColor="text1"/>
          <w:sz w:val="28"/>
          <w:szCs w:val="28"/>
        </w:rPr>
        <w:t xml:space="preserve"> гидравлического режима работы системы. В большой степени этому способствуют нарушения (в т.ч. сливы теплоносителя со стороны потребителей тепла). В конечном итоге это оказывает отрицательное влияние на качество и стабильность теплоснабжения и снижает эффективность работы теплоисточников, а для потребителей тепла снижается комфортность жилья при одновременном повышении затрат.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присоединение посредством пластинчатого или </w:t>
      </w:r>
      <w:proofErr w:type="spellStart"/>
      <w:r w:rsidRPr="004B213F">
        <w:rPr>
          <w:rFonts w:ascii="Times New Roman" w:hAnsi="Times New Roman" w:cs="Times New Roman"/>
          <w:color w:val="000000" w:themeColor="text1"/>
          <w:sz w:val="28"/>
          <w:szCs w:val="28"/>
        </w:rPr>
        <w:t>кожухотрубного</w:t>
      </w:r>
      <w:proofErr w:type="spellEnd"/>
      <w:r w:rsidRPr="004B213F">
        <w:rPr>
          <w:rFonts w:ascii="Times New Roman" w:hAnsi="Times New Roman" w:cs="Times New Roman"/>
          <w:color w:val="000000" w:themeColor="text1"/>
          <w:sz w:val="28"/>
          <w:szCs w:val="28"/>
        </w:rPr>
        <w:t xml:space="preserve"> теплообменника и электрического насоса контура отопления здания. Теплообменник горячей воды использует обратную воду отопления для того, чтобы как можно больше понизить температуру обратной воды системы отопления.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Температура ГВС будет точно контролироваться и поддерживаться на постоянном уровне 55</w:t>
      </w:r>
      <w:r w:rsidRPr="004B213F">
        <w:rPr>
          <w:rFonts w:ascii="Times New Roman" w:hAnsi="Times New Roman" w:cs="Times New Roman"/>
          <w:color w:val="000000" w:themeColor="text1"/>
          <w:sz w:val="28"/>
          <w:szCs w:val="28"/>
          <w:vertAlign w:val="superscript"/>
        </w:rPr>
        <w:t>о</w:t>
      </w:r>
      <w:r w:rsidRPr="004B213F">
        <w:rPr>
          <w:rFonts w:ascii="Times New Roman" w:hAnsi="Times New Roman" w:cs="Times New Roman"/>
          <w:color w:val="000000" w:themeColor="text1"/>
          <w:sz w:val="28"/>
          <w:szCs w:val="28"/>
        </w:rPr>
        <w:t>С.</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Так как холодная вода, подогреваемая до уровня воды ГВС, будет только фильтроваться и не будет обрабатываться химически, стальные трубы будут заменены на пластиковые, которые не подвергаются коррозии.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оправдываются. Единственным наглядным положительным результатом перевода открытой системы теплоснабжения на закрытую, является улучшение качества горячей воды.</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02" w:name="_Toc61530431"/>
      <w:bookmarkStart w:id="903" w:name="_Toc61870646"/>
      <w:r w:rsidRPr="004B213F">
        <w:rPr>
          <w:rFonts w:ascii="Times New Roman" w:hAnsi="Times New Roman" w:cs="Times New Roman"/>
          <w:b w:val="0"/>
          <w:color w:val="000000" w:themeColor="text1"/>
          <w:sz w:val="28"/>
          <w:szCs w:val="28"/>
        </w:rPr>
        <w:lastRenderedPageBreak/>
        <w:t>9.6. Предложения по источникам инвестиций</w:t>
      </w:r>
      <w:bookmarkEnd w:id="902"/>
      <w:bookmarkEnd w:id="903"/>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по переводу открытых систем теплоснабжения (горячего водоснабжения) в закрытые системы горячего водоснабжения не запланированы. Инвестиции для этих мероприятий не требуются.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04" w:name="_Toc61530432"/>
      <w:bookmarkStart w:id="905" w:name="_Toc61870647"/>
      <w:r w:rsidRPr="004B213F">
        <w:rPr>
          <w:rFonts w:ascii="Times New Roman" w:hAnsi="Times New Roman" w:cs="Times New Roman"/>
          <w:b w:val="0"/>
          <w:color w:val="000000" w:themeColor="text1"/>
          <w:sz w:val="28"/>
          <w:szCs w:val="28"/>
        </w:rPr>
        <w:t>Г</w:t>
      </w:r>
      <w:r w:rsidR="002F1216"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10. Перспективные топливные балансы</w:t>
      </w:r>
      <w:bookmarkEnd w:id="904"/>
      <w:bookmarkEnd w:id="90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06" w:name="_Toc61530433"/>
      <w:bookmarkStart w:id="907" w:name="_Toc61870648"/>
      <w:r w:rsidRPr="004B213F">
        <w:rPr>
          <w:rFonts w:ascii="Times New Roman" w:hAnsi="Times New Roman" w:cs="Times New Roman"/>
          <w:b w:val="0"/>
          <w:color w:val="000000" w:themeColor="text1"/>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891"/>
      <w:bookmarkEnd w:id="906"/>
      <w:bookmarkEnd w:id="907"/>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Расчёты перспективных максимальных часовых и годовых расходов топлива для зимнего, летнего и переходного периодов выполнены</w:t>
      </w:r>
      <w:r w:rsidR="002F1216" w:rsidRPr="004B213F">
        <w:rPr>
          <w:rFonts w:ascii="Times New Roman" w:hAnsi="Times New Roman" w:cs="Times New Roman"/>
          <w:color w:val="000000" w:themeColor="text1"/>
          <w:sz w:val="28"/>
          <w:szCs w:val="28"/>
        </w:rPr>
        <w:t xml:space="preserve"> на основании данных о среднеме</w:t>
      </w:r>
      <w:r w:rsidRPr="004B213F">
        <w:rPr>
          <w:rFonts w:ascii="Times New Roman" w:hAnsi="Times New Roman" w:cs="Times New Roman"/>
          <w:color w:val="000000" w:themeColor="text1"/>
          <w:sz w:val="28"/>
          <w:szCs w:val="28"/>
        </w:rPr>
        <w:t>сячной температуре наружного воздуха, суммарной присое</w:t>
      </w:r>
      <w:r w:rsidR="002F1216" w:rsidRPr="004B213F">
        <w:rPr>
          <w:rFonts w:ascii="Times New Roman" w:hAnsi="Times New Roman" w:cs="Times New Roman"/>
          <w:color w:val="000000" w:themeColor="text1"/>
          <w:sz w:val="28"/>
          <w:szCs w:val="28"/>
        </w:rPr>
        <w:t>динённой тепловой нагрузке, фак</w:t>
      </w:r>
      <w:r w:rsidRPr="004B213F">
        <w:rPr>
          <w:rFonts w:ascii="Times New Roman" w:hAnsi="Times New Roman" w:cs="Times New Roman"/>
          <w:color w:val="000000" w:themeColor="text1"/>
          <w:sz w:val="28"/>
          <w:szCs w:val="28"/>
        </w:rPr>
        <w:t>тических годовых расходах тепловой энергии и удельных ра</w:t>
      </w:r>
      <w:r w:rsidR="002F1216" w:rsidRPr="004B213F">
        <w:rPr>
          <w:rFonts w:ascii="Times New Roman" w:hAnsi="Times New Roman" w:cs="Times New Roman"/>
          <w:color w:val="000000" w:themeColor="text1"/>
          <w:sz w:val="28"/>
          <w:szCs w:val="28"/>
        </w:rPr>
        <w:t>сходах условного топлива по каж</w:t>
      </w:r>
      <w:r w:rsidRPr="004B213F">
        <w:rPr>
          <w:rFonts w:ascii="Times New Roman" w:hAnsi="Times New Roman" w:cs="Times New Roman"/>
          <w:color w:val="000000" w:themeColor="text1"/>
          <w:sz w:val="28"/>
          <w:szCs w:val="28"/>
        </w:rPr>
        <w:t>дому источнику тепловой энергии.</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908" w:name="bookmark218"/>
      <w:r w:rsidRPr="004B213F">
        <w:rPr>
          <w:rFonts w:ascii="Times New Roman" w:hAnsi="Times New Roman" w:cs="Times New Roman"/>
          <w:color w:val="000000" w:themeColor="text1"/>
          <w:sz w:val="28"/>
          <w:szCs w:val="28"/>
        </w:rPr>
        <w:t>Объёмы потребления топлива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Pr="004B213F">
          <w:rPr>
            <w:rFonts w:ascii="Times New Roman" w:hAnsi="Times New Roman" w:cs="Times New Roman"/>
            <w:color w:val="000000" w:themeColor="text1"/>
            <w:sz w:val="28"/>
            <w:szCs w:val="28"/>
          </w:rPr>
          <w:t>.</w:t>
        </w:r>
        <w:bookmarkEnd w:id="908"/>
      </w:hyperlink>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Расчеты максимальных часовых и годовых расходов основного вида топлива</w:t>
      </w:r>
    </w:p>
    <w:tbl>
      <w:tblPr>
        <w:tblW w:w="5080" w:type="pct"/>
        <w:tblInd w:w="-147" w:type="dxa"/>
        <w:tblLayout w:type="fixed"/>
        <w:tblLook w:val="04A0"/>
      </w:tblPr>
      <w:tblGrid>
        <w:gridCol w:w="1481"/>
        <w:gridCol w:w="1209"/>
        <w:gridCol w:w="1075"/>
        <w:gridCol w:w="783"/>
        <w:gridCol w:w="783"/>
        <w:gridCol w:w="783"/>
        <w:gridCol w:w="783"/>
        <w:gridCol w:w="783"/>
        <w:gridCol w:w="783"/>
        <w:gridCol w:w="783"/>
        <w:gridCol w:w="765"/>
      </w:tblGrid>
      <w:tr w:rsidR="00E43F01" w:rsidRPr="004B213F" w:rsidTr="00FF76FF">
        <w:trPr>
          <w:trHeight w:val="510"/>
          <w:tblHeader/>
        </w:trPr>
        <w:tc>
          <w:tcPr>
            <w:tcW w:w="740" w:type="pct"/>
            <w:vMerge w:val="restart"/>
            <w:tcBorders>
              <w:top w:val="single" w:sz="4" w:space="0" w:color="auto"/>
              <w:left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 тепловой энергии</w:t>
            </w:r>
          </w:p>
        </w:tc>
        <w:tc>
          <w:tcPr>
            <w:tcW w:w="604" w:type="pct"/>
            <w:vMerge w:val="restart"/>
            <w:tcBorders>
              <w:top w:val="single" w:sz="4" w:space="0" w:color="auto"/>
              <w:left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 расхода топлива</w:t>
            </w:r>
          </w:p>
        </w:tc>
        <w:tc>
          <w:tcPr>
            <w:tcW w:w="537" w:type="pct"/>
            <w:vMerge w:val="restart"/>
            <w:tcBorders>
              <w:top w:val="single" w:sz="4" w:space="0" w:color="auto"/>
              <w:left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Период</w:t>
            </w:r>
          </w:p>
        </w:tc>
        <w:tc>
          <w:tcPr>
            <w:tcW w:w="3120" w:type="pct"/>
            <w:gridSpan w:val="8"/>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Значения расхода топлива по этапам (годам), тыс.м</w:t>
            </w:r>
            <w:r w:rsidRPr="004B213F">
              <w:rPr>
                <w:rFonts w:ascii="Times New Roman" w:hAnsi="Times New Roman" w:cs="Times New Roman"/>
                <w:color w:val="000000" w:themeColor="text1"/>
                <w:sz w:val="28"/>
                <w:szCs w:val="28"/>
                <w:vertAlign w:val="superscript"/>
              </w:rPr>
              <w:t>3</w:t>
            </w:r>
          </w:p>
        </w:tc>
      </w:tr>
      <w:tr w:rsidR="00E43F01" w:rsidRPr="004B213F" w:rsidTr="00FF76FF">
        <w:trPr>
          <w:trHeight w:val="510"/>
          <w:tblHeader/>
        </w:trPr>
        <w:tc>
          <w:tcPr>
            <w:tcW w:w="740" w:type="pct"/>
            <w:vMerge/>
            <w:tcBorders>
              <w:left w:val="single" w:sz="4" w:space="0" w:color="auto"/>
              <w:bottom w:val="single" w:sz="4" w:space="0" w:color="auto"/>
              <w:right w:val="single" w:sz="4" w:space="0" w:color="auto"/>
            </w:tcBorders>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tcBorders>
              <w:left w:val="single" w:sz="4" w:space="0" w:color="auto"/>
              <w:bottom w:val="single" w:sz="4" w:space="0" w:color="auto"/>
              <w:right w:val="single" w:sz="4" w:space="0" w:color="auto"/>
            </w:tcBorders>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537" w:type="pct"/>
            <w:vMerge/>
            <w:tcBorders>
              <w:left w:val="single" w:sz="4" w:space="0" w:color="auto"/>
              <w:bottom w:val="single" w:sz="4" w:space="0" w:color="auto"/>
              <w:right w:val="single" w:sz="4" w:space="0" w:color="auto"/>
            </w:tcBorders>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391"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386" w:type="pct"/>
            <w:tcBorders>
              <w:top w:val="nil"/>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FF76FF">
        <w:trPr>
          <w:trHeight w:val="208"/>
          <w:tblHeader/>
        </w:trPr>
        <w:tc>
          <w:tcPr>
            <w:tcW w:w="740" w:type="pct"/>
            <w:tcBorders>
              <w:top w:val="nil"/>
              <w:left w:val="single" w:sz="4" w:space="0" w:color="auto"/>
              <w:bottom w:val="single" w:sz="4" w:space="0" w:color="000000"/>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604" w:type="pct"/>
            <w:tcBorders>
              <w:top w:val="single" w:sz="4" w:space="0" w:color="auto"/>
              <w:left w:val="single" w:sz="4" w:space="0" w:color="auto"/>
              <w:bottom w:val="single" w:sz="4" w:space="0" w:color="000000"/>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537" w:type="pct"/>
            <w:tcBorders>
              <w:top w:val="single" w:sz="4" w:space="0" w:color="auto"/>
              <w:left w:val="nil"/>
              <w:bottom w:val="nil"/>
              <w:right w:val="single" w:sz="4" w:space="0" w:color="auto"/>
            </w:tcBorders>
            <w:shd w:val="clear" w:color="auto" w:fill="auto"/>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391"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386" w:type="pct"/>
            <w:tcBorders>
              <w:top w:val="nil"/>
              <w:left w:val="nil"/>
              <w:bottom w:val="single" w:sz="4" w:space="0" w:color="auto"/>
              <w:right w:val="single" w:sz="4" w:space="0" w:color="auto"/>
            </w:tcBorders>
            <w:shd w:val="clear" w:color="auto" w:fill="auto"/>
            <w:vAlign w:val="bottom"/>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r>
      <w:tr w:rsidR="00F22CBD" w:rsidRPr="004B213F" w:rsidTr="00FF76FF">
        <w:trPr>
          <w:trHeight w:val="397"/>
        </w:trPr>
        <w:tc>
          <w:tcPr>
            <w:tcW w:w="740" w:type="pct"/>
            <w:vMerge w:val="restart"/>
            <w:tcBorders>
              <w:top w:val="nil"/>
              <w:left w:val="single" w:sz="4" w:space="0" w:color="auto"/>
              <w:bottom w:val="single" w:sz="4" w:space="0" w:color="000000"/>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w:t>
            </w:r>
          </w:p>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«Поселковая»</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максимальный часовой</w:t>
            </w:r>
          </w:p>
        </w:tc>
        <w:tc>
          <w:tcPr>
            <w:tcW w:w="537" w:type="pct"/>
            <w:tcBorders>
              <w:top w:val="single" w:sz="4" w:space="0" w:color="auto"/>
              <w:left w:val="nil"/>
              <w:bottom w:val="nil"/>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зимний</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0,20</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0,22</w:t>
            </w:r>
          </w:p>
        </w:tc>
        <w:tc>
          <w:tcPr>
            <w:tcW w:w="391"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w:t>
            </w:r>
          </w:p>
        </w:tc>
        <w:tc>
          <w:tcPr>
            <w:tcW w:w="386"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0,24</w:t>
            </w:r>
          </w:p>
        </w:tc>
      </w:tr>
      <w:tr w:rsidR="00F22CBD" w:rsidRPr="004B213F" w:rsidTr="00FF76FF">
        <w:trPr>
          <w:trHeight w:val="397"/>
        </w:trPr>
        <w:tc>
          <w:tcPr>
            <w:tcW w:w="740" w:type="pct"/>
            <w:vMerge/>
            <w:tcBorders>
              <w:top w:val="nil"/>
              <w:left w:val="single" w:sz="4" w:space="0" w:color="auto"/>
              <w:bottom w:val="single" w:sz="4" w:space="0" w:color="000000"/>
              <w:right w:val="single" w:sz="4" w:space="0" w:color="auto"/>
            </w:tcBorders>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tcBorders>
              <w:top w:val="nil"/>
              <w:left w:val="single" w:sz="4" w:space="0" w:color="auto"/>
              <w:bottom w:val="single" w:sz="4" w:space="0" w:color="000000"/>
              <w:right w:val="single" w:sz="4" w:space="0" w:color="auto"/>
            </w:tcBorders>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летний</w:t>
            </w:r>
          </w:p>
        </w:tc>
        <w:tc>
          <w:tcPr>
            <w:tcW w:w="391" w:type="pct"/>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86"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F22CBD" w:rsidRPr="004B213F" w:rsidTr="00FF76FF">
        <w:trPr>
          <w:trHeight w:val="397"/>
        </w:trPr>
        <w:tc>
          <w:tcPr>
            <w:tcW w:w="740" w:type="pct"/>
            <w:vMerge/>
            <w:tcBorders>
              <w:top w:val="nil"/>
              <w:left w:val="single" w:sz="4" w:space="0" w:color="auto"/>
              <w:bottom w:val="single" w:sz="4" w:space="0" w:color="000000"/>
              <w:right w:val="single" w:sz="4" w:space="0" w:color="auto"/>
            </w:tcBorders>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tcBorders>
              <w:top w:val="nil"/>
              <w:left w:val="single" w:sz="4" w:space="0" w:color="auto"/>
              <w:bottom w:val="single" w:sz="4" w:space="0" w:color="000000"/>
              <w:right w:val="single" w:sz="4" w:space="0" w:color="auto"/>
            </w:tcBorders>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537" w:type="pct"/>
            <w:tcBorders>
              <w:top w:val="nil"/>
              <w:left w:val="nil"/>
              <w:bottom w:val="single" w:sz="4" w:space="0" w:color="auto"/>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переходной</w:t>
            </w:r>
          </w:p>
        </w:tc>
        <w:tc>
          <w:tcPr>
            <w:tcW w:w="391" w:type="pct"/>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0,13</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0,13</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0,13</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0,16</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0,18</w:t>
            </w:r>
          </w:p>
        </w:tc>
        <w:tc>
          <w:tcPr>
            <w:tcW w:w="386"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0,18</w:t>
            </w:r>
          </w:p>
        </w:tc>
      </w:tr>
      <w:tr w:rsidR="00F22CBD" w:rsidRPr="004B213F" w:rsidTr="00FF76FF">
        <w:trPr>
          <w:trHeight w:val="397"/>
        </w:trPr>
        <w:tc>
          <w:tcPr>
            <w:tcW w:w="740" w:type="pct"/>
            <w:vMerge/>
            <w:tcBorders>
              <w:top w:val="nil"/>
              <w:left w:val="single" w:sz="4" w:space="0" w:color="auto"/>
              <w:bottom w:val="single" w:sz="4" w:space="0" w:color="000000"/>
              <w:right w:val="single" w:sz="4" w:space="0" w:color="auto"/>
            </w:tcBorders>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годовой</w:t>
            </w:r>
          </w:p>
        </w:tc>
        <w:tc>
          <w:tcPr>
            <w:tcW w:w="537" w:type="pct"/>
            <w:tcBorders>
              <w:top w:val="nil"/>
              <w:left w:val="nil"/>
              <w:bottom w:val="nil"/>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зимний</w:t>
            </w:r>
          </w:p>
        </w:tc>
        <w:tc>
          <w:tcPr>
            <w:tcW w:w="391" w:type="pct"/>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370,58</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370,58</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370,58</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405,93</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441,29</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476,64</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511,99</w:t>
            </w:r>
          </w:p>
        </w:tc>
        <w:tc>
          <w:tcPr>
            <w:tcW w:w="386"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511,99</w:t>
            </w:r>
          </w:p>
        </w:tc>
      </w:tr>
      <w:tr w:rsidR="00F22CBD" w:rsidRPr="004B213F" w:rsidTr="00FF76FF">
        <w:trPr>
          <w:trHeight w:val="397"/>
        </w:trPr>
        <w:tc>
          <w:tcPr>
            <w:tcW w:w="740" w:type="pct"/>
            <w:vMerge/>
            <w:tcBorders>
              <w:top w:val="nil"/>
              <w:left w:val="single" w:sz="4" w:space="0" w:color="auto"/>
              <w:bottom w:val="single" w:sz="4" w:space="0" w:color="000000"/>
              <w:right w:val="single" w:sz="4" w:space="0" w:color="auto"/>
            </w:tcBorders>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tcBorders>
              <w:top w:val="nil"/>
              <w:left w:val="single" w:sz="4" w:space="0" w:color="auto"/>
              <w:bottom w:val="single" w:sz="4" w:space="0" w:color="000000"/>
              <w:right w:val="single" w:sz="4" w:space="0" w:color="auto"/>
            </w:tcBorders>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летний</w:t>
            </w:r>
          </w:p>
        </w:tc>
        <w:tc>
          <w:tcPr>
            <w:tcW w:w="391" w:type="pct"/>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5,00</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6,00</w:t>
            </w:r>
          </w:p>
        </w:tc>
        <w:tc>
          <w:tcPr>
            <w:tcW w:w="386"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7,00</w:t>
            </w:r>
          </w:p>
        </w:tc>
      </w:tr>
      <w:tr w:rsidR="00F22CBD" w:rsidRPr="004B213F" w:rsidTr="00FF76FF">
        <w:trPr>
          <w:trHeight w:val="397"/>
        </w:trPr>
        <w:tc>
          <w:tcPr>
            <w:tcW w:w="740" w:type="pct"/>
            <w:vMerge/>
            <w:tcBorders>
              <w:top w:val="nil"/>
              <w:left w:val="single" w:sz="4" w:space="0" w:color="auto"/>
              <w:bottom w:val="single" w:sz="4" w:space="0" w:color="000000"/>
              <w:right w:val="single" w:sz="4" w:space="0" w:color="auto"/>
            </w:tcBorders>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604" w:type="pct"/>
            <w:vMerge/>
            <w:tcBorders>
              <w:top w:val="nil"/>
              <w:left w:val="single" w:sz="4" w:space="0" w:color="auto"/>
              <w:bottom w:val="single" w:sz="4" w:space="0" w:color="000000"/>
              <w:right w:val="single" w:sz="4" w:space="0" w:color="auto"/>
            </w:tcBorders>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p>
        </w:tc>
        <w:tc>
          <w:tcPr>
            <w:tcW w:w="537" w:type="pct"/>
            <w:tcBorders>
              <w:top w:val="nil"/>
              <w:left w:val="nil"/>
              <w:bottom w:val="single" w:sz="4" w:space="0" w:color="auto"/>
              <w:right w:val="single" w:sz="4" w:space="0" w:color="auto"/>
            </w:tcBorders>
            <w:shd w:val="clear" w:color="auto" w:fill="auto"/>
            <w:vAlign w:val="center"/>
            <w:hideMark/>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переходной</w:t>
            </w:r>
          </w:p>
        </w:tc>
        <w:tc>
          <w:tcPr>
            <w:tcW w:w="391" w:type="pct"/>
            <w:tcBorders>
              <w:top w:val="nil"/>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283,25</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283,25</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283,25</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310,27</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337,29</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364,32</w:t>
            </w:r>
          </w:p>
        </w:tc>
        <w:tc>
          <w:tcPr>
            <w:tcW w:w="391"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391,34</w:t>
            </w:r>
          </w:p>
        </w:tc>
        <w:tc>
          <w:tcPr>
            <w:tcW w:w="386" w:type="pct"/>
            <w:tcBorders>
              <w:top w:val="nil"/>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391,34</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09" w:name="_Toc6389355"/>
      <w:bookmarkStart w:id="910" w:name="_Toc61530434"/>
      <w:bookmarkStart w:id="911" w:name="_Toc61870649"/>
      <w:r w:rsidRPr="004B213F">
        <w:rPr>
          <w:rFonts w:ascii="Times New Roman" w:hAnsi="Times New Roman" w:cs="Times New Roman"/>
          <w:b w:val="0"/>
          <w:color w:val="000000" w:themeColor="text1"/>
          <w:sz w:val="28"/>
          <w:szCs w:val="28"/>
        </w:rPr>
        <w:t>10.2 Результаты расчетов по каждому источнику тепловой энергии нормативных запасов топлива</w:t>
      </w:r>
      <w:bookmarkEnd w:id="909"/>
      <w:bookmarkEnd w:id="910"/>
      <w:bookmarkEnd w:id="91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bookmarkStart w:id="912" w:name="_Toc435791350"/>
      <w:r w:rsidRPr="004B213F">
        <w:rPr>
          <w:rFonts w:ascii="Times New Roman" w:hAnsi="Times New Roman" w:cs="Times New Roman"/>
          <w:color w:val="000000" w:themeColor="text1"/>
          <w:spacing w:val="-4"/>
          <w:sz w:val="28"/>
          <w:szCs w:val="28"/>
        </w:rPr>
        <w:t>Норматив создания технологических запасов топлива на тепловых электростанциях и котельных является общим нормативным запасом топлива (далее – ОНЗТ) и определяется по сумме объемов неснижаемого нормативного запаса топлива (далее – ННЗТ) и нормативного эксплуатационного запаса основного или резервного видов топлива (далее – НЭЗТ).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lastRenderedPageBreak/>
        <w:t>Аварийный запас топлива (далее –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Минимальные запасы топлива на складах теплоснабжающих организаций ЖКХ составляют: твердое топливо – 45 суток, жидко топливо 30-суточная потребность.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Объем НЭЗТ для расхода твердого топлива до 150 т/ч составляет 7 суток. </w:t>
      </w:r>
    </w:p>
    <w:p w:rsidR="00E43F01" w:rsidRPr="004B213F" w:rsidRDefault="00E43F01" w:rsidP="004B213F">
      <w:pPr>
        <w:suppressAutoHyphens/>
        <w:spacing w:after="0" w:line="240" w:lineRule="auto"/>
        <w:ind w:firstLine="709"/>
        <w:jc w:val="both"/>
        <w:rPr>
          <w:rFonts w:ascii="Times New Roman" w:hAnsi="Times New Roman" w:cs="Times New Roman"/>
          <w:spacing w:val="-4"/>
          <w:sz w:val="28"/>
          <w:szCs w:val="28"/>
        </w:rPr>
      </w:pPr>
      <w:r w:rsidRPr="004B213F">
        <w:rPr>
          <w:rFonts w:ascii="Times New Roman" w:hAnsi="Times New Roman" w:cs="Times New Roman"/>
          <w:color w:val="000000" w:themeColor="text1"/>
          <w:spacing w:val="-4"/>
          <w:sz w:val="28"/>
          <w:szCs w:val="28"/>
        </w:rPr>
        <w:t xml:space="preserve">Объем НЭЗТ для </w:t>
      </w:r>
      <w:r w:rsidRPr="004B213F">
        <w:rPr>
          <w:rFonts w:ascii="Times New Roman" w:hAnsi="Times New Roman" w:cs="Times New Roman"/>
          <w:spacing w:val="-4"/>
          <w:sz w:val="28"/>
          <w:szCs w:val="28"/>
        </w:rPr>
        <w:t xml:space="preserve">расхода жидкого топлива до 150 т/ч составляет 5 суток. </w:t>
      </w:r>
    </w:p>
    <w:p w:rsidR="002037FE" w:rsidRPr="004B213F" w:rsidRDefault="002F22BF"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Котельная «Поселковая»: резервное топливо – отсутствует. Требуемый нормативный запас топлива на расчетный период (мазут) 18,50 м</w:t>
      </w:r>
      <w:r w:rsidRPr="004B213F">
        <w:rPr>
          <w:rFonts w:ascii="Times New Roman" w:hAnsi="Times New Roman" w:cs="Times New Roman"/>
          <w:color w:val="000000" w:themeColor="text1"/>
          <w:spacing w:val="-4"/>
          <w:sz w:val="28"/>
          <w:szCs w:val="28"/>
          <w:vertAlign w:val="superscript"/>
        </w:rPr>
        <w:t>3</w:t>
      </w:r>
      <w:r w:rsidRPr="004B213F">
        <w:rPr>
          <w:rFonts w:ascii="Times New Roman" w:hAnsi="Times New Roman" w:cs="Times New Roman"/>
          <w:color w:val="000000" w:themeColor="text1"/>
          <w:spacing w:val="-4"/>
          <w:sz w:val="28"/>
          <w:szCs w:val="28"/>
        </w:rPr>
        <w:t>. Требуемый нормативный запас топлива на расчетный период (уголь) – 42,57 тонн.</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13" w:name="_Toc5888430"/>
      <w:bookmarkStart w:id="914" w:name="_Toc61530435"/>
      <w:bookmarkStart w:id="915" w:name="_Toc61870650"/>
      <w:r w:rsidRPr="004B213F">
        <w:rPr>
          <w:rFonts w:ascii="Times New Roman" w:hAnsi="Times New Roman" w:cs="Times New Roman"/>
          <w:b w:val="0"/>
          <w:color w:val="000000" w:themeColor="text1"/>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913"/>
      <w:bookmarkEnd w:id="914"/>
      <w:bookmarkEnd w:id="915"/>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Основным видом топлива для </w:t>
      </w:r>
      <w:r w:rsidRPr="004B213F">
        <w:rPr>
          <w:rFonts w:ascii="Times New Roman" w:hAnsi="Times New Roman" w:cs="Times New Roman"/>
          <w:color w:val="000000" w:themeColor="text1"/>
          <w:sz w:val="28"/>
          <w:szCs w:val="28"/>
        </w:rPr>
        <w:t>котельн</w:t>
      </w:r>
      <w:r w:rsidR="000714A8"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w:t>
      </w:r>
      <w:r w:rsidRPr="004B213F">
        <w:rPr>
          <w:rFonts w:ascii="Times New Roman" w:hAnsi="Times New Roman" w:cs="Times New Roman"/>
          <w:color w:val="000000" w:themeColor="text1"/>
          <w:spacing w:val="-4"/>
          <w:sz w:val="28"/>
          <w:szCs w:val="28"/>
        </w:rPr>
        <w:t xml:space="preserve"> сельского поселения является природный газ. Источники тепловой энергии работающих на резервном топливе отсутствуют.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Индивидуальные источники тепловой энергии в частных жилых домах в качестве топлива используют природный газ, уголь и дрова.</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 xml:space="preserve">Местным видом топлива в </w:t>
      </w:r>
      <w:r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color w:val="000000" w:themeColor="text1"/>
          <w:spacing w:val="-4"/>
          <w:sz w:val="28"/>
          <w:szCs w:val="28"/>
        </w:rPr>
        <w:t xml:space="preserve"> сельском поселении являются дрова. Существующие источники тепловой энергии</w:t>
      </w:r>
      <w:r w:rsidRPr="004B213F">
        <w:rPr>
          <w:rFonts w:ascii="Times New Roman" w:hAnsi="Times New Roman" w:cs="Times New Roman"/>
          <w:color w:val="000000" w:themeColor="text1"/>
          <w:sz w:val="28"/>
          <w:szCs w:val="28"/>
        </w:rPr>
        <w:t xml:space="preserve"> Томинского</w:t>
      </w:r>
      <w:r w:rsidRPr="004B213F">
        <w:rPr>
          <w:rFonts w:ascii="Times New Roman" w:hAnsi="Times New Roman" w:cs="Times New Roman"/>
          <w:color w:val="000000" w:themeColor="text1"/>
          <w:spacing w:val="-4"/>
          <w:sz w:val="28"/>
          <w:szCs w:val="28"/>
        </w:rPr>
        <w:t xml:space="preserve"> сельского поселения не используют местные виды топлива в качестве основного в связи с низким КПД и высокой себестоимостью.</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r w:rsidRPr="004B213F">
        <w:rPr>
          <w:rFonts w:ascii="Times New Roman" w:hAnsi="Times New Roman" w:cs="Times New Roman"/>
          <w:color w:val="000000" w:themeColor="text1"/>
          <w:spacing w:val="-4"/>
          <w:sz w:val="28"/>
          <w:szCs w:val="28"/>
        </w:rPr>
        <w:t>Возобновляемые источники энергии в поселении отсутствуют.</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16" w:name="_Toc5888431"/>
      <w:bookmarkStart w:id="917" w:name="_Toc61530436"/>
      <w:bookmarkStart w:id="918" w:name="_Toc61870651"/>
      <w:r w:rsidRPr="004B213F">
        <w:rPr>
          <w:rFonts w:ascii="Times New Roman" w:hAnsi="Times New Roman" w:cs="Times New Roman"/>
          <w:b w:val="0"/>
          <w:color w:val="000000" w:themeColor="text1"/>
          <w:sz w:val="28"/>
          <w:szCs w:val="28"/>
        </w:rPr>
        <w:t>10.4 Виды топлива (в случае, если топливом является уголь, - вид ископаемого угля в соответствии с Межгосударственным стандартом </w:t>
      </w:r>
      <w:hyperlink r:id="rId29" w:history="1">
        <w:r w:rsidRPr="004B213F">
          <w:rPr>
            <w:rFonts w:ascii="Times New Roman" w:hAnsi="Times New Roman" w:cs="Times New Roman"/>
            <w:b w:val="0"/>
            <w:color w:val="000000" w:themeColor="text1"/>
            <w:sz w:val="28"/>
            <w:szCs w:val="28"/>
          </w:rPr>
          <w:t>ГОСТ 25543-2013</w:t>
        </w:r>
      </w:hyperlink>
      <w:r w:rsidRPr="004B213F">
        <w:rPr>
          <w:rFonts w:ascii="Times New Roman" w:hAnsi="Times New Roman" w:cs="Times New Roman"/>
          <w:b w:val="0"/>
          <w:color w:val="000000" w:themeColor="text1"/>
          <w:sz w:val="28"/>
          <w:szCs w:val="28"/>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916"/>
      <w:bookmarkEnd w:id="917"/>
      <w:bookmarkEnd w:id="91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pacing w:val="-4"/>
          <w:sz w:val="28"/>
          <w:szCs w:val="28"/>
        </w:rPr>
      </w:pPr>
      <w:bookmarkStart w:id="919" w:name="_Toc5888432"/>
      <w:r w:rsidRPr="004B213F">
        <w:rPr>
          <w:rFonts w:ascii="Times New Roman" w:hAnsi="Times New Roman" w:cs="Times New Roman"/>
          <w:color w:val="000000" w:themeColor="text1"/>
          <w:spacing w:val="-4"/>
          <w:sz w:val="28"/>
          <w:szCs w:val="28"/>
        </w:rPr>
        <w:t xml:space="preserve">Основным видом топлива для </w:t>
      </w:r>
      <w:r w:rsidRPr="004B213F">
        <w:rPr>
          <w:rFonts w:ascii="Times New Roman" w:hAnsi="Times New Roman" w:cs="Times New Roman"/>
          <w:color w:val="000000" w:themeColor="text1"/>
          <w:sz w:val="28"/>
          <w:szCs w:val="28"/>
        </w:rPr>
        <w:t>котельн</w:t>
      </w:r>
      <w:r w:rsidR="000714A8"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Томинского</w:t>
      </w:r>
      <w:r w:rsidRPr="004B213F">
        <w:rPr>
          <w:rFonts w:ascii="Times New Roman" w:hAnsi="Times New Roman" w:cs="Times New Roman"/>
          <w:color w:val="000000" w:themeColor="text1"/>
          <w:spacing w:val="-4"/>
          <w:sz w:val="28"/>
          <w:szCs w:val="28"/>
        </w:rPr>
        <w:t xml:space="preserve"> сельского поселения является природный газ. Источники тепловой энергии работающих на резервном топливе отсутствуют.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 Низшая теплота сгорания топлива и его доля в производстве тепловой энергии по каждой системе теплоснабжения указаны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Виды топлива, используемые для производства тепловой энергии</w:t>
      </w:r>
    </w:p>
    <w:tbl>
      <w:tblPr>
        <w:tblW w:w="9634" w:type="dxa"/>
        <w:tblLayout w:type="fixed"/>
        <w:tblCellMar>
          <w:left w:w="0" w:type="dxa"/>
          <w:right w:w="0" w:type="dxa"/>
        </w:tblCellMar>
        <w:tblLook w:val="0000"/>
      </w:tblPr>
      <w:tblGrid>
        <w:gridCol w:w="1555"/>
        <w:gridCol w:w="1417"/>
        <w:gridCol w:w="3827"/>
        <w:gridCol w:w="1418"/>
        <w:gridCol w:w="1417"/>
      </w:tblGrid>
      <w:tr w:rsidR="00E43F01" w:rsidRPr="004B213F" w:rsidTr="00887D8A">
        <w:trPr>
          <w:trHeight w:val="510"/>
          <w:tblHeader/>
        </w:trPr>
        <w:tc>
          <w:tcPr>
            <w:tcW w:w="155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Наименование</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Вид топ</w:t>
            </w:r>
            <w:r w:rsidRPr="004B213F">
              <w:rPr>
                <w:rFonts w:ascii="Times New Roman" w:hAnsi="Times New Roman" w:cs="Times New Roman"/>
                <w:color w:val="000000" w:themeColor="text1"/>
                <w:sz w:val="28"/>
                <w:szCs w:val="28"/>
              </w:rPr>
              <w:softHyphen/>
              <w:t>лива</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Размер</w:t>
            </w:r>
            <w:r w:rsidRPr="004B213F">
              <w:rPr>
                <w:rFonts w:ascii="Times New Roman" w:hAnsi="Times New Roman" w:cs="Times New Roman"/>
                <w:color w:val="000000" w:themeColor="text1"/>
                <w:sz w:val="28"/>
                <w:szCs w:val="28"/>
              </w:rPr>
              <w:softHyphen/>
              <w:t>ность</w:t>
            </w:r>
          </w:p>
        </w:tc>
      </w:tr>
      <w:tr w:rsidR="00E43F01" w:rsidRPr="004B213F" w:rsidTr="00887D8A">
        <w:trPr>
          <w:trHeight w:val="70"/>
          <w:tblHeader/>
        </w:trPr>
        <w:tc>
          <w:tcPr>
            <w:tcW w:w="1555"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r>
      <w:tr w:rsidR="00E43F01" w:rsidRPr="004B213F" w:rsidTr="00887D8A">
        <w:trPr>
          <w:trHeight w:val="510"/>
        </w:trPr>
        <w:tc>
          <w:tcPr>
            <w:tcW w:w="1555" w:type="dxa"/>
            <w:vMerge w:val="restart"/>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w:t>
            </w:r>
            <w:r w:rsidR="000714A8" w:rsidRPr="004B213F">
              <w:rPr>
                <w:rFonts w:ascii="Times New Roman" w:hAnsi="Times New Roman" w:cs="Times New Roman"/>
                <w:color w:val="000000" w:themeColor="text1"/>
                <w:sz w:val="28"/>
                <w:szCs w:val="28"/>
              </w:rPr>
              <w:t>ая</w:t>
            </w:r>
            <w:r w:rsidRPr="004B213F">
              <w:rPr>
                <w:rFonts w:ascii="Times New Roman" w:hAnsi="Times New Roman" w:cs="Times New Roman"/>
                <w:color w:val="000000" w:themeColor="text1"/>
                <w:sz w:val="28"/>
                <w:szCs w:val="28"/>
              </w:rPr>
              <w:t xml:space="preserve"> Томинского сельского </w:t>
            </w:r>
            <w:r w:rsidRPr="004B213F">
              <w:rPr>
                <w:rFonts w:ascii="Times New Roman" w:hAnsi="Times New Roman" w:cs="Times New Roman"/>
                <w:color w:val="000000" w:themeColor="text1"/>
                <w:sz w:val="28"/>
                <w:szCs w:val="28"/>
              </w:rPr>
              <w:lastRenderedPageBreak/>
              <w:t>поселения</w:t>
            </w:r>
          </w:p>
        </w:tc>
        <w:tc>
          <w:tcPr>
            <w:tcW w:w="1417" w:type="dxa"/>
            <w:vMerge w:val="restart"/>
            <w:tcBorders>
              <w:top w:val="single" w:sz="4" w:space="0" w:color="auto"/>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Газ</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Уголь</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Резервное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5 550-6 500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ккал/кг</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vertAlign w:val="superscript"/>
              </w:rPr>
            </w:pPr>
            <w:r w:rsidRPr="004B213F">
              <w:rPr>
                <w:rFonts w:ascii="Times New Roman" w:hAnsi="Times New Roman" w:cs="Times New Roman"/>
                <w:color w:val="000000" w:themeColor="text1"/>
                <w:sz w:val="28"/>
                <w:szCs w:val="28"/>
              </w:rPr>
              <w:t>т/м</w:t>
            </w:r>
            <w:r w:rsidRPr="004B213F">
              <w:rPr>
                <w:rFonts w:ascii="Times New Roman" w:hAnsi="Times New Roman" w:cs="Times New Roman"/>
                <w:color w:val="000000" w:themeColor="text1"/>
                <w:sz w:val="28"/>
                <w:szCs w:val="28"/>
                <w:vertAlign w:val="superscript"/>
              </w:rPr>
              <w:t>3</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val="restart"/>
            <w:tcBorders>
              <w:top w:val="single" w:sz="4" w:space="0" w:color="auto"/>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Мазут</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Резервное</w:t>
            </w: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Низшая теплота сгорания топлива </w:t>
            </w:r>
            <w:r w:rsidRPr="004B213F">
              <w:rPr>
                <w:rFonts w:ascii="Times New Roman" w:hAnsi="Times New Roman" w:cs="Times New Roman"/>
                <w:color w:val="000000" w:themeColor="text1"/>
                <w:sz w:val="28"/>
                <w:szCs w:val="28"/>
                <w:lang w:val="en-US" w:eastAsia="en-US"/>
              </w:rPr>
              <w:t>Q</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9 900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ккал/нм</w:t>
            </w:r>
            <w:r w:rsidRPr="004B213F">
              <w:rPr>
                <w:rFonts w:ascii="Times New Roman" w:hAnsi="Times New Roman" w:cs="Times New Roman"/>
                <w:color w:val="000000" w:themeColor="text1"/>
                <w:sz w:val="28"/>
                <w:szCs w:val="28"/>
                <w:vertAlign w:val="superscript"/>
              </w:rPr>
              <w:t>3</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Плотность топлива </w:t>
            </w:r>
            <w:r w:rsidRPr="004B213F">
              <w:rPr>
                <w:rFonts w:ascii="Times New Roman" w:hAnsi="Times New Roman" w:cs="Times New Roman"/>
                <w:color w:val="000000" w:themeColor="text1"/>
                <w:sz w:val="28"/>
                <w:szCs w:val="28"/>
                <w:lang w:val="en-US" w:eastAsia="en-US"/>
              </w:rPr>
              <w:t>P</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417" w:type="dxa"/>
            <w:tcBorders>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т/м</w:t>
            </w:r>
            <w:r w:rsidRPr="004B213F">
              <w:rPr>
                <w:rFonts w:ascii="Times New Roman" w:hAnsi="Times New Roman" w:cs="Times New Roman"/>
                <w:sz w:val="28"/>
                <w:szCs w:val="28"/>
                <w:vertAlign w:val="superscript"/>
              </w:rPr>
              <w:t>3</w:t>
            </w:r>
          </w:p>
        </w:tc>
      </w:tr>
      <w:tr w:rsidR="00E43F01" w:rsidRPr="004B213F" w:rsidTr="00887D8A">
        <w:trPr>
          <w:trHeight w:val="510"/>
        </w:trPr>
        <w:tc>
          <w:tcPr>
            <w:tcW w:w="1555"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1417" w:type="dxa"/>
            <w:vMerge/>
            <w:tcBorders>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Доля топлива, </w:t>
            </w:r>
            <w:r w:rsidRPr="004B213F">
              <w:rPr>
                <w:rFonts w:ascii="Times New Roman" w:hAnsi="Times New Roman" w:cs="Times New Roman"/>
                <w:color w:val="000000" w:themeColor="text1"/>
                <w:sz w:val="28"/>
                <w:szCs w:val="28"/>
              </w:rPr>
              <w:br/>
              <w:t>в выработке тепловой энергии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r>
    </w:tbl>
    <w:p w:rsid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20" w:name="_Toc61530437"/>
      <w:bookmarkStart w:id="921" w:name="_Toc61870652"/>
      <w:r w:rsidRPr="004B213F">
        <w:rPr>
          <w:rFonts w:ascii="Times New Roman" w:hAnsi="Times New Roman" w:cs="Times New Roman"/>
          <w:b w:val="0"/>
          <w:color w:val="000000" w:themeColor="text1"/>
          <w:sz w:val="28"/>
          <w:szCs w:val="28"/>
        </w:rPr>
        <w:t>10.5 Преобладающий в поселении вид топлива, определяемый по совокупности всех систем теплоснабжения, находящихся в соответствующем поселении</w:t>
      </w:r>
      <w:bookmarkEnd w:id="919"/>
      <w:bookmarkEnd w:id="920"/>
      <w:bookmarkEnd w:id="921"/>
      <w:r w:rsidR="004B213F">
        <w:rPr>
          <w:rFonts w:ascii="Times New Roman" w:hAnsi="Times New Roman" w:cs="Times New Roman"/>
          <w:b w:val="0"/>
          <w:color w:val="000000" w:themeColor="text1"/>
          <w:sz w:val="28"/>
          <w:szCs w:val="28"/>
        </w:rPr>
        <w:t xml:space="preserve">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B213F">
        <w:rPr>
          <w:rFonts w:ascii="Times New Roman" w:hAnsi="Times New Roman" w:cs="Times New Roman"/>
          <w:b w:val="0"/>
          <w:color w:val="000000" w:themeColor="text1"/>
          <w:sz w:val="28"/>
          <w:szCs w:val="28"/>
        </w:rPr>
        <w:t>По совокупности всех систем теплоснабжения Томинского сельского поселения, для источников централизованного теплоснабжения поселения преобладающим видом топлива в поселении является природный газ. В совокупности всех систем теплоснабжения, доля тепловой энергии выработанной при сжигании газа составляет 100%.</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22" w:name="_Toc5888433"/>
      <w:bookmarkStart w:id="923" w:name="_Toc61530438"/>
      <w:bookmarkStart w:id="924" w:name="_Toc61870653"/>
      <w:r w:rsidRPr="004B213F">
        <w:rPr>
          <w:rFonts w:ascii="Times New Roman" w:hAnsi="Times New Roman" w:cs="Times New Roman"/>
          <w:b w:val="0"/>
          <w:color w:val="000000" w:themeColor="text1"/>
          <w:sz w:val="28"/>
          <w:szCs w:val="28"/>
        </w:rPr>
        <w:t>10.6 Приоритетное направление развития топливного баланса поселения</w:t>
      </w:r>
      <w:bookmarkEnd w:id="922"/>
      <w:bookmarkEnd w:id="923"/>
      <w:bookmarkEnd w:id="924"/>
    </w:p>
    <w:p w:rsidR="002F1216" w:rsidRPr="004B213F" w:rsidRDefault="00E43F01" w:rsidP="004B213F">
      <w:pPr>
        <w:suppressAutoHyphens/>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В связи с тем, что резервное топливо в котельн</w:t>
      </w:r>
      <w:r w:rsidR="000714A8" w:rsidRPr="004B213F">
        <w:rPr>
          <w:rFonts w:ascii="Times New Roman" w:hAnsi="Times New Roman" w:cs="Times New Roman"/>
          <w:sz w:val="28"/>
          <w:szCs w:val="28"/>
        </w:rPr>
        <w:t>ой</w:t>
      </w:r>
      <w:r w:rsidRPr="004B213F">
        <w:rPr>
          <w:rFonts w:ascii="Times New Roman" w:hAnsi="Times New Roman" w:cs="Times New Roman"/>
          <w:sz w:val="28"/>
          <w:szCs w:val="28"/>
        </w:rPr>
        <w:t xml:space="preserve"> </w:t>
      </w:r>
      <w:r w:rsidRPr="004B213F">
        <w:rPr>
          <w:rFonts w:ascii="Times New Roman" w:hAnsi="Times New Roman" w:cs="Times New Roman"/>
          <w:color w:val="000000" w:themeColor="text1"/>
          <w:sz w:val="28"/>
          <w:szCs w:val="28"/>
        </w:rPr>
        <w:t>Томинского</w:t>
      </w:r>
      <w:r w:rsidRPr="004B213F">
        <w:rPr>
          <w:rFonts w:ascii="Times New Roman" w:hAnsi="Times New Roman" w:cs="Times New Roman"/>
          <w:sz w:val="28"/>
          <w:szCs w:val="28"/>
        </w:rPr>
        <w:t xml:space="preserve"> 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w:t>
      </w:r>
      <w:proofErr w:type="spellStart"/>
      <w:r w:rsidRPr="004B213F">
        <w:rPr>
          <w:rFonts w:ascii="Times New Roman" w:hAnsi="Times New Roman" w:cs="Times New Roman"/>
          <w:sz w:val="28"/>
          <w:szCs w:val="28"/>
        </w:rPr>
        <w:t>пеллетов</w:t>
      </w:r>
      <w:proofErr w:type="spellEnd"/>
      <w:r w:rsidRPr="004B213F">
        <w:rPr>
          <w:rFonts w:ascii="Times New Roman" w:hAnsi="Times New Roman" w:cs="Times New Roman"/>
          <w:sz w:val="28"/>
          <w:szCs w:val="28"/>
        </w:rPr>
        <w:t>, мазута либо другого вида топлива.</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25" w:name="_Toc61530439"/>
      <w:bookmarkStart w:id="926" w:name="_Toc61870654"/>
      <w:r w:rsidRPr="004B213F">
        <w:rPr>
          <w:rFonts w:ascii="Times New Roman" w:hAnsi="Times New Roman" w:cs="Times New Roman"/>
          <w:b w:val="0"/>
          <w:color w:val="000000" w:themeColor="text1"/>
          <w:sz w:val="28"/>
          <w:szCs w:val="28"/>
        </w:rPr>
        <w:t>Г</w:t>
      </w:r>
      <w:r w:rsidR="002F1216"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11. Оценка надежности теплоснабжения</w:t>
      </w:r>
      <w:bookmarkEnd w:id="912"/>
      <w:bookmarkEnd w:id="925"/>
      <w:bookmarkEnd w:id="926"/>
    </w:p>
    <w:p w:rsidR="00E43F01" w:rsidRPr="004B213F" w:rsidRDefault="00E43F01" w:rsidP="001847C3">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27" w:name="_Toc435791351"/>
      <w:bookmarkStart w:id="928" w:name="_Toc61530440"/>
      <w:bookmarkStart w:id="929" w:name="_Toc61870655"/>
      <w:r w:rsidRPr="004B213F">
        <w:rPr>
          <w:rFonts w:ascii="Times New Roman" w:hAnsi="Times New Roman" w:cs="Times New Roman"/>
          <w:b w:val="0"/>
          <w:color w:val="000000" w:themeColor="text1"/>
          <w:sz w:val="28"/>
          <w:szCs w:val="28"/>
        </w:rPr>
        <w:t>11.1 Перспективные показатели надежности, определя</w:t>
      </w:r>
      <w:r w:rsidR="002F1216" w:rsidRPr="004B213F">
        <w:rPr>
          <w:rFonts w:ascii="Times New Roman" w:hAnsi="Times New Roman" w:cs="Times New Roman"/>
          <w:b w:val="0"/>
          <w:color w:val="000000" w:themeColor="text1"/>
          <w:sz w:val="28"/>
          <w:szCs w:val="28"/>
        </w:rPr>
        <w:t>емые числом нарушений</w:t>
      </w:r>
      <w:r w:rsidR="001847C3">
        <w:rPr>
          <w:rFonts w:ascii="Times New Roman" w:hAnsi="Times New Roman" w:cs="Times New Roman"/>
          <w:b w:val="0"/>
          <w:color w:val="000000" w:themeColor="text1"/>
          <w:sz w:val="28"/>
          <w:szCs w:val="28"/>
        </w:rPr>
        <w:t xml:space="preserve"> </w:t>
      </w:r>
      <w:r w:rsidRPr="004B213F">
        <w:rPr>
          <w:rFonts w:ascii="Times New Roman" w:hAnsi="Times New Roman" w:cs="Times New Roman"/>
          <w:b w:val="0"/>
          <w:color w:val="000000" w:themeColor="text1"/>
          <w:sz w:val="28"/>
          <w:szCs w:val="28"/>
        </w:rPr>
        <w:t>в подаче тепловой энергии</w:t>
      </w:r>
      <w:bookmarkEnd w:id="927"/>
      <w:bookmarkEnd w:id="928"/>
      <w:bookmarkEnd w:id="92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Плановые значения показателей надежности и качес</w:t>
      </w:r>
      <w:r w:rsidR="002F1216" w:rsidRPr="004B213F">
        <w:rPr>
          <w:rFonts w:ascii="Times New Roman" w:hAnsi="Times New Roman" w:cs="Times New Roman"/>
          <w:color w:val="000000" w:themeColor="text1"/>
          <w:sz w:val="28"/>
          <w:szCs w:val="28"/>
        </w:rPr>
        <w:t>тва определяются для каждой теп</w:t>
      </w:r>
      <w:r w:rsidRPr="004B213F">
        <w:rPr>
          <w:rFonts w:ascii="Times New Roman" w:hAnsi="Times New Roman" w:cs="Times New Roman"/>
          <w:color w:val="000000" w:themeColor="text1"/>
          <w:sz w:val="28"/>
          <w:szCs w:val="28"/>
        </w:rPr>
        <w:t>лоснабжающей организации исходя из:</w:t>
      </w:r>
    </w:p>
    <w:p w:rsidR="00E43F01" w:rsidRPr="004B213F" w:rsidRDefault="00E43F01" w:rsidP="004B213F">
      <w:pPr>
        <w:pStyle w:val="ad"/>
        <w:numPr>
          <w:ilvl w:val="0"/>
          <w:numId w:val="1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средних фактических значений показателей надежности за те расчетные периоды регулирования в пределах долгосрочного периода регулирования, по которым имеются отчетные данные на момент установления плановых значений на следующий долгосрочный период регулирования;</w:t>
      </w:r>
    </w:p>
    <w:p w:rsidR="00E43F01" w:rsidRPr="004B213F" w:rsidRDefault="00E43F01" w:rsidP="004B213F">
      <w:pPr>
        <w:pStyle w:val="ad"/>
        <w:numPr>
          <w:ilvl w:val="0"/>
          <w:numId w:val="1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динамики улучшения значений показателей (начиная с 2021 года);</w:t>
      </w:r>
    </w:p>
    <w:p w:rsidR="00E43F01" w:rsidRPr="004B213F" w:rsidRDefault="00E43F01" w:rsidP="004B213F">
      <w:pPr>
        <w:pStyle w:val="ad"/>
        <w:numPr>
          <w:ilvl w:val="0"/>
          <w:numId w:val="10"/>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корректировки в текущем расчетном периоде регулирования </w:t>
      </w:r>
      <w:r w:rsidRPr="004B213F">
        <w:rPr>
          <w:rFonts w:ascii="Times New Roman" w:hAnsi="Times New Roman" w:cs="Times New Roman"/>
          <w:color w:val="000000" w:themeColor="text1"/>
          <w:sz w:val="28"/>
          <w:szCs w:val="28"/>
          <w:lang w:eastAsia="en-US"/>
        </w:rPr>
        <w:t>(</w:t>
      </w:r>
      <w:r w:rsidRPr="004B213F">
        <w:rPr>
          <w:rFonts w:ascii="Times New Roman" w:hAnsi="Times New Roman" w:cs="Times New Roman"/>
          <w:color w:val="000000" w:themeColor="text1"/>
          <w:sz w:val="28"/>
          <w:szCs w:val="28"/>
          <w:lang w:val="en-US" w:eastAsia="en-US"/>
        </w:rPr>
        <w:t>t</w:t>
      </w:r>
      <w:r w:rsidRPr="004B213F">
        <w:rPr>
          <w:rFonts w:ascii="Times New Roman" w:hAnsi="Times New Roman" w:cs="Times New Roman"/>
          <w:color w:val="000000" w:themeColor="text1"/>
          <w:sz w:val="28"/>
          <w:szCs w:val="28"/>
          <w:lang w:eastAsia="en-US"/>
        </w:rPr>
        <w:t xml:space="preserve">) </w:t>
      </w:r>
      <w:r w:rsidRPr="004B213F">
        <w:rPr>
          <w:rFonts w:ascii="Times New Roman" w:hAnsi="Times New Roman" w:cs="Times New Roman"/>
          <w:color w:val="000000" w:themeColor="text1"/>
          <w:sz w:val="28"/>
          <w:szCs w:val="28"/>
        </w:rPr>
        <w:t xml:space="preserve">плановых значений показателей, установленных на следующий расчетный </w:t>
      </w:r>
      <w:r w:rsidRPr="004B213F">
        <w:rPr>
          <w:rFonts w:ascii="Times New Roman" w:hAnsi="Times New Roman" w:cs="Times New Roman"/>
          <w:color w:val="000000" w:themeColor="text1"/>
          <w:sz w:val="28"/>
          <w:szCs w:val="28"/>
        </w:rPr>
        <w:lastRenderedPageBreak/>
        <w:t xml:space="preserve">период регулирования </w:t>
      </w:r>
      <w:r w:rsidRPr="004B213F">
        <w:rPr>
          <w:rFonts w:ascii="Times New Roman" w:hAnsi="Times New Roman" w:cs="Times New Roman"/>
          <w:color w:val="000000" w:themeColor="text1"/>
          <w:sz w:val="28"/>
          <w:szCs w:val="28"/>
          <w:lang w:eastAsia="en-US"/>
        </w:rPr>
        <w:t>(</w:t>
      </w:r>
      <w:r w:rsidRPr="004B213F">
        <w:rPr>
          <w:rFonts w:ascii="Times New Roman" w:hAnsi="Times New Roman" w:cs="Times New Roman"/>
          <w:color w:val="000000" w:themeColor="text1"/>
          <w:sz w:val="28"/>
          <w:szCs w:val="28"/>
          <w:lang w:val="en-US" w:eastAsia="en-US"/>
        </w:rPr>
        <w:t>t</w:t>
      </w:r>
      <w:r w:rsidRPr="004B213F">
        <w:rPr>
          <w:rFonts w:ascii="Times New Roman" w:hAnsi="Times New Roman" w:cs="Times New Roman"/>
          <w:color w:val="000000" w:themeColor="text1"/>
          <w:sz w:val="28"/>
          <w:szCs w:val="28"/>
          <w:lang w:eastAsia="en-US"/>
        </w:rPr>
        <w:t xml:space="preserve">+1), </w:t>
      </w:r>
      <w:r w:rsidRPr="004B213F">
        <w:rPr>
          <w:rFonts w:ascii="Times New Roman" w:hAnsi="Times New Roman" w:cs="Times New Roman"/>
          <w:color w:val="000000" w:themeColor="text1"/>
          <w:sz w:val="28"/>
          <w:szCs w:val="28"/>
        </w:rPr>
        <w:t xml:space="preserve">с учетом фактических значений показателей за предшествующий расчетный период регулирования </w:t>
      </w:r>
      <w:r w:rsidRPr="004B213F">
        <w:rPr>
          <w:rFonts w:ascii="Times New Roman" w:hAnsi="Times New Roman" w:cs="Times New Roman"/>
          <w:color w:val="000000" w:themeColor="text1"/>
          <w:sz w:val="28"/>
          <w:szCs w:val="28"/>
          <w:lang w:eastAsia="en-US"/>
        </w:rPr>
        <w:t>(</w:t>
      </w:r>
      <w:r w:rsidRPr="004B213F">
        <w:rPr>
          <w:rFonts w:ascii="Times New Roman" w:hAnsi="Times New Roman" w:cs="Times New Roman"/>
          <w:color w:val="000000" w:themeColor="text1"/>
          <w:sz w:val="28"/>
          <w:szCs w:val="28"/>
          <w:lang w:val="en-US" w:eastAsia="en-US"/>
        </w:rPr>
        <w:t>t</w:t>
      </w:r>
      <w:r w:rsidRPr="004B213F">
        <w:rPr>
          <w:rFonts w:ascii="Times New Roman" w:hAnsi="Times New Roman" w:cs="Times New Roman"/>
          <w:color w:val="000000" w:themeColor="text1"/>
          <w:sz w:val="28"/>
          <w:szCs w:val="28"/>
          <w:lang w:eastAsia="en-US"/>
        </w:rPr>
        <w:t>-1).</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вероятности безотказной работы тепловой сети источников тепла Томинского сельского поселения</w:t>
      </w:r>
    </w:p>
    <w:tbl>
      <w:tblPr>
        <w:tblW w:w="5004" w:type="pct"/>
        <w:tblLayout w:type="fixed"/>
        <w:tblLook w:val="04A0"/>
      </w:tblPr>
      <w:tblGrid>
        <w:gridCol w:w="474"/>
        <w:gridCol w:w="1102"/>
        <w:gridCol w:w="1071"/>
        <w:gridCol w:w="1045"/>
        <w:gridCol w:w="1767"/>
        <w:gridCol w:w="1355"/>
        <w:gridCol w:w="1450"/>
        <w:gridCol w:w="1597"/>
      </w:tblGrid>
      <w:tr w:rsidR="00E43F01" w:rsidRPr="004B213F" w:rsidTr="00D01215">
        <w:trPr>
          <w:trHeight w:val="56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w:t>
            </w:r>
          </w:p>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п/п</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Перечень участков тепловой сети</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 xml:space="preserve">Год ввода </w:t>
            </w:r>
            <w:r w:rsidRPr="004B213F">
              <w:rPr>
                <w:rFonts w:ascii="Times New Roman" w:eastAsia="Times New Roman" w:hAnsi="Times New Roman" w:cs="Times New Roman"/>
                <w:color w:val="000000" w:themeColor="text1"/>
                <w:sz w:val="28"/>
                <w:szCs w:val="28"/>
              </w:rPr>
              <w:br/>
              <w:t>в эксплуатацию</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Срок службы</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Средневзвешенная частота отказов, 1 /(км*год)</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lang w:val="en-US"/>
              </w:rPr>
            </w:pPr>
            <w:r w:rsidRPr="004B213F">
              <w:rPr>
                <w:rFonts w:ascii="Times New Roman" w:eastAsia="Times New Roman" w:hAnsi="Times New Roman" w:cs="Times New Roman"/>
                <w:color w:val="000000" w:themeColor="text1"/>
                <w:sz w:val="28"/>
                <w:szCs w:val="28"/>
              </w:rPr>
              <w:t>Протяженность участка, м</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Интенсивность отказов на участке, 1/год</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 xml:space="preserve">Вероятность безотказной работы </w:t>
            </w:r>
            <w:r w:rsidRPr="004B213F">
              <w:rPr>
                <w:rFonts w:ascii="Times New Roman" w:eastAsia="Times New Roman" w:hAnsi="Times New Roman" w:cs="Times New Roman"/>
                <w:color w:val="000000" w:themeColor="text1"/>
                <w:sz w:val="28"/>
                <w:szCs w:val="28"/>
              </w:rPr>
              <w:br/>
              <w:t>участка</w:t>
            </w:r>
          </w:p>
        </w:tc>
      </w:tr>
      <w:tr w:rsidR="00E43F01" w:rsidRPr="004B213F" w:rsidTr="00FF76FF">
        <w:trPr>
          <w:trHeight w:val="34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970DA6" w:rsidRPr="004B213F" w:rsidTr="00536641">
        <w:trPr>
          <w:trHeight w:val="397"/>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1</w:t>
            </w:r>
          </w:p>
        </w:tc>
        <w:tc>
          <w:tcPr>
            <w:tcW w:w="559" w:type="pct"/>
            <w:tcBorders>
              <w:top w:val="nil"/>
              <w:left w:val="nil"/>
              <w:bottom w:val="single" w:sz="4" w:space="0" w:color="auto"/>
              <w:right w:val="single" w:sz="4" w:space="0" w:color="auto"/>
            </w:tcBorders>
            <w:shd w:val="clear" w:color="000000" w:fill="FFFFFF"/>
            <w:noWrap/>
            <w:vAlign w:val="center"/>
            <w:hideMark/>
          </w:tcPr>
          <w:p w:rsidR="00970DA6" w:rsidRPr="004B213F" w:rsidRDefault="00970DA6"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BD4994"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BD4994" w:rsidRPr="004B213F">
              <w:rPr>
                <w:rFonts w:ascii="Times New Roman" w:hAnsi="Times New Roman" w:cs="Times New Roman"/>
                <w:color w:val="000000" w:themeColor="text1"/>
                <w:sz w:val="28"/>
                <w:szCs w:val="28"/>
              </w:rPr>
              <w:t> </w:t>
            </w:r>
            <w:r w:rsidRPr="004B213F">
              <w:rPr>
                <w:rFonts w:ascii="Times New Roman" w:hAnsi="Times New Roman" w:cs="Times New Roman"/>
                <w:color w:val="000000" w:themeColor="text1"/>
                <w:sz w:val="28"/>
                <w:szCs w:val="28"/>
              </w:rPr>
              <w:t>0</w:t>
            </w:r>
            <w:r w:rsidR="00BD4994" w:rsidRPr="004B213F">
              <w:rPr>
                <w:rFonts w:ascii="Times New Roman" w:hAnsi="Times New Roman" w:cs="Times New Roman"/>
                <w:color w:val="000000" w:themeColor="text1"/>
                <w:sz w:val="28"/>
                <w:szCs w:val="28"/>
              </w:rPr>
              <w:t>08</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0,002</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rsidR="00970DA6" w:rsidRPr="004B213F" w:rsidRDefault="00970DA6"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0,976</w:t>
            </w:r>
          </w:p>
        </w:tc>
      </w:tr>
    </w:tbl>
    <w:p w:rsidR="00E43F01" w:rsidRPr="004B213F" w:rsidRDefault="00E43F01" w:rsidP="004B213F">
      <w:pPr>
        <w:pStyle w:val="ad"/>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числа нарушений в подаче тепловой энергии тепловой сети Томинского сельского поселения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1443"/>
        <w:gridCol w:w="1043"/>
        <w:gridCol w:w="842"/>
        <w:gridCol w:w="842"/>
        <w:gridCol w:w="842"/>
        <w:gridCol w:w="842"/>
        <w:gridCol w:w="842"/>
        <w:gridCol w:w="846"/>
      </w:tblGrid>
      <w:tr w:rsidR="00E43F01" w:rsidRPr="004B213F" w:rsidTr="00F22CBD">
        <w:trPr>
          <w:trHeight w:val="80"/>
          <w:tblHeader/>
        </w:trPr>
        <w:tc>
          <w:tcPr>
            <w:tcW w:w="1175" w:type="pct"/>
            <w:vMerge w:val="restart"/>
            <w:tcBorders>
              <w:tl2br w:val="single" w:sz="4" w:space="0" w:color="auto"/>
            </w:tcBorders>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Год</w:t>
            </w:r>
          </w:p>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Величина</w:t>
            </w:r>
          </w:p>
        </w:tc>
        <w:tc>
          <w:tcPr>
            <w:tcW w:w="732" w:type="pct"/>
            <w:vMerge w:val="restar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2019</w:t>
            </w:r>
          </w:p>
        </w:tc>
        <w:tc>
          <w:tcPr>
            <w:tcW w:w="3093" w:type="pct"/>
            <w:gridSpan w:val="7"/>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Перспективная</w:t>
            </w:r>
          </w:p>
        </w:tc>
      </w:tr>
      <w:tr w:rsidR="00E43F01" w:rsidRPr="004B213F" w:rsidTr="00F22CBD">
        <w:trPr>
          <w:trHeight w:val="70"/>
          <w:tblHeader/>
        </w:trPr>
        <w:tc>
          <w:tcPr>
            <w:tcW w:w="1175" w:type="pct"/>
            <w:vMerge/>
            <w:tcBorders>
              <w:tl2br w:val="single" w:sz="4" w:space="0" w:color="auto"/>
            </w:tcBorders>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p>
        </w:tc>
        <w:tc>
          <w:tcPr>
            <w:tcW w:w="732" w:type="pct"/>
            <w:vMerge/>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p>
        </w:tc>
        <w:tc>
          <w:tcPr>
            <w:tcW w:w="529"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2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2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2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2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2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2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F22CBD">
        <w:trPr>
          <w:trHeight w:val="199"/>
          <w:tblHeader/>
        </w:trPr>
        <w:tc>
          <w:tcPr>
            <w:tcW w:w="1175"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1</w:t>
            </w:r>
          </w:p>
        </w:tc>
        <w:tc>
          <w:tcPr>
            <w:tcW w:w="732"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2</w:t>
            </w:r>
          </w:p>
        </w:tc>
        <w:tc>
          <w:tcPr>
            <w:tcW w:w="529"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3</w:t>
            </w:r>
          </w:p>
        </w:tc>
        <w:tc>
          <w:tcPr>
            <w:tcW w:w="427"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4</w:t>
            </w:r>
          </w:p>
        </w:tc>
        <w:tc>
          <w:tcPr>
            <w:tcW w:w="427"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5</w:t>
            </w:r>
          </w:p>
        </w:tc>
        <w:tc>
          <w:tcPr>
            <w:tcW w:w="427"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6</w:t>
            </w:r>
          </w:p>
        </w:tc>
        <w:tc>
          <w:tcPr>
            <w:tcW w:w="427"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7</w:t>
            </w:r>
          </w:p>
        </w:tc>
        <w:tc>
          <w:tcPr>
            <w:tcW w:w="427"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8</w:t>
            </w:r>
          </w:p>
        </w:tc>
        <w:tc>
          <w:tcPr>
            <w:tcW w:w="428" w:type="pct"/>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9</w:t>
            </w:r>
          </w:p>
        </w:tc>
      </w:tr>
      <w:tr w:rsidR="00E43F01" w:rsidRPr="004B213F" w:rsidTr="00FF76FF">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Котельная «Поселковая»</w:t>
            </w:r>
          </w:p>
        </w:tc>
      </w:tr>
      <w:tr w:rsidR="00F22CBD" w:rsidRPr="004B213F" w:rsidTr="00F22CBD">
        <w:trPr>
          <w:trHeight w:val="412"/>
        </w:trPr>
        <w:tc>
          <w:tcPr>
            <w:tcW w:w="1175" w:type="pct"/>
            <w:vAlign w:val="center"/>
          </w:tcPr>
          <w:p w:rsidR="00F22CBD" w:rsidRPr="004B213F" w:rsidRDefault="00F22CBD" w:rsidP="001847C3">
            <w:pPr>
              <w:suppressAutoHyphens/>
              <w:spacing w:after="0" w:line="240" w:lineRule="auto"/>
              <w:jc w:val="both"/>
              <w:rPr>
                <w:rFonts w:ascii="Times New Roman" w:eastAsia="Times New Roman" w:hAnsi="Times New Roman" w:cs="Times New Roman"/>
                <w:color w:val="000000" w:themeColor="text1"/>
                <w:sz w:val="28"/>
                <w:szCs w:val="28"/>
              </w:rPr>
            </w:pPr>
            <w:r w:rsidRPr="004B213F">
              <w:rPr>
                <w:rFonts w:ascii="Times New Roman" w:eastAsia="Times New Roman" w:hAnsi="Times New Roman" w:cs="Times New Roman"/>
                <w:color w:val="000000" w:themeColor="text1"/>
                <w:sz w:val="28"/>
                <w:szCs w:val="28"/>
              </w:rPr>
              <w:t>Число нарушений в подаче тепловой энергии, 10-3 1/год</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w:t>
            </w:r>
          </w:p>
        </w:tc>
        <w:tc>
          <w:tcPr>
            <w:tcW w:w="529"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4,26</w:t>
            </w:r>
          </w:p>
        </w:tc>
        <w:tc>
          <w:tcPr>
            <w:tcW w:w="427"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9,02</w:t>
            </w:r>
          </w:p>
        </w:tc>
        <w:tc>
          <w:tcPr>
            <w:tcW w:w="427"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19,13</w:t>
            </w:r>
          </w:p>
        </w:tc>
        <w:tc>
          <w:tcPr>
            <w:tcW w:w="427"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40,56</w:t>
            </w:r>
          </w:p>
        </w:tc>
        <w:tc>
          <w:tcPr>
            <w:tcW w:w="427"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85,99</w:t>
            </w:r>
          </w:p>
        </w:tc>
        <w:tc>
          <w:tcPr>
            <w:tcW w:w="427"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182,30</w:t>
            </w:r>
          </w:p>
        </w:tc>
        <w:tc>
          <w:tcPr>
            <w:tcW w:w="428"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386,47</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30" w:name="_Toc435791352"/>
      <w:bookmarkStart w:id="931" w:name="_Toc61530441"/>
      <w:bookmarkStart w:id="932" w:name="_Toc61870656"/>
      <w:r w:rsidRPr="004B213F">
        <w:rPr>
          <w:rFonts w:ascii="Times New Roman" w:hAnsi="Times New Roman" w:cs="Times New Roman"/>
          <w:b w:val="0"/>
          <w:color w:val="000000" w:themeColor="text1"/>
          <w:sz w:val="28"/>
          <w:szCs w:val="28"/>
        </w:rPr>
        <w:t>11.2 Перспективных показатели, определяемые приведенной</w:t>
      </w:r>
      <w:r w:rsidR="002F1216" w:rsidRPr="004B213F">
        <w:rPr>
          <w:rFonts w:ascii="Times New Roman" w:hAnsi="Times New Roman" w:cs="Times New Roman"/>
          <w:b w:val="0"/>
          <w:color w:val="000000" w:themeColor="text1"/>
          <w:sz w:val="28"/>
          <w:szCs w:val="28"/>
        </w:rPr>
        <w:t xml:space="preserve"> </w:t>
      </w:r>
      <w:r w:rsidRPr="004B213F">
        <w:rPr>
          <w:rFonts w:ascii="Times New Roman" w:hAnsi="Times New Roman" w:cs="Times New Roman"/>
          <w:b w:val="0"/>
          <w:color w:val="000000" w:themeColor="text1"/>
          <w:sz w:val="28"/>
          <w:szCs w:val="28"/>
        </w:rPr>
        <w:t>продолжительностью прекращений подачи тепловой энергии</w:t>
      </w:r>
      <w:bookmarkEnd w:id="930"/>
      <w:bookmarkEnd w:id="931"/>
      <w:bookmarkEnd w:id="932"/>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приведенной продолжительности прекращений подачи тепловой энергии в тепловой сети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1178"/>
        <w:gridCol w:w="802"/>
        <w:gridCol w:w="802"/>
        <w:gridCol w:w="802"/>
        <w:gridCol w:w="802"/>
        <w:gridCol w:w="802"/>
        <w:gridCol w:w="802"/>
        <w:gridCol w:w="869"/>
      </w:tblGrid>
      <w:tr w:rsidR="00E43F01" w:rsidRPr="004B213F" w:rsidTr="004812C2">
        <w:trPr>
          <w:trHeight w:val="80"/>
          <w:tblHeader/>
        </w:trPr>
        <w:tc>
          <w:tcPr>
            <w:tcW w:w="1519"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98"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83"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4812C2">
        <w:trPr>
          <w:trHeight w:val="80"/>
          <w:tblHeader/>
        </w:trPr>
        <w:tc>
          <w:tcPr>
            <w:tcW w:w="1519"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98"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40"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4812C2">
        <w:trPr>
          <w:trHeight w:val="199"/>
          <w:tblHeader/>
        </w:trPr>
        <w:tc>
          <w:tcPr>
            <w:tcW w:w="1519"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0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40"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910A0A">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4812C2" w:rsidRPr="004B213F" w:rsidTr="004812C2">
        <w:trPr>
          <w:trHeight w:val="412"/>
        </w:trPr>
        <w:tc>
          <w:tcPr>
            <w:tcW w:w="1519" w:type="pct"/>
            <w:vAlign w:val="center"/>
          </w:tcPr>
          <w:p w:rsidR="004812C2" w:rsidRPr="004B213F" w:rsidRDefault="004812C2"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Время восстановления </w:t>
            </w:r>
            <w:r w:rsidRPr="004B213F">
              <w:rPr>
                <w:rFonts w:ascii="Times New Roman" w:hAnsi="Times New Roman" w:cs="Times New Roman"/>
                <w:color w:val="000000" w:themeColor="text1"/>
                <w:sz w:val="28"/>
                <w:szCs w:val="28"/>
              </w:rPr>
              <w:br/>
              <w:t>теплоснабжения, ч</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07"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c>
          <w:tcPr>
            <w:tcW w:w="440" w:type="pct"/>
            <w:tcBorders>
              <w:top w:val="single" w:sz="4" w:space="0" w:color="auto"/>
              <w:left w:val="nil"/>
              <w:bottom w:val="single" w:sz="4" w:space="0" w:color="auto"/>
              <w:right w:val="single" w:sz="4" w:space="0" w:color="auto"/>
            </w:tcBorders>
            <w:shd w:val="clear" w:color="auto" w:fill="auto"/>
            <w:vAlign w:val="center"/>
          </w:tcPr>
          <w:p w:rsidR="004812C2" w:rsidRPr="004B213F" w:rsidRDefault="00D01215"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3,2</w:t>
            </w:r>
          </w:p>
        </w:tc>
      </w:tr>
    </w:tbl>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bookmarkStart w:id="933" w:name="_Toc43579135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34" w:name="_Toc61530442"/>
      <w:bookmarkStart w:id="935" w:name="_Toc61870657"/>
      <w:r w:rsidRPr="004B213F">
        <w:rPr>
          <w:rFonts w:ascii="Times New Roman" w:hAnsi="Times New Roman" w:cs="Times New Roman"/>
          <w:b w:val="0"/>
          <w:color w:val="000000" w:themeColor="text1"/>
          <w:sz w:val="28"/>
          <w:szCs w:val="28"/>
        </w:rPr>
        <w:t xml:space="preserve">11.3 Перспективных показателей, определяемые приведенным объемом </w:t>
      </w:r>
      <w:proofErr w:type="spellStart"/>
      <w:r w:rsidRPr="004B213F">
        <w:rPr>
          <w:rFonts w:ascii="Times New Roman" w:hAnsi="Times New Roman" w:cs="Times New Roman"/>
          <w:b w:val="0"/>
          <w:color w:val="000000" w:themeColor="text1"/>
          <w:sz w:val="28"/>
          <w:szCs w:val="28"/>
        </w:rPr>
        <w:t>недоотпуска</w:t>
      </w:r>
      <w:proofErr w:type="spellEnd"/>
      <w:r w:rsidRPr="004B213F">
        <w:rPr>
          <w:rFonts w:ascii="Times New Roman" w:hAnsi="Times New Roman" w:cs="Times New Roman"/>
          <w:b w:val="0"/>
          <w:color w:val="000000" w:themeColor="text1"/>
          <w:sz w:val="28"/>
          <w:szCs w:val="28"/>
        </w:rPr>
        <w:t xml:space="preserve"> тепла в результате нарушений в подаче тепловой энергии</w:t>
      </w:r>
      <w:bookmarkEnd w:id="934"/>
      <w:bookmarkEnd w:id="935"/>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Приведенный объем </w:t>
      </w:r>
      <w:proofErr w:type="spellStart"/>
      <w:r w:rsidRPr="004B213F">
        <w:rPr>
          <w:rFonts w:ascii="Times New Roman" w:hAnsi="Times New Roman" w:cs="Times New Roman"/>
          <w:color w:val="000000" w:themeColor="text1"/>
          <w:sz w:val="28"/>
          <w:szCs w:val="28"/>
        </w:rPr>
        <w:t>недоотпуска</w:t>
      </w:r>
      <w:proofErr w:type="spellEnd"/>
      <w:r w:rsidRPr="004B213F">
        <w:rPr>
          <w:rFonts w:ascii="Times New Roman" w:hAnsi="Times New Roman" w:cs="Times New Roman"/>
          <w:color w:val="000000" w:themeColor="text1"/>
          <w:sz w:val="28"/>
          <w:szCs w:val="28"/>
        </w:rPr>
        <w:t xml:space="preserve"> тепла в результате нарушений в подаче тепловой энергии в системе теплоснабжения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1"/>
        <w:gridCol w:w="1172"/>
        <w:gridCol w:w="816"/>
        <w:gridCol w:w="816"/>
        <w:gridCol w:w="816"/>
        <w:gridCol w:w="816"/>
        <w:gridCol w:w="816"/>
        <w:gridCol w:w="816"/>
        <w:gridCol w:w="804"/>
      </w:tblGrid>
      <w:tr w:rsidR="00E43F01" w:rsidRPr="004B213F" w:rsidTr="00E43F01">
        <w:trPr>
          <w:trHeight w:val="80"/>
          <w:tblHeader/>
        </w:trPr>
        <w:tc>
          <w:tcPr>
            <w:tcW w:w="1513"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lastRenderedPageBreak/>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95"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92"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E43F01">
        <w:trPr>
          <w:trHeight w:val="70"/>
          <w:tblHeader/>
        </w:trPr>
        <w:tc>
          <w:tcPr>
            <w:tcW w:w="1513"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95"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0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E43F01">
        <w:trPr>
          <w:trHeight w:val="199"/>
          <w:tblHeader/>
        </w:trPr>
        <w:tc>
          <w:tcPr>
            <w:tcW w:w="1513"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0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E43F01">
        <w:trPr>
          <w:trHeight w:val="340"/>
          <w:tblHeader/>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F22CBD" w:rsidRPr="004B213F" w:rsidTr="00217FC2">
        <w:trPr>
          <w:trHeight w:val="412"/>
        </w:trPr>
        <w:tc>
          <w:tcPr>
            <w:tcW w:w="1513" w:type="pct"/>
            <w:vAlign w:val="bottom"/>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Приведенная продолжительность прекращений подачи тепловой энергии, час</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0,23</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0,49</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1,03</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2,19</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4,64</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9,84</w:t>
            </w:r>
          </w:p>
        </w:tc>
        <w:tc>
          <w:tcPr>
            <w:tcW w:w="408"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20,87</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36" w:name="_Toc61530443"/>
      <w:bookmarkStart w:id="937" w:name="_Toc61870658"/>
      <w:r w:rsidRPr="004B213F">
        <w:rPr>
          <w:rFonts w:ascii="Times New Roman" w:hAnsi="Times New Roman" w:cs="Times New Roman"/>
          <w:b w:val="0"/>
          <w:color w:val="000000" w:themeColor="text1"/>
          <w:sz w:val="28"/>
          <w:szCs w:val="28"/>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936"/>
      <w:bookmarkEnd w:id="937"/>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Средневзвешенная величина отклонений температуры теплоносителя в системе теплоснабжения 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1"/>
        <w:gridCol w:w="1172"/>
        <w:gridCol w:w="816"/>
        <w:gridCol w:w="816"/>
        <w:gridCol w:w="816"/>
        <w:gridCol w:w="816"/>
        <w:gridCol w:w="816"/>
        <w:gridCol w:w="816"/>
        <w:gridCol w:w="804"/>
      </w:tblGrid>
      <w:tr w:rsidR="00E43F01" w:rsidRPr="004B213F" w:rsidTr="00E43F01">
        <w:trPr>
          <w:trHeight w:val="80"/>
          <w:tblHeader/>
        </w:trPr>
        <w:tc>
          <w:tcPr>
            <w:tcW w:w="1513"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595"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2892"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E43F01">
        <w:trPr>
          <w:trHeight w:val="70"/>
          <w:tblHeader/>
        </w:trPr>
        <w:tc>
          <w:tcPr>
            <w:tcW w:w="1513"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595"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40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E43F01">
        <w:trPr>
          <w:trHeight w:val="199"/>
          <w:tblHeader/>
        </w:trPr>
        <w:tc>
          <w:tcPr>
            <w:tcW w:w="1513"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595"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14"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08"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E43F01">
        <w:trPr>
          <w:trHeight w:val="340"/>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F22CBD" w:rsidRPr="004B213F" w:rsidTr="00217FC2">
        <w:trPr>
          <w:trHeight w:val="412"/>
        </w:trPr>
        <w:tc>
          <w:tcPr>
            <w:tcW w:w="1513" w:type="pct"/>
            <w:vAlign w:val="bottom"/>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Средневзвешенная величина отклонения температуры теплоносителя, 10</w:t>
            </w:r>
            <w:r w:rsidRPr="004B213F">
              <w:rPr>
                <w:rFonts w:ascii="Times New Roman" w:hAnsi="Times New Roman" w:cs="Times New Roman"/>
                <w:color w:val="000000" w:themeColor="text1"/>
                <w:sz w:val="28"/>
                <w:szCs w:val="28"/>
                <w:vertAlign w:val="superscript"/>
              </w:rPr>
              <w:t>-6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0,20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0,43</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0,92</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1,95</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4,13</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8,75</w:t>
            </w:r>
          </w:p>
        </w:tc>
        <w:tc>
          <w:tcPr>
            <w:tcW w:w="414"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18,56</w:t>
            </w:r>
          </w:p>
        </w:tc>
        <w:tc>
          <w:tcPr>
            <w:tcW w:w="408" w:type="pct"/>
            <w:tcBorders>
              <w:top w:val="single" w:sz="4" w:space="0" w:color="auto"/>
              <w:left w:val="nil"/>
              <w:bottom w:val="single" w:sz="4" w:space="0" w:color="auto"/>
              <w:right w:val="single" w:sz="4" w:space="0" w:color="auto"/>
            </w:tcBorders>
            <w:shd w:val="clear" w:color="auto" w:fill="auto"/>
            <w:vAlign w:val="center"/>
          </w:tcPr>
          <w:p w:rsidR="00F22CBD" w:rsidRPr="004B213F" w:rsidRDefault="00F22CBD"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39,35</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38" w:name="_Toc61530444"/>
      <w:bookmarkStart w:id="939" w:name="_Toc61870659"/>
      <w:r w:rsidRPr="004B213F">
        <w:rPr>
          <w:rFonts w:ascii="Times New Roman" w:hAnsi="Times New Roman" w:cs="Times New Roman"/>
          <w:b w:val="0"/>
          <w:color w:val="000000" w:themeColor="text1"/>
          <w:sz w:val="28"/>
          <w:szCs w:val="28"/>
        </w:rPr>
        <w:t>11.5 Предложения, обеспечивающие надежность систем теплоснабжения</w:t>
      </w:r>
      <w:bookmarkEnd w:id="933"/>
      <w:bookmarkEnd w:id="938"/>
      <w:bookmarkEnd w:id="939"/>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поселения, устройство резервных насосных станций, установка баков-аккумуляторов не требуется.</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40" w:name="_Toc391732490"/>
      <w:bookmarkStart w:id="941" w:name="_Toc435791356"/>
      <w:bookmarkStart w:id="942" w:name="_Toc61530445"/>
      <w:bookmarkStart w:id="943" w:name="_Toc61870660"/>
      <w:bookmarkStart w:id="944" w:name="_Toc391732491"/>
      <w:bookmarkStart w:id="945" w:name="_Toc435791361"/>
      <w:r w:rsidRPr="004B213F">
        <w:rPr>
          <w:rFonts w:ascii="Times New Roman" w:hAnsi="Times New Roman" w:cs="Times New Roman"/>
          <w:b w:val="0"/>
          <w:color w:val="000000" w:themeColor="text1"/>
          <w:sz w:val="28"/>
          <w:szCs w:val="28"/>
        </w:rPr>
        <w:t>Г</w:t>
      </w:r>
      <w:r w:rsidR="002F1216"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12. Обоснование инвестиций в строительство, реконструкцию и техническое перевооружение</w:t>
      </w:r>
      <w:bookmarkEnd w:id="940"/>
      <w:bookmarkEnd w:id="941"/>
      <w:bookmarkEnd w:id="942"/>
      <w:bookmarkEnd w:id="943"/>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46" w:name="_Toc435791357"/>
      <w:bookmarkStart w:id="947" w:name="_Toc61530446"/>
      <w:bookmarkStart w:id="948" w:name="_Toc61870661"/>
      <w:r w:rsidRPr="004B213F">
        <w:rPr>
          <w:rFonts w:ascii="Times New Roman" w:hAnsi="Times New Roman" w:cs="Times New Roman"/>
          <w:b w:val="0"/>
          <w:color w:val="000000" w:themeColor="text1"/>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946"/>
      <w:bookmarkEnd w:id="947"/>
      <w:bookmarkEnd w:id="948"/>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Величина необходимых инвестиций на техническое перевооружение источников тепловой энергии и реконструкцию тепловых сетей представлена в </w:t>
      </w:r>
      <w:r w:rsidRPr="004B213F">
        <w:rPr>
          <w:rFonts w:ascii="Times New Roman" w:hAnsi="Times New Roman" w:cs="Times New Roman"/>
          <w:color w:val="000000" w:themeColor="text1"/>
          <w:sz w:val="28"/>
          <w:szCs w:val="28"/>
        </w:rPr>
        <w:lastRenderedPageBreak/>
        <w:t>таблице «Оценка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Расчет оценки объемов капитальных вложений в строительство, реконструкцию и модернизацию объектов централизованных систем теплоснабжения выполнен при использовании:</w:t>
      </w:r>
    </w:p>
    <w:p w:rsidR="00E43F01" w:rsidRPr="004B213F" w:rsidRDefault="00E43F01" w:rsidP="004B213F">
      <w:pPr>
        <w:pStyle w:val="ad"/>
        <w:numPr>
          <w:ilvl w:val="0"/>
          <w:numId w:val="18"/>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Укрупненных нормативов цен строительства НЦС 81-02-13-2020. Сборник №13. Наружные тепловые сети.</w:t>
      </w:r>
    </w:p>
    <w:p w:rsidR="00E43F01" w:rsidRPr="004B213F" w:rsidRDefault="00E43F01" w:rsidP="004B213F">
      <w:pPr>
        <w:pStyle w:val="ad"/>
        <w:numPr>
          <w:ilvl w:val="0"/>
          <w:numId w:val="18"/>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Данные о стоимость основного оборудования котельных, мероприятий по модернизации котельных предоставленных в открытых источниках сети интернет.  </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30"/>
          <w:pgSz w:w="11906" w:h="16838" w:code="9"/>
          <w:pgMar w:top="1134" w:right="851" w:bottom="1134" w:left="1418" w:header="227" w:footer="454" w:gutter="0"/>
          <w:cols w:space="708"/>
          <w:docGrid w:linePitch="360"/>
        </w:sectPr>
      </w:pP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0"/>
        <w:gridCol w:w="2693"/>
        <w:gridCol w:w="2552"/>
        <w:gridCol w:w="1134"/>
        <w:gridCol w:w="1134"/>
        <w:gridCol w:w="1134"/>
        <w:gridCol w:w="1134"/>
        <w:gridCol w:w="1134"/>
        <w:gridCol w:w="1134"/>
        <w:gridCol w:w="1134"/>
        <w:gridCol w:w="1134"/>
      </w:tblGrid>
      <w:tr w:rsidR="009D3F24" w:rsidRPr="004B213F" w:rsidTr="009D3F24">
        <w:trPr>
          <w:trHeight w:val="404"/>
          <w:tblHeader/>
        </w:trPr>
        <w:tc>
          <w:tcPr>
            <w:tcW w:w="420" w:type="dxa"/>
            <w:vMerge w:val="restart"/>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bookmarkStart w:id="949" w:name="_Toc435791358"/>
            <w:r w:rsidRPr="004B213F">
              <w:rPr>
                <w:rFonts w:ascii="Times New Roman" w:hAnsi="Times New Roman" w:cs="Times New Roman"/>
                <w:sz w:val="28"/>
                <w:szCs w:val="28"/>
              </w:rPr>
              <w:t>№ п/п</w:t>
            </w:r>
          </w:p>
        </w:tc>
        <w:tc>
          <w:tcPr>
            <w:tcW w:w="2693" w:type="dxa"/>
            <w:vMerge w:val="restart"/>
            <w:tcBorders>
              <w:bottom w:val="nil"/>
            </w:tcBorders>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Наименование </w:t>
            </w:r>
          </w:p>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мероприятия</w:t>
            </w:r>
          </w:p>
        </w:tc>
        <w:tc>
          <w:tcPr>
            <w:tcW w:w="2552" w:type="dxa"/>
            <w:vMerge w:val="restart"/>
            <w:tcBorders>
              <w:bottom w:val="nil"/>
            </w:tcBorders>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 xml:space="preserve">Источник </w:t>
            </w:r>
            <w:r w:rsidRPr="004B213F">
              <w:rPr>
                <w:rFonts w:ascii="Times New Roman" w:hAnsi="Times New Roman" w:cs="Times New Roman"/>
                <w:sz w:val="28"/>
                <w:szCs w:val="28"/>
              </w:rPr>
              <w:br/>
              <w:t>финансирования</w:t>
            </w:r>
          </w:p>
        </w:tc>
        <w:tc>
          <w:tcPr>
            <w:tcW w:w="9072" w:type="dxa"/>
            <w:gridSpan w:val="8"/>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Потребность в финансовых средствах, тыс. рублей</w:t>
            </w:r>
          </w:p>
        </w:tc>
      </w:tr>
      <w:tr w:rsidR="009D3F24" w:rsidRPr="004B213F" w:rsidTr="009D3F24">
        <w:trPr>
          <w:trHeight w:val="646"/>
          <w:tblHeader/>
        </w:trPr>
        <w:tc>
          <w:tcPr>
            <w:tcW w:w="420" w:type="dxa"/>
            <w:vMerge/>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p>
        </w:tc>
        <w:tc>
          <w:tcPr>
            <w:tcW w:w="2693" w:type="dxa"/>
            <w:vMerge/>
            <w:tcBorders>
              <w:bottom w:val="single" w:sz="4" w:space="0" w:color="auto"/>
            </w:tcBorders>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p>
        </w:tc>
        <w:tc>
          <w:tcPr>
            <w:tcW w:w="2552" w:type="dxa"/>
            <w:vMerge/>
            <w:tcBorders>
              <w:bottom w:val="single" w:sz="4" w:space="0" w:color="auto"/>
            </w:tcBorders>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p>
        </w:tc>
        <w:tc>
          <w:tcPr>
            <w:tcW w:w="1134" w:type="dxa"/>
            <w:tcBorders>
              <w:bottom w:val="single" w:sz="4" w:space="0" w:color="auto"/>
            </w:tcBorders>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2020</w:t>
            </w:r>
          </w:p>
        </w:tc>
        <w:tc>
          <w:tcPr>
            <w:tcW w:w="1134" w:type="dxa"/>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2021</w:t>
            </w:r>
          </w:p>
        </w:tc>
        <w:tc>
          <w:tcPr>
            <w:tcW w:w="1134" w:type="dxa"/>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2022</w:t>
            </w:r>
          </w:p>
        </w:tc>
        <w:tc>
          <w:tcPr>
            <w:tcW w:w="1134" w:type="dxa"/>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2023</w:t>
            </w:r>
          </w:p>
        </w:tc>
        <w:tc>
          <w:tcPr>
            <w:tcW w:w="1134" w:type="dxa"/>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2024</w:t>
            </w:r>
          </w:p>
        </w:tc>
        <w:tc>
          <w:tcPr>
            <w:tcW w:w="1134" w:type="dxa"/>
            <w:shd w:val="clear" w:color="auto" w:fill="auto"/>
            <w:tcMar>
              <w:top w:w="0" w:type="dxa"/>
            </w:tcMar>
            <w:vAlign w:val="center"/>
          </w:tcPr>
          <w:p w:rsidR="00DE02D8"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2025-</w:t>
            </w:r>
          </w:p>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2031</w:t>
            </w:r>
          </w:p>
        </w:tc>
        <w:tc>
          <w:tcPr>
            <w:tcW w:w="1134" w:type="dxa"/>
            <w:shd w:val="clear" w:color="auto" w:fill="auto"/>
            <w:tcMar>
              <w:top w:w="0" w:type="dxa"/>
            </w:tcMar>
            <w:vAlign w:val="center"/>
          </w:tcPr>
          <w:p w:rsidR="00DE02D8"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2032-</w:t>
            </w:r>
          </w:p>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2037</w:t>
            </w:r>
          </w:p>
        </w:tc>
        <w:tc>
          <w:tcPr>
            <w:tcW w:w="1134" w:type="dxa"/>
            <w:shd w:val="clear" w:color="auto" w:fill="auto"/>
            <w:tcMar>
              <w:top w:w="0" w:type="dxa"/>
            </w:tcMar>
            <w:vAlign w:val="center"/>
          </w:tcPr>
          <w:p w:rsidR="009D3F24" w:rsidRPr="004B213F" w:rsidRDefault="009D3F24" w:rsidP="001847C3">
            <w:pPr>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Всего</w:t>
            </w:r>
          </w:p>
        </w:tc>
      </w:tr>
      <w:tr w:rsidR="009D3F24" w:rsidRPr="004B213F" w:rsidTr="009D3F24">
        <w:trPr>
          <w:trHeight w:val="340"/>
          <w:tblHeader/>
        </w:trPr>
        <w:tc>
          <w:tcPr>
            <w:tcW w:w="420"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w:t>
            </w:r>
          </w:p>
        </w:tc>
        <w:tc>
          <w:tcPr>
            <w:tcW w:w="2693" w:type="dxa"/>
            <w:tcBorders>
              <w:top w:val="single" w:sz="4" w:space="0" w:color="auto"/>
            </w:tcBorders>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2</w:t>
            </w:r>
          </w:p>
        </w:tc>
        <w:tc>
          <w:tcPr>
            <w:tcW w:w="2552" w:type="dxa"/>
            <w:tcBorders>
              <w:top w:val="single" w:sz="4" w:space="0" w:color="auto"/>
            </w:tcBorders>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3</w:t>
            </w:r>
          </w:p>
        </w:tc>
        <w:tc>
          <w:tcPr>
            <w:tcW w:w="1134" w:type="dxa"/>
            <w:tcBorders>
              <w:top w:val="single" w:sz="4" w:space="0" w:color="auto"/>
            </w:tcBorders>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4</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8</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10</w:t>
            </w:r>
          </w:p>
        </w:tc>
        <w:tc>
          <w:tcPr>
            <w:tcW w:w="1134" w:type="dxa"/>
            <w:shd w:val="clear" w:color="auto" w:fill="auto"/>
            <w:tcMar>
              <w:top w:w="0" w:type="dxa"/>
            </w:tcMar>
            <w:vAlign w:val="center"/>
          </w:tcPr>
          <w:p w:rsidR="009D3F24" w:rsidRPr="004B213F" w:rsidRDefault="009D3F24"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11</w:t>
            </w:r>
          </w:p>
        </w:tc>
      </w:tr>
      <w:tr w:rsidR="007E72CA" w:rsidRPr="004B213F" w:rsidTr="009D3F24">
        <w:trPr>
          <w:trHeight w:val="1417"/>
        </w:trPr>
        <w:tc>
          <w:tcPr>
            <w:tcW w:w="420" w:type="dxa"/>
            <w:tcBorders>
              <w:bottom w:val="single" w:sz="4" w:space="0" w:color="C0C0C0"/>
            </w:tcBorders>
            <w:shd w:val="clear" w:color="auto" w:fill="auto"/>
            <w:tcMar>
              <w:top w:w="0" w:type="dxa"/>
            </w:tcMar>
            <w:vAlign w:val="center"/>
          </w:tcPr>
          <w:p w:rsidR="007E72CA" w:rsidRPr="004B213F" w:rsidRDefault="007E72CA" w:rsidP="001847C3">
            <w:pPr>
              <w:numPr>
                <w:ilvl w:val="0"/>
                <w:numId w:val="32"/>
              </w:numPr>
              <w:tabs>
                <w:tab w:val="clear" w:pos="-56"/>
                <w:tab w:val="num" w:pos="289"/>
              </w:tabs>
              <w:suppressAutoHyphens/>
              <w:spacing w:after="0" w:line="240" w:lineRule="auto"/>
              <w:ind w:left="0" w:firstLine="0"/>
              <w:jc w:val="both"/>
              <w:rPr>
                <w:rFonts w:ascii="Times New Roman" w:hAnsi="Times New Roman" w:cs="Times New Roman"/>
                <w:sz w:val="28"/>
                <w:szCs w:val="28"/>
              </w:rPr>
            </w:pPr>
          </w:p>
        </w:tc>
        <w:tc>
          <w:tcPr>
            <w:tcW w:w="2693" w:type="dxa"/>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Котельная «Поселковая» замена насосного оборудования</w:t>
            </w:r>
          </w:p>
        </w:tc>
        <w:tc>
          <w:tcPr>
            <w:tcW w:w="2552" w:type="dxa"/>
            <w:tcBorders>
              <w:bottom w:val="single" w:sz="4" w:space="0" w:color="C0C0C0"/>
            </w:tcBorders>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1 075,00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C0C0C0"/>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1 075,00</w:t>
            </w:r>
          </w:p>
        </w:tc>
      </w:tr>
      <w:tr w:rsidR="007E72CA" w:rsidRPr="004B213F" w:rsidTr="009D3F24">
        <w:trPr>
          <w:trHeight w:val="1417"/>
        </w:trPr>
        <w:tc>
          <w:tcPr>
            <w:tcW w:w="420" w:type="dxa"/>
            <w:tcBorders>
              <w:bottom w:val="single" w:sz="4" w:space="0" w:color="C0C0C0"/>
            </w:tcBorders>
            <w:shd w:val="clear" w:color="auto" w:fill="auto"/>
            <w:tcMar>
              <w:top w:w="0" w:type="dxa"/>
            </w:tcMar>
            <w:vAlign w:val="center"/>
          </w:tcPr>
          <w:p w:rsidR="007E72CA" w:rsidRPr="004B213F" w:rsidRDefault="007E72CA" w:rsidP="001847C3">
            <w:pPr>
              <w:numPr>
                <w:ilvl w:val="0"/>
                <w:numId w:val="32"/>
              </w:numPr>
              <w:tabs>
                <w:tab w:val="clear" w:pos="-56"/>
                <w:tab w:val="num" w:pos="289"/>
              </w:tabs>
              <w:suppressAutoHyphens/>
              <w:spacing w:after="0" w:line="240" w:lineRule="auto"/>
              <w:ind w:left="0" w:firstLine="0"/>
              <w:jc w:val="both"/>
              <w:rPr>
                <w:rFonts w:ascii="Times New Roman" w:hAnsi="Times New Roman" w:cs="Times New Roman"/>
                <w:sz w:val="28"/>
                <w:szCs w:val="28"/>
              </w:rPr>
            </w:pPr>
          </w:p>
        </w:tc>
        <w:tc>
          <w:tcPr>
            <w:tcW w:w="2693" w:type="dxa"/>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Установка котла для резервного топлива</w:t>
            </w:r>
          </w:p>
        </w:tc>
        <w:tc>
          <w:tcPr>
            <w:tcW w:w="2552" w:type="dxa"/>
            <w:tcBorders>
              <w:bottom w:val="single" w:sz="4" w:space="0" w:color="C0C0C0"/>
            </w:tcBorders>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900,00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C0C0C0"/>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900,00</w:t>
            </w:r>
          </w:p>
        </w:tc>
      </w:tr>
      <w:tr w:rsidR="007E72CA" w:rsidRPr="004B213F" w:rsidTr="009D3F24">
        <w:trPr>
          <w:trHeight w:val="1417"/>
        </w:trPr>
        <w:tc>
          <w:tcPr>
            <w:tcW w:w="420" w:type="dxa"/>
            <w:tcBorders>
              <w:bottom w:val="single" w:sz="4" w:space="0" w:color="C0C0C0"/>
            </w:tcBorders>
            <w:shd w:val="clear" w:color="auto" w:fill="auto"/>
            <w:tcMar>
              <w:top w:w="0" w:type="dxa"/>
            </w:tcMar>
            <w:vAlign w:val="center"/>
          </w:tcPr>
          <w:p w:rsidR="007E72CA" w:rsidRPr="004B213F" w:rsidRDefault="007E72CA" w:rsidP="001847C3">
            <w:pPr>
              <w:numPr>
                <w:ilvl w:val="0"/>
                <w:numId w:val="32"/>
              </w:numPr>
              <w:tabs>
                <w:tab w:val="clear" w:pos="-56"/>
                <w:tab w:val="num" w:pos="289"/>
              </w:tabs>
              <w:suppressAutoHyphens/>
              <w:spacing w:after="0" w:line="240" w:lineRule="auto"/>
              <w:ind w:left="0" w:firstLine="0"/>
              <w:jc w:val="both"/>
              <w:rPr>
                <w:rFonts w:ascii="Times New Roman" w:hAnsi="Times New Roman" w:cs="Times New Roman"/>
                <w:sz w:val="28"/>
                <w:szCs w:val="28"/>
              </w:rPr>
            </w:pPr>
          </w:p>
        </w:tc>
        <w:tc>
          <w:tcPr>
            <w:tcW w:w="2693" w:type="dxa"/>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Обеспечение мероприятий по резервному электропитанию котельной «Поселковая», за счет установки дизеля генератора</w:t>
            </w:r>
          </w:p>
        </w:tc>
        <w:tc>
          <w:tcPr>
            <w:tcW w:w="2552" w:type="dxa"/>
            <w:tcBorders>
              <w:bottom w:val="single" w:sz="4" w:space="0" w:color="C0C0C0"/>
            </w:tcBorders>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94,62</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C0C0C0"/>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94,62</w:t>
            </w:r>
          </w:p>
        </w:tc>
      </w:tr>
      <w:tr w:rsidR="007E72CA" w:rsidRPr="004B213F" w:rsidTr="009D3F24">
        <w:trPr>
          <w:trHeight w:val="1417"/>
        </w:trPr>
        <w:tc>
          <w:tcPr>
            <w:tcW w:w="420" w:type="dxa"/>
            <w:tcBorders>
              <w:bottom w:val="single" w:sz="4" w:space="0" w:color="C0C0C0"/>
            </w:tcBorders>
            <w:shd w:val="clear" w:color="auto" w:fill="auto"/>
            <w:tcMar>
              <w:top w:w="0" w:type="dxa"/>
            </w:tcMar>
            <w:vAlign w:val="center"/>
          </w:tcPr>
          <w:p w:rsidR="007E72CA" w:rsidRPr="004B213F" w:rsidRDefault="007E72CA" w:rsidP="001847C3">
            <w:pPr>
              <w:numPr>
                <w:ilvl w:val="0"/>
                <w:numId w:val="32"/>
              </w:numPr>
              <w:tabs>
                <w:tab w:val="clear" w:pos="-56"/>
                <w:tab w:val="num" w:pos="289"/>
              </w:tabs>
              <w:suppressAutoHyphens/>
              <w:spacing w:after="0" w:line="240" w:lineRule="auto"/>
              <w:ind w:left="0" w:firstLine="0"/>
              <w:jc w:val="both"/>
              <w:rPr>
                <w:rFonts w:ascii="Times New Roman" w:hAnsi="Times New Roman" w:cs="Times New Roman"/>
                <w:sz w:val="28"/>
                <w:szCs w:val="28"/>
              </w:rPr>
            </w:pPr>
          </w:p>
        </w:tc>
        <w:tc>
          <w:tcPr>
            <w:tcW w:w="2693" w:type="dxa"/>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Котельная «Поселковая» строительство тепловых сетей, протяженностью 940 метров</w:t>
            </w:r>
          </w:p>
        </w:tc>
        <w:tc>
          <w:tcPr>
            <w:tcW w:w="2552" w:type="dxa"/>
            <w:tcBorders>
              <w:bottom w:val="single" w:sz="4" w:space="0" w:color="C0C0C0"/>
            </w:tcBorders>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6 286,50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5 280,66</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C0C0C0"/>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11 567,16</w:t>
            </w:r>
          </w:p>
        </w:tc>
      </w:tr>
      <w:tr w:rsidR="007E72CA" w:rsidRPr="004B213F" w:rsidTr="009D3F24">
        <w:trPr>
          <w:trHeight w:val="1417"/>
        </w:trPr>
        <w:tc>
          <w:tcPr>
            <w:tcW w:w="420" w:type="dxa"/>
            <w:tcBorders>
              <w:bottom w:val="single" w:sz="4" w:space="0" w:color="C0C0C0"/>
            </w:tcBorders>
            <w:shd w:val="clear" w:color="auto" w:fill="auto"/>
            <w:tcMar>
              <w:top w:w="0" w:type="dxa"/>
            </w:tcMar>
            <w:vAlign w:val="center"/>
          </w:tcPr>
          <w:p w:rsidR="007E72CA" w:rsidRPr="004B213F" w:rsidRDefault="007E72CA" w:rsidP="001847C3">
            <w:pPr>
              <w:numPr>
                <w:ilvl w:val="0"/>
                <w:numId w:val="32"/>
              </w:numPr>
              <w:tabs>
                <w:tab w:val="clear" w:pos="-56"/>
                <w:tab w:val="num" w:pos="289"/>
              </w:tabs>
              <w:suppressAutoHyphens/>
              <w:spacing w:after="0" w:line="240" w:lineRule="auto"/>
              <w:ind w:left="0" w:firstLine="0"/>
              <w:jc w:val="both"/>
              <w:rPr>
                <w:rFonts w:ascii="Times New Roman" w:hAnsi="Times New Roman" w:cs="Times New Roman"/>
                <w:sz w:val="28"/>
                <w:szCs w:val="28"/>
              </w:rPr>
            </w:pPr>
          </w:p>
        </w:tc>
        <w:tc>
          <w:tcPr>
            <w:tcW w:w="2693" w:type="dxa"/>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Обеспечение мероприятий по антитеррористической безопасности, установка системы автоматического управления</w:t>
            </w:r>
          </w:p>
        </w:tc>
        <w:tc>
          <w:tcPr>
            <w:tcW w:w="2552" w:type="dxa"/>
            <w:tcBorders>
              <w:bottom w:val="single" w:sz="4" w:space="0" w:color="C0C0C0"/>
            </w:tcBorders>
            <w:shd w:val="clear" w:color="auto" w:fill="auto"/>
            <w:tcMar>
              <w:top w:w="0" w:type="dxa"/>
            </w:tcMar>
            <w:vAlign w:val="center"/>
          </w:tcPr>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7E72CA" w:rsidRPr="004B213F" w:rsidRDefault="007E72CA"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1 500,00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nil"/>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C0C0C0"/>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nil"/>
              <w:left w:val="single" w:sz="4" w:space="0" w:color="auto"/>
              <w:bottom w:val="single" w:sz="4" w:space="0" w:color="auto"/>
              <w:right w:val="single" w:sz="4" w:space="0" w:color="auto"/>
            </w:tcBorders>
            <w:shd w:val="clear" w:color="auto" w:fill="auto"/>
            <w:tcMar>
              <w:top w:w="0" w:type="dxa"/>
            </w:tcMar>
            <w:vAlign w:val="center"/>
          </w:tcPr>
          <w:p w:rsidR="007E72CA" w:rsidRPr="004B213F" w:rsidRDefault="007E72CA"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1 500,00</w:t>
            </w:r>
          </w:p>
        </w:tc>
      </w:tr>
      <w:tr w:rsidR="00DC1563" w:rsidRPr="004B213F" w:rsidTr="009D3F24">
        <w:trPr>
          <w:trHeight w:val="389"/>
        </w:trPr>
        <w:tc>
          <w:tcPr>
            <w:tcW w:w="5665" w:type="dxa"/>
            <w:gridSpan w:val="3"/>
            <w:tcBorders>
              <w:bottom w:val="single" w:sz="4" w:space="0" w:color="auto"/>
            </w:tcBorders>
            <w:shd w:val="clear" w:color="auto" w:fill="auto"/>
            <w:tcMar>
              <w:top w:w="0" w:type="dxa"/>
            </w:tcMar>
            <w:vAlign w:val="center"/>
          </w:tcPr>
          <w:p w:rsidR="00DC1563" w:rsidRPr="004B213F" w:rsidRDefault="00DC1563" w:rsidP="001847C3">
            <w:pPr>
              <w:tabs>
                <w:tab w:val="center" w:pos="3484"/>
                <w:tab w:val="left" w:pos="4521"/>
              </w:tabs>
              <w:suppressAutoHyphens/>
              <w:spacing w:after="0" w:line="240" w:lineRule="auto"/>
              <w:jc w:val="both"/>
              <w:rPr>
                <w:rFonts w:ascii="Times New Roman" w:hAnsi="Times New Roman" w:cs="Times New Roman"/>
                <w:bCs/>
                <w:sz w:val="28"/>
                <w:szCs w:val="28"/>
              </w:rPr>
            </w:pPr>
            <w:r w:rsidRPr="004B213F">
              <w:rPr>
                <w:rFonts w:ascii="Times New Roman" w:hAnsi="Times New Roman" w:cs="Times New Roman"/>
                <w:bCs/>
                <w:sz w:val="28"/>
                <w:szCs w:val="28"/>
              </w:rPr>
              <w:t>Итого</w:t>
            </w:r>
          </w:p>
        </w:tc>
        <w:tc>
          <w:tcPr>
            <w:tcW w:w="1134" w:type="dxa"/>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7 361,50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7 775,28</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top w:val="single" w:sz="4" w:space="0" w:color="auto"/>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r>
      <w:tr w:rsidR="00DC1563" w:rsidRPr="004B213F" w:rsidTr="009D3F24">
        <w:trPr>
          <w:trHeight w:val="506"/>
        </w:trPr>
        <w:tc>
          <w:tcPr>
            <w:tcW w:w="3113" w:type="dxa"/>
            <w:gridSpan w:val="2"/>
            <w:tcBorders>
              <w:bottom w:val="single" w:sz="4" w:space="0" w:color="auto"/>
            </w:tcBorders>
            <w:shd w:val="clear" w:color="auto" w:fill="auto"/>
            <w:tcMar>
              <w:top w:w="0" w:type="dxa"/>
            </w:tcMar>
            <w:vAlign w:val="center"/>
          </w:tcPr>
          <w:p w:rsidR="00DC1563" w:rsidRPr="004B213F" w:rsidRDefault="00DC1563"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Итого по источникам </w:t>
            </w:r>
            <w:r w:rsidRPr="004B213F">
              <w:rPr>
                <w:rFonts w:ascii="Times New Roman" w:hAnsi="Times New Roman" w:cs="Times New Roman"/>
                <w:color w:val="000000"/>
                <w:sz w:val="28"/>
                <w:szCs w:val="28"/>
              </w:rPr>
              <w:br/>
              <w:t>финансирования</w:t>
            </w:r>
          </w:p>
        </w:tc>
        <w:tc>
          <w:tcPr>
            <w:tcW w:w="2552" w:type="dxa"/>
            <w:tcBorders>
              <w:bottom w:val="single" w:sz="4" w:space="0" w:color="auto"/>
            </w:tcBorders>
            <w:shd w:val="clear" w:color="auto" w:fill="auto"/>
            <w:tcMar>
              <w:top w:w="0" w:type="dxa"/>
            </w:tcMar>
            <w:vAlign w:val="center"/>
          </w:tcPr>
          <w:p w:rsidR="00DC1563" w:rsidRPr="004B213F" w:rsidRDefault="00DC1563"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 xml:space="preserve">Бюджет </w:t>
            </w:r>
            <w:r w:rsidRPr="004B213F">
              <w:rPr>
                <w:rFonts w:ascii="Times New Roman" w:hAnsi="Times New Roman" w:cs="Times New Roman"/>
                <w:color w:val="000000"/>
                <w:sz w:val="28"/>
                <w:szCs w:val="28"/>
              </w:rPr>
              <w:br/>
              <w:t>ООО «Здоровый дух»</w:t>
            </w:r>
          </w:p>
          <w:p w:rsidR="00DC1563" w:rsidRPr="004B213F" w:rsidRDefault="00DC1563" w:rsidP="001847C3">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Бюджет муниципального образования</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7 361,50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7 775,28</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0,00</w:t>
            </w:r>
          </w:p>
        </w:tc>
        <w:tc>
          <w:tcPr>
            <w:tcW w:w="1134" w:type="dxa"/>
            <w:tcBorders>
              <w:bottom w:val="single" w:sz="4" w:space="0" w:color="auto"/>
            </w:tcBorders>
            <w:shd w:val="clear" w:color="auto" w:fill="auto"/>
            <w:tcMar>
              <w:top w:w="0" w:type="dxa"/>
            </w:tcMar>
            <w:vAlign w:val="center"/>
          </w:tcPr>
          <w:p w:rsidR="00DC1563" w:rsidRPr="004B213F" w:rsidRDefault="00DC1563" w:rsidP="001847C3">
            <w:pPr>
              <w:tabs>
                <w:tab w:val="left" w:pos="352"/>
                <w:tab w:val="center" w:pos="517"/>
              </w:tabs>
              <w:suppressAutoHyphens/>
              <w:spacing w:after="0" w:line="240" w:lineRule="auto"/>
              <w:jc w:val="both"/>
              <w:rPr>
                <w:rFonts w:ascii="Times New Roman" w:hAnsi="Times New Roman" w:cs="Times New Roman"/>
                <w:sz w:val="28"/>
                <w:szCs w:val="28"/>
              </w:rPr>
            </w:pPr>
            <w:r w:rsidRPr="004B213F">
              <w:rPr>
                <w:rFonts w:ascii="Times New Roman" w:hAnsi="Times New Roman" w:cs="Times New Roman"/>
                <w:sz w:val="28"/>
                <w:szCs w:val="28"/>
              </w:rPr>
              <w:t>15 136,78</w:t>
            </w:r>
          </w:p>
        </w:tc>
      </w:tr>
    </w:tbl>
    <w:p w:rsidR="00E43F01" w:rsidRPr="004B213F" w:rsidRDefault="00E43F01" w:rsidP="004B213F">
      <w:pPr>
        <w:suppressAutoHyphens/>
        <w:spacing w:after="0" w:line="240" w:lineRule="auto"/>
        <w:ind w:firstLine="709"/>
        <w:jc w:val="both"/>
        <w:rPr>
          <w:rFonts w:ascii="Times New Roman" w:hAnsi="Times New Roman" w:cs="Times New Roman"/>
          <w:sz w:val="28"/>
          <w:szCs w:val="28"/>
        </w:rPr>
        <w:sectPr w:rsidR="00E43F01" w:rsidRPr="004B213F" w:rsidSect="004B213F">
          <w:headerReference w:type="default" r:id="rId31"/>
          <w:pgSz w:w="16838" w:h="11906" w:orient="landscape" w:code="9"/>
          <w:pgMar w:top="1134" w:right="851" w:bottom="1134" w:left="1418" w:header="454" w:footer="454" w:gutter="0"/>
          <w:cols w:space="708"/>
          <w:docGrid w:linePitch="360"/>
        </w:sectPr>
      </w:pP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50" w:name="_Toc61530447"/>
      <w:bookmarkStart w:id="951" w:name="_Toc61870662"/>
      <w:r w:rsidRPr="004B213F">
        <w:rPr>
          <w:rFonts w:ascii="Times New Roman" w:hAnsi="Times New Roman" w:cs="Times New Roman"/>
          <w:b w:val="0"/>
          <w:color w:val="000000" w:themeColor="text1"/>
          <w:sz w:val="28"/>
          <w:szCs w:val="28"/>
        </w:rPr>
        <w:lastRenderedPageBreak/>
        <w:t>12.2 Предложения по источникам инвестиций, обеспечивающих финансовые потребности</w:t>
      </w:r>
      <w:bookmarkEnd w:id="949"/>
      <w:bookmarkEnd w:id="950"/>
      <w:bookmarkEnd w:id="95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Общий объём необходимых инвестиций в осуществление варианта развития системы теплоснабжения складывается из суммы инвестиционных затрат в предлагаемые мероприятия по теплоисточникам и тепловым сетям, требуемых оборот</w:t>
      </w:r>
      <w:r w:rsidR="00C76EB5" w:rsidRPr="004B213F">
        <w:rPr>
          <w:rFonts w:ascii="Times New Roman" w:hAnsi="Times New Roman" w:cs="Times New Roman"/>
          <w:color w:val="000000" w:themeColor="text1"/>
          <w:sz w:val="28"/>
          <w:szCs w:val="28"/>
        </w:rPr>
        <w:t>ных средств и средств, необходи</w:t>
      </w:r>
      <w:r w:rsidRPr="004B213F">
        <w:rPr>
          <w:rFonts w:ascii="Times New Roman" w:hAnsi="Times New Roman" w:cs="Times New Roman"/>
          <w:color w:val="000000" w:themeColor="text1"/>
          <w:sz w:val="28"/>
          <w:szCs w:val="28"/>
        </w:rPr>
        <w:t>мых для обслуживания долга (в случае финансирования за счёт заёмных средств).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этом следует учитывать, что финансовые потребности участников, направленные на реализацию мероприятий по новому строительству, т</w:t>
      </w:r>
      <w:r w:rsidR="00C76EB5" w:rsidRPr="004B213F">
        <w:rPr>
          <w:rFonts w:ascii="Times New Roman" w:hAnsi="Times New Roman" w:cs="Times New Roman"/>
          <w:color w:val="000000" w:themeColor="text1"/>
          <w:sz w:val="28"/>
          <w:szCs w:val="28"/>
        </w:rPr>
        <w:t>ехническому перевооружению и ре</w:t>
      </w:r>
      <w:r w:rsidRPr="004B213F">
        <w:rPr>
          <w:rFonts w:ascii="Times New Roman" w:hAnsi="Times New Roman" w:cs="Times New Roman"/>
          <w:color w:val="000000" w:themeColor="text1"/>
          <w:sz w:val="28"/>
          <w:szCs w:val="28"/>
        </w:rPr>
        <w:t>конструкции, подлежат обязательному исполнению в объеме:</w:t>
      </w:r>
    </w:p>
    <w:p w:rsidR="00E43F01" w:rsidRPr="004B213F" w:rsidRDefault="00E43F01" w:rsidP="004B213F">
      <w:pPr>
        <w:pStyle w:val="ad"/>
        <w:numPr>
          <w:ilvl w:val="0"/>
          <w:numId w:val="11"/>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фактически начисленных амортизационных отчислений, учитываемых в</w:t>
      </w:r>
      <w:r w:rsidR="00C76EB5" w:rsidRPr="004B213F">
        <w:rPr>
          <w:rFonts w:ascii="Times New Roman" w:hAnsi="Times New Roman" w:cs="Times New Roman"/>
          <w:color w:val="000000" w:themeColor="text1"/>
          <w:sz w:val="28"/>
          <w:szCs w:val="28"/>
        </w:rPr>
        <w:t xml:space="preserve"> </w:t>
      </w:r>
      <w:proofErr w:type="spellStart"/>
      <w:r w:rsidR="00C76EB5" w:rsidRPr="004B213F">
        <w:rPr>
          <w:rFonts w:ascii="Times New Roman" w:hAnsi="Times New Roman" w:cs="Times New Roman"/>
          <w:color w:val="000000" w:themeColor="text1"/>
          <w:sz w:val="28"/>
          <w:szCs w:val="28"/>
        </w:rPr>
        <w:t>тарифно</w:t>
      </w:r>
      <w:r w:rsidRPr="004B213F">
        <w:rPr>
          <w:rFonts w:ascii="Times New Roman" w:hAnsi="Times New Roman" w:cs="Times New Roman"/>
          <w:color w:val="000000" w:themeColor="text1"/>
          <w:sz w:val="28"/>
          <w:szCs w:val="28"/>
        </w:rPr>
        <w:t>балансовых</w:t>
      </w:r>
      <w:proofErr w:type="spellEnd"/>
      <w:r w:rsidRPr="004B213F">
        <w:rPr>
          <w:rFonts w:ascii="Times New Roman" w:hAnsi="Times New Roman" w:cs="Times New Roman"/>
          <w:color w:val="000000" w:themeColor="text1"/>
          <w:sz w:val="28"/>
          <w:szCs w:val="28"/>
        </w:rPr>
        <w:t xml:space="preserve"> решениях;</w:t>
      </w:r>
    </w:p>
    <w:p w:rsidR="00E43F01" w:rsidRPr="004B213F" w:rsidRDefault="00E43F01" w:rsidP="004B213F">
      <w:pPr>
        <w:pStyle w:val="ad"/>
        <w:numPr>
          <w:ilvl w:val="0"/>
          <w:numId w:val="11"/>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соответствующих условиям заключенных (действующих) договоров на подключение к сетям инженерно-технического обеспечения, а также параметров технических условий, которые будут запрошены в рамках площадок, утвержденных в документах территориального планирования;</w:t>
      </w:r>
    </w:p>
    <w:p w:rsidR="00E43F01" w:rsidRPr="004B213F" w:rsidRDefault="00E43F01" w:rsidP="004B213F">
      <w:pPr>
        <w:pStyle w:val="ad"/>
        <w:numPr>
          <w:ilvl w:val="0"/>
          <w:numId w:val="11"/>
        </w:numPr>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инвестиционных программ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Источниками финансирования мероприятий по котельн</w:t>
      </w:r>
      <w:r w:rsidR="000714A8"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 xml:space="preserve"> и тепловым сетям приняты:</w:t>
      </w:r>
    </w:p>
    <w:p w:rsidR="00E43F01" w:rsidRPr="004B213F" w:rsidRDefault="00E43F01" w:rsidP="004B213F">
      <w:pPr>
        <w:pStyle w:val="ad"/>
        <w:numPr>
          <w:ilvl w:val="0"/>
          <w:numId w:val="12"/>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Средства бюджета;</w:t>
      </w:r>
    </w:p>
    <w:p w:rsidR="00E43F01" w:rsidRPr="004B213F" w:rsidRDefault="00E43F01" w:rsidP="004B213F">
      <w:pPr>
        <w:pStyle w:val="ad"/>
        <w:numPr>
          <w:ilvl w:val="0"/>
          <w:numId w:val="12"/>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Средства теплоснабжающих организаций.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52" w:name="_Toc392495152"/>
      <w:bookmarkStart w:id="953" w:name="_Toc405808454"/>
      <w:bookmarkStart w:id="954" w:name="_Toc526114127"/>
      <w:bookmarkStart w:id="955" w:name="_Toc61530448"/>
      <w:bookmarkStart w:id="956" w:name="_Toc61870663"/>
      <w:r w:rsidRPr="004B213F">
        <w:rPr>
          <w:rFonts w:ascii="Times New Roman" w:hAnsi="Times New Roman" w:cs="Times New Roman"/>
          <w:b w:val="0"/>
          <w:color w:val="000000" w:themeColor="text1"/>
          <w:sz w:val="28"/>
          <w:szCs w:val="28"/>
        </w:rPr>
        <w:t>12.3 Расчеты эффективности инвестиций</w:t>
      </w:r>
      <w:bookmarkEnd w:id="952"/>
      <w:bookmarkEnd w:id="953"/>
      <w:bookmarkEnd w:id="954"/>
      <w:bookmarkEnd w:id="955"/>
      <w:bookmarkEnd w:id="956"/>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bCs/>
          <w:color w:val="000000" w:themeColor="text1"/>
          <w:sz w:val="28"/>
          <w:szCs w:val="28"/>
        </w:rPr>
        <w:t>Показатель эффективности</w:t>
      </w:r>
      <w:r w:rsidRPr="004B213F">
        <w:rPr>
          <w:rFonts w:ascii="Times New Roman" w:hAnsi="Times New Roman" w:cs="Times New Roman"/>
          <w:color w:val="000000" w:themeColor="text1"/>
          <w:sz w:val="28"/>
          <w:szCs w:val="28"/>
        </w:rPr>
        <w:t xml:space="preserve"> </w:t>
      </w:r>
      <w:r w:rsidRPr="004B213F">
        <w:rPr>
          <w:rFonts w:ascii="Times New Roman" w:hAnsi="Times New Roman" w:cs="Times New Roman"/>
          <w:bCs/>
          <w:color w:val="000000" w:themeColor="text1"/>
          <w:sz w:val="28"/>
          <w:szCs w:val="28"/>
        </w:rPr>
        <w:t xml:space="preserve">реализации мероприятий </w:t>
      </w:r>
      <w:r w:rsidRPr="004B213F">
        <w:rPr>
          <w:rFonts w:ascii="Times New Roman" w:hAnsi="Times New Roman" w:cs="Times New Roman"/>
          <w:color w:val="000000" w:themeColor="text1"/>
          <w:sz w:val="28"/>
          <w:szCs w:val="28"/>
        </w:rPr>
        <w:t>рассчитан при условии обеспечения рентабельности мероприятий инвестиционной программы со средним сроком окупаемости 10 лет.</w:t>
      </w: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32"/>
          <w:pgSz w:w="11906" w:h="16838" w:code="9"/>
          <w:pgMar w:top="1134" w:right="851" w:bottom="1134" w:left="1418" w:header="227" w:footer="454" w:gutter="0"/>
          <w:cols w:space="708"/>
          <w:docGrid w:linePitch="360"/>
        </w:sectPr>
      </w:pP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Расчеты эффективности инвестиций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77"/>
        <w:gridCol w:w="1191"/>
        <w:gridCol w:w="1191"/>
        <w:gridCol w:w="1191"/>
        <w:gridCol w:w="1191"/>
        <w:gridCol w:w="1191"/>
        <w:gridCol w:w="1191"/>
        <w:gridCol w:w="1191"/>
        <w:gridCol w:w="1187"/>
        <w:gridCol w:w="8"/>
      </w:tblGrid>
      <w:tr w:rsidR="009D3F24" w:rsidRPr="004B213F" w:rsidTr="00DE02D8">
        <w:trPr>
          <w:gridAfter w:val="1"/>
          <w:wAfter w:w="8" w:type="dxa"/>
          <w:trHeight w:val="20"/>
          <w:tblHeader/>
        </w:trPr>
        <w:tc>
          <w:tcPr>
            <w:tcW w:w="558" w:type="dxa"/>
            <w:vMerge w:val="restart"/>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п/п</w:t>
            </w:r>
          </w:p>
        </w:tc>
        <w:tc>
          <w:tcPr>
            <w:tcW w:w="4477" w:type="dxa"/>
            <w:vMerge w:val="restart"/>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Показатель</w:t>
            </w:r>
          </w:p>
        </w:tc>
        <w:tc>
          <w:tcPr>
            <w:tcW w:w="9524" w:type="dxa"/>
            <w:gridSpan w:val="8"/>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Год</w:t>
            </w:r>
          </w:p>
        </w:tc>
      </w:tr>
      <w:tr w:rsidR="009D3F24" w:rsidRPr="004B213F" w:rsidTr="00DE02D8">
        <w:trPr>
          <w:trHeight w:val="595"/>
          <w:tblHeader/>
        </w:trPr>
        <w:tc>
          <w:tcPr>
            <w:tcW w:w="558" w:type="dxa"/>
            <w:vMerge/>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p>
        </w:tc>
        <w:tc>
          <w:tcPr>
            <w:tcW w:w="4477" w:type="dxa"/>
            <w:vMerge/>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p>
        </w:tc>
        <w:tc>
          <w:tcPr>
            <w:tcW w:w="1191"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1191"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1191"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1191"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1191"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1191" w:type="dxa"/>
            <w:shd w:val="clear" w:color="auto" w:fill="auto"/>
            <w:vAlign w:val="center"/>
            <w:hideMark/>
          </w:tcPr>
          <w:p w:rsidR="00DE02D8"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p>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2031</w:t>
            </w:r>
          </w:p>
        </w:tc>
        <w:tc>
          <w:tcPr>
            <w:tcW w:w="1191" w:type="dxa"/>
            <w:shd w:val="clear" w:color="auto" w:fill="auto"/>
            <w:vAlign w:val="center"/>
            <w:hideMark/>
          </w:tcPr>
          <w:p w:rsidR="00DE02D8"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w:t>
            </w:r>
          </w:p>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2037</w:t>
            </w:r>
          </w:p>
        </w:tc>
        <w:tc>
          <w:tcPr>
            <w:tcW w:w="1195" w:type="dxa"/>
            <w:gridSpan w:val="2"/>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Всего</w:t>
            </w:r>
          </w:p>
        </w:tc>
      </w:tr>
      <w:tr w:rsidR="009D3F24" w:rsidRPr="004B213F" w:rsidTr="00DE02D8">
        <w:trPr>
          <w:trHeight w:val="20"/>
          <w:tblHeader/>
        </w:trPr>
        <w:tc>
          <w:tcPr>
            <w:tcW w:w="558"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4477"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191" w:type="dxa"/>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195" w:type="dxa"/>
            <w:gridSpan w:val="2"/>
            <w:shd w:val="clear" w:color="auto" w:fill="auto"/>
            <w:vAlign w:val="center"/>
          </w:tcPr>
          <w:p w:rsidR="009D3F24" w:rsidRPr="004B213F" w:rsidRDefault="0095778E"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Цена реализации мероприятия, тыс. р.</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7 361,50</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7 775,28</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single" w:sz="4" w:space="0" w:color="auto"/>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15 136,78</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2020 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2021 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8 465,73</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2022 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1 788,31</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1 788,31</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1 788,31</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1 788,31</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1 788,31</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8 941,57</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2023 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2024 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2025-2031 гг.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Текущая эффективность мероприятия 2032-2037 гг.</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4477"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Эффективность мероприятия, тыс. р.</w:t>
            </w:r>
          </w:p>
        </w:tc>
        <w:tc>
          <w:tcPr>
            <w:tcW w:w="1191" w:type="dxa"/>
            <w:tcBorders>
              <w:top w:val="nil"/>
              <w:left w:val="single" w:sz="4" w:space="0" w:color="auto"/>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1 410,95</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3 199,27</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3 199,27</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3 199,27</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3 199,27</w:t>
            </w:r>
          </w:p>
        </w:tc>
        <w:tc>
          <w:tcPr>
            <w:tcW w:w="1191" w:type="dxa"/>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3 199,27</w:t>
            </w:r>
          </w:p>
        </w:tc>
        <w:tc>
          <w:tcPr>
            <w:tcW w:w="1195" w:type="dxa"/>
            <w:gridSpan w:val="2"/>
            <w:tcBorders>
              <w:top w:val="nil"/>
              <w:left w:val="nil"/>
              <w:bottom w:val="single" w:sz="4" w:space="0" w:color="auto"/>
              <w:right w:val="single" w:sz="4" w:space="0" w:color="auto"/>
            </w:tcBorders>
            <w:shd w:val="clear" w:color="000000" w:fill="FFFFFF"/>
            <w:vAlign w:val="center"/>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17 407,30</w:t>
            </w:r>
          </w:p>
        </w:tc>
      </w:tr>
      <w:tr w:rsidR="009D3F24" w:rsidRPr="004B213F" w:rsidTr="00DE02D8">
        <w:trPr>
          <w:trHeight w:val="454"/>
        </w:trPr>
        <w:tc>
          <w:tcPr>
            <w:tcW w:w="558" w:type="dxa"/>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2814" w:type="dxa"/>
            <w:gridSpan w:val="8"/>
            <w:shd w:val="clear" w:color="auto" w:fill="auto"/>
            <w:vAlign w:val="center"/>
            <w:hideMark/>
          </w:tcPr>
          <w:p w:rsidR="009D3F24" w:rsidRPr="004B213F" w:rsidRDefault="009D3F2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Текущее соотношение цены реализации мероприятия и их эффективности</w:t>
            </w:r>
          </w:p>
        </w:tc>
        <w:tc>
          <w:tcPr>
            <w:tcW w:w="1195" w:type="dxa"/>
            <w:gridSpan w:val="2"/>
            <w:shd w:val="clear" w:color="auto" w:fill="auto"/>
            <w:vAlign w:val="center"/>
          </w:tcPr>
          <w:p w:rsidR="009D3F24" w:rsidRPr="004B213F" w:rsidRDefault="009D3F24"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1,15</w:t>
            </w:r>
          </w:p>
        </w:tc>
      </w:tr>
    </w:tbl>
    <w:p w:rsidR="00536641" w:rsidRPr="004B213F" w:rsidRDefault="00536641" w:rsidP="004B213F">
      <w:pPr>
        <w:suppressAutoHyphens/>
        <w:spacing w:after="0" w:line="240" w:lineRule="auto"/>
        <w:ind w:firstLine="709"/>
        <w:jc w:val="both"/>
        <w:rPr>
          <w:rFonts w:ascii="Times New Roman" w:hAnsi="Times New Roman" w:cs="Times New Roman"/>
          <w:color w:val="000000" w:themeColor="text1"/>
          <w:sz w:val="28"/>
          <w:szCs w:val="28"/>
        </w:rPr>
      </w:pPr>
    </w:p>
    <w:p w:rsidR="00536641" w:rsidRPr="004B213F" w:rsidRDefault="0053664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котельной.</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57" w:name="_Toc392495153"/>
      <w:bookmarkStart w:id="958" w:name="_Toc405808455"/>
      <w:bookmarkStart w:id="959" w:name="_Toc526114128"/>
      <w:bookmarkStart w:id="960" w:name="_Toc61530449"/>
      <w:bookmarkStart w:id="961" w:name="_Toc61870664"/>
      <w:r w:rsidRPr="004B213F">
        <w:rPr>
          <w:rFonts w:ascii="Times New Roman" w:hAnsi="Times New Roman" w:cs="Times New Roman"/>
          <w:b w:val="0"/>
          <w:color w:val="000000" w:themeColor="text1"/>
          <w:sz w:val="28"/>
          <w:szCs w:val="28"/>
        </w:rPr>
        <w:lastRenderedPageBreak/>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957"/>
      <w:bookmarkEnd w:id="958"/>
      <w:bookmarkEnd w:id="959"/>
      <w:bookmarkEnd w:id="960"/>
      <w:bookmarkEnd w:id="961"/>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Мероприятия, предусмотренные схемой теплоснабжения, инвестируются из бюджетов поселения и района. Компенсацию единовременных затраты, необходимых для реконструкции сетей, предполагается включать в тариф на тепло.</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62" w:name="_Toc61530450"/>
      <w:bookmarkStart w:id="963" w:name="_Toc61870665"/>
      <w:bookmarkEnd w:id="944"/>
      <w:bookmarkEnd w:id="945"/>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13. Индикаторы развития систем теплоснабжения поселения</w:t>
      </w:r>
      <w:bookmarkEnd w:id="962"/>
      <w:bookmarkEnd w:id="963"/>
    </w:p>
    <w:p w:rsidR="00E43F01" w:rsidRPr="004B213F" w:rsidRDefault="00E43F01" w:rsidP="004B213F">
      <w:pPr>
        <w:pStyle w:val="ad"/>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Индикаторы развития систем теплоснабжения Томинского сельского поселения на весь расчетный период приведены в таблице.</w:t>
      </w:r>
    </w:p>
    <w:p w:rsidR="00E43F01" w:rsidRPr="004B213F" w:rsidRDefault="00E43F01" w:rsidP="001847C3">
      <w:pPr>
        <w:pStyle w:val="ad"/>
        <w:numPr>
          <w:ilvl w:val="0"/>
          <w:numId w:val="26"/>
        </w:numPr>
        <w:tabs>
          <w:tab w:val="left" w:pos="1560"/>
        </w:tabs>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Индикаторы развития систем теплоснабжения Томинского 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3"/>
        <w:gridCol w:w="769"/>
        <w:gridCol w:w="1219"/>
        <w:gridCol w:w="1219"/>
        <w:gridCol w:w="1219"/>
        <w:gridCol w:w="1219"/>
        <w:gridCol w:w="1219"/>
        <w:gridCol w:w="1220"/>
        <w:gridCol w:w="1134"/>
        <w:gridCol w:w="1134"/>
      </w:tblGrid>
      <w:tr w:rsidR="00E43F01" w:rsidRPr="004B213F" w:rsidTr="001847C3">
        <w:trPr>
          <w:trHeight w:val="624"/>
          <w:tblHeader/>
          <w:jc w:val="center"/>
        </w:trPr>
        <w:tc>
          <w:tcPr>
            <w:tcW w:w="567"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п/п</w:t>
            </w:r>
          </w:p>
        </w:tc>
        <w:tc>
          <w:tcPr>
            <w:tcW w:w="3823"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Индикатор</w:t>
            </w:r>
          </w:p>
        </w:tc>
        <w:tc>
          <w:tcPr>
            <w:tcW w:w="76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Ед.</w:t>
            </w:r>
            <w:r w:rsidRPr="004B213F">
              <w:rPr>
                <w:rFonts w:ascii="Times New Roman" w:hAnsi="Times New Roman" w:cs="Times New Roman"/>
                <w:color w:val="000000" w:themeColor="text1"/>
                <w:sz w:val="28"/>
                <w:szCs w:val="28"/>
              </w:rPr>
              <w:br/>
            </w:r>
            <w:proofErr w:type="spellStart"/>
            <w:r w:rsidRPr="004B213F">
              <w:rPr>
                <w:rFonts w:ascii="Times New Roman" w:hAnsi="Times New Roman" w:cs="Times New Roman"/>
                <w:color w:val="000000" w:themeColor="text1"/>
                <w:sz w:val="28"/>
                <w:szCs w:val="28"/>
              </w:rPr>
              <w:t>изм</w:t>
            </w:r>
            <w:proofErr w:type="spellEnd"/>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2020</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2021</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2022</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2023</w:t>
            </w:r>
          </w:p>
        </w:tc>
        <w:tc>
          <w:tcPr>
            <w:tcW w:w="1220"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2024</w:t>
            </w:r>
          </w:p>
        </w:tc>
        <w:tc>
          <w:tcPr>
            <w:tcW w:w="11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2025-2031</w:t>
            </w:r>
          </w:p>
        </w:tc>
        <w:tc>
          <w:tcPr>
            <w:tcW w:w="11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2032-2037</w:t>
            </w:r>
          </w:p>
        </w:tc>
      </w:tr>
      <w:tr w:rsidR="00E43F01" w:rsidRPr="004B213F" w:rsidTr="001847C3">
        <w:trPr>
          <w:trHeight w:val="304"/>
          <w:tblHeader/>
          <w:jc w:val="center"/>
        </w:trPr>
        <w:tc>
          <w:tcPr>
            <w:tcW w:w="567"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3823"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76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5</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12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1220"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11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11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Площадь жилого фонда с централизованным отоплением Томинского сельского поселения</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2</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13 580,00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14 686,00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15 792,00</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16 898,00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18 004,00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18 004,00</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Присоединённая тепловая нагрузка</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условного топлива на выработку тепловой энергии, отпускаемой с коллекторов источников тепловой энергии</w:t>
            </w:r>
          </w:p>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(газ)</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м</w:t>
            </w:r>
            <w:r w:rsidRPr="004B213F">
              <w:rPr>
                <w:rFonts w:ascii="Times New Roman" w:hAnsi="Times New Roman" w:cs="Times New Roman"/>
                <w:color w:val="000000" w:themeColor="text1"/>
                <w:sz w:val="28"/>
                <w:szCs w:val="28"/>
                <w:vertAlign w:val="superscript"/>
              </w:rPr>
              <w:t>3</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716,20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778,58</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840,96</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Величина технологических потерь тепловой энергии</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Гкал/час</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0,332</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0,415</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0,501</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5</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Коэффициент использования установленной тепловой мощности</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0,47</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0,52</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0,57</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0,66</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0,66</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Материальная характеристика тепловых сетей</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м</w:t>
            </w:r>
            <w:r w:rsidRPr="004B213F">
              <w:rPr>
                <w:rFonts w:ascii="Times New Roman" w:hAnsi="Times New Roman" w:cs="Times New Roman"/>
                <w:color w:val="000000" w:themeColor="text1"/>
                <w:sz w:val="28"/>
                <w:szCs w:val="28"/>
                <w:vertAlign w:val="superscript"/>
              </w:rPr>
              <w:t>2</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635,38</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635,38</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793,59</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959,58</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Доля отпуска тепловой энергии, осуществляемого потребителям по приборам учета, в общем объеме отпущенной тепловой энергии</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22,9</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35,7</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48,6</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61,4</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74,3</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87,1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100,0</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Средневзвешенный (по материальной характеристике) срок эксплуатации тепловых сетей </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2009</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2012</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2014</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Количество прекращений подачи тепловой энергии, теплоносителя в результате технологических нарушений на тепловых сетях</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Ед.</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10</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Количество прекращений подачи тепловой энергии, теплоносителя в результате технологических нарушений </w:t>
            </w:r>
            <w:r w:rsidRPr="004B213F">
              <w:rPr>
                <w:rFonts w:ascii="Times New Roman" w:hAnsi="Times New Roman" w:cs="Times New Roman"/>
                <w:color w:val="000000" w:themeColor="text1"/>
                <w:sz w:val="28"/>
                <w:szCs w:val="28"/>
              </w:rPr>
              <w:lastRenderedPageBreak/>
              <w:t>на источниках тепловой энергии</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Ед.</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11</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тыс. м</w:t>
            </w:r>
            <w:r w:rsidRPr="004B213F">
              <w:rPr>
                <w:rFonts w:ascii="Times New Roman" w:hAnsi="Times New Roman" w:cs="Times New Roman"/>
                <w:color w:val="000000" w:themeColor="text1"/>
                <w:sz w:val="28"/>
                <w:szCs w:val="28"/>
                <w:vertAlign w:val="superscript"/>
              </w:rPr>
              <w:t>3</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0,143</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0,157</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0,170</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0,184</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0,198</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0,198</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величины технологических потерь тепловой энергии к материальной характеристике тепловой сети</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0,001</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Гкал</w:t>
            </w: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r w:rsidR="00EC579F" w:rsidRPr="004B213F" w:rsidTr="001847C3">
        <w:trPr>
          <w:trHeight w:val="624"/>
          <w:jc w:val="center"/>
        </w:trPr>
        <w:tc>
          <w:tcPr>
            <w:tcW w:w="567"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14</w:t>
            </w:r>
          </w:p>
        </w:tc>
        <w:tc>
          <w:tcPr>
            <w:tcW w:w="3823"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769" w:type="dxa"/>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p>
        </w:tc>
        <w:tc>
          <w:tcPr>
            <w:tcW w:w="1219" w:type="dxa"/>
            <w:tcBorders>
              <w:top w:val="nil"/>
              <w:left w:val="single" w:sz="4" w:space="0" w:color="auto"/>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095E83" w:rsidRPr="004B213F" w:rsidRDefault="00095E83"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19"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220"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c>
          <w:tcPr>
            <w:tcW w:w="1134" w:type="dxa"/>
            <w:tcBorders>
              <w:top w:val="nil"/>
              <w:left w:val="nil"/>
              <w:bottom w:val="single" w:sz="4" w:space="0" w:color="auto"/>
              <w:right w:val="single" w:sz="4" w:space="0" w:color="auto"/>
            </w:tcBorders>
            <w:shd w:val="clear" w:color="000000" w:fill="FFFFFF"/>
            <w:vAlign w:val="center"/>
          </w:tcPr>
          <w:p w:rsidR="00EC579F" w:rsidRPr="004B213F" w:rsidRDefault="00EC579F"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0,000</w:t>
            </w:r>
          </w:p>
        </w:tc>
      </w:tr>
    </w:tbl>
    <w:p w:rsidR="00E43F01" w:rsidRPr="004B213F" w:rsidRDefault="00E43F01" w:rsidP="001847C3">
      <w:pPr>
        <w:suppressAutoHyphens/>
        <w:spacing w:after="0" w:line="240" w:lineRule="auto"/>
        <w:jc w:val="both"/>
        <w:rPr>
          <w:rFonts w:ascii="Times New Roman" w:eastAsiaTheme="majorEastAsia" w:hAnsi="Times New Roman" w:cs="Times New Roman"/>
          <w:bCs/>
          <w:color w:val="000000" w:themeColor="text1"/>
          <w:sz w:val="28"/>
          <w:szCs w:val="28"/>
        </w:rPr>
      </w:pPr>
    </w:p>
    <w:p w:rsidR="00E43F01" w:rsidRPr="004B213F" w:rsidRDefault="00E43F01" w:rsidP="004B213F">
      <w:pPr>
        <w:suppressAutoHyphens/>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33"/>
          <w:pgSz w:w="16838" w:h="11906" w:orient="landscape" w:code="9"/>
          <w:pgMar w:top="1134" w:right="851" w:bottom="1134" w:left="1418" w:header="454" w:footer="454" w:gutter="0"/>
          <w:cols w:space="708"/>
          <w:docGrid w:linePitch="360"/>
        </w:sectPr>
      </w:pPr>
      <w:r w:rsidRPr="004B213F">
        <w:rPr>
          <w:rFonts w:ascii="Times New Roman" w:hAnsi="Times New Roman" w:cs="Times New Roman"/>
          <w:color w:val="000000" w:themeColor="text1"/>
          <w:sz w:val="28"/>
          <w:szCs w:val="28"/>
        </w:rPr>
        <w:br w:type="page"/>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64" w:name="_Toc61530451"/>
      <w:bookmarkStart w:id="965" w:name="_Toc61870666"/>
      <w:r w:rsidRPr="004B213F">
        <w:rPr>
          <w:rFonts w:ascii="Times New Roman" w:hAnsi="Times New Roman" w:cs="Times New Roman"/>
          <w:b w:val="0"/>
          <w:color w:val="000000" w:themeColor="text1"/>
          <w:sz w:val="28"/>
          <w:szCs w:val="28"/>
        </w:rPr>
        <w:lastRenderedPageBreak/>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14. Ценовые (тарифные) последствия</w:t>
      </w:r>
      <w:bookmarkEnd w:id="964"/>
      <w:bookmarkEnd w:id="965"/>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66" w:name="_Toc61530452"/>
      <w:bookmarkStart w:id="967" w:name="_Toc61870667"/>
      <w:r w:rsidRPr="004B213F">
        <w:rPr>
          <w:rFonts w:ascii="Times New Roman" w:hAnsi="Times New Roman" w:cs="Times New Roman"/>
          <w:b w:val="0"/>
          <w:color w:val="000000" w:themeColor="text1"/>
          <w:sz w:val="28"/>
          <w:szCs w:val="28"/>
        </w:rPr>
        <w:t>14.1 Тарифно-балансовые расчетные модели теплоснабжения потребителей по каждой системе теплоснабжения</w:t>
      </w:r>
      <w:bookmarkEnd w:id="966"/>
      <w:bookmarkEnd w:id="967"/>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тарифно-балансовой модели по каждой системе теплоснабжения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тарифно-балансовой модели по каждой системе теплоснабжения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869"/>
        <w:gridCol w:w="870"/>
        <w:gridCol w:w="870"/>
        <w:gridCol w:w="870"/>
        <w:gridCol w:w="872"/>
        <w:gridCol w:w="872"/>
        <w:gridCol w:w="882"/>
        <w:gridCol w:w="860"/>
      </w:tblGrid>
      <w:tr w:rsidR="00E43F01" w:rsidRPr="004B213F" w:rsidTr="00B260D8">
        <w:trPr>
          <w:trHeight w:val="445"/>
          <w:tblHeader/>
        </w:trPr>
        <w:tc>
          <w:tcPr>
            <w:tcW w:w="1469" w:type="pct"/>
            <w:vMerge w:val="restart"/>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Год</w:t>
            </w:r>
          </w:p>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441" w:type="pct"/>
            <w:vMerge w:val="restart"/>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090" w:type="pct"/>
            <w:gridSpan w:val="7"/>
            <w:vAlign w:val="center"/>
          </w:tcPr>
          <w:p w:rsidR="00E43F01" w:rsidRPr="004B213F" w:rsidRDefault="00E43F01"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E43F01" w:rsidRPr="004B213F" w:rsidTr="00CF59CB">
        <w:trPr>
          <w:trHeight w:val="77"/>
          <w:tblHeader/>
        </w:trPr>
        <w:tc>
          <w:tcPr>
            <w:tcW w:w="1469" w:type="pct"/>
            <w:vMerge/>
            <w:tcBorders>
              <w:tl2br w:val="single" w:sz="4" w:space="0" w:color="auto"/>
            </w:tcBorders>
            <w:vAlign w:val="center"/>
          </w:tcPr>
          <w:p w:rsidR="00E43F01" w:rsidRPr="004B213F" w:rsidRDefault="00E43F01" w:rsidP="001847C3">
            <w:pPr>
              <w:pStyle w:val="Default"/>
              <w:suppressAutoHyphens/>
              <w:jc w:val="both"/>
              <w:rPr>
                <w:color w:val="000000" w:themeColor="text1"/>
                <w:sz w:val="28"/>
                <w:szCs w:val="28"/>
              </w:rPr>
            </w:pPr>
          </w:p>
        </w:tc>
        <w:tc>
          <w:tcPr>
            <w:tcW w:w="441" w:type="pct"/>
            <w:vMerge/>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2020</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2021</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2022</w:t>
            </w:r>
          </w:p>
        </w:tc>
        <w:tc>
          <w:tcPr>
            <w:tcW w:w="442"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2023</w:t>
            </w:r>
          </w:p>
        </w:tc>
        <w:tc>
          <w:tcPr>
            <w:tcW w:w="442"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2024</w:t>
            </w:r>
          </w:p>
        </w:tc>
        <w:tc>
          <w:tcPr>
            <w:tcW w:w="447" w:type="pct"/>
            <w:vAlign w:val="center"/>
          </w:tcPr>
          <w:p w:rsidR="00CF59CB"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p>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themeColor="text1"/>
                <w:sz w:val="28"/>
                <w:szCs w:val="28"/>
              </w:rPr>
              <w:t>2031</w:t>
            </w:r>
          </w:p>
        </w:tc>
        <w:tc>
          <w:tcPr>
            <w:tcW w:w="436" w:type="pct"/>
            <w:vAlign w:val="center"/>
          </w:tcPr>
          <w:p w:rsidR="00CF59CB"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w:t>
            </w:r>
          </w:p>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themeColor="text1"/>
                <w:sz w:val="28"/>
                <w:szCs w:val="28"/>
              </w:rPr>
              <w:t>2037</w:t>
            </w:r>
          </w:p>
        </w:tc>
      </w:tr>
      <w:tr w:rsidR="00E43F01" w:rsidRPr="004B213F" w:rsidTr="00CF59CB">
        <w:trPr>
          <w:trHeight w:val="340"/>
          <w:tblHeader/>
        </w:trPr>
        <w:tc>
          <w:tcPr>
            <w:tcW w:w="1469"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41"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42"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42"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47"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36" w:type="pct"/>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E43F01" w:rsidRPr="004B213F" w:rsidTr="00CF59CB">
        <w:trPr>
          <w:trHeight w:val="340"/>
          <w:tblHeader/>
        </w:trPr>
        <w:tc>
          <w:tcPr>
            <w:tcW w:w="5000" w:type="pct"/>
            <w:gridSpan w:val="9"/>
            <w:vAlign w:val="center"/>
          </w:tcPr>
          <w:p w:rsidR="00E43F01" w:rsidRPr="004B213F" w:rsidRDefault="00E43F01"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Котельная «Поселковая»</w:t>
            </w:r>
          </w:p>
        </w:tc>
      </w:tr>
      <w:tr w:rsidR="00124C14" w:rsidRPr="004B213F" w:rsidTr="00B260D8">
        <w:trPr>
          <w:trHeight w:val="907"/>
        </w:trPr>
        <w:tc>
          <w:tcPr>
            <w:tcW w:w="1469" w:type="pct"/>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Присоединенная тепловая нагрузка, Гкал/час</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442"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442"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447"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436" w:type="pct"/>
            <w:tcBorders>
              <w:top w:val="single" w:sz="4" w:space="0" w:color="auto"/>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124C14" w:rsidRPr="004B213F" w:rsidTr="00B260D8">
        <w:trPr>
          <w:trHeight w:val="907"/>
        </w:trPr>
        <w:tc>
          <w:tcPr>
            <w:tcW w:w="1469" w:type="pct"/>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топлива, тыс.м</w:t>
            </w:r>
            <w:r w:rsidRPr="004B213F">
              <w:rPr>
                <w:rFonts w:ascii="Times New Roman" w:hAnsi="Times New Roman" w:cs="Times New Roman"/>
                <w:color w:val="000000" w:themeColor="text1"/>
                <w:sz w:val="28"/>
                <w:szCs w:val="28"/>
                <w:vertAlign w:val="superscript"/>
              </w:rPr>
              <w:t>3</w:t>
            </w:r>
          </w:p>
        </w:tc>
        <w:tc>
          <w:tcPr>
            <w:tcW w:w="441" w:type="pct"/>
            <w:tcBorders>
              <w:top w:val="nil"/>
              <w:left w:val="single" w:sz="4" w:space="0" w:color="auto"/>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716,20</w:t>
            </w:r>
          </w:p>
        </w:tc>
        <w:tc>
          <w:tcPr>
            <w:tcW w:w="442"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778,58</w:t>
            </w:r>
          </w:p>
        </w:tc>
        <w:tc>
          <w:tcPr>
            <w:tcW w:w="442"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840,96</w:t>
            </w:r>
          </w:p>
        </w:tc>
        <w:tc>
          <w:tcPr>
            <w:tcW w:w="447"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c>
          <w:tcPr>
            <w:tcW w:w="436" w:type="pct"/>
            <w:tcBorders>
              <w:top w:val="nil"/>
              <w:left w:val="nil"/>
              <w:bottom w:val="single" w:sz="4" w:space="0" w:color="auto"/>
              <w:right w:val="single" w:sz="4" w:space="0" w:color="auto"/>
            </w:tcBorders>
            <w:shd w:val="clear" w:color="auto" w:fill="auto"/>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r>
      <w:tr w:rsidR="00124C14" w:rsidRPr="004B213F" w:rsidTr="00B260D8">
        <w:trPr>
          <w:trHeight w:val="907"/>
        </w:trPr>
        <w:tc>
          <w:tcPr>
            <w:tcW w:w="1469" w:type="pct"/>
            <w:vAlign w:val="center"/>
          </w:tcPr>
          <w:p w:rsidR="00124C14" w:rsidRPr="004B213F" w:rsidRDefault="00124C14"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Производительность водоподготовительных установок,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441" w:type="pct"/>
            <w:tcBorders>
              <w:top w:val="nil"/>
              <w:left w:val="single" w:sz="4" w:space="0" w:color="auto"/>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1"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2"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2"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47"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c>
          <w:tcPr>
            <w:tcW w:w="436" w:type="pct"/>
            <w:tcBorders>
              <w:top w:val="nil"/>
              <w:left w:val="nil"/>
              <w:bottom w:val="single" w:sz="4" w:space="0" w:color="auto"/>
              <w:right w:val="single" w:sz="4" w:space="0" w:color="auto"/>
            </w:tcBorders>
            <w:shd w:val="clear" w:color="auto" w:fill="auto"/>
            <w:vAlign w:val="center"/>
          </w:tcPr>
          <w:p w:rsidR="00124C14" w:rsidRPr="004B213F" w:rsidRDefault="0012258C"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w:t>
            </w:r>
            <w:r w:rsidR="00124C14" w:rsidRPr="004B213F">
              <w:rPr>
                <w:rFonts w:ascii="Times New Roman" w:hAnsi="Times New Roman" w:cs="Times New Roman"/>
                <w:color w:val="000000" w:themeColor="text1"/>
                <w:sz w:val="28"/>
                <w:szCs w:val="28"/>
              </w:rPr>
              <w:t>,000</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68" w:name="_Toc61530453"/>
      <w:bookmarkStart w:id="969" w:name="_Toc61870668"/>
      <w:r w:rsidRPr="004B213F">
        <w:rPr>
          <w:rFonts w:ascii="Times New Roman" w:hAnsi="Times New Roman" w:cs="Times New Roman"/>
          <w:b w:val="0"/>
          <w:color w:val="000000" w:themeColor="text1"/>
          <w:sz w:val="28"/>
          <w:szCs w:val="28"/>
        </w:rPr>
        <w:t>14.2 Тарифно-балансовые расчетные модели теплоснабжения потребителей по каждой единой теплоснабжающей организации</w:t>
      </w:r>
      <w:bookmarkEnd w:id="968"/>
      <w:bookmarkEnd w:id="969"/>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тарифно-балансовой модели по каждой теплоснабжающей организации приведены в таблице.</w:t>
      </w:r>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Показатели тарифно-балансовой модели по каждой теплоснабжающей организации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869"/>
        <w:gridCol w:w="870"/>
        <w:gridCol w:w="870"/>
        <w:gridCol w:w="870"/>
        <w:gridCol w:w="872"/>
        <w:gridCol w:w="872"/>
        <w:gridCol w:w="882"/>
        <w:gridCol w:w="860"/>
      </w:tblGrid>
      <w:tr w:rsidR="00CF59CB" w:rsidRPr="004B213F" w:rsidTr="008835C1">
        <w:trPr>
          <w:trHeight w:val="445"/>
          <w:tblHeader/>
        </w:trPr>
        <w:tc>
          <w:tcPr>
            <w:tcW w:w="1469" w:type="pct"/>
            <w:vMerge w:val="restart"/>
            <w:tcBorders>
              <w:tl2br w:val="single" w:sz="4" w:space="0" w:color="auto"/>
            </w:tcBorders>
            <w:vAlign w:val="center"/>
          </w:tcPr>
          <w:p w:rsidR="00CF59CB" w:rsidRPr="004B213F" w:rsidRDefault="00CF59CB" w:rsidP="001847C3">
            <w:pPr>
              <w:pStyle w:val="Default"/>
              <w:suppressAutoHyphens/>
              <w:jc w:val="both"/>
              <w:rPr>
                <w:color w:val="000000" w:themeColor="text1"/>
                <w:sz w:val="28"/>
                <w:szCs w:val="28"/>
              </w:rPr>
            </w:pPr>
            <w:r w:rsidRPr="004B213F">
              <w:rPr>
                <w:color w:val="000000" w:themeColor="text1"/>
                <w:sz w:val="28"/>
                <w:szCs w:val="28"/>
              </w:rPr>
              <w:t>Год</w:t>
            </w:r>
          </w:p>
          <w:p w:rsidR="00CF59CB" w:rsidRPr="004B213F" w:rsidRDefault="00CF59CB" w:rsidP="001847C3">
            <w:pPr>
              <w:pStyle w:val="Default"/>
              <w:suppressAutoHyphens/>
              <w:jc w:val="both"/>
              <w:rPr>
                <w:color w:val="000000" w:themeColor="text1"/>
                <w:sz w:val="28"/>
                <w:szCs w:val="28"/>
              </w:rPr>
            </w:pPr>
            <w:r w:rsidRPr="004B213F">
              <w:rPr>
                <w:color w:val="000000" w:themeColor="text1"/>
                <w:sz w:val="28"/>
                <w:szCs w:val="28"/>
              </w:rPr>
              <w:t>Величина</w:t>
            </w:r>
          </w:p>
        </w:tc>
        <w:tc>
          <w:tcPr>
            <w:tcW w:w="441" w:type="pct"/>
            <w:vMerge w:val="restart"/>
            <w:vAlign w:val="center"/>
          </w:tcPr>
          <w:p w:rsidR="00CF59CB" w:rsidRPr="004B213F" w:rsidRDefault="00CF59CB" w:rsidP="001847C3">
            <w:pPr>
              <w:pStyle w:val="Default"/>
              <w:suppressAutoHyphens/>
              <w:jc w:val="both"/>
              <w:rPr>
                <w:color w:val="000000" w:themeColor="text1"/>
                <w:sz w:val="28"/>
                <w:szCs w:val="28"/>
              </w:rPr>
            </w:pPr>
            <w:r w:rsidRPr="004B213F">
              <w:rPr>
                <w:color w:val="000000" w:themeColor="text1"/>
                <w:sz w:val="28"/>
                <w:szCs w:val="28"/>
              </w:rPr>
              <w:t>Существующая</w:t>
            </w:r>
          </w:p>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2019</w:t>
            </w:r>
          </w:p>
        </w:tc>
        <w:tc>
          <w:tcPr>
            <w:tcW w:w="3090" w:type="pct"/>
            <w:gridSpan w:val="7"/>
            <w:vAlign w:val="center"/>
          </w:tcPr>
          <w:p w:rsidR="00CF59CB" w:rsidRPr="004B213F" w:rsidRDefault="00CF59CB" w:rsidP="001847C3">
            <w:pPr>
              <w:pStyle w:val="Default"/>
              <w:suppressAutoHyphens/>
              <w:jc w:val="both"/>
              <w:rPr>
                <w:color w:val="000000" w:themeColor="text1"/>
                <w:sz w:val="28"/>
                <w:szCs w:val="28"/>
              </w:rPr>
            </w:pPr>
            <w:r w:rsidRPr="004B213F">
              <w:rPr>
                <w:color w:val="000000" w:themeColor="text1"/>
                <w:sz w:val="28"/>
                <w:szCs w:val="28"/>
              </w:rPr>
              <w:t>Перспективная</w:t>
            </w:r>
          </w:p>
        </w:tc>
      </w:tr>
      <w:tr w:rsidR="00CF59CB" w:rsidRPr="004B213F" w:rsidTr="008835C1">
        <w:trPr>
          <w:trHeight w:val="77"/>
          <w:tblHeader/>
        </w:trPr>
        <w:tc>
          <w:tcPr>
            <w:tcW w:w="1469" w:type="pct"/>
            <w:vMerge/>
            <w:tcBorders>
              <w:tl2br w:val="single" w:sz="4" w:space="0" w:color="auto"/>
            </w:tcBorders>
            <w:vAlign w:val="center"/>
          </w:tcPr>
          <w:p w:rsidR="00CF59CB" w:rsidRPr="004B213F" w:rsidRDefault="00CF59CB" w:rsidP="001847C3">
            <w:pPr>
              <w:pStyle w:val="Default"/>
              <w:suppressAutoHyphens/>
              <w:jc w:val="both"/>
              <w:rPr>
                <w:color w:val="000000" w:themeColor="text1"/>
                <w:sz w:val="28"/>
                <w:szCs w:val="28"/>
              </w:rPr>
            </w:pPr>
          </w:p>
        </w:tc>
        <w:tc>
          <w:tcPr>
            <w:tcW w:w="441" w:type="pct"/>
            <w:vMerge/>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2020</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2021</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2022</w:t>
            </w:r>
          </w:p>
        </w:tc>
        <w:tc>
          <w:tcPr>
            <w:tcW w:w="442"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2023</w:t>
            </w:r>
          </w:p>
        </w:tc>
        <w:tc>
          <w:tcPr>
            <w:tcW w:w="442"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2024</w:t>
            </w:r>
          </w:p>
        </w:tc>
        <w:tc>
          <w:tcPr>
            <w:tcW w:w="447"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2025-</w:t>
            </w:r>
          </w:p>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themeColor="text1"/>
                <w:sz w:val="28"/>
                <w:szCs w:val="28"/>
              </w:rPr>
              <w:t>2031</w:t>
            </w:r>
          </w:p>
        </w:tc>
        <w:tc>
          <w:tcPr>
            <w:tcW w:w="436"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2032-</w:t>
            </w:r>
          </w:p>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themeColor="text1"/>
                <w:sz w:val="28"/>
                <w:szCs w:val="28"/>
              </w:rPr>
              <w:t>2037</w:t>
            </w:r>
          </w:p>
        </w:tc>
      </w:tr>
      <w:tr w:rsidR="00CF59CB" w:rsidRPr="004B213F" w:rsidTr="008835C1">
        <w:trPr>
          <w:trHeight w:val="340"/>
          <w:tblHeader/>
        </w:trPr>
        <w:tc>
          <w:tcPr>
            <w:tcW w:w="1469"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lang w:val="en-US"/>
              </w:rPr>
            </w:pPr>
            <w:r w:rsidRPr="004B213F">
              <w:rPr>
                <w:rFonts w:ascii="Times New Roman" w:hAnsi="Times New Roman" w:cs="Times New Roman"/>
                <w:color w:val="000000" w:themeColor="text1"/>
                <w:sz w:val="28"/>
                <w:szCs w:val="28"/>
                <w:lang w:val="en-US"/>
              </w:rPr>
              <w:t>1</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2</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3</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4</w:t>
            </w:r>
          </w:p>
        </w:tc>
        <w:tc>
          <w:tcPr>
            <w:tcW w:w="441"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5</w:t>
            </w:r>
          </w:p>
        </w:tc>
        <w:tc>
          <w:tcPr>
            <w:tcW w:w="442"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lang w:val="en-US"/>
              </w:rPr>
              <w:t>6</w:t>
            </w:r>
          </w:p>
        </w:tc>
        <w:tc>
          <w:tcPr>
            <w:tcW w:w="442"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w:t>
            </w:r>
          </w:p>
        </w:tc>
        <w:tc>
          <w:tcPr>
            <w:tcW w:w="447"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8</w:t>
            </w:r>
          </w:p>
        </w:tc>
        <w:tc>
          <w:tcPr>
            <w:tcW w:w="436"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9</w:t>
            </w:r>
          </w:p>
        </w:tc>
      </w:tr>
      <w:tr w:rsidR="00CF59CB" w:rsidRPr="004B213F" w:rsidTr="008835C1">
        <w:trPr>
          <w:trHeight w:val="340"/>
          <w:tblHeader/>
        </w:trPr>
        <w:tc>
          <w:tcPr>
            <w:tcW w:w="5000" w:type="pct"/>
            <w:gridSpan w:val="9"/>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ООО «Здоровый дух»</w:t>
            </w:r>
          </w:p>
        </w:tc>
      </w:tr>
      <w:tr w:rsidR="00CF59CB" w:rsidRPr="004B213F" w:rsidTr="008835C1">
        <w:trPr>
          <w:trHeight w:val="907"/>
        </w:trPr>
        <w:tc>
          <w:tcPr>
            <w:tcW w:w="1469"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Присоединенная тепловая нагрузка, Гкал/час</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1,153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1,263</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1,373</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1,483</w:t>
            </w:r>
          </w:p>
        </w:tc>
        <w:tc>
          <w:tcPr>
            <w:tcW w:w="447"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c>
          <w:tcPr>
            <w:tcW w:w="436"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1,593</w:t>
            </w:r>
          </w:p>
        </w:tc>
      </w:tr>
      <w:tr w:rsidR="00CF59CB" w:rsidRPr="004B213F" w:rsidTr="00CF59CB">
        <w:trPr>
          <w:trHeight w:val="907"/>
        </w:trPr>
        <w:tc>
          <w:tcPr>
            <w:tcW w:w="1469"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Расход топлива, тыс.м</w:t>
            </w:r>
            <w:r w:rsidRPr="004B213F">
              <w:rPr>
                <w:rFonts w:ascii="Times New Roman" w:hAnsi="Times New Roman" w:cs="Times New Roman"/>
                <w:color w:val="000000" w:themeColor="text1"/>
                <w:sz w:val="28"/>
                <w:szCs w:val="28"/>
                <w:vertAlign w:val="superscript"/>
              </w:rPr>
              <w:t>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653,83</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716,20</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778,58</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840,96</w:t>
            </w:r>
          </w:p>
        </w:tc>
        <w:tc>
          <w:tcPr>
            <w:tcW w:w="447"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c>
          <w:tcPr>
            <w:tcW w:w="436"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903,33</w:t>
            </w:r>
          </w:p>
        </w:tc>
      </w:tr>
      <w:tr w:rsidR="00CF59CB" w:rsidRPr="004B213F" w:rsidTr="00CF59CB">
        <w:trPr>
          <w:trHeight w:val="907"/>
        </w:trPr>
        <w:tc>
          <w:tcPr>
            <w:tcW w:w="1469"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Производительность водоподготовительны</w:t>
            </w:r>
            <w:r w:rsidRPr="004B213F">
              <w:rPr>
                <w:rFonts w:ascii="Times New Roman" w:hAnsi="Times New Roman" w:cs="Times New Roman"/>
                <w:color w:val="000000" w:themeColor="text1"/>
                <w:sz w:val="28"/>
                <w:szCs w:val="28"/>
              </w:rPr>
              <w:lastRenderedPageBreak/>
              <w:t>х установок, м</w:t>
            </w:r>
            <w:r w:rsidRPr="004B213F">
              <w:rPr>
                <w:rFonts w:ascii="Times New Roman" w:hAnsi="Times New Roman" w:cs="Times New Roman"/>
                <w:color w:val="000000" w:themeColor="text1"/>
                <w:sz w:val="28"/>
                <w:szCs w:val="28"/>
                <w:vertAlign w:val="superscript"/>
              </w:rPr>
              <w:t>3</w:t>
            </w:r>
            <w:r w:rsidRPr="004B213F">
              <w:rPr>
                <w:rFonts w:ascii="Times New Roman" w:hAnsi="Times New Roman" w:cs="Times New Roman"/>
                <w:color w:val="000000" w:themeColor="text1"/>
                <w:sz w:val="28"/>
                <w:szCs w:val="28"/>
              </w:rPr>
              <w:t>/ч</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2,000</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47"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c>
          <w:tcPr>
            <w:tcW w:w="436"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2,000</w:t>
            </w:r>
          </w:p>
        </w:tc>
      </w:tr>
      <w:tr w:rsidR="00CF59CB" w:rsidRPr="004B213F" w:rsidTr="00CF59CB">
        <w:trPr>
          <w:trHeight w:val="907"/>
        </w:trPr>
        <w:tc>
          <w:tcPr>
            <w:tcW w:w="1469" w:type="pct"/>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Тариф на отпуск тепловой энергии, руб./Гкал</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1 361,88</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1 361,88</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1 416,36</w:t>
            </w:r>
          </w:p>
        </w:tc>
        <w:tc>
          <w:tcPr>
            <w:tcW w:w="441"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1 473,01</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1 531,93</w:t>
            </w:r>
          </w:p>
        </w:tc>
        <w:tc>
          <w:tcPr>
            <w:tcW w:w="442"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1 593,21</w:t>
            </w:r>
          </w:p>
        </w:tc>
        <w:tc>
          <w:tcPr>
            <w:tcW w:w="447"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1 656,94</w:t>
            </w:r>
          </w:p>
        </w:tc>
        <w:tc>
          <w:tcPr>
            <w:tcW w:w="436" w:type="pct"/>
            <w:tcBorders>
              <w:top w:val="single" w:sz="4" w:space="0" w:color="auto"/>
              <w:left w:val="nil"/>
              <w:bottom w:val="single" w:sz="4" w:space="0" w:color="auto"/>
              <w:right w:val="single" w:sz="4" w:space="0" w:color="auto"/>
            </w:tcBorders>
            <w:shd w:val="clear" w:color="auto" w:fill="auto"/>
            <w:vAlign w:val="center"/>
          </w:tcPr>
          <w:p w:rsidR="00CF59CB" w:rsidRPr="004B213F" w:rsidRDefault="00CF59CB" w:rsidP="001847C3">
            <w:pPr>
              <w:suppressAutoHyphens/>
              <w:spacing w:after="0" w:line="240" w:lineRule="auto"/>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1 723,21</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70" w:name="_Toc61530454"/>
      <w:bookmarkStart w:id="971" w:name="_Toc61870669"/>
      <w:r w:rsidRPr="004B213F">
        <w:rPr>
          <w:rFonts w:ascii="Times New Roman" w:hAnsi="Times New Roman" w:cs="Times New Roman"/>
          <w:b w:val="0"/>
          <w:color w:val="000000" w:themeColor="text1"/>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970"/>
      <w:bookmarkEnd w:id="971"/>
    </w:p>
    <w:p w:rsidR="00E43F01" w:rsidRPr="004B213F" w:rsidRDefault="00E43F01" w:rsidP="004B213F">
      <w:pPr>
        <w:pStyle w:val="ad"/>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Основные параметры формирования тарифов:</w:t>
      </w:r>
    </w:p>
    <w:p w:rsidR="00E43F01" w:rsidRPr="004B213F" w:rsidRDefault="00E43F01" w:rsidP="004B213F">
      <w:pPr>
        <w:pStyle w:val="ad"/>
        <w:numPr>
          <w:ilvl w:val="0"/>
          <w:numId w:val="15"/>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 устанавливается на основе долгосрочных параметров регулирования;</w:t>
      </w:r>
    </w:p>
    <w:p w:rsidR="00E43F01" w:rsidRPr="004B213F" w:rsidRDefault="00E43F01" w:rsidP="004B213F">
      <w:pPr>
        <w:pStyle w:val="ad"/>
        <w:numPr>
          <w:ilvl w:val="0"/>
          <w:numId w:val="15"/>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необходимую валовую выручку для расчета тарифа включаются экономически обоснованные эксплуатационные затраты;</w:t>
      </w:r>
    </w:p>
    <w:p w:rsidR="00E43F01" w:rsidRPr="004B213F" w:rsidRDefault="00E43F01" w:rsidP="004B213F">
      <w:pPr>
        <w:pStyle w:val="ad"/>
        <w:numPr>
          <w:ilvl w:val="0"/>
          <w:numId w:val="16"/>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E43F01" w:rsidRPr="004B213F" w:rsidRDefault="00E43F01" w:rsidP="004B213F">
      <w:pPr>
        <w:pStyle w:val="ad"/>
        <w:numPr>
          <w:ilvl w:val="0"/>
          <w:numId w:val="16"/>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E43F01" w:rsidRPr="004B213F" w:rsidRDefault="00E43F01" w:rsidP="004B213F">
      <w:pPr>
        <w:pStyle w:val="ad"/>
        <w:numPr>
          <w:ilvl w:val="0"/>
          <w:numId w:val="17"/>
        </w:numPr>
        <w:tabs>
          <w:tab w:val="left" w:pos="360"/>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для обеспечения доступности услуг потребителям должны быть выработаны меры сглаживания роста тарифов при инвестировании.</w:t>
      </w:r>
    </w:p>
    <w:p w:rsidR="00E43F01" w:rsidRPr="004B213F" w:rsidRDefault="00E43F01" w:rsidP="004B213F">
      <w:pPr>
        <w:pStyle w:val="ad"/>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Таким образом, в рамках этой финансовой модели: тариф ежегодно пересматривается или индексируется, но исходя из утвержденной инвестиционной программы; определен долгосрочный период, в течение которого в тариф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E43F01" w:rsidRPr="004B213F" w:rsidRDefault="00E43F01" w:rsidP="004B213F">
      <w:pPr>
        <w:pStyle w:val="ad"/>
        <w:tabs>
          <w:tab w:val="left" w:pos="360"/>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большинстве случаев источниками финансирования инвестиционной программы в коммунальной сфере являются заемные средства, привлекаемые на срок 5-6 лет, а также средства накопленные за счет амортизационных отчислений основных средств; тарифное сглаживание может быть обеспечено </w:t>
      </w:r>
      <w:r w:rsidRPr="004B213F">
        <w:rPr>
          <w:rFonts w:ascii="Times New Roman" w:hAnsi="Times New Roman" w:cs="Times New Roman"/>
          <w:color w:val="000000" w:themeColor="text1"/>
          <w:sz w:val="28"/>
          <w:szCs w:val="28"/>
        </w:rPr>
        <w:lastRenderedPageBreak/>
        <w:t>также постепенным «нагружением» тарифа инвестиционной составляющей, которая обеспечивает возврат и обслуживание привлеченных займов; при этом должен быть предусмотрен и согласован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сглаживанию тарифных последствий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 тарифной нагрузки на потребителей ежегодно на уровне 15-22% (после этого срока тариф снижается на величину порядка 20-30%).</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72" w:name="_Toc61530455"/>
      <w:bookmarkStart w:id="973" w:name="_Toc61870670"/>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15. Реестр единых теплоснабжающих организаций</w:t>
      </w:r>
      <w:bookmarkEnd w:id="972"/>
      <w:bookmarkEnd w:id="973"/>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74" w:name="_Toc61530456"/>
      <w:bookmarkStart w:id="975" w:name="_Toc61870671"/>
      <w:r w:rsidRPr="004B213F">
        <w:rPr>
          <w:rFonts w:ascii="Times New Roman" w:hAnsi="Times New Roman" w:cs="Times New Roman"/>
          <w:b w:val="0"/>
          <w:color w:val="000000" w:themeColor="text1"/>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974"/>
      <w:bookmarkEnd w:id="975"/>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Реестр систем теплоснабжения, содержащий перечень теплоснабжающих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2709"/>
        <w:gridCol w:w="1616"/>
        <w:gridCol w:w="3563"/>
      </w:tblGrid>
      <w:tr w:rsidR="00E43F01" w:rsidRPr="004B213F" w:rsidTr="000842FB">
        <w:trPr>
          <w:jc w:val="center"/>
        </w:trPr>
        <w:tc>
          <w:tcPr>
            <w:tcW w:w="1696"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Наименование</w:t>
            </w:r>
            <w:proofErr w:type="spellEnd"/>
            <w:r w:rsidRPr="004B213F">
              <w:rPr>
                <w:rFonts w:ascii="Times New Roman" w:hAnsi="Times New Roman" w:cs="Times New Roman"/>
                <w:color w:val="000000"/>
                <w:sz w:val="28"/>
                <w:szCs w:val="28"/>
                <w:lang w:val="en-US"/>
              </w:rPr>
              <w:t xml:space="preserve"> </w:t>
            </w:r>
            <w:r w:rsidRPr="004B213F">
              <w:rPr>
                <w:rFonts w:ascii="Times New Roman" w:hAnsi="Times New Roman" w:cs="Times New Roman"/>
                <w:color w:val="000000"/>
                <w:sz w:val="28"/>
                <w:szCs w:val="28"/>
                <w:lang w:val="en-US"/>
              </w:rPr>
              <w:br/>
            </w:r>
            <w:proofErr w:type="spellStart"/>
            <w:r w:rsidRPr="004B213F">
              <w:rPr>
                <w:rFonts w:ascii="Times New Roman" w:hAnsi="Times New Roman" w:cs="Times New Roman"/>
                <w:color w:val="000000"/>
                <w:sz w:val="28"/>
                <w:szCs w:val="28"/>
                <w:lang w:val="en-US"/>
              </w:rPr>
              <w:t>котельной</w:t>
            </w:r>
            <w:proofErr w:type="spellEnd"/>
          </w:p>
        </w:tc>
        <w:tc>
          <w:tcPr>
            <w:tcW w:w="291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Наименование</w:t>
            </w:r>
            <w:proofErr w:type="spellEnd"/>
            <w:r w:rsidRPr="004B213F">
              <w:rPr>
                <w:rFonts w:ascii="Times New Roman" w:hAnsi="Times New Roman" w:cs="Times New Roman"/>
                <w:color w:val="000000"/>
                <w:sz w:val="28"/>
                <w:szCs w:val="28"/>
                <w:lang w:val="en-US"/>
              </w:rPr>
              <w:t xml:space="preserve"> </w:t>
            </w:r>
            <w:r w:rsidRPr="004B213F">
              <w:rPr>
                <w:rFonts w:ascii="Times New Roman" w:hAnsi="Times New Roman" w:cs="Times New Roman"/>
                <w:color w:val="000000"/>
                <w:sz w:val="28"/>
                <w:szCs w:val="28"/>
                <w:lang w:val="en-US"/>
              </w:rPr>
              <w:br/>
            </w:r>
            <w:proofErr w:type="spellStart"/>
            <w:r w:rsidRPr="004B213F">
              <w:rPr>
                <w:rFonts w:ascii="Times New Roman" w:hAnsi="Times New Roman" w:cs="Times New Roman"/>
                <w:color w:val="000000"/>
                <w:sz w:val="28"/>
                <w:szCs w:val="28"/>
                <w:lang w:val="en-US"/>
              </w:rPr>
              <w:t>организации</w:t>
            </w:r>
            <w:proofErr w:type="spellEnd"/>
          </w:p>
        </w:tc>
        <w:tc>
          <w:tcPr>
            <w:tcW w:w="13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ИНН</w:t>
            </w:r>
          </w:p>
        </w:tc>
        <w:tc>
          <w:tcPr>
            <w:tcW w:w="3678"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Юридический</w:t>
            </w:r>
            <w:proofErr w:type="spellEnd"/>
            <w:r w:rsidRPr="004B213F">
              <w:rPr>
                <w:rFonts w:ascii="Times New Roman" w:hAnsi="Times New Roman" w:cs="Times New Roman"/>
                <w:color w:val="000000"/>
                <w:sz w:val="28"/>
                <w:szCs w:val="28"/>
                <w:lang w:val="en-US"/>
              </w:rPr>
              <w:t>/</w:t>
            </w:r>
            <w:proofErr w:type="spellStart"/>
            <w:r w:rsidRPr="004B213F">
              <w:rPr>
                <w:rFonts w:ascii="Times New Roman" w:hAnsi="Times New Roman" w:cs="Times New Roman"/>
                <w:color w:val="000000"/>
                <w:sz w:val="28"/>
                <w:szCs w:val="28"/>
                <w:lang w:val="en-US"/>
              </w:rPr>
              <w:t>почтовый</w:t>
            </w:r>
            <w:proofErr w:type="spellEnd"/>
            <w:r w:rsidRPr="004B213F">
              <w:rPr>
                <w:rFonts w:ascii="Times New Roman" w:hAnsi="Times New Roman" w:cs="Times New Roman"/>
                <w:color w:val="000000"/>
                <w:sz w:val="28"/>
                <w:szCs w:val="28"/>
                <w:lang w:val="en-US"/>
              </w:rPr>
              <w:t xml:space="preserve"> </w:t>
            </w:r>
            <w:proofErr w:type="spellStart"/>
            <w:r w:rsidRPr="004B213F">
              <w:rPr>
                <w:rFonts w:ascii="Times New Roman" w:hAnsi="Times New Roman" w:cs="Times New Roman"/>
                <w:color w:val="000000"/>
                <w:sz w:val="28"/>
                <w:szCs w:val="28"/>
                <w:lang w:val="en-US"/>
              </w:rPr>
              <w:t>адрес</w:t>
            </w:r>
            <w:proofErr w:type="spellEnd"/>
          </w:p>
        </w:tc>
      </w:tr>
      <w:tr w:rsidR="008B5903" w:rsidRPr="004B213F" w:rsidTr="000842FB">
        <w:trPr>
          <w:jc w:val="center"/>
        </w:trPr>
        <w:tc>
          <w:tcPr>
            <w:tcW w:w="1696"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Котельная</w:t>
            </w:r>
            <w:proofErr w:type="spellEnd"/>
          </w:p>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roofErr w:type="spellStart"/>
            <w:r w:rsidRPr="004B213F">
              <w:rPr>
                <w:rFonts w:ascii="Times New Roman" w:hAnsi="Times New Roman" w:cs="Times New Roman"/>
                <w:color w:val="000000"/>
                <w:sz w:val="28"/>
                <w:szCs w:val="28"/>
                <w:lang w:val="en-US"/>
              </w:rPr>
              <w:t>Поселковая</w:t>
            </w:r>
            <w:proofErr w:type="spellEnd"/>
            <w:r w:rsidRPr="004B213F">
              <w:rPr>
                <w:rFonts w:ascii="Times New Roman" w:hAnsi="Times New Roman" w:cs="Times New Roman"/>
                <w:color w:val="000000"/>
                <w:sz w:val="28"/>
                <w:szCs w:val="28"/>
                <w:lang w:val="en-US"/>
              </w:rPr>
              <w:t>»</w:t>
            </w:r>
          </w:p>
        </w:tc>
        <w:tc>
          <w:tcPr>
            <w:tcW w:w="2919"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ООО «</w:t>
            </w:r>
            <w:proofErr w:type="spellStart"/>
            <w:r w:rsidRPr="004B213F">
              <w:rPr>
                <w:rFonts w:ascii="Times New Roman" w:hAnsi="Times New Roman" w:cs="Times New Roman"/>
                <w:color w:val="000000"/>
                <w:sz w:val="28"/>
                <w:szCs w:val="28"/>
                <w:lang w:val="en-US"/>
              </w:rPr>
              <w:t>Здоровый</w:t>
            </w:r>
            <w:proofErr w:type="spellEnd"/>
            <w:r w:rsidRPr="004B213F">
              <w:rPr>
                <w:rFonts w:ascii="Times New Roman" w:hAnsi="Times New Roman" w:cs="Times New Roman"/>
                <w:color w:val="000000"/>
                <w:sz w:val="28"/>
                <w:szCs w:val="28"/>
                <w:lang w:val="en-US"/>
              </w:rPr>
              <w:t xml:space="preserve"> </w:t>
            </w:r>
            <w:proofErr w:type="spellStart"/>
            <w:r w:rsidRPr="004B213F">
              <w:rPr>
                <w:rFonts w:ascii="Times New Roman" w:hAnsi="Times New Roman" w:cs="Times New Roman"/>
                <w:color w:val="000000"/>
                <w:sz w:val="28"/>
                <w:szCs w:val="28"/>
                <w:lang w:val="en-US"/>
              </w:rPr>
              <w:t>дух</w:t>
            </w:r>
            <w:proofErr w:type="spellEnd"/>
            <w:r w:rsidRPr="004B213F">
              <w:rPr>
                <w:rFonts w:ascii="Times New Roman" w:hAnsi="Times New Roman" w:cs="Times New Roman"/>
                <w:color w:val="000000"/>
                <w:sz w:val="28"/>
                <w:szCs w:val="28"/>
                <w:lang w:val="en-US"/>
              </w:rPr>
              <w:t>»</w:t>
            </w:r>
          </w:p>
        </w:tc>
        <w:tc>
          <w:tcPr>
            <w:tcW w:w="1334"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7438017297</w:t>
            </w:r>
          </w:p>
        </w:tc>
        <w:tc>
          <w:tcPr>
            <w:tcW w:w="3678" w:type="dxa"/>
            <w:vAlign w:val="center"/>
          </w:tcPr>
          <w:p w:rsidR="008B5903" w:rsidRPr="004B213F" w:rsidRDefault="00D624EF"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4</w:t>
            </w:r>
            <w:r w:rsidRPr="004B213F">
              <w:rPr>
                <w:rFonts w:ascii="Times New Roman" w:hAnsi="Times New Roman" w:cs="Times New Roman"/>
                <w:sz w:val="28"/>
                <w:szCs w:val="28"/>
              </w:rPr>
              <w:t xml:space="preserve">56505 Челябинская область, </w:t>
            </w:r>
            <w:r w:rsidR="00E052D2" w:rsidRPr="004B213F">
              <w:rPr>
                <w:rFonts w:ascii="Times New Roman" w:hAnsi="Times New Roman" w:cs="Times New Roman"/>
                <w:sz w:val="28"/>
                <w:szCs w:val="28"/>
              </w:rPr>
              <w:t>Сосновский район, п</w:t>
            </w:r>
            <w:r w:rsidR="008B5903" w:rsidRPr="004B213F">
              <w:rPr>
                <w:rFonts w:ascii="Times New Roman" w:hAnsi="Times New Roman" w:cs="Times New Roman"/>
                <w:sz w:val="28"/>
                <w:szCs w:val="28"/>
              </w:rPr>
              <w:t xml:space="preserve">. </w:t>
            </w:r>
            <w:proofErr w:type="spellStart"/>
            <w:r w:rsidR="008B5903" w:rsidRPr="004B213F">
              <w:rPr>
                <w:rFonts w:ascii="Times New Roman" w:hAnsi="Times New Roman" w:cs="Times New Roman"/>
                <w:sz w:val="28"/>
                <w:szCs w:val="28"/>
              </w:rPr>
              <w:t>Томинский</w:t>
            </w:r>
            <w:proofErr w:type="spellEnd"/>
            <w:r w:rsidR="008B5903" w:rsidRPr="004B213F">
              <w:rPr>
                <w:rFonts w:ascii="Times New Roman" w:hAnsi="Times New Roman" w:cs="Times New Roman"/>
                <w:sz w:val="28"/>
                <w:szCs w:val="28"/>
              </w:rPr>
              <w:t>, ул. Школьная, д. 3</w:t>
            </w:r>
          </w:p>
        </w:tc>
      </w:tr>
    </w:tbl>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76" w:name="_Toc5888455"/>
      <w:bookmarkStart w:id="977" w:name="_Toc61530457"/>
      <w:bookmarkStart w:id="978" w:name="_Toc61870672"/>
      <w:r w:rsidRPr="004B213F">
        <w:rPr>
          <w:rFonts w:ascii="Times New Roman" w:hAnsi="Times New Roman" w:cs="Times New Roman"/>
          <w:b w:val="0"/>
          <w:color w:val="000000" w:themeColor="text1"/>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976"/>
      <w:bookmarkEnd w:id="977"/>
      <w:bookmarkEnd w:id="978"/>
    </w:p>
    <w:p w:rsidR="00E43F01" w:rsidRPr="004B213F" w:rsidRDefault="00E43F01" w:rsidP="004B213F">
      <w:pPr>
        <w:pStyle w:val="ad"/>
        <w:numPr>
          <w:ilvl w:val="0"/>
          <w:numId w:val="26"/>
        </w:numPr>
        <w:tabs>
          <w:tab w:val="left" w:pos="1560"/>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Реестр единых теплоснабжающих организаций, содержащий перечень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616"/>
        <w:gridCol w:w="3626"/>
        <w:gridCol w:w="2180"/>
      </w:tblGrid>
      <w:tr w:rsidR="00E43F01" w:rsidRPr="004B213F" w:rsidTr="00D624EF">
        <w:tc>
          <w:tcPr>
            <w:tcW w:w="2405"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Наименование</w:t>
            </w:r>
            <w:proofErr w:type="spellEnd"/>
            <w:r w:rsidRPr="004B213F">
              <w:rPr>
                <w:rFonts w:ascii="Times New Roman" w:hAnsi="Times New Roman" w:cs="Times New Roman"/>
                <w:color w:val="000000"/>
                <w:sz w:val="28"/>
                <w:szCs w:val="28"/>
                <w:lang w:val="en-US"/>
              </w:rPr>
              <w:t xml:space="preserve"> </w:t>
            </w:r>
            <w:r w:rsidRPr="004B213F">
              <w:rPr>
                <w:rFonts w:ascii="Times New Roman" w:hAnsi="Times New Roman" w:cs="Times New Roman"/>
                <w:color w:val="000000"/>
                <w:sz w:val="28"/>
                <w:szCs w:val="28"/>
                <w:lang w:val="en-US"/>
              </w:rPr>
              <w:br/>
            </w:r>
            <w:proofErr w:type="spellStart"/>
            <w:r w:rsidRPr="004B213F">
              <w:rPr>
                <w:rFonts w:ascii="Times New Roman" w:hAnsi="Times New Roman" w:cs="Times New Roman"/>
                <w:color w:val="000000"/>
                <w:sz w:val="28"/>
                <w:szCs w:val="28"/>
                <w:lang w:val="en-US"/>
              </w:rPr>
              <w:t>организации</w:t>
            </w:r>
            <w:proofErr w:type="spellEnd"/>
          </w:p>
        </w:tc>
        <w:tc>
          <w:tcPr>
            <w:tcW w:w="1334"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ИНН</w:t>
            </w:r>
          </w:p>
        </w:tc>
        <w:tc>
          <w:tcPr>
            <w:tcW w:w="3996"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Юридический</w:t>
            </w:r>
            <w:proofErr w:type="spellEnd"/>
            <w:r w:rsidRPr="004B213F">
              <w:rPr>
                <w:rFonts w:ascii="Times New Roman" w:hAnsi="Times New Roman" w:cs="Times New Roman"/>
                <w:color w:val="000000"/>
                <w:sz w:val="28"/>
                <w:szCs w:val="28"/>
                <w:lang w:val="en-US"/>
              </w:rPr>
              <w:t>/</w:t>
            </w:r>
            <w:proofErr w:type="spellStart"/>
            <w:r w:rsidRPr="004B213F">
              <w:rPr>
                <w:rFonts w:ascii="Times New Roman" w:hAnsi="Times New Roman" w:cs="Times New Roman"/>
                <w:color w:val="000000"/>
                <w:sz w:val="28"/>
                <w:szCs w:val="28"/>
                <w:lang w:val="en-US"/>
              </w:rPr>
              <w:t>почтовый</w:t>
            </w:r>
            <w:proofErr w:type="spellEnd"/>
            <w:r w:rsidRPr="004B213F">
              <w:rPr>
                <w:rFonts w:ascii="Times New Roman" w:hAnsi="Times New Roman" w:cs="Times New Roman"/>
                <w:color w:val="000000"/>
                <w:sz w:val="28"/>
                <w:szCs w:val="28"/>
                <w:lang w:val="en-US"/>
              </w:rPr>
              <w:t xml:space="preserve"> </w:t>
            </w:r>
            <w:proofErr w:type="spellStart"/>
            <w:r w:rsidRPr="004B213F">
              <w:rPr>
                <w:rFonts w:ascii="Times New Roman" w:hAnsi="Times New Roman" w:cs="Times New Roman"/>
                <w:color w:val="000000"/>
                <w:sz w:val="28"/>
                <w:szCs w:val="28"/>
                <w:lang w:val="en-US"/>
              </w:rPr>
              <w:t>адрес</w:t>
            </w:r>
            <w:proofErr w:type="spellEnd"/>
          </w:p>
        </w:tc>
        <w:tc>
          <w:tcPr>
            <w:tcW w:w="1899" w:type="dxa"/>
            <w:vAlign w:val="center"/>
          </w:tcPr>
          <w:p w:rsidR="00E43F01" w:rsidRPr="004B213F" w:rsidRDefault="00E43F01"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Система</w:t>
            </w:r>
            <w:proofErr w:type="spellEnd"/>
            <w:r w:rsidRPr="004B213F">
              <w:rPr>
                <w:rFonts w:ascii="Times New Roman" w:hAnsi="Times New Roman" w:cs="Times New Roman"/>
                <w:color w:val="000000"/>
                <w:sz w:val="28"/>
                <w:szCs w:val="28"/>
                <w:lang w:val="en-US"/>
              </w:rPr>
              <w:t xml:space="preserve"> </w:t>
            </w:r>
            <w:r w:rsidRPr="004B213F">
              <w:rPr>
                <w:rFonts w:ascii="Times New Roman" w:hAnsi="Times New Roman" w:cs="Times New Roman"/>
                <w:color w:val="000000"/>
                <w:sz w:val="28"/>
                <w:szCs w:val="28"/>
                <w:lang w:val="en-US"/>
              </w:rPr>
              <w:br/>
            </w:r>
            <w:proofErr w:type="spellStart"/>
            <w:r w:rsidRPr="004B213F">
              <w:rPr>
                <w:rFonts w:ascii="Times New Roman" w:hAnsi="Times New Roman" w:cs="Times New Roman"/>
                <w:color w:val="000000"/>
                <w:sz w:val="28"/>
                <w:szCs w:val="28"/>
                <w:lang w:val="en-US"/>
              </w:rPr>
              <w:t>теплоснабжения</w:t>
            </w:r>
            <w:proofErr w:type="spellEnd"/>
          </w:p>
        </w:tc>
      </w:tr>
      <w:tr w:rsidR="008B5903" w:rsidRPr="004B213F" w:rsidTr="00D624EF">
        <w:tc>
          <w:tcPr>
            <w:tcW w:w="2405"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ООО «</w:t>
            </w:r>
            <w:proofErr w:type="spellStart"/>
            <w:r w:rsidRPr="004B213F">
              <w:rPr>
                <w:rFonts w:ascii="Times New Roman" w:hAnsi="Times New Roman" w:cs="Times New Roman"/>
                <w:color w:val="000000"/>
                <w:sz w:val="28"/>
                <w:szCs w:val="28"/>
                <w:lang w:val="en-US"/>
              </w:rPr>
              <w:t>Здоровый</w:t>
            </w:r>
            <w:proofErr w:type="spellEnd"/>
            <w:r w:rsidRPr="004B213F">
              <w:rPr>
                <w:rFonts w:ascii="Times New Roman" w:hAnsi="Times New Roman" w:cs="Times New Roman"/>
                <w:color w:val="000000"/>
                <w:sz w:val="28"/>
                <w:szCs w:val="28"/>
                <w:lang w:val="en-US"/>
              </w:rPr>
              <w:t xml:space="preserve"> </w:t>
            </w:r>
            <w:proofErr w:type="spellStart"/>
            <w:r w:rsidRPr="004B213F">
              <w:rPr>
                <w:rFonts w:ascii="Times New Roman" w:hAnsi="Times New Roman" w:cs="Times New Roman"/>
                <w:color w:val="000000"/>
                <w:sz w:val="28"/>
                <w:szCs w:val="28"/>
                <w:lang w:val="en-US"/>
              </w:rPr>
              <w:t>дух</w:t>
            </w:r>
            <w:proofErr w:type="spellEnd"/>
            <w:r w:rsidRPr="004B213F">
              <w:rPr>
                <w:rFonts w:ascii="Times New Roman" w:hAnsi="Times New Roman" w:cs="Times New Roman"/>
                <w:color w:val="000000"/>
                <w:sz w:val="28"/>
                <w:szCs w:val="28"/>
                <w:lang w:val="en-US"/>
              </w:rPr>
              <w:t>»</w:t>
            </w:r>
          </w:p>
        </w:tc>
        <w:tc>
          <w:tcPr>
            <w:tcW w:w="1334"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7438017297</w:t>
            </w:r>
          </w:p>
        </w:tc>
        <w:tc>
          <w:tcPr>
            <w:tcW w:w="3996" w:type="dxa"/>
            <w:vAlign w:val="center"/>
          </w:tcPr>
          <w:p w:rsidR="008B5903" w:rsidRPr="004B213F" w:rsidRDefault="008B5903" w:rsidP="001847C3">
            <w:pPr>
              <w:suppressAutoHyphens/>
              <w:spacing w:after="0" w:line="240" w:lineRule="auto"/>
              <w:jc w:val="both"/>
              <w:rPr>
                <w:rFonts w:ascii="Times New Roman" w:hAnsi="Times New Roman" w:cs="Times New Roman"/>
                <w:color w:val="000000"/>
                <w:sz w:val="28"/>
                <w:szCs w:val="28"/>
              </w:rPr>
            </w:pPr>
            <w:r w:rsidRPr="004B213F">
              <w:rPr>
                <w:rFonts w:ascii="Times New Roman" w:hAnsi="Times New Roman" w:cs="Times New Roman"/>
                <w:color w:val="000000"/>
                <w:sz w:val="28"/>
                <w:szCs w:val="28"/>
              </w:rPr>
              <w:t>456505 Челябинская</w:t>
            </w:r>
            <w:r w:rsidR="00E052D2" w:rsidRPr="004B213F">
              <w:rPr>
                <w:rFonts w:ascii="Times New Roman" w:hAnsi="Times New Roman" w:cs="Times New Roman"/>
                <w:color w:val="000000"/>
                <w:sz w:val="28"/>
                <w:szCs w:val="28"/>
              </w:rPr>
              <w:t xml:space="preserve"> область, </w:t>
            </w:r>
            <w:r w:rsidR="00E052D2" w:rsidRPr="004B213F">
              <w:rPr>
                <w:rFonts w:ascii="Times New Roman" w:hAnsi="Times New Roman" w:cs="Times New Roman"/>
                <w:color w:val="000000"/>
                <w:sz w:val="28"/>
                <w:szCs w:val="28"/>
              </w:rPr>
              <w:br/>
              <w:t>Сосновский район, п</w:t>
            </w:r>
            <w:r w:rsidRPr="004B213F">
              <w:rPr>
                <w:rFonts w:ascii="Times New Roman" w:hAnsi="Times New Roman" w:cs="Times New Roman"/>
                <w:color w:val="000000"/>
                <w:sz w:val="28"/>
                <w:szCs w:val="28"/>
              </w:rPr>
              <w:t xml:space="preserve">. </w:t>
            </w:r>
            <w:proofErr w:type="spellStart"/>
            <w:r w:rsidRPr="004B213F">
              <w:rPr>
                <w:rFonts w:ascii="Times New Roman" w:hAnsi="Times New Roman" w:cs="Times New Roman"/>
                <w:color w:val="000000"/>
                <w:sz w:val="28"/>
                <w:szCs w:val="28"/>
              </w:rPr>
              <w:t>Томинский</w:t>
            </w:r>
            <w:proofErr w:type="spellEnd"/>
            <w:r w:rsidRPr="004B213F">
              <w:rPr>
                <w:rFonts w:ascii="Times New Roman" w:hAnsi="Times New Roman" w:cs="Times New Roman"/>
                <w:color w:val="000000"/>
                <w:sz w:val="28"/>
                <w:szCs w:val="28"/>
              </w:rPr>
              <w:t>, ул. Школьная, д. 3</w:t>
            </w:r>
          </w:p>
        </w:tc>
        <w:tc>
          <w:tcPr>
            <w:tcW w:w="1899" w:type="dxa"/>
            <w:vAlign w:val="center"/>
          </w:tcPr>
          <w:p w:rsidR="00F14836" w:rsidRPr="004B213F" w:rsidRDefault="00F14836" w:rsidP="001847C3">
            <w:pPr>
              <w:suppressAutoHyphens/>
              <w:spacing w:after="0" w:line="240" w:lineRule="auto"/>
              <w:jc w:val="both"/>
              <w:rPr>
                <w:rFonts w:ascii="Times New Roman" w:hAnsi="Times New Roman" w:cs="Times New Roman"/>
                <w:color w:val="000000"/>
                <w:sz w:val="28"/>
                <w:szCs w:val="28"/>
                <w:lang w:val="en-US"/>
              </w:rPr>
            </w:pPr>
            <w:proofErr w:type="spellStart"/>
            <w:r w:rsidRPr="004B213F">
              <w:rPr>
                <w:rFonts w:ascii="Times New Roman" w:hAnsi="Times New Roman" w:cs="Times New Roman"/>
                <w:color w:val="000000"/>
                <w:sz w:val="28"/>
                <w:szCs w:val="28"/>
                <w:lang w:val="en-US"/>
              </w:rPr>
              <w:t>Котельная</w:t>
            </w:r>
            <w:proofErr w:type="spellEnd"/>
          </w:p>
          <w:p w:rsidR="008B5903" w:rsidRPr="004B213F" w:rsidRDefault="00F14836" w:rsidP="001847C3">
            <w:pPr>
              <w:suppressAutoHyphens/>
              <w:spacing w:after="0" w:line="240" w:lineRule="auto"/>
              <w:jc w:val="both"/>
              <w:rPr>
                <w:rFonts w:ascii="Times New Roman" w:hAnsi="Times New Roman" w:cs="Times New Roman"/>
                <w:color w:val="000000"/>
                <w:sz w:val="28"/>
                <w:szCs w:val="28"/>
                <w:lang w:val="en-US"/>
              </w:rPr>
            </w:pPr>
            <w:r w:rsidRPr="004B213F">
              <w:rPr>
                <w:rFonts w:ascii="Times New Roman" w:hAnsi="Times New Roman" w:cs="Times New Roman"/>
                <w:color w:val="000000"/>
                <w:sz w:val="28"/>
                <w:szCs w:val="28"/>
                <w:lang w:val="en-US"/>
              </w:rPr>
              <w:t>«</w:t>
            </w:r>
            <w:proofErr w:type="spellStart"/>
            <w:r w:rsidRPr="004B213F">
              <w:rPr>
                <w:rFonts w:ascii="Times New Roman" w:hAnsi="Times New Roman" w:cs="Times New Roman"/>
                <w:color w:val="000000"/>
                <w:sz w:val="28"/>
                <w:szCs w:val="28"/>
                <w:lang w:val="en-US"/>
              </w:rPr>
              <w:t>Поселковая</w:t>
            </w:r>
            <w:proofErr w:type="spellEnd"/>
            <w:r w:rsidRPr="004B213F">
              <w:rPr>
                <w:rFonts w:ascii="Times New Roman" w:hAnsi="Times New Roman" w:cs="Times New Roman"/>
                <w:color w:val="000000"/>
                <w:sz w:val="28"/>
                <w:szCs w:val="28"/>
                <w:lang w:val="en-US"/>
              </w:rPr>
              <w:t>»</w:t>
            </w:r>
          </w:p>
        </w:tc>
      </w:tr>
    </w:tbl>
    <w:p w:rsidR="00E43F01" w:rsidRPr="004B213F" w:rsidRDefault="00C76EB5"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979" w:name="_Toc61530458"/>
      <w:bookmarkStart w:id="980" w:name="_Toc61870673"/>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15.3 Основания, в том числе критерии, в соответс</w:t>
      </w:r>
      <w:r w:rsidRPr="004B213F">
        <w:rPr>
          <w:rFonts w:ascii="Times New Roman" w:hAnsi="Times New Roman" w:cs="Times New Roman"/>
          <w:b w:val="0"/>
          <w:color w:val="000000" w:themeColor="text1"/>
          <w:sz w:val="28"/>
          <w:szCs w:val="28"/>
        </w:rPr>
        <w:t xml:space="preserve">твии с которыми </w:t>
      </w:r>
      <w:r w:rsidR="00E43F01" w:rsidRPr="004B213F">
        <w:rPr>
          <w:rFonts w:ascii="Times New Roman" w:hAnsi="Times New Roman" w:cs="Times New Roman"/>
          <w:b w:val="0"/>
          <w:color w:val="000000" w:themeColor="text1"/>
          <w:sz w:val="28"/>
          <w:szCs w:val="28"/>
        </w:rPr>
        <w:t>теплоснабжающая организация оп</w:t>
      </w:r>
      <w:r w:rsidRPr="004B213F">
        <w:rPr>
          <w:rFonts w:ascii="Times New Roman" w:hAnsi="Times New Roman" w:cs="Times New Roman"/>
          <w:b w:val="0"/>
          <w:color w:val="000000" w:themeColor="text1"/>
          <w:sz w:val="28"/>
          <w:szCs w:val="28"/>
        </w:rPr>
        <w:t xml:space="preserve">ределена единой теплоснабжающей </w:t>
      </w:r>
      <w:r w:rsidR="00E43F01" w:rsidRPr="004B213F">
        <w:rPr>
          <w:rFonts w:ascii="Times New Roman" w:hAnsi="Times New Roman" w:cs="Times New Roman"/>
          <w:b w:val="0"/>
          <w:color w:val="000000" w:themeColor="text1"/>
          <w:sz w:val="28"/>
          <w:szCs w:val="28"/>
        </w:rPr>
        <w:t>организацией</w:t>
      </w:r>
      <w:bookmarkEnd w:id="979"/>
      <w:bookmarkEnd w:id="980"/>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 №808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Для присвоения организации статуса ЕТО на территории городского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сайте соответствующего субъекта Российской Федерации в информационно-телекоммуникационной сети «Интернет» (далее – официальный сайт).</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Согласно п.7 ПП РФ №808 от 08.08.2012 г. устанавливаются следующие критерии определения ЕТО:</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размер собственного капитала;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способность в лучшей мере обеспечить надежность теплоснабжения в соответствующей системе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w:t>
      </w:r>
      <w:r w:rsidRPr="004B213F">
        <w:rPr>
          <w:rFonts w:ascii="Times New Roman" w:hAnsi="Times New Roman" w:cs="Times New Roman"/>
          <w:color w:val="000000" w:themeColor="text1"/>
          <w:sz w:val="28"/>
          <w:szCs w:val="28"/>
        </w:rPr>
        <w:lastRenderedPageBreak/>
        <w:t xml:space="preserve">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Обязанности ЕТО установлены ПП РФ №808 от 08.08.2012 года. В соответствии с п.12 данного постановления ЕТО обязан: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заключать и исполнять договоры теплоснабжения с любыми обратившимися к ней потребителями тепловой энергии, </w:t>
      </w:r>
      <w:proofErr w:type="spellStart"/>
      <w:r w:rsidRPr="004B213F">
        <w:rPr>
          <w:rFonts w:ascii="Times New Roman" w:hAnsi="Times New Roman" w:cs="Times New Roman"/>
          <w:color w:val="000000" w:themeColor="text1"/>
          <w:sz w:val="28"/>
          <w:szCs w:val="28"/>
        </w:rPr>
        <w:t>теплопотребляющие</w:t>
      </w:r>
      <w:proofErr w:type="spellEnd"/>
      <w:r w:rsidRPr="004B213F">
        <w:rPr>
          <w:rFonts w:ascii="Times New Roman" w:hAnsi="Times New Roman" w:cs="Times New Roman"/>
          <w:color w:val="000000" w:themeColor="text1"/>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Границы зоны деятельности ЕТО в соответствии с п.19 «Правил организации теплоснабжения» могут быть изменены в следующих случаях: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технологическое объединение или разделение систем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Согласно п.4 ПП РФ от 08.08.2012 г. №808 в проекте Схемы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E43F01" w:rsidRPr="004B213F" w:rsidRDefault="00E43F01" w:rsidP="004B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 xml:space="preserve">В случае если на территории поселения существуют несколько систем теплоснабжения, уполномоченные органы вправе: </w:t>
      </w:r>
    </w:p>
    <w:p w:rsidR="00E43F01" w:rsidRPr="004B213F" w:rsidRDefault="00E43F01" w:rsidP="004B213F">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определить ЕТО (организации) в каждой из систем теплоснабжения, расположенных в границах поселения определить на несколько систем теплоснабжения ЕТО.</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81" w:name="_Toc5888457"/>
      <w:bookmarkStart w:id="982" w:name="_Toc61530459"/>
      <w:bookmarkStart w:id="983" w:name="_Toc61870674"/>
      <w:r w:rsidRPr="004B213F">
        <w:rPr>
          <w:rFonts w:ascii="Times New Roman" w:hAnsi="Times New Roman" w:cs="Times New Roman"/>
          <w:b w:val="0"/>
          <w:color w:val="000000" w:themeColor="text1"/>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981"/>
      <w:bookmarkEnd w:id="982"/>
      <w:bookmarkEnd w:id="983"/>
    </w:p>
    <w:p w:rsidR="00E43F01" w:rsidRPr="004B213F" w:rsidRDefault="00E43F01" w:rsidP="004B213F">
      <w:pPr>
        <w:pStyle w:val="Default"/>
        <w:suppressAutoHyphens/>
        <w:ind w:firstLine="709"/>
        <w:jc w:val="both"/>
        <w:rPr>
          <w:color w:val="000000" w:themeColor="text1"/>
          <w:sz w:val="28"/>
          <w:szCs w:val="28"/>
        </w:rPr>
      </w:pPr>
      <w:r w:rsidRPr="004B213F">
        <w:rPr>
          <w:color w:val="000000" w:themeColor="text1"/>
          <w:sz w:val="28"/>
          <w:szCs w:val="28"/>
        </w:rPr>
        <w:t xml:space="preserve">Статус единой теплоснабжающей организации теплоснабжающей организации решением федерального органа исполнительной власти (в </w:t>
      </w:r>
      <w:r w:rsidRPr="004B213F">
        <w:rPr>
          <w:color w:val="000000" w:themeColor="text1"/>
          <w:sz w:val="28"/>
          <w:szCs w:val="28"/>
        </w:rPr>
        <w:lastRenderedPageBreak/>
        <w:t xml:space="preserve">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 В случае, если на территории поселения, городского округа существуют несколько систем теплоснабжения, уполномоченные органы вправе: </w:t>
      </w:r>
    </w:p>
    <w:p w:rsidR="00E43F01" w:rsidRPr="004B213F" w:rsidRDefault="00E43F01" w:rsidP="004B213F">
      <w:pPr>
        <w:pStyle w:val="Default"/>
        <w:numPr>
          <w:ilvl w:val="0"/>
          <w:numId w:val="20"/>
        </w:numPr>
        <w:tabs>
          <w:tab w:val="left" w:pos="993"/>
        </w:tabs>
        <w:suppressAutoHyphens/>
        <w:ind w:left="0" w:firstLine="709"/>
        <w:jc w:val="both"/>
        <w:rPr>
          <w:color w:val="000000" w:themeColor="text1"/>
          <w:sz w:val="28"/>
          <w:szCs w:val="28"/>
        </w:rPr>
      </w:pPr>
      <w:r w:rsidRPr="004B213F">
        <w:rPr>
          <w:color w:val="000000" w:themeColor="text1"/>
          <w:sz w:val="28"/>
          <w:szCs w:val="28"/>
        </w:rPr>
        <w:t xml:space="preserve">определить единую теплоснабжающую организацию в каждой из систем теплоснабжения, расположенных в границах поселения, городского округа; </w:t>
      </w:r>
    </w:p>
    <w:p w:rsidR="00E43F01" w:rsidRPr="004B213F" w:rsidRDefault="00E43F01" w:rsidP="004B213F">
      <w:pPr>
        <w:pStyle w:val="Default"/>
        <w:numPr>
          <w:ilvl w:val="0"/>
          <w:numId w:val="20"/>
        </w:numPr>
        <w:tabs>
          <w:tab w:val="left" w:pos="993"/>
        </w:tabs>
        <w:suppressAutoHyphens/>
        <w:ind w:left="0" w:firstLine="709"/>
        <w:jc w:val="both"/>
        <w:rPr>
          <w:color w:val="000000" w:themeColor="text1"/>
          <w:sz w:val="28"/>
          <w:szCs w:val="28"/>
        </w:rPr>
      </w:pPr>
      <w:r w:rsidRPr="004B213F">
        <w:rPr>
          <w:color w:val="000000" w:themeColor="text1"/>
          <w:sz w:val="28"/>
          <w:szCs w:val="28"/>
        </w:rPr>
        <w:t>определить на несколько систем теплоснабжения единую теплоснабжающую организацию.</w:t>
      </w:r>
    </w:p>
    <w:p w:rsidR="00E43F01" w:rsidRPr="004B213F" w:rsidRDefault="00E43F01" w:rsidP="004B213F">
      <w:pPr>
        <w:pStyle w:val="Default"/>
        <w:suppressAutoHyphens/>
        <w:ind w:firstLine="709"/>
        <w:jc w:val="both"/>
        <w:rPr>
          <w:color w:val="000000" w:themeColor="text1"/>
          <w:sz w:val="28"/>
          <w:szCs w:val="28"/>
        </w:rPr>
      </w:pPr>
      <w:r w:rsidRPr="004B213F">
        <w:rPr>
          <w:color w:val="000000" w:themeColor="text1"/>
          <w:sz w:val="28"/>
          <w:szCs w:val="28"/>
        </w:rPr>
        <w:t xml:space="preserve">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C76EB5"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84" w:name="_Toc5888458"/>
      <w:bookmarkStart w:id="985" w:name="_Toc61530460"/>
      <w:bookmarkStart w:id="986" w:name="_Toc61870675"/>
      <w:r w:rsidRPr="004B213F">
        <w:rPr>
          <w:rFonts w:ascii="Times New Roman" w:hAnsi="Times New Roman" w:cs="Times New Roman"/>
          <w:b w:val="0"/>
          <w:color w:val="000000" w:themeColor="text1"/>
          <w:sz w:val="28"/>
          <w:szCs w:val="28"/>
        </w:rPr>
        <w:t>15.5 Описание границ зон деятельности единой теплоснабжающей организации (организаций)</w:t>
      </w:r>
      <w:bookmarkEnd w:id="984"/>
      <w:bookmarkEnd w:id="985"/>
      <w:bookmarkEnd w:id="986"/>
    </w:p>
    <w:p w:rsidR="00E43F01" w:rsidRPr="004B213F" w:rsidRDefault="00C76EB5"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r w:rsidRPr="004B213F">
        <w:rPr>
          <w:rFonts w:ascii="Times New Roman" w:hAnsi="Times New Roman" w:cs="Times New Roman"/>
          <w:b w:val="0"/>
          <w:color w:val="000000" w:themeColor="text1"/>
          <w:sz w:val="28"/>
          <w:szCs w:val="28"/>
        </w:rPr>
        <w:t xml:space="preserve"> </w:t>
      </w:r>
      <w:r w:rsidR="00AB1924" w:rsidRPr="004B213F">
        <w:rPr>
          <w:rFonts w:ascii="Times New Roman" w:hAnsi="Times New Roman" w:cs="Times New Roman"/>
          <w:b w:val="0"/>
          <w:color w:val="000000" w:themeColor="text1"/>
          <w:sz w:val="28"/>
          <w:szCs w:val="28"/>
        </w:rPr>
        <w:t xml:space="preserve">Сфера теплоснабжения Томинского сельского поселения состоит из одной зоны теплоснабжения, которая включает одну котельную установку «Поселковая». Теплоснабжение осуществляется для жилого фонда, объектов соцкультбыта и прочих потребителей поселка </w:t>
      </w:r>
      <w:proofErr w:type="spellStart"/>
      <w:r w:rsidR="00AB1924" w:rsidRPr="004B213F">
        <w:rPr>
          <w:rFonts w:ascii="Times New Roman" w:hAnsi="Times New Roman" w:cs="Times New Roman"/>
          <w:b w:val="0"/>
          <w:color w:val="000000" w:themeColor="text1"/>
          <w:sz w:val="28"/>
          <w:szCs w:val="28"/>
        </w:rPr>
        <w:t>Томинский</w:t>
      </w:r>
      <w:proofErr w:type="spellEnd"/>
      <w:r w:rsidR="00AB1924" w:rsidRPr="004B213F">
        <w:rPr>
          <w:rFonts w:ascii="Times New Roman" w:hAnsi="Times New Roman" w:cs="Times New Roman"/>
          <w:b w:val="0"/>
          <w:color w:val="000000" w:themeColor="text1"/>
          <w:sz w:val="28"/>
          <w:szCs w:val="28"/>
        </w:rPr>
        <w:t xml:space="preserve"> Томинского сельского поселения</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87" w:name="_Toc6389385"/>
      <w:bookmarkStart w:id="988" w:name="_Toc61530461"/>
      <w:bookmarkStart w:id="989" w:name="_Toc61870676"/>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16. Реестр мероприятий схемы теплоснабжения</w:t>
      </w:r>
      <w:bookmarkEnd w:id="987"/>
      <w:bookmarkEnd w:id="988"/>
      <w:bookmarkEnd w:id="989"/>
    </w:p>
    <w:p w:rsidR="00E43F01" w:rsidRPr="004B213F" w:rsidRDefault="00C76EB5" w:rsidP="004B213F">
      <w:pPr>
        <w:pStyle w:val="3"/>
        <w:tabs>
          <w:tab w:val="center" w:pos="4818"/>
          <w:tab w:val="right" w:pos="9637"/>
        </w:tabs>
        <w:suppressAutoHyphens/>
        <w:spacing w:before="0" w:line="240" w:lineRule="auto"/>
        <w:ind w:firstLine="709"/>
        <w:jc w:val="both"/>
        <w:rPr>
          <w:rFonts w:ascii="Times New Roman" w:hAnsi="Times New Roman" w:cs="Times New Roman"/>
          <w:b w:val="0"/>
          <w:color w:val="000000" w:themeColor="text1"/>
          <w:sz w:val="28"/>
          <w:szCs w:val="28"/>
        </w:rPr>
      </w:pPr>
      <w:bookmarkStart w:id="990" w:name="_Toc6389386"/>
      <w:bookmarkStart w:id="991" w:name="_Toc61530462"/>
      <w:bookmarkStart w:id="992" w:name="_Toc61870677"/>
      <w:r w:rsidRPr="004B213F">
        <w:rPr>
          <w:rFonts w:ascii="Times New Roman" w:hAnsi="Times New Roman" w:cs="Times New Roman"/>
          <w:b w:val="0"/>
          <w:color w:val="000000" w:themeColor="text1"/>
          <w:sz w:val="28"/>
          <w:szCs w:val="28"/>
        </w:rPr>
        <w:tab/>
      </w:r>
      <w:r w:rsidR="00E43F01" w:rsidRPr="004B213F">
        <w:rPr>
          <w:rFonts w:ascii="Times New Roman" w:hAnsi="Times New Roman" w:cs="Times New Roman"/>
          <w:b w:val="0"/>
          <w:color w:val="000000" w:themeColor="text1"/>
          <w:sz w:val="28"/>
          <w:szCs w:val="28"/>
        </w:rPr>
        <w:t>16.1 Перечень мероприятий по строительству, реконструкции или техническому</w:t>
      </w:r>
      <w:bookmarkStart w:id="993" w:name="_Toc6389387"/>
      <w:bookmarkEnd w:id="990"/>
      <w:r w:rsidR="00E43F01" w:rsidRPr="004B213F">
        <w:rPr>
          <w:rFonts w:ascii="Times New Roman" w:hAnsi="Times New Roman" w:cs="Times New Roman"/>
          <w:b w:val="0"/>
          <w:color w:val="000000" w:themeColor="text1"/>
          <w:sz w:val="28"/>
          <w:szCs w:val="28"/>
        </w:rPr>
        <w:t xml:space="preserve"> перевооружению и (или) модернизации источников тепловой энергии</w:t>
      </w:r>
      <w:bookmarkEnd w:id="991"/>
      <w:bookmarkEnd w:id="992"/>
      <w:bookmarkEnd w:id="993"/>
    </w:p>
    <w:p w:rsidR="00493BC3" w:rsidRPr="004B213F" w:rsidRDefault="00E43F01" w:rsidP="004B213F">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Актуализированной схемой теплоснабжения, запланированы следующие мероприятия по строительству, реконструкции или техническому перевооружению и (или) модернизации источников тепловой энергии:</w:t>
      </w:r>
    </w:p>
    <w:p w:rsidR="00E43F01" w:rsidRPr="004B213F" w:rsidRDefault="00E43F01" w:rsidP="004B213F">
      <w:pPr>
        <w:pStyle w:val="ad"/>
        <w:numPr>
          <w:ilvl w:val="0"/>
          <w:numId w:val="3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замена насосного оборудования котельн</w:t>
      </w:r>
      <w:r w:rsidR="000714A8" w:rsidRPr="004B213F">
        <w:rPr>
          <w:rFonts w:ascii="Times New Roman" w:hAnsi="Times New Roman" w:cs="Times New Roman"/>
          <w:color w:val="000000" w:themeColor="text1"/>
          <w:sz w:val="28"/>
          <w:szCs w:val="28"/>
        </w:rPr>
        <w:t>ой</w:t>
      </w:r>
      <w:r w:rsidRPr="004B213F">
        <w:rPr>
          <w:rFonts w:ascii="Times New Roman" w:hAnsi="Times New Roman" w:cs="Times New Roman"/>
          <w:color w:val="000000" w:themeColor="text1"/>
          <w:sz w:val="28"/>
          <w:szCs w:val="28"/>
        </w:rPr>
        <w:t>;</w:t>
      </w:r>
    </w:p>
    <w:p w:rsidR="00144CAE" w:rsidRPr="004B213F" w:rsidRDefault="00144CAE" w:rsidP="004B213F">
      <w:pPr>
        <w:pStyle w:val="ad"/>
        <w:numPr>
          <w:ilvl w:val="0"/>
          <w:numId w:val="3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требуются мероприятия по обеспечению котельной резервным источником электроснабжения, за счет установки дизельного генератора в здании котельной;</w:t>
      </w:r>
    </w:p>
    <w:p w:rsidR="00CB4FB5" w:rsidRPr="004B213F" w:rsidRDefault="00CB4FB5" w:rsidP="004B213F">
      <w:pPr>
        <w:pStyle w:val="ad"/>
        <w:numPr>
          <w:ilvl w:val="0"/>
          <w:numId w:val="3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обеспечение котельной резервными источниками тепловой энергии за счет установки нового котла, а также нормативным запасом резервного топлива;</w:t>
      </w:r>
    </w:p>
    <w:p w:rsidR="00E43F01" w:rsidRPr="004B213F" w:rsidRDefault="00E43F01" w:rsidP="004B213F">
      <w:pPr>
        <w:pStyle w:val="ad"/>
        <w:numPr>
          <w:ilvl w:val="0"/>
          <w:numId w:val="3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требуются мероприятия по обеспечению антитеррористической безопасности, а также системы автоматического управления.</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94" w:name="_Toc6389388"/>
      <w:bookmarkStart w:id="995" w:name="_Toc61530463"/>
      <w:bookmarkStart w:id="996" w:name="_Toc61870678"/>
      <w:r w:rsidRPr="004B213F">
        <w:rPr>
          <w:rFonts w:ascii="Times New Roman" w:hAnsi="Times New Roman" w:cs="Times New Roman"/>
          <w:b w:val="0"/>
          <w:color w:val="000000" w:themeColor="text1"/>
          <w:sz w:val="28"/>
          <w:szCs w:val="28"/>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994"/>
      <w:bookmarkEnd w:id="995"/>
      <w:bookmarkEnd w:id="996"/>
    </w:p>
    <w:p w:rsidR="00E43F01" w:rsidRPr="004B213F" w:rsidRDefault="00E43F01" w:rsidP="004B213F">
      <w:pPr>
        <w:pStyle w:val="ad"/>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Актуализированной схемой теплоснабжения, запланированы следующие мероприятия по строительству, реконструкции или техническому перевооружению и (или) модернизации тепловых сетей и сооружений на них:</w:t>
      </w:r>
    </w:p>
    <w:p w:rsidR="00E43F01" w:rsidRPr="004B213F" w:rsidRDefault="00E43F01" w:rsidP="004B213F">
      <w:pPr>
        <w:pStyle w:val="ad"/>
        <w:numPr>
          <w:ilvl w:val="0"/>
          <w:numId w:val="31"/>
        </w:numPr>
        <w:tabs>
          <w:tab w:val="left" w:pos="993"/>
        </w:tabs>
        <w:suppressAutoHyphens/>
        <w:spacing w:after="0" w:line="240" w:lineRule="auto"/>
        <w:ind w:left="0"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строительство тепловых сетей под перспективную застройку</w:t>
      </w:r>
      <w:r w:rsidR="00B814FB" w:rsidRPr="004B213F">
        <w:rPr>
          <w:rFonts w:ascii="Times New Roman" w:hAnsi="Times New Roman" w:cs="Times New Roman"/>
          <w:color w:val="000000" w:themeColor="text1"/>
          <w:sz w:val="28"/>
          <w:szCs w:val="28"/>
        </w:rPr>
        <w:t>, протяженность 9</w:t>
      </w:r>
      <w:r w:rsidR="00B1591C" w:rsidRPr="004B213F">
        <w:rPr>
          <w:rFonts w:ascii="Times New Roman" w:hAnsi="Times New Roman" w:cs="Times New Roman"/>
          <w:color w:val="000000" w:themeColor="text1"/>
          <w:sz w:val="28"/>
          <w:szCs w:val="28"/>
        </w:rPr>
        <w:t xml:space="preserve">40 </w:t>
      </w:r>
      <w:r w:rsidR="00B814FB" w:rsidRPr="004B213F">
        <w:rPr>
          <w:rFonts w:ascii="Times New Roman" w:hAnsi="Times New Roman" w:cs="Times New Roman"/>
          <w:color w:val="000000" w:themeColor="text1"/>
          <w:sz w:val="28"/>
          <w:szCs w:val="28"/>
        </w:rPr>
        <w:t>метров</w:t>
      </w:r>
      <w:r w:rsidRPr="004B213F">
        <w:rPr>
          <w:rFonts w:ascii="Times New Roman" w:hAnsi="Times New Roman" w:cs="Times New Roman"/>
          <w:color w:val="000000" w:themeColor="text1"/>
          <w:sz w:val="28"/>
          <w:szCs w:val="28"/>
        </w:rPr>
        <w:t>.</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997" w:name="_Toc61530464"/>
      <w:bookmarkStart w:id="998" w:name="_Toc61870679"/>
      <w:r w:rsidRPr="004B213F">
        <w:rPr>
          <w:rFonts w:ascii="Times New Roman" w:hAnsi="Times New Roman" w:cs="Times New Roman"/>
          <w:b w:val="0"/>
          <w:color w:val="000000" w:themeColor="text1"/>
          <w:sz w:val="28"/>
          <w:szCs w:val="28"/>
        </w:rPr>
        <w:t>16.3 Перечень мероприятий, обеспечива</w:t>
      </w:r>
      <w:r w:rsidR="00C76EB5" w:rsidRPr="004B213F">
        <w:rPr>
          <w:rFonts w:ascii="Times New Roman" w:hAnsi="Times New Roman" w:cs="Times New Roman"/>
          <w:b w:val="0"/>
          <w:color w:val="000000" w:themeColor="text1"/>
          <w:sz w:val="28"/>
          <w:szCs w:val="28"/>
        </w:rPr>
        <w:t xml:space="preserve">ющих переход от открытых систем </w:t>
      </w:r>
      <w:r w:rsidRPr="004B213F">
        <w:rPr>
          <w:rFonts w:ascii="Times New Roman" w:hAnsi="Times New Roman" w:cs="Times New Roman"/>
          <w:b w:val="0"/>
          <w:color w:val="000000" w:themeColor="text1"/>
          <w:sz w:val="28"/>
          <w:szCs w:val="28"/>
        </w:rPr>
        <w:t>теплоснабжения (горячего водоснабжения) на закрытые системы горячего водоснабжения</w:t>
      </w:r>
      <w:bookmarkEnd w:id="997"/>
      <w:bookmarkEnd w:id="998"/>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До конца расчетного периода мероприятий, обеспечивающих переход от открытых систем теплоснабжения (горячего водоснабжения) на закрытые системы горячего водоснабжения, не запланировано.</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999" w:name="_Toc61530465"/>
      <w:bookmarkStart w:id="1000" w:name="_Toc61870680"/>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17. Замечания и предложения к проекту схемы теплоснабжения</w:t>
      </w:r>
      <w:bookmarkEnd w:id="999"/>
      <w:bookmarkEnd w:id="1000"/>
      <w:r w:rsidRPr="004B213F">
        <w:rPr>
          <w:rFonts w:ascii="Times New Roman" w:hAnsi="Times New Roman" w:cs="Times New Roman"/>
          <w:b w:val="0"/>
          <w:color w:val="000000" w:themeColor="text1"/>
          <w:sz w:val="28"/>
          <w:szCs w:val="28"/>
        </w:rPr>
        <w:t xml:space="preserve"> </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001" w:name="_Toc61530466"/>
      <w:bookmarkStart w:id="1002" w:name="_Toc61870681"/>
      <w:r w:rsidRPr="004B213F">
        <w:rPr>
          <w:rFonts w:ascii="Times New Roman" w:hAnsi="Times New Roman" w:cs="Times New Roman"/>
          <w:b w:val="0"/>
          <w:color w:val="000000" w:themeColor="text1"/>
          <w:sz w:val="28"/>
          <w:szCs w:val="28"/>
        </w:rPr>
        <w:t>17.1 Перечень всех замечаний и предложений, поступивших при разработке, утверждении и актуализации схемы теплоснабжения</w:t>
      </w:r>
      <w:bookmarkEnd w:id="1001"/>
      <w:bookmarkEnd w:id="1002"/>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003" w:name="_Toc61530467"/>
      <w:bookmarkStart w:id="1004" w:name="_Toc61870682"/>
      <w:r w:rsidRPr="004B213F">
        <w:rPr>
          <w:rFonts w:ascii="Times New Roman" w:hAnsi="Times New Roman" w:cs="Times New Roman"/>
          <w:b w:val="0"/>
          <w:color w:val="000000" w:themeColor="text1"/>
          <w:sz w:val="28"/>
          <w:szCs w:val="28"/>
        </w:rPr>
        <w:t>17.2 Ответы разработчиков проекта схемы теплоснабжения на замечания и предложения</w:t>
      </w:r>
      <w:bookmarkEnd w:id="1003"/>
      <w:bookmarkEnd w:id="1004"/>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B213F">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E43F01" w:rsidRPr="004B213F" w:rsidRDefault="00E43F01" w:rsidP="004B213F">
      <w:pPr>
        <w:pStyle w:val="3"/>
        <w:suppressAutoHyphens/>
        <w:spacing w:before="0" w:line="240" w:lineRule="auto"/>
        <w:ind w:firstLine="709"/>
        <w:jc w:val="both"/>
        <w:rPr>
          <w:rFonts w:ascii="Times New Roman" w:hAnsi="Times New Roman" w:cs="Times New Roman"/>
          <w:b w:val="0"/>
          <w:color w:val="000000" w:themeColor="text1"/>
          <w:sz w:val="28"/>
          <w:szCs w:val="28"/>
        </w:rPr>
      </w:pPr>
      <w:bookmarkStart w:id="1005" w:name="_Toc61530468"/>
      <w:bookmarkStart w:id="1006" w:name="_Toc61870683"/>
      <w:r w:rsidRPr="004B213F">
        <w:rPr>
          <w:rFonts w:ascii="Times New Roman" w:hAnsi="Times New Roman" w:cs="Times New Roman"/>
          <w:b w:val="0"/>
          <w:color w:val="000000" w:themeColor="text1"/>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1005"/>
      <w:bookmarkEnd w:id="1006"/>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При актуализации схемы теплоснабжения особые предложения не поступили.</w:t>
      </w:r>
    </w:p>
    <w:p w:rsidR="00E43F01" w:rsidRPr="004B213F" w:rsidRDefault="00E43F01" w:rsidP="004B213F">
      <w:pPr>
        <w:pStyle w:val="2"/>
        <w:suppressAutoHyphens/>
        <w:spacing w:before="0" w:line="240" w:lineRule="auto"/>
        <w:ind w:firstLine="709"/>
        <w:jc w:val="both"/>
        <w:rPr>
          <w:rFonts w:ascii="Times New Roman" w:hAnsi="Times New Roman" w:cs="Times New Roman"/>
          <w:b w:val="0"/>
          <w:color w:val="000000" w:themeColor="text1"/>
          <w:sz w:val="28"/>
          <w:szCs w:val="28"/>
        </w:rPr>
      </w:pPr>
      <w:bookmarkStart w:id="1007" w:name="_Toc61530469"/>
      <w:bookmarkStart w:id="1008" w:name="_Toc61870684"/>
      <w:r w:rsidRPr="004B213F">
        <w:rPr>
          <w:rFonts w:ascii="Times New Roman" w:hAnsi="Times New Roman" w:cs="Times New Roman"/>
          <w:b w:val="0"/>
          <w:color w:val="000000" w:themeColor="text1"/>
          <w:sz w:val="28"/>
          <w:szCs w:val="28"/>
        </w:rPr>
        <w:t>Г</w:t>
      </w:r>
      <w:r w:rsidR="00C76EB5" w:rsidRPr="004B213F">
        <w:rPr>
          <w:rFonts w:ascii="Times New Roman" w:hAnsi="Times New Roman" w:cs="Times New Roman"/>
          <w:b w:val="0"/>
          <w:color w:val="000000" w:themeColor="text1"/>
          <w:sz w:val="28"/>
          <w:szCs w:val="28"/>
        </w:rPr>
        <w:t>лава</w:t>
      </w:r>
      <w:r w:rsidRPr="004B213F">
        <w:rPr>
          <w:rFonts w:ascii="Times New Roman" w:hAnsi="Times New Roman" w:cs="Times New Roman"/>
          <w:b w:val="0"/>
          <w:color w:val="000000" w:themeColor="text1"/>
          <w:sz w:val="28"/>
          <w:szCs w:val="28"/>
        </w:rPr>
        <w:t> 18. Сводный том изменений, выполненных в доработанной и (или) актуализированной схеме теплоснабжения</w:t>
      </w:r>
      <w:bookmarkEnd w:id="1007"/>
      <w:bookmarkEnd w:id="1008"/>
      <w:r w:rsidRPr="004B213F">
        <w:rPr>
          <w:rFonts w:ascii="Times New Roman" w:hAnsi="Times New Roman" w:cs="Times New Roman"/>
          <w:b w:val="0"/>
          <w:color w:val="000000" w:themeColor="text1"/>
          <w:sz w:val="28"/>
          <w:szCs w:val="28"/>
        </w:rPr>
        <w:t xml:space="preserve"> </w:t>
      </w:r>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В актуализированной схеме теплоснабжения внесены изменения в протяженности участков тепловых сетей, их диаметров, произведен перерасчет гидравлических режимов, в связи с изменившийся присоединенной нагрузкой. Предложены варианты перспективного развития систем теплоснабжения.</w:t>
      </w:r>
    </w:p>
    <w:p w:rsidR="00E43F01" w:rsidRPr="004B213F" w:rsidRDefault="00E43F01" w:rsidP="004B21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sectPr w:rsidR="00E43F01" w:rsidRPr="004B213F" w:rsidSect="004B213F">
          <w:headerReference w:type="default" r:id="rId34"/>
          <w:pgSz w:w="11906" w:h="16838" w:code="9"/>
          <w:pgMar w:top="1134" w:right="851" w:bottom="1134" w:left="1418" w:header="227" w:footer="454" w:gutter="0"/>
          <w:cols w:space="708"/>
          <w:docGrid w:linePitch="360"/>
        </w:sectPr>
      </w:pPr>
      <w:r w:rsidRPr="004B213F">
        <w:rPr>
          <w:rFonts w:ascii="Times New Roman" w:hAnsi="Times New Roman" w:cs="Times New Roman"/>
          <w:color w:val="000000" w:themeColor="text1"/>
          <w:sz w:val="28"/>
          <w:szCs w:val="28"/>
        </w:rPr>
        <w:t xml:space="preserve">В актуализированную схему внесены разделы в соответствии с изменениями и дополнениями в Постановлении Правительства РФ от 22 февраля 2012 г. №154 «О требованиях к схемам теплоснабжения, порядку их </w:t>
      </w:r>
      <w:r w:rsidRPr="004B213F">
        <w:rPr>
          <w:rFonts w:ascii="Times New Roman" w:hAnsi="Times New Roman" w:cs="Times New Roman"/>
          <w:color w:val="000000" w:themeColor="text1"/>
          <w:sz w:val="28"/>
          <w:szCs w:val="28"/>
        </w:rPr>
        <w:lastRenderedPageBreak/>
        <w:t>разработки и утверждения» (от 23 марта 2016 года, от 12 июля 2016 года, от 3 апреля 201</w:t>
      </w:r>
      <w:r w:rsidR="00C76EB5" w:rsidRPr="004B213F">
        <w:rPr>
          <w:rFonts w:ascii="Times New Roman" w:hAnsi="Times New Roman" w:cs="Times New Roman"/>
          <w:color w:val="000000" w:themeColor="text1"/>
          <w:sz w:val="28"/>
          <w:szCs w:val="28"/>
        </w:rPr>
        <w:t>8 года, от 16 марта 2019 года).</w:t>
      </w:r>
    </w:p>
    <w:tbl>
      <w:tblPr>
        <w:tblW w:w="0" w:type="auto"/>
        <w:jc w:val="center"/>
        <w:tblLook w:val="04A0"/>
      </w:tblPr>
      <w:tblGrid>
        <w:gridCol w:w="9637"/>
      </w:tblGrid>
      <w:tr w:rsidR="00E43F01" w:rsidRPr="004B213F" w:rsidTr="00A65F25">
        <w:trPr>
          <w:trHeight w:val="13890"/>
          <w:jc w:val="center"/>
        </w:trPr>
        <w:tc>
          <w:tcPr>
            <w:tcW w:w="9637" w:type="dxa"/>
            <w:vAlign w:val="center"/>
          </w:tcPr>
          <w:p w:rsidR="00C76EB5" w:rsidRPr="004B213F" w:rsidRDefault="00C76EB5" w:rsidP="001847C3">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lastRenderedPageBreak/>
              <w:t xml:space="preserve">Приложение </w:t>
            </w:r>
            <w:r w:rsidR="00A65F25">
              <w:rPr>
                <w:rFonts w:ascii="Times New Roman" w:hAnsi="Times New Roman" w:cs="Times New Roman"/>
                <w:color w:val="000000" w:themeColor="text1"/>
                <w:sz w:val="28"/>
                <w:szCs w:val="28"/>
              </w:rPr>
              <w:t>1</w:t>
            </w:r>
          </w:p>
          <w:p w:rsidR="00C76EB5" w:rsidRPr="004B213F" w:rsidRDefault="00C76EB5" w:rsidP="001847C3">
            <w:pPr>
              <w:suppressAutoHyphens/>
              <w:spacing w:after="0" w:line="240" w:lineRule="auto"/>
              <w:ind w:firstLine="709"/>
              <w:jc w:val="center"/>
              <w:rPr>
                <w:rFonts w:ascii="Times New Roman" w:hAnsi="Times New Roman" w:cs="Times New Roman"/>
                <w:color w:val="000000" w:themeColor="text1"/>
                <w:sz w:val="28"/>
                <w:szCs w:val="28"/>
              </w:rPr>
            </w:pPr>
          </w:p>
          <w:p w:rsidR="00C76EB5" w:rsidRPr="004B213F" w:rsidRDefault="00C76EB5" w:rsidP="001847C3">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Графическая часть схемы теплоснабжения</w:t>
            </w:r>
          </w:p>
          <w:p w:rsidR="00C76EB5" w:rsidRPr="004B213F" w:rsidRDefault="00C76EB5" w:rsidP="001847C3">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Томинского сельского поселения</w:t>
            </w:r>
          </w:p>
          <w:p w:rsidR="00E43F01" w:rsidRPr="004B213F" w:rsidRDefault="00C76EB5" w:rsidP="001847C3">
            <w:pPr>
              <w:suppressAutoHyphens/>
              <w:spacing w:after="0" w:line="240" w:lineRule="auto"/>
              <w:ind w:firstLine="709"/>
              <w:jc w:val="center"/>
              <w:rPr>
                <w:rFonts w:ascii="Times New Roman" w:hAnsi="Times New Roman" w:cs="Times New Roman"/>
                <w:color w:val="000000" w:themeColor="text1"/>
                <w:sz w:val="28"/>
                <w:szCs w:val="28"/>
              </w:rPr>
            </w:pPr>
            <w:r w:rsidRPr="004B213F">
              <w:rPr>
                <w:rFonts w:ascii="Times New Roman" w:hAnsi="Times New Roman" w:cs="Times New Roman"/>
                <w:color w:val="000000" w:themeColor="text1"/>
                <w:sz w:val="28"/>
                <w:szCs w:val="28"/>
              </w:rPr>
              <w:t>Сосновского муниципального района Челябинской области</w:t>
            </w:r>
          </w:p>
        </w:tc>
      </w:tr>
    </w:tbl>
    <w:p w:rsidR="00E43F01" w:rsidRPr="004B213F" w:rsidRDefault="00E43F01" w:rsidP="00A65F25">
      <w:pPr>
        <w:suppressAutoHyphens/>
        <w:spacing w:after="0" w:line="240" w:lineRule="auto"/>
        <w:jc w:val="both"/>
        <w:rPr>
          <w:rFonts w:ascii="Times New Roman" w:hAnsi="Times New Roman" w:cs="Times New Roman"/>
          <w:color w:val="000000" w:themeColor="text1"/>
          <w:sz w:val="28"/>
          <w:szCs w:val="28"/>
        </w:rPr>
      </w:pPr>
    </w:p>
    <w:sectPr w:rsidR="00E43F01" w:rsidRPr="004B213F" w:rsidSect="004B213F">
      <w:headerReference w:type="default" r:id="rId35"/>
      <w:footerReference w:type="default" r:id="rId36"/>
      <w:pgSz w:w="11906" w:h="16838" w:code="9"/>
      <w:pgMar w:top="1134" w:right="851" w:bottom="1134" w:left="1418" w:header="2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FF" w:rsidRDefault="00371DFF" w:rsidP="00310F84">
      <w:pPr>
        <w:spacing w:after="0" w:line="240" w:lineRule="auto"/>
      </w:pPr>
      <w:r>
        <w:separator/>
      </w:r>
    </w:p>
  </w:endnote>
  <w:endnote w:type="continuationSeparator" w:id="0">
    <w:p w:rsidR="00371DFF" w:rsidRDefault="00371DFF" w:rsidP="0031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8070000" w:usb2="00000010" w:usb3="00000000" w:csb0="00020005"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Pr="0030131C" w:rsidRDefault="00DF1A3E" w:rsidP="0030131C">
    <w:pPr>
      <w:pStyle w:val="a7"/>
      <w:tabs>
        <w:tab w:val="clear" w:pos="4677"/>
        <w:tab w:val="clear" w:pos="9355"/>
        <w:tab w:val="left" w:pos="4275"/>
      </w:tabs>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6390"/>
      <w:docPartObj>
        <w:docPartGallery w:val="Page Numbers (Bottom of Page)"/>
        <w:docPartUnique/>
      </w:docPartObj>
    </w:sdtPr>
    <w:sdtEndPr>
      <w:rPr>
        <w:rFonts w:ascii="Times New Roman" w:hAnsi="Times New Roman" w:cs="Times New Roman"/>
        <w:sz w:val="24"/>
      </w:rPr>
    </w:sdtEndPr>
    <w:sdtContent>
      <w:p w:rsidR="00DF1A3E" w:rsidRPr="00D55C6F" w:rsidRDefault="00C671DA">
        <w:pPr>
          <w:pStyle w:val="a7"/>
          <w:jc w:val="center"/>
          <w:rPr>
            <w:rFonts w:ascii="Times New Roman" w:hAnsi="Times New Roman" w:cs="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FF" w:rsidRDefault="00371DFF" w:rsidP="00310F84">
      <w:pPr>
        <w:spacing w:after="0" w:line="240" w:lineRule="auto"/>
      </w:pPr>
      <w:r>
        <w:separator/>
      </w:r>
    </w:p>
  </w:footnote>
  <w:footnote w:type="continuationSeparator" w:id="0">
    <w:p w:rsidR="00371DFF" w:rsidRDefault="00371DFF" w:rsidP="0031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43116"/>
      <w:docPartObj>
        <w:docPartGallery w:val="Page Numbers (Top of Page)"/>
        <w:docPartUnique/>
      </w:docPartObj>
    </w:sdtPr>
    <w:sdtContent>
      <w:p w:rsidR="00DF1A3E" w:rsidRDefault="00DF1A3E">
        <w:pPr>
          <w:pStyle w:val="a5"/>
          <w:jc w:val="center"/>
        </w:pPr>
      </w:p>
      <w:p w:rsidR="00DF1A3E" w:rsidRDefault="00C671DA" w:rsidP="0059593F">
        <w:pPr>
          <w:pStyle w:val="a5"/>
          <w:jc w:val="center"/>
        </w:pPr>
        <w:r>
          <w:fldChar w:fldCharType="begin"/>
        </w:r>
        <w:r w:rsidR="00DF1A3E">
          <w:instrText>PAGE   \* MERGEFORMAT</w:instrText>
        </w:r>
        <w:r>
          <w:fldChar w:fldCharType="separate"/>
        </w:r>
        <w:r w:rsidR="008236A4">
          <w:rPr>
            <w:noProof/>
          </w:rPr>
          <w:t>3</w:t>
        </w:r>
        <w:r>
          <w:rPr>
            <w:noProof/>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Default="00DF1A3E">
    <w:pPr>
      <w:pStyle w:val="a5"/>
      <w:jc w:val="center"/>
    </w:pPr>
  </w:p>
  <w:p w:rsidR="00DF1A3E" w:rsidRPr="00BA6B87" w:rsidRDefault="00C671DA" w:rsidP="00FF2CAF">
    <w:pPr>
      <w:pStyle w:val="a5"/>
      <w:jc w:val="center"/>
    </w:pPr>
    <w:sdt>
      <w:sdtPr>
        <w:id w:val="824397111"/>
        <w:docPartObj>
          <w:docPartGallery w:val="Page Numbers (Top of Page)"/>
          <w:docPartUnique/>
        </w:docPartObj>
      </w:sdtPr>
      <w:sdtContent>
        <w:r>
          <w:fldChar w:fldCharType="begin"/>
        </w:r>
        <w:r w:rsidR="00DF1A3E">
          <w:instrText>PAGE   \* MERGEFORMAT</w:instrText>
        </w:r>
        <w:r>
          <w:fldChar w:fldCharType="separate"/>
        </w:r>
        <w:r w:rsidR="008236A4">
          <w:rPr>
            <w:noProof/>
          </w:rPr>
          <w:t>104</w:t>
        </w:r>
        <w:r>
          <w:fldChar w:fldCharType="end"/>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15115"/>
      <w:docPartObj>
        <w:docPartGallery w:val="Page Numbers (Top of Page)"/>
        <w:docPartUnique/>
      </w:docPartObj>
    </w:sdtPr>
    <w:sdtContent>
      <w:p w:rsidR="00DF1A3E" w:rsidRPr="00464D41" w:rsidRDefault="00C671DA" w:rsidP="00464D41">
        <w:pPr>
          <w:pStyle w:val="a5"/>
          <w:jc w:val="center"/>
        </w:pPr>
        <w:r>
          <w:fldChar w:fldCharType="begin"/>
        </w:r>
        <w:r w:rsidR="00DF1A3E">
          <w:instrText>PAGE   \* MERGEFORMAT</w:instrText>
        </w:r>
        <w:r>
          <w:fldChar w:fldCharType="separate"/>
        </w:r>
        <w:r w:rsidR="008236A4">
          <w:rPr>
            <w:noProof/>
          </w:rPr>
          <w:t>108</w:t>
        </w:r>
        <w: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798523"/>
      <w:docPartObj>
        <w:docPartGallery w:val="Page Numbers (Top of Page)"/>
        <w:docPartUnique/>
      </w:docPartObj>
    </w:sdtPr>
    <w:sdtContent>
      <w:p w:rsidR="00DF1A3E" w:rsidRDefault="00DF1A3E">
        <w:pPr>
          <w:pStyle w:val="a5"/>
          <w:jc w:val="center"/>
        </w:pPr>
      </w:p>
      <w:p w:rsidR="00DF1A3E" w:rsidRPr="00464D41" w:rsidRDefault="00C671DA" w:rsidP="00464D41">
        <w:pPr>
          <w:pStyle w:val="a5"/>
          <w:jc w:val="center"/>
        </w:pPr>
        <w:r>
          <w:fldChar w:fldCharType="begin"/>
        </w:r>
        <w:r w:rsidR="00DF1A3E">
          <w:instrText>PAGE   \* MERGEFORMAT</w:instrText>
        </w:r>
        <w:r>
          <w:fldChar w:fldCharType="separate"/>
        </w:r>
        <w:r w:rsidR="008236A4">
          <w:rPr>
            <w:noProof/>
          </w:rPr>
          <w:t>126</w:t>
        </w:r>
        <w: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5130"/>
      <w:docPartObj>
        <w:docPartGallery w:val="Page Numbers (Top of Page)"/>
        <w:docPartUnique/>
      </w:docPartObj>
    </w:sdtPr>
    <w:sdtContent>
      <w:p w:rsidR="00DF1A3E" w:rsidRDefault="00C671DA">
        <w:pPr>
          <w:pStyle w:val="a5"/>
          <w:jc w:val="center"/>
        </w:pPr>
        <w:r>
          <w:fldChar w:fldCharType="begin"/>
        </w:r>
        <w:r w:rsidR="00DF1A3E">
          <w:instrText>PAGE   \* MERGEFORMAT</w:instrText>
        </w:r>
        <w:r>
          <w:fldChar w:fldCharType="separate"/>
        </w:r>
        <w:r w:rsidR="008236A4">
          <w:rPr>
            <w:noProof/>
          </w:rPr>
          <w:t>128</w:t>
        </w:r>
        <w:r>
          <w:fldChar w:fldCharType="end"/>
        </w:r>
      </w:p>
    </w:sdtContent>
  </w:sdt>
  <w:p w:rsidR="00DF1A3E" w:rsidRPr="003E0B5F" w:rsidRDefault="00DF1A3E" w:rsidP="00690611">
    <w:pPr>
      <w:pStyle w:val="a5"/>
      <w:tabs>
        <w:tab w:val="left" w:pos="3600"/>
      </w:tabs>
      <w:rPr>
        <w:rFonts w:ascii="Times New Roman" w:hAnsi="Times New Roman" w:cs="Times New Roman"/>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Default="00DF1A3E">
    <w:pPr>
      <w:pStyle w:val="a5"/>
      <w:jc w:val="center"/>
    </w:pPr>
  </w:p>
  <w:p w:rsidR="00DF1A3E" w:rsidRPr="00BA6B87" w:rsidRDefault="00C671DA" w:rsidP="001847C3">
    <w:pPr>
      <w:pStyle w:val="a5"/>
      <w:jc w:val="center"/>
    </w:pPr>
    <w:sdt>
      <w:sdtPr>
        <w:id w:val="335507209"/>
        <w:docPartObj>
          <w:docPartGallery w:val="Page Numbers (Top of Page)"/>
          <w:docPartUnique/>
        </w:docPartObj>
      </w:sdtPr>
      <w:sdtContent>
        <w:r>
          <w:fldChar w:fldCharType="begin"/>
        </w:r>
        <w:r w:rsidR="00DF1A3E">
          <w:instrText>PAGE   \* MERGEFORMAT</w:instrText>
        </w:r>
        <w:r>
          <w:fldChar w:fldCharType="separate"/>
        </w:r>
        <w:r w:rsidR="008236A4">
          <w:rPr>
            <w:noProof/>
          </w:rPr>
          <w:t>129</w:t>
        </w:r>
        <w:r>
          <w:fldChar w:fldCharType="end"/>
        </w:r>
      </w:sdtContent>
    </w:sdt>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648460"/>
      <w:docPartObj>
        <w:docPartGallery w:val="Page Numbers (Top of Page)"/>
        <w:docPartUnique/>
      </w:docPartObj>
    </w:sdtPr>
    <w:sdtContent>
      <w:p w:rsidR="00DF1A3E" w:rsidRPr="001847C3" w:rsidRDefault="00C671DA" w:rsidP="001847C3">
        <w:pPr>
          <w:pStyle w:val="a5"/>
          <w:jc w:val="center"/>
        </w:pPr>
        <w:r>
          <w:fldChar w:fldCharType="begin"/>
        </w:r>
        <w:r w:rsidR="00DF1A3E">
          <w:instrText>PAGE   \* MERGEFORMAT</w:instrText>
        </w:r>
        <w:r>
          <w:fldChar w:fldCharType="separate"/>
        </w:r>
        <w:r w:rsidR="008236A4">
          <w:rPr>
            <w:noProof/>
          </w:rPr>
          <w:t>134</w:t>
        </w:r>
        <w:r>
          <w:fldChar w:fldCharType="end"/>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Default="00DF1A3E" w:rsidP="001847C3">
    <w:pPr>
      <w:pStyle w:val="a5"/>
    </w:pPr>
  </w:p>
  <w:p w:rsidR="00DF1A3E" w:rsidRPr="00BA6B87" w:rsidRDefault="00C671DA" w:rsidP="001847C3">
    <w:pPr>
      <w:pStyle w:val="a5"/>
      <w:jc w:val="center"/>
    </w:pPr>
    <w:sdt>
      <w:sdtPr>
        <w:id w:val="-1748574267"/>
        <w:docPartObj>
          <w:docPartGallery w:val="Page Numbers (Top of Page)"/>
          <w:docPartUnique/>
        </w:docPartObj>
      </w:sdtPr>
      <w:sdtContent>
        <w:r>
          <w:fldChar w:fldCharType="begin"/>
        </w:r>
        <w:r w:rsidR="00DF1A3E">
          <w:instrText>PAGE   \* MERGEFORMAT</w:instrText>
        </w:r>
        <w:r>
          <w:fldChar w:fldCharType="separate"/>
        </w:r>
        <w:r w:rsidR="008236A4">
          <w:rPr>
            <w:noProof/>
          </w:rPr>
          <w:t>142</w:t>
        </w:r>
        <w:r>
          <w:fldChar w:fldCharType="end"/>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Pr="00A02DBE" w:rsidRDefault="00DF1A3E" w:rsidP="00A02DBE">
    <w:pPr>
      <w:pStyle w:val="13"/>
      <w:shd w:val="clear" w:color="auto" w:fill="auto"/>
      <w:spacing w:line="240" w:lineRule="auto"/>
      <w:jc w:val="center"/>
      <w:rPr>
        <w:color w:val="000000"/>
        <w:sz w:val="28"/>
        <w:szCs w:val="28"/>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Default="00DF1A3E">
    <w:pPr>
      <w:pStyle w:val="a5"/>
      <w:jc w:val="center"/>
    </w:pPr>
  </w:p>
  <w:p w:rsidR="00DF1A3E" w:rsidRDefault="00DF1A3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19256"/>
      <w:docPartObj>
        <w:docPartGallery w:val="Page Numbers (Top of Page)"/>
        <w:docPartUnique/>
      </w:docPartObj>
    </w:sdtPr>
    <w:sdtContent>
      <w:p w:rsidR="00DF1A3E" w:rsidRDefault="00C671DA">
        <w:pPr>
          <w:pStyle w:val="a5"/>
          <w:jc w:val="center"/>
        </w:pPr>
        <w:r>
          <w:fldChar w:fldCharType="begin"/>
        </w:r>
        <w:r w:rsidR="00DF1A3E">
          <w:instrText>PAGE   \* MERGEFORMAT</w:instrText>
        </w:r>
        <w:r>
          <w:fldChar w:fldCharType="separate"/>
        </w:r>
        <w:r w:rsidR="008236A4">
          <w:rPr>
            <w:noProof/>
          </w:rPr>
          <w:t>2</w:t>
        </w:r>
        <w:r>
          <w:fldChar w:fldCharType="end"/>
        </w:r>
      </w:p>
    </w:sdtContent>
  </w:sdt>
  <w:p w:rsidR="00DF1A3E" w:rsidRPr="00186C89" w:rsidRDefault="00DF1A3E" w:rsidP="00512E7B">
    <w:pPr>
      <w:pStyle w:val="13"/>
      <w:shd w:val="clear" w:color="auto" w:fill="auto"/>
      <w:spacing w:line="240" w:lineRule="auto"/>
      <w:jc w:val="center"/>
      <w:rPr>
        <w:color w:val="000000"/>
        <w:sz w:val="28"/>
        <w:szCs w:val="28"/>
        <w:shd w:val="clear" w:color="auto" w:fill="FFFFF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67244"/>
      <w:docPartObj>
        <w:docPartGallery w:val="Page Numbers (Top of Page)"/>
        <w:docPartUnique/>
      </w:docPartObj>
    </w:sdtPr>
    <w:sdtContent>
      <w:p w:rsidR="00DF1A3E" w:rsidRDefault="00DF1A3E" w:rsidP="004B5FDD">
        <w:pPr>
          <w:pStyle w:val="a5"/>
          <w:jc w:val="center"/>
        </w:pPr>
      </w:p>
      <w:p w:rsidR="00DF1A3E" w:rsidRPr="004B5FDD" w:rsidRDefault="00C671DA" w:rsidP="004B5FDD">
        <w:pPr>
          <w:pStyle w:val="a5"/>
          <w:jc w:val="center"/>
        </w:pPr>
        <w:r>
          <w:fldChar w:fldCharType="begin"/>
        </w:r>
        <w:r w:rsidR="00DF1A3E">
          <w:instrText>PAGE   \* MERGEFORMAT</w:instrText>
        </w:r>
        <w:r>
          <w:fldChar w:fldCharType="separate"/>
        </w:r>
        <w:r w:rsidR="008236A4">
          <w:rPr>
            <w:noProof/>
          </w:rPr>
          <w:t>42</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208941"/>
      <w:docPartObj>
        <w:docPartGallery w:val="Page Numbers (Top of Page)"/>
        <w:docPartUnique/>
      </w:docPartObj>
    </w:sdtPr>
    <w:sdtContent>
      <w:p w:rsidR="00DF1A3E" w:rsidRDefault="00DF1A3E">
        <w:pPr>
          <w:pStyle w:val="a5"/>
          <w:jc w:val="center"/>
        </w:pPr>
      </w:p>
      <w:p w:rsidR="00DF1A3E" w:rsidRPr="004B5FDD" w:rsidRDefault="00C671DA" w:rsidP="004B5FDD">
        <w:pPr>
          <w:pStyle w:val="a5"/>
          <w:jc w:val="center"/>
        </w:pPr>
        <w:r>
          <w:fldChar w:fldCharType="begin"/>
        </w:r>
        <w:r w:rsidR="00DF1A3E">
          <w:instrText>PAGE   \* MERGEFORMAT</w:instrText>
        </w:r>
        <w:r>
          <w:fldChar w:fldCharType="separate"/>
        </w:r>
        <w:r w:rsidR="008236A4">
          <w:rPr>
            <w:noProof/>
          </w:rPr>
          <w:t>58</w:t>
        </w:r>
        <w: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3E" w:rsidRPr="00815345" w:rsidRDefault="00DF1A3E"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DF1A3E" w:rsidRPr="00815345" w:rsidRDefault="00DF1A3E"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DF1A3E" w:rsidRPr="00815345" w:rsidRDefault="00DF1A3E"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DF1A3E" w:rsidRPr="00815345" w:rsidRDefault="00C671DA" w:rsidP="00815345">
    <w:pPr>
      <w:pStyle w:val="a5"/>
      <w:tabs>
        <w:tab w:val="clear" w:pos="4677"/>
        <w:tab w:val="clear" w:pos="9355"/>
        <w:tab w:val="left" w:pos="0"/>
        <w:tab w:val="left" w:pos="8610"/>
      </w:tabs>
      <w:rPr>
        <w:rFonts w:ascii="Arial Black" w:hAnsi="Arial Black" w:cs="Times New Roman"/>
        <w:color w:val="800000"/>
        <w:sz w:val="28"/>
        <w:szCs w:val="28"/>
      </w:rPr>
    </w:pPr>
    <w:r w:rsidRPr="00C671DA">
      <w:rPr>
        <w:noProof/>
        <w:color w:val="000000"/>
      </w:rPr>
      <w:pict>
        <v:shapetype id="_x0000_t32" coordsize="21600,21600" o:spt="32" o:oned="t" path="m,l21600,21600e" filled="f">
          <v:path arrowok="t" fillok="f" o:connecttype="none"/>
          <o:lock v:ext="edit" shapetype="t"/>
        </v:shapetype>
        <v:shape id="AutoShape 18" o:spid="_x0000_s4097" type="#_x0000_t32" style="position:absolute;margin-left:1.05pt;margin-top:5.75pt;width:507pt;height:.35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iIg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zdjXiIgIAAEEEAAAOAAAAAAAAAAAAAAAAAC4CAABkcnMvZTJvRG9jLnhtbFBL&#10;AQItABQABgAIAAAAIQDggszh2wAAAAgBAAAPAAAAAAAAAAAAAAAAAHwEAABkcnMvZG93bnJldi54&#10;bWxQSwUGAAAAAAQABADzAAAAhAUAAAAA&#10;" strokeweight="2pt"/>
      </w:pict>
    </w:r>
    <w:r w:rsidR="00DF1A3E" w:rsidRPr="00815345">
      <w:rPr>
        <w:rFonts w:ascii="Arial Black" w:hAnsi="Arial Black" w:cs="Times New Roman"/>
        <w:color w:val="800000"/>
      </w:rPr>
      <w:t xml:space="preserve">            </w:t>
    </w:r>
    <w:r w:rsidR="00DF1A3E">
      <w:rPr>
        <w:rFonts w:ascii="Arial Black" w:hAnsi="Arial Black" w:cs="Times New Roman"/>
        <w:color w:val="80000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97008"/>
      <w:docPartObj>
        <w:docPartGallery w:val="Page Numbers (Top of Page)"/>
        <w:docPartUnique/>
      </w:docPartObj>
    </w:sdtPr>
    <w:sdtContent>
      <w:p w:rsidR="00DF1A3E" w:rsidRDefault="00DF1A3E" w:rsidP="00FF2CAF">
        <w:pPr>
          <w:pStyle w:val="a5"/>
          <w:jc w:val="center"/>
        </w:pPr>
      </w:p>
      <w:p w:rsidR="00DF1A3E" w:rsidRPr="00FF2CAF" w:rsidRDefault="00C671DA" w:rsidP="00FF2CAF">
        <w:pPr>
          <w:pStyle w:val="a5"/>
          <w:jc w:val="center"/>
        </w:pPr>
        <w:r>
          <w:fldChar w:fldCharType="begin"/>
        </w:r>
        <w:r w:rsidR="00DF1A3E">
          <w:instrText>PAGE   \* MERGEFORMAT</w:instrText>
        </w:r>
        <w:r>
          <w:fldChar w:fldCharType="separate"/>
        </w:r>
        <w:r w:rsidR="008236A4">
          <w:rPr>
            <w:noProof/>
          </w:rPr>
          <w:t>59</w:t>
        </w:r>
        <w: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19827"/>
      <w:docPartObj>
        <w:docPartGallery w:val="Page Numbers (Top of Page)"/>
        <w:docPartUnique/>
      </w:docPartObj>
    </w:sdtPr>
    <w:sdtContent>
      <w:p w:rsidR="00DF1A3E" w:rsidRDefault="00DF1A3E" w:rsidP="00FF2CAF">
        <w:pPr>
          <w:pStyle w:val="a5"/>
          <w:jc w:val="center"/>
        </w:pPr>
      </w:p>
      <w:p w:rsidR="00DF1A3E" w:rsidRPr="00FF2CAF" w:rsidRDefault="00C671DA" w:rsidP="00FF2CAF">
        <w:pPr>
          <w:pStyle w:val="a5"/>
          <w:jc w:val="center"/>
        </w:pPr>
        <w:r>
          <w:fldChar w:fldCharType="begin"/>
        </w:r>
        <w:r w:rsidR="00DF1A3E">
          <w:instrText>PAGE   \* MERGEFORMAT</w:instrText>
        </w:r>
        <w:r>
          <w:fldChar w:fldCharType="separate"/>
        </w:r>
        <w:r w:rsidR="008236A4">
          <w:rPr>
            <w:noProof/>
          </w:rPr>
          <w:t>65</w:t>
        </w:r>
        <w: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03424"/>
      <w:docPartObj>
        <w:docPartGallery w:val="Page Numbers (Top of Page)"/>
        <w:docPartUnique/>
      </w:docPartObj>
    </w:sdtPr>
    <w:sdtContent>
      <w:p w:rsidR="00DF1A3E" w:rsidRPr="00FF2CAF" w:rsidRDefault="00C671DA" w:rsidP="00FF2CAF">
        <w:pPr>
          <w:pStyle w:val="a5"/>
          <w:jc w:val="center"/>
        </w:pPr>
        <w:r>
          <w:fldChar w:fldCharType="begin"/>
        </w:r>
        <w:r w:rsidR="00DF1A3E">
          <w:instrText>PAGE   \* MERGEFORMAT</w:instrText>
        </w:r>
        <w:r>
          <w:fldChar w:fldCharType="separate"/>
        </w:r>
        <w:r w:rsidR="008236A4">
          <w:rPr>
            <w:noProof/>
          </w:rPr>
          <w:t>67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64CFF"/>
    <w:multiLevelType w:val="hybridMultilevel"/>
    <w:tmpl w:val="D30AA5A0"/>
    <w:lvl w:ilvl="0" w:tplc="6A06C54A">
      <w:start w:val="1"/>
      <w:numFmt w:val="decimal"/>
      <w:lvlText w:val="%1"/>
      <w:lvlJc w:val="left"/>
      <w:pPr>
        <w:tabs>
          <w:tab w:val="num" w:pos="-56"/>
        </w:tabs>
        <w:ind w:left="-56"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3182323"/>
    <w:multiLevelType w:val="hybridMultilevel"/>
    <w:tmpl w:val="44D8811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8C36B8"/>
    <w:multiLevelType w:val="hybridMultilevel"/>
    <w:tmpl w:val="DA0CA9AE"/>
    <w:lvl w:ilvl="0" w:tplc="BF941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EE2AAC"/>
    <w:multiLevelType w:val="hybridMultilevel"/>
    <w:tmpl w:val="61244056"/>
    <w:lvl w:ilvl="0" w:tplc="81726C92">
      <w:start w:val="2"/>
      <w:numFmt w:val="decimal"/>
      <w:suff w:val="space"/>
      <w:lvlText w:val="Таблица 1.%1 –"/>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3A030F"/>
    <w:multiLevelType w:val="hybridMultilevel"/>
    <w:tmpl w:val="E8549F5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C01FE7"/>
    <w:multiLevelType w:val="hybridMultilevel"/>
    <w:tmpl w:val="39DE580A"/>
    <w:lvl w:ilvl="0" w:tplc="E9B8EEDE">
      <w:start w:val="1"/>
      <w:numFmt w:val="decimal"/>
      <w:lvlText w:val="%1."/>
      <w:lvlJc w:val="left"/>
      <w:pPr>
        <w:ind w:left="1386" w:hanging="425"/>
      </w:pPr>
      <w:rPr>
        <w:rFonts w:ascii="Times New Roman" w:eastAsia="Times New Roman" w:hAnsi="Times New Roman" w:cs="Times New Roman" w:hint="default"/>
        <w:spacing w:val="-1"/>
        <w:w w:val="100"/>
        <w:sz w:val="24"/>
        <w:szCs w:val="24"/>
        <w:lang w:val="ru-RU" w:eastAsia="ru-RU" w:bidi="ru-RU"/>
      </w:rPr>
    </w:lvl>
    <w:lvl w:ilvl="1" w:tplc="3F0C13AC">
      <w:numFmt w:val="bullet"/>
      <w:lvlText w:val="•"/>
      <w:lvlJc w:val="left"/>
      <w:pPr>
        <w:ind w:left="2314" w:hanging="425"/>
      </w:pPr>
      <w:rPr>
        <w:lang w:val="ru-RU" w:eastAsia="ru-RU" w:bidi="ru-RU"/>
      </w:rPr>
    </w:lvl>
    <w:lvl w:ilvl="2" w:tplc="1556F272">
      <w:numFmt w:val="bullet"/>
      <w:lvlText w:val="•"/>
      <w:lvlJc w:val="left"/>
      <w:pPr>
        <w:ind w:left="3249" w:hanging="425"/>
      </w:pPr>
      <w:rPr>
        <w:lang w:val="ru-RU" w:eastAsia="ru-RU" w:bidi="ru-RU"/>
      </w:rPr>
    </w:lvl>
    <w:lvl w:ilvl="3" w:tplc="9C20086C">
      <w:numFmt w:val="bullet"/>
      <w:lvlText w:val="•"/>
      <w:lvlJc w:val="left"/>
      <w:pPr>
        <w:ind w:left="4183" w:hanging="425"/>
      </w:pPr>
      <w:rPr>
        <w:lang w:val="ru-RU" w:eastAsia="ru-RU" w:bidi="ru-RU"/>
      </w:rPr>
    </w:lvl>
    <w:lvl w:ilvl="4" w:tplc="5E9AC7DE">
      <w:numFmt w:val="bullet"/>
      <w:lvlText w:val="•"/>
      <w:lvlJc w:val="left"/>
      <w:pPr>
        <w:ind w:left="5118" w:hanging="425"/>
      </w:pPr>
      <w:rPr>
        <w:lang w:val="ru-RU" w:eastAsia="ru-RU" w:bidi="ru-RU"/>
      </w:rPr>
    </w:lvl>
    <w:lvl w:ilvl="5" w:tplc="0418466E">
      <w:numFmt w:val="bullet"/>
      <w:lvlText w:val="•"/>
      <w:lvlJc w:val="left"/>
      <w:pPr>
        <w:ind w:left="6053" w:hanging="425"/>
      </w:pPr>
      <w:rPr>
        <w:lang w:val="ru-RU" w:eastAsia="ru-RU" w:bidi="ru-RU"/>
      </w:rPr>
    </w:lvl>
    <w:lvl w:ilvl="6" w:tplc="43A8FF58">
      <w:numFmt w:val="bullet"/>
      <w:lvlText w:val="•"/>
      <w:lvlJc w:val="left"/>
      <w:pPr>
        <w:ind w:left="6987" w:hanging="425"/>
      </w:pPr>
      <w:rPr>
        <w:lang w:val="ru-RU" w:eastAsia="ru-RU" w:bidi="ru-RU"/>
      </w:rPr>
    </w:lvl>
    <w:lvl w:ilvl="7" w:tplc="8694641A">
      <w:numFmt w:val="bullet"/>
      <w:lvlText w:val="•"/>
      <w:lvlJc w:val="left"/>
      <w:pPr>
        <w:ind w:left="7922" w:hanging="425"/>
      </w:pPr>
      <w:rPr>
        <w:lang w:val="ru-RU" w:eastAsia="ru-RU" w:bidi="ru-RU"/>
      </w:rPr>
    </w:lvl>
    <w:lvl w:ilvl="8" w:tplc="A14A2386">
      <w:numFmt w:val="bullet"/>
      <w:lvlText w:val="•"/>
      <w:lvlJc w:val="left"/>
      <w:pPr>
        <w:ind w:left="8857" w:hanging="425"/>
      </w:pPr>
      <w:rPr>
        <w:lang w:val="ru-RU" w:eastAsia="ru-RU" w:bidi="ru-RU"/>
      </w:rPr>
    </w:lvl>
  </w:abstractNum>
  <w:abstractNum w:abstractNumId="14">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48122298"/>
    <w:multiLevelType w:val="hybridMultilevel"/>
    <w:tmpl w:val="3BFC88C2"/>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16A2948"/>
    <w:multiLevelType w:val="multilevel"/>
    <w:tmpl w:val="D7045918"/>
    <w:lvl w:ilvl="0">
      <w:start w:val="1"/>
      <w:numFmt w:val="decimal"/>
      <w:lvlText w:val="%1"/>
      <w:lvlJc w:val="left"/>
      <w:pPr>
        <w:ind w:left="767" w:hanging="660"/>
      </w:pPr>
      <w:rPr>
        <w:lang w:val="ru-RU" w:eastAsia="ru-RU" w:bidi="ru-RU"/>
      </w:rPr>
    </w:lvl>
    <w:lvl w:ilvl="1">
      <w:start w:val="12"/>
      <w:numFmt w:val="decimal"/>
      <w:lvlText w:val="%1.%2"/>
      <w:lvlJc w:val="left"/>
      <w:pPr>
        <w:ind w:left="767" w:hanging="660"/>
      </w:pPr>
      <w:rPr>
        <w:lang w:val="ru-RU" w:eastAsia="ru-RU" w:bidi="ru-RU"/>
      </w:rPr>
    </w:lvl>
    <w:lvl w:ilvl="2">
      <w:start w:val="1"/>
      <w:numFmt w:val="decimal"/>
      <w:lvlText w:val="%1.%2.%3"/>
      <w:lvlJc w:val="left"/>
      <w:pPr>
        <w:ind w:left="767" w:hanging="660"/>
      </w:pPr>
      <w:rPr>
        <w:rFonts w:ascii="Times New Roman" w:eastAsia="Times New Roman" w:hAnsi="Times New Roman" w:cs="Times New Roman" w:hint="default"/>
        <w:i/>
        <w:w w:val="100"/>
        <w:sz w:val="24"/>
        <w:szCs w:val="24"/>
        <w:lang w:val="ru-RU" w:eastAsia="ru-RU" w:bidi="ru-RU"/>
      </w:rPr>
    </w:lvl>
    <w:lvl w:ilvl="3">
      <w:start w:val="1"/>
      <w:numFmt w:val="decimal"/>
      <w:lvlText w:val="%4)"/>
      <w:lvlJc w:val="left"/>
      <w:pPr>
        <w:ind w:left="1526" w:hanging="425"/>
      </w:pPr>
      <w:rPr>
        <w:rFonts w:ascii="Times New Roman" w:eastAsia="Times New Roman" w:hAnsi="Times New Roman" w:cs="Times New Roman" w:hint="default"/>
        <w:spacing w:val="-8"/>
        <w:w w:val="99"/>
        <w:sz w:val="24"/>
        <w:szCs w:val="24"/>
        <w:lang w:val="ru-RU" w:eastAsia="ru-RU" w:bidi="ru-RU"/>
      </w:rPr>
    </w:lvl>
    <w:lvl w:ilvl="4">
      <w:numFmt w:val="bullet"/>
      <w:lvlText w:val="•"/>
      <w:lvlJc w:val="left"/>
      <w:pPr>
        <w:ind w:left="4635" w:hanging="425"/>
      </w:pPr>
      <w:rPr>
        <w:lang w:val="ru-RU" w:eastAsia="ru-RU" w:bidi="ru-RU"/>
      </w:rPr>
    </w:lvl>
    <w:lvl w:ilvl="5">
      <w:numFmt w:val="bullet"/>
      <w:lvlText w:val="•"/>
      <w:lvlJc w:val="left"/>
      <w:pPr>
        <w:ind w:left="5673" w:hanging="425"/>
      </w:pPr>
      <w:rPr>
        <w:lang w:val="ru-RU" w:eastAsia="ru-RU" w:bidi="ru-RU"/>
      </w:rPr>
    </w:lvl>
    <w:lvl w:ilvl="6">
      <w:numFmt w:val="bullet"/>
      <w:lvlText w:val="•"/>
      <w:lvlJc w:val="left"/>
      <w:pPr>
        <w:ind w:left="6712" w:hanging="425"/>
      </w:pPr>
      <w:rPr>
        <w:lang w:val="ru-RU" w:eastAsia="ru-RU" w:bidi="ru-RU"/>
      </w:rPr>
    </w:lvl>
    <w:lvl w:ilvl="7">
      <w:numFmt w:val="bullet"/>
      <w:lvlText w:val="•"/>
      <w:lvlJc w:val="left"/>
      <w:pPr>
        <w:ind w:left="7750" w:hanging="425"/>
      </w:pPr>
      <w:rPr>
        <w:lang w:val="ru-RU" w:eastAsia="ru-RU" w:bidi="ru-RU"/>
      </w:rPr>
    </w:lvl>
    <w:lvl w:ilvl="8">
      <w:numFmt w:val="bullet"/>
      <w:lvlText w:val="•"/>
      <w:lvlJc w:val="left"/>
      <w:pPr>
        <w:ind w:left="8789" w:hanging="425"/>
      </w:pPr>
      <w:rPr>
        <w:lang w:val="ru-RU" w:eastAsia="ru-RU" w:bidi="ru-RU"/>
      </w:rPr>
    </w:lvl>
  </w:abstractNum>
  <w:abstractNum w:abstractNumId="22">
    <w:nsid w:val="51D51D62"/>
    <w:multiLevelType w:val="hybridMultilevel"/>
    <w:tmpl w:val="7E782E2E"/>
    <w:lvl w:ilvl="0" w:tplc="FE62B1AC">
      <w:start w:val="1"/>
      <w:numFmt w:val="decimal"/>
      <w:pStyle w:val="p8"/>
      <w:lvlText w:val="Табл. %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8628B"/>
    <w:multiLevelType w:val="hybridMultilevel"/>
    <w:tmpl w:val="7F80BB40"/>
    <w:lvl w:ilvl="0" w:tplc="0486E72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5">
    <w:nsid w:val="56B35024"/>
    <w:multiLevelType w:val="hybridMultilevel"/>
    <w:tmpl w:val="A2B2336A"/>
    <w:lvl w:ilvl="0" w:tplc="66F66B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305F56"/>
    <w:multiLevelType w:val="hybridMultilevel"/>
    <w:tmpl w:val="C7C8C754"/>
    <w:lvl w:ilvl="0" w:tplc="79F88E2E">
      <w:start w:val="1"/>
      <w:numFmt w:val="decimal"/>
      <w:suff w:val="space"/>
      <w:lvlText w:val="Таблица 2.%1 –"/>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E15BC4"/>
    <w:multiLevelType w:val="hybridMultilevel"/>
    <w:tmpl w:val="E05CE1F6"/>
    <w:lvl w:ilvl="0" w:tplc="F1A61B98">
      <w:start w:val="1"/>
      <w:numFmt w:val="decimal"/>
      <w:suff w:val="space"/>
      <w:lvlText w:val="Рисунок 1.%1 –"/>
      <w:lvlJc w:val="left"/>
      <w:pPr>
        <w:ind w:left="0" w:firstLine="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4A3140"/>
    <w:multiLevelType w:val="hybridMultilevel"/>
    <w:tmpl w:val="4A98261A"/>
    <w:lvl w:ilvl="0" w:tplc="3A5C29C2">
      <w:start w:val="1"/>
      <w:numFmt w:val="decimal"/>
      <w:suff w:val="space"/>
      <w:lvlText w:val="Рисунок 2.%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85B3B"/>
    <w:multiLevelType w:val="hybridMultilevel"/>
    <w:tmpl w:val="0C429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7150F2"/>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E425C8"/>
    <w:multiLevelType w:val="hybridMultilevel"/>
    <w:tmpl w:val="9A38C6EA"/>
    <w:lvl w:ilvl="0" w:tplc="D4C07D42">
      <w:start w:val="1"/>
      <w:numFmt w:val="decimal"/>
      <w:suff w:val="space"/>
      <w:lvlText w:val="Таблица 1.%1 –"/>
      <w:lvlJc w:val="left"/>
      <w:pPr>
        <w:ind w:left="1072" w:firstLine="0"/>
      </w:pPr>
      <w:rPr>
        <w:rFonts w:ascii="Times New Roman" w:hAnsi="Times New Roman" w:cs="Times New Roman" w:hint="default"/>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9"/>
  </w:num>
  <w:num w:numId="3">
    <w:abstractNumId w:val="3"/>
  </w:num>
  <w:num w:numId="4">
    <w:abstractNumId w:val="8"/>
  </w:num>
  <w:num w:numId="5">
    <w:abstractNumId w:val="20"/>
  </w:num>
  <w:num w:numId="6">
    <w:abstractNumId w:val="42"/>
  </w:num>
  <w:num w:numId="7">
    <w:abstractNumId w:val="9"/>
  </w:num>
  <w:num w:numId="8">
    <w:abstractNumId w:val="27"/>
  </w:num>
  <w:num w:numId="9">
    <w:abstractNumId w:val="33"/>
  </w:num>
  <w:num w:numId="10">
    <w:abstractNumId w:val="7"/>
  </w:num>
  <w:num w:numId="11">
    <w:abstractNumId w:val="38"/>
  </w:num>
  <w:num w:numId="12">
    <w:abstractNumId w:val="28"/>
  </w:num>
  <w:num w:numId="13">
    <w:abstractNumId w:val="41"/>
  </w:num>
  <w:num w:numId="14">
    <w:abstractNumId w:val="17"/>
  </w:num>
  <w:num w:numId="15">
    <w:abstractNumId w:val="16"/>
  </w:num>
  <w:num w:numId="16">
    <w:abstractNumId w:val="35"/>
  </w:num>
  <w:num w:numId="17">
    <w:abstractNumId w:val="11"/>
  </w:num>
  <w:num w:numId="18">
    <w:abstractNumId w:val="2"/>
  </w:num>
  <w:num w:numId="19">
    <w:abstractNumId w:val="14"/>
  </w:num>
  <w:num w:numId="20">
    <w:abstractNumId w:val="15"/>
  </w:num>
  <w:num w:numId="21">
    <w:abstractNumId w:val="40"/>
  </w:num>
  <w:num w:numId="22">
    <w:abstractNumId w:val="36"/>
  </w:num>
  <w:num w:numId="23">
    <w:abstractNumId w:val="24"/>
  </w:num>
  <w:num w:numId="24">
    <w:abstractNumId w:val="4"/>
  </w:num>
  <w:num w:numId="25">
    <w:abstractNumId w:val="30"/>
  </w:num>
  <w:num w:numId="26">
    <w:abstractNumId w:val="26"/>
  </w:num>
  <w:num w:numId="27">
    <w:abstractNumId w:val="31"/>
  </w:num>
  <w:num w:numId="28">
    <w:abstractNumId w:val="21"/>
    <w:lvlOverride w:ilvl="0">
      <w:startOverride w:val="1"/>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12"/>
  </w:num>
  <w:num w:numId="32">
    <w:abstractNumId w:val="1"/>
  </w:num>
  <w:num w:numId="33">
    <w:abstractNumId w:val="25"/>
  </w:num>
  <w:num w:numId="34">
    <w:abstractNumId w:val="22"/>
  </w:num>
  <w:num w:numId="35">
    <w:abstractNumId w:val="32"/>
  </w:num>
  <w:num w:numId="36">
    <w:abstractNumId w:val="19"/>
  </w:num>
  <w:num w:numId="37">
    <w:abstractNumId w:val="37"/>
  </w:num>
  <w:num w:numId="38">
    <w:abstractNumId w:val="10"/>
  </w:num>
  <w:num w:numId="39">
    <w:abstractNumId w:val="29"/>
  </w:num>
  <w:num w:numId="40">
    <w:abstractNumId w:val="34"/>
  </w:num>
  <w:num w:numId="41">
    <w:abstractNumId w:val="23"/>
  </w:num>
  <w:num w:numId="42">
    <w:abstractNumId w:val="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131078" w:nlCheck="1" w:checkStyle="1"/>
  <w:proofState w:spelling="clean"/>
  <w:defaultTabStop w:val="708"/>
  <w:autoHyphenation/>
  <w:drawingGridHorizontalSpacing w:val="110"/>
  <w:displayHorizontalDrawingGridEvery w:val="2"/>
  <w:characterSpacingControl w:val="doNotCompress"/>
  <w:hdrShapeDefaults>
    <o:shapedefaults v:ext="edit" spidmax="5122"/>
    <o:shapelayout v:ext="edit">
      <o:idmap v:ext="edit" data="4"/>
      <o:rules v:ext="edit">
        <o:r id="V:Rule1" type="connector" idref="#AutoShape 18"/>
      </o:rules>
    </o:shapelayout>
  </w:hdrShapeDefaults>
  <w:footnotePr>
    <w:footnote w:id="-1"/>
    <w:footnote w:id="0"/>
  </w:footnotePr>
  <w:endnotePr>
    <w:endnote w:id="-1"/>
    <w:endnote w:id="0"/>
  </w:endnotePr>
  <w:compat>
    <w:useFELayout/>
  </w:compat>
  <w:rsids>
    <w:rsidRoot w:val="00310F84"/>
    <w:rsid w:val="0000192C"/>
    <w:rsid w:val="0000196A"/>
    <w:rsid w:val="00001995"/>
    <w:rsid w:val="00002BEE"/>
    <w:rsid w:val="0000307C"/>
    <w:rsid w:val="0000365C"/>
    <w:rsid w:val="0000377C"/>
    <w:rsid w:val="00004190"/>
    <w:rsid w:val="000065D4"/>
    <w:rsid w:val="00011CAD"/>
    <w:rsid w:val="000121DF"/>
    <w:rsid w:val="00012FF8"/>
    <w:rsid w:val="0001413C"/>
    <w:rsid w:val="00014510"/>
    <w:rsid w:val="000145DB"/>
    <w:rsid w:val="00014757"/>
    <w:rsid w:val="00014B95"/>
    <w:rsid w:val="00015BE9"/>
    <w:rsid w:val="00015D67"/>
    <w:rsid w:val="00015F44"/>
    <w:rsid w:val="000202D6"/>
    <w:rsid w:val="00020796"/>
    <w:rsid w:val="00021438"/>
    <w:rsid w:val="00024FEB"/>
    <w:rsid w:val="00025C95"/>
    <w:rsid w:val="00026482"/>
    <w:rsid w:val="0002680C"/>
    <w:rsid w:val="00027428"/>
    <w:rsid w:val="000275EB"/>
    <w:rsid w:val="00027BBC"/>
    <w:rsid w:val="00027D43"/>
    <w:rsid w:val="0003228E"/>
    <w:rsid w:val="00032433"/>
    <w:rsid w:val="000327D6"/>
    <w:rsid w:val="00032E2D"/>
    <w:rsid w:val="00034595"/>
    <w:rsid w:val="00034AD8"/>
    <w:rsid w:val="000353FA"/>
    <w:rsid w:val="00037080"/>
    <w:rsid w:val="000402EF"/>
    <w:rsid w:val="00040898"/>
    <w:rsid w:val="0004092E"/>
    <w:rsid w:val="00040A67"/>
    <w:rsid w:val="00040C02"/>
    <w:rsid w:val="000416D2"/>
    <w:rsid w:val="00043B25"/>
    <w:rsid w:val="00043E67"/>
    <w:rsid w:val="00044A65"/>
    <w:rsid w:val="00044CE9"/>
    <w:rsid w:val="00044D3F"/>
    <w:rsid w:val="000450F9"/>
    <w:rsid w:val="0004784A"/>
    <w:rsid w:val="000503BC"/>
    <w:rsid w:val="00050C18"/>
    <w:rsid w:val="00051050"/>
    <w:rsid w:val="00051532"/>
    <w:rsid w:val="000534C1"/>
    <w:rsid w:val="000550AB"/>
    <w:rsid w:val="0005531E"/>
    <w:rsid w:val="00055399"/>
    <w:rsid w:val="00055958"/>
    <w:rsid w:val="0005654D"/>
    <w:rsid w:val="000566F6"/>
    <w:rsid w:val="00057592"/>
    <w:rsid w:val="000578E4"/>
    <w:rsid w:val="000611C4"/>
    <w:rsid w:val="00063775"/>
    <w:rsid w:val="00063B0A"/>
    <w:rsid w:val="00064622"/>
    <w:rsid w:val="00064EB1"/>
    <w:rsid w:val="00064FEE"/>
    <w:rsid w:val="000653A5"/>
    <w:rsid w:val="000653DD"/>
    <w:rsid w:val="0006569F"/>
    <w:rsid w:val="00065792"/>
    <w:rsid w:val="000674EB"/>
    <w:rsid w:val="00067A5F"/>
    <w:rsid w:val="00070026"/>
    <w:rsid w:val="00070700"/>
    <w:rsid w:val="000714A8"/>
    <w:rsid w:val="00071989"/>
    <w:rsid w:val="000722EC"/>
    <w:rsid w:val="00072980"/>
    <w:rsid w:val="00072F48"/>
    <w:rsid w:val="0007603F"/>
    <w:rsid w:val="0007621A"/>
    <w:rsid w:val="00076433"/>
    <w:rsid w:val="000765C6"/>
    <w:rsid w:val="00080758"/>
    <w:rsid w:val="00080D90"/>
    <w:rsid w:val="00080DEA"/>
    <w:rsid w:val="00081FBC"/>
    <w:rsid w:val="00082099"/>
    <w:rsid w:val="000842A9"/>
    <w:rsid w:val="000842FB"/>
    <w:rsid w:val="000844ED"/>
    <w:rsid w:val="0008485A"/>
    <w:rsid w:val="000857C7"/>
    <w:rsid w:val="000858C7"/>
    <w:rsid w:val="00085DD4"/>
    <w:rsid w:val="000870D2"/>
    <w:rsid w:val="000877FC"/>
    <w:rsid w:val="000900B9"/>
    <w:rsid w:val="00090388"/>
    <w:rsid w:val="00091E53"/>
    <w:rsid w:val="00092F19"/>
    <w:rsid w:val="00093481"/>
    <w:rsid w:val="0009401A"/>
    <w:rsid w:val="00094684"/>
    <w:rsid w:val="0009474D"/>
    <w:rsid w:val="00095E83"/>
    <w:rsid w:val="000A07AD"/>
    <w:rsid w:val="000A07F6"/>
    <w:rsid w:val="000A21CB"/>
    <w:rsid w:val="000A3B88"/>
    <w:rsid w:val="000A4FF0"/>
    <w:rsid w:val="000A5660"/>
    <w:rsid w:val="000A5E87"/>
    <w:rsid w:val="000A60B9"/>
    <w:rsid w:val="000A62B7"/>
    <w:rsid w:val="000A73BA"/>
    <w:rsid w:val="000A79EB"/>
    <w:rsid w:val="000B0776"/>
    <w:rsid w:val="000B0FB6"/>
    <w:rsid w:val="000B1F0D"/>
    <w:rsid w:val="000B2A21"/>
    <w:rsid w:val="000B5393"/>
    <w:rsid w:val="000B63F4"/>
    <w:rsid w:val="000B7296"/>
    <w:rsid w:val="000B744C"/>
    <w:rsid w:val="000C01F7"/>
    <w:rsid w:val="000C0315"/>
    <w:rsid w:val="000C05D4"/>
    <w:rsid w:val="000C0600"/>
    <w:rsid w:val="000C0A4B"/>
    <w:rsid w:val="000C0D61"/>
    <w:rsid w:val="000C1F75"/>
    <w:rsid w:val="000C23D4"/>
    <w:rsid w:val="000C2727"/>
    <w:rsid w:val="000C2744"/>
    <w:rsid w:val="000C31CC"/>
    <w:rsid w:val="000C321A"/>
    <w:rsid w:val="000C48AE"/>
    <w:rsid w:val="000C5891"/>
    <w:rsid w:val="000C60B3"/>
    <w:rsid w:val="000C74FA"/>
    <w:rsid w:val="000C768D"/>
    <w:rsid w:val="000C79A7"/>
    <w:rsid w:val="000D038E"/>
    <w:rsid w:val="000D1F5A"/>
    <w:rsid w:val="000D2263"/>
    <w:rsid w:val="000D2FE7"/>
    <w:rsid w:val="000D3269"/>
    <w:rsid w:val="000D3D29"/>
    <w:rsid w:val="000D450A"/>
    <w:rsid w:val="000D47E6"/>
    <w:rsid w:val="000D5CAD"/>
    <w:rsid w:val="000D67DD"/>
    <w:rsid w:val="000D6A69"/>
    <w:rsid w:val="000D6B9C"/>
    <w:rsid w:val="000D7459"/>
    <w:rsid w:val="000D7DEF"/>
    <w:rsid w:val="000E05ED"/>
    <w:rsid w:val="000E1B74"/>
    <w:rsid w:val="000E1E98"/>
    <w:rsid w:val="000E42D9"/>
    <w:rsid w:val="000E4E97"/>
    <w:rsid w:val="000E5CD8"/>
    <w:rsid w:val="000E60B1"/>
    <w:rsid w:val="000E68A2"/>
    <w:rsid w:val="000E7CB3"/>
    <w:rsid w:val="000F075D"/>
    <w:rsid w:val="000F2404"/>
    <w:rsid w:val="000F24B8"/>
    <w:rsid w:val="000F2DE6"/>
    <w:rsid w:val="000F3955"/>
    <w:rsid w:val="000F3C94"/>
    <w:rsid w:val="000F41B1"/>
    <w:rsid w:val="000F49AA"/>
    <w:rsid w:val="000F4F10"/>
    <w:rsid w:val="000F52E3"/>
    <w:rsid w:val="000F651F"/>
    <w:rsid w:val="000F6BA9"/>
    <w:rsid w:val="000F6BBF"/>
    <w:rsid w:val="000F6E8F"/>
    <w:rsid w:val="00100E25"/>
    <w:rsid w:val="0010199A"/>
    <w:rsid w:val="00102984"/>
    <w:rsid w:val="00102EFF"/>
    <w:rsid w:val="00103C82"/>
    <w:rsid w:val="00103E56"/>
    <w:rsid w:val="00103FF0"/>
    <w:rsid w:val="00104659"/>
    <w:rsid w:val="00104881"/>
    <w:rsid w:val="00104EEF"/>
    <w:rsid w:val="00105740"/>
    <w:rsid w:val="00105CB9"/>
    <w:rsid w:val="00105F1C"/>
    <w:rsid w:val="001071B9"/>
    <w:rsid w:val="00110616"/>
    <w:rsid w:val="00110EF6"/>
    <w:rsid w:val="0011151D"/>
    <w:rsid w:val="00111934"/>
    <w:rsid w:val="00111E7B"/>
    <w:rsid w:val="00112BEB"/>
    <w:rsid w:val="00113DE8"/>
    <w:rsid w:val="00113F78"/>
    <w:rsid w:val="0011409A"/>
    <w:rsid w:val="00114229"/>
    <w:rsid w:val="001150FA"/>
    <w:rsid w:val="00116747"/>
    <w:rsid w:val="00116969"/>
    <w:rsid w:val="00117638"/>
    <w:rsid w:val="00117D4A"/>
    <w:rsid w:val="00117FC0"/>
    <w:rsid w:val="00120BD7"/>
    <w:rsid w:val="00122148"/>
    <w:rsid w:val="0012258C"/>
    <w:rsid w:val="00122667"/>
    <w:rsid w:val="001226FA"/>
    <w:rsid w:val="00123F2F"/>
    <w:rsid w:val="001243C1"/>
    <w:rsid w:val="00124C14"/>
    <w:rsid w:val="00124CF1"/>
    <w:rsid w:val="001255C2"/>
    <w:rsid w:val="0012600A"/>
    <w:rsid w:val="00130FA6"/>
    <w:rsid w:val="001314C9"/>
    <w:rsid w:val="001315C4"/>
    <w:rsid w:val="00131769"/>
    <w:rsid w:val="001325D3"/>
    <w:rsid w:val="00132F4B"/>
    <w:rsid w:val="00133BCC"/>
    <w:rsid w:val="001353D2"/>
    <w:rsid w:val="00135D1F"/>
    <w:rsid w:val="00136307"/>
    <w:rsid w:val="0013696C"/>
    <w:rsid w:val="001379D0"/>
    <w:rsid w:val="00140011"/>
    <w:rsid w:val="00140243"/>
    <w:rsid w:val="001405F6"/>
    <w:rsid w:val="0014103C"/>
    <w:rsid w:val="001411B2"/>
    <w:rsid w:val="0014143A"/>
    <w:rsid w:val="001414EF"/>
    <w:rsid w:val="00142432"/>
    <w:rsid w:val="00142545"/>
    <w:rsid w:val="001430EB"/>
    <w:rsid w:val="00143418"/>
    <w:rsid w:val="00143478"/>
    <w:rsid w:val="00144CAE"/>
    <w:rsid w:val="0014791A"/>
    <w:rsid w:val="001505A8"/>
    <w:rsid w:val="00151289"/>
    <w:rsid w:val="00154868"/>
    <w:rsid w:val="00154B67"/>
    <w:rsid w:val="001571B4"/>
    <w:rsid w:val="00160216"/>
    <w:rsid w:val="00160D22"/>
    <w:rsid w:val="00161488"/>
    <w:rsid w:val="001629CF"/>
    <w:rsid w:val="00163865"/>
    <w:rsid w:val="00163A4E"/>
    <w:rsid w:val="0016497C"/>
    <w:rsid w:val="00164F27"/>
    <w:rsid w:val="0016523D"/>
    <w:rsid w:val="0016593A"/>
    <w:rsid w:val="00165F58"/>
    <w:rsid w:val="00166186"/>
    <w:rsid w:val="00166455"/>
    <w:rsid w:val="00167CD0"/>
    <w:rsid w:val="00167CF2"/>
    <w:rsid w:val="00170143"/>
    <w:rsid w:val="001701BD"/>
    <w:rsid w:val="001715DD"/>
    <w:rsid w:val="00171B00"/>
    <w:rsid w:val="00171E1C"/>
    <w:rsid w:val="001730ED"/>
    <w:rsid w:val="00173209"/>
    <w:rsid w:val="00174F75"/>
    <w:rsid w:val="00175DE4"/>
    <w:rsid w:val="001767C3"/>
    <w:rsid w:val="001808C8"/>
    <w:rsid w:val="0018177B"/>
    <w:rsid w:val="00183025"/>
    <w:rsid w:val="00183CF5"/>
    <w:rsid w:val="001847C3"/>
    <w:rsid w:val="00184872"/>
    <w:rsid w:val="00184B67"/>
    <w:rsid w:val="00186C89"/>
    <w:rsid w:val="00186E22"/>
    <w:rsid w:val="00187226"/>
    <w:rsid w:val="00190505"/>
    <w:rsid w:val="00190977"/>
    <w:rsid w:val="00191A78"/>
    <w:rsid w:val="001926DF"/>
    <w:rsid w:val="0019319E"/>
    <w:rsid w:val="00194894"/>
    <w:rsid w:val="00194FA7"/>
    <w:rsid w:val="00195120"/>
    <w:rsid w:val="00195452"/>
    <w:rsid w:val="00195AF1"/>
    <w:rsid w:val="00195DBE"/>
    <w:rsid w:val="00196346"/>
    <w:rsid w:val="001965E7"/>
    <w:rsid w:val="00197A8D"/>
    <w:rsid w:val="00197BE4"/>
    <w:rsid w:val="001A0F11"/>
    <w:rsid w:val="001A23A4"/>
    <w:rsid w:val="001A2827"/>
    <w:rsid w:val="001A2EAC"/>
    <w:rsid w:val="001A39CA"/>
    <w:rsid w:val="001A457A"/>
    <w:rsid w:val="001A483E"/>
    <w:rsid w:val="001A4A09"/>
    <w:rsid w:val="001A4C0E"/>
    <w:rsid w:val="001A6195"/>
    <w:rsid w:val="001A642C"/>
    <w:rsid w:val="001A7078"/>
    <w:rsid w:val="001A71FA"/>
    <w:rsid w:val="001A7593"/>
    <w:rsid w:val="001B02B6"/>
    <w:rsid w:val="001B168B"/>
    <w:rsid w:val="001B1A2D"/>
    <w:rsid w:val="001B2650"/>
    <w:rsid w:val="001B429E"/>
    <w:rsid w:val="001B44AF"/>
    <w:rsid w:val="001B45D8"/>
    <w:rsid w:val="001B51BC"/>
    <w:rsid w:val="001B58A3"/>
    <w:rsid w:val="001B5EDF"/>
    <w:rsid w:val="001B6045"/>
    <w:rsid w:val="001B6957"/>
    <w:rsid w:val="001B6B6C"/>
    <w:rsid w:val="001C0225"/>
    <w:rsid w:val="001C0C9D"/>
    <w:rsid w:val="001C25B0"/>
    <w:rsid w:val="001C34DF"/>
    <w:rsid w:val="001C370C"/>
    <w:rsid w:val="001C4E30"/>
    <w:rsid w:val="001C6DE7"/>
    <w:rsid w:val="001C773F"/>
    <w:rsid w:val="001C77FF"/>
    <w:rsid w:val="001D0371"/>
    <w:rsid w:val="001D26F2"/>
    <w:rsid w:val="001D2C62"/>
    <w:rsid w:val="001D2CF1"/>
    <w:rsid w:val="001D38BA"/>
    <w:rsid w:val="001D3B80"/>
    <w:rsid w:val="001D4635"/>
    <w:rsid w:val="001D50B2"/>
    <w:rsid w:val="001D6219"/>
    <w:rsid w:val="001D622A"/>
    <w:rsid w:val="001D6C88"/>
    <w:rsid w:val="001D7670"/>
    <w:rsid w:val="001D786D"/>
    <w:rsid w:val="001D7AAE"/>
    <w:rsid w:val="001E141E"/>
    <w:rsid w:val="001E19F9"/>
    <w:rsid w:val="001E1C81"/>
    <w:rsid w:val="001E2863"/>
    <w:rsid w:val="001E2BDE"/>
    <w:rsid w:val="001E35E9"/>
    <w:rsid w:val="001E3EB6"/>
    <w:rsid w:val="001E47E6"/>
    <w:rsid w:val="001E6535"/>
    <w:rsid w:val="001E6C06"/>
    <w:rsid w:val="001E718D"/>
    <w:rsid w:val="001F0BDE"/>
    <w:rsid w:val="001F0BF6"/>
    <w:rsid w:val="001F0E03"/>
    <w:rsid w:val="001F1306"/>
    <w:rsid w:val="001F1CA2"/>
    <w:rsid w:val="001F1D18"/>
    <w:rsid w:val="001F2718"/>
    <w:rsid w:val="001F27E7"/>
    <w:rsid w:val="001F3DE5"/>
    <w:rsid w:val="001F4E5F"/>
    <w:rsid w:val="001F5122"/>
    <w:rsid w:val="002001FB"/>
    <w:rsid w:val="00200380"/>
    <w:rsid w:val="00200BB2"/>
    <w:rsid w:val="00201318"/>
    <w:rsid w:val="00201795"/>
    <w:rsid w:val="00201863"/>
    <w:rsid w:val="002018DA"/>
    <w:rsid w:val="00201A16"/>
    <w:rsid w:val="00201BB5"/>
    <w:rsid w:val="00201ECC"/>
    <w:rsid w:val="002026B9"/>
    <w:rsid w:val="00202DAC"/>
    <w:rsid w:val="0020338F"/>
    <w:rsid w:val="002037FE"/>
    <w:rsid w:val="00204239"/>
    <w:rsid w:val="0020506B"/>
    <w:rsid w:val="002055BF"/>
    <w:rsid w:val="00205D40"/>
    <w:rsid w:val="00206196"/>
    <w:rsid w:val="002067B5"/>
    <w:rsid w:val="00207803"/>
    <w:rsid w:val="00207A53"/>
    <w:rsid w:val="002106F9"/>
    <w:rsid w:val="002110C0"/>
    <w:rsid w:val="002117ED"/>
    <w:rsid w:val="00211E39"/>
    <w:rsid w:val="0021234B"/>
    <w:rsid w:val="00212F96"/>
    <w:rsid w:val="0021323E"/>
    <w:rsid w:val="0021353A"/>
    <w:rsid w:val="00213C4C"/>
    <w:rsid w:val="002140F3"/>
    <w:rsid w:val="00214C1D"/>
    <w:rsid w:val="00215BB4"/>
    <w:rsid w:val="0021699F"/>
    <w:rsid w:val="00217AAA"/>
    <w:rsid w:val="00217FC2"/>
    <w:rsid w:val="00220039"/>
    <w:rsid w:val="002201B5"/>
    <w:rsid w:val="0022158B"/>
    <w:rsid w:val="002226E1"/>
    <w:rsid w:val="00222DAC"/>
    <w:rsid w:val="00223278"/>
    <w:rsid w:val="00223A68"/>
    <w:rsid w:val="002243E1"/>
    <w:rsid w:val="002249F5"/>
    <w:rsid w:val="0022617D"/>
    <w:rsid w:val="00226E92"/>
    <w:rsid w:val="0023056F"/>
    <w:rsid w:val="0023110B"/>
    <w:rsid w:val="002323F7"/>
    <w:rsid w:val="00232F79"/>
    <w:rsid w:val="00233985"/>
    <w:rsid w:val="002376BA"/>
    <w:rsid w:val="00240198"/>
    <w:rsid w:val="00240DEE"/>
    <w:rsid w:val="00240E5B"/>
    <w:rsid w:val="002410FA"/>
    <w:rsid w:val="0024378C"/>
    <w:rsid w:val="00243C7B"/>
    <w:rsid w:val="00244F72"/>
    <w:rsid w:val="0024534A"/>
    <w:rsid w:val="00245883"/>
    <w:rsid w:val="00245EAF"/>
    <w:rsid w:val="002465E7"/>
    <w:rsid w:val="00247310"/>
    <w:rsid w:val="0024777F"/>
    <w:rsid w:val="00251461"/>
    <w:rsid w:val="00251CCB"/>
    <w:rsid w:val="00252895"/>
    <w:rsid w:val="00252DBB"/>
    <w:rsid w:val="002533AD"/>
    <w:rsid w:val="00253A71"/>
    <w:rsid w:val="002555E2"/>
    <w:rsid w:val="002560EE"/>
    <w:rsid w:val="002562AA"/>
    <w:rsid w:val="002566F8"/>
    <w:rsid w:val="00257ECC"/>
    <w:rsid w:val="00260A7A"/>
    <w:rsid w:val="00261EAE"/>
    <w:rsid w:val="00262142"/>
    <w:rsid w:val="00263228"/>
    <w:rsid w:val="002633E4"/>
    <w:rsid w:val="00263573"/>
    <w:rsid w:val="00263582"/>
    <w:rsid w:val="00263B13"/>
    <w:rsid w:val="00264724"/>
    <w:rsid w:val="00264741"/>
    <w:rsid w:val="002647FD"/>
    <w:rsid w:val="00264AFB"/>
    <w:rsid w:val="00265A09"/>
    <w:rsid w:val="00265BF7"/>
    <w:rsid w:val="0026683F"/>
    <w:rsid w:val="002668FE"/>
    <w:rsid w:val="00267E2E"/>
    <w:rsid w:val="00271397"/>
    <w:rsid w:val="002720DF"/>
    <w:rsid w:val="0027217A"/>
    <w:rsid w:val="0027247A"/>
    <w:rsid w:val="0027287D"/>
    <w:rsid w:val="002735F0"/>
    <w:rsid w:val="0027384D"/>
    <w:rsid w:val="002741B4"/>
    <w:rsid w:val="0027510E"/>
    <w:rsid w:val="00275AAD"/>
    <w:rsid w:val="0027606C"/>
    <w:rsid w:val="0027611B"/>
    <w:rsid w:val="00276733"/>
    <w:rsid w:val="00276AF8"/>
    <w:rsid w:val="00277875"/>
    <w:rsid w:val="0028084B"/>
    <w:rsid w:val="002812E7"/>
    <w:rsid w:val="002813D3"/>
    <w:rsid w:val="00282281"/>
    <w:rsid w:val="0028245F"/>
    <w:rsid w:val="002844F8"/>
    <w:rsid w:val="00284E88"/>
    <w:rsid w:val="00285C4C"/>
    <w:rsid w:val="0028670C"/>
    <w:rsid w:val="00286734"/>
    <w:rsid w:val="00286957"/>
    <w:rsid w:val="0028758A"/>
    <w:rsid w:val="00287AA4"/>
    <w:rsid w:val="002908BE"/>
    <w:rsid w:val="00291145"/>
    <w:rsid w:val="00291EE1"/>
    <w:rsid w:val="002929DC"/>
    <w:rsid w:val="002936CE"/>
    <w:rsid w:val="0029404A"/>
    <w:rsid w:val="00294054"/>
    <w:rsid w:val="002944C9"/>
    <w:rsid w:val="002944F2"/>
    <w:rsid w:val="002956A1"/>
    <w:rsid w:val="002958C5"/>
    <w:rsid w:val="00295C0B"/>
    <w:rsid w:val="00296C37"/>
    <w:rsid w:val="002971B3"/>
    <w:rsid w:val="00297C5C"/>
    <w:rsid w:val="002A0CDF"/>
    <w:rsid w:val="002A1AA1"/>
    <w:rsid w:val="002A284C"/>
    <w:rsid w:val="002A38E2"/>
    <w:rsid w:val="002A3B8E"/>
    <w:rsid w:val="002A3F11"/>
    <w:rsid w:val="002A517C"/>
    <w:rsid w:val="002A5621"/>
    <w:rsid w:val="002A7A2B"/>
    <w:rsid w:val="002B0D89"/>
    <w:rsid w:val="002B1918"/>
    <w:rsid w:val="002B1B51"/>
    <w:rsid w:val="002B2232"/>
    <w:rsid w:val="002B2740"/>
    <w:rsid w:val="002B33A6"/>
    <w:rsid w:val="002B346A"/>
    <w:rsid w:val="002B3A9E"/>
    <w:rsid w:val="002B523D"/>
    <w:rsid w:val="002B541D"/>
    <w:rsid w:val="002B626F"/>
    <w:rsid w:val="002B7062"/>
    <w:rsid w:val="002B7A7A"/>
    <w:rsid w:val="002C2AA4"/>
    <w:rsid w:val="002C406B"/>
    <w:rsid w:val="002C5092"/>
    <w:rsid w:val="002C65CE"/>
    <w:rsid w:val="002C66C3"/>
    <w:rsid w:val="002C6FB6"/>
    <w:rsid w:val="002D0310"/>
    <w:rsid w:val="002D06B4"/>
    <w:rsid w:val="002D163B"/>
    <w:rsid w:val="002D2A70"/>
    <w:rsid w:val="002D325B"/>
    <w:rsid w:val="002D35C0"/>
    <w:rsid w:val="002D3707"/>
    <w:rsid w:val="002D3DB2"/>
    <w:rsid w:val="002D4459"/>
    <w:rsid w:val="002D449D"/>
    <w:rsid w:val="002D4AD5"/>
    <w:rsid w:val="002D5FCF"/>
    <w:rsid w:val="002D5FFA"/>
    <w:rsid w:val="002D73FF"/>
    <w:rsid w:val="002D79E8"/>
    <w:rsid w:val="002E04DB"/>
    <w:rsid w:val="002E081B"/>
    <w:rsid w:val="002E0B33"/>
    <w:rsid w:val="002E0CEF"/>
    <w:rsid w:val="002E1510"/>
    <w:rsid w:val="002E16CF"/>
    <w:rsid w:val="002E2EA3"/>
    <w:rsid w:val="002E3016"/>
    <w:rsid w:val="002E32F2"/>
    <w:rsid w:val="002E36CC"/>
    <w:rsid w:val="002E3CC4"/>
    <w:rsid w:val="002E3DE5"/>
    <w:rsid w:val="002E4201"/>
    <w:rsid w:val="002E578B"/>
    <w:rsid w:val="002E77D2"/>
    <w:rsid w:val="002F0192"/>
    <w:rsid w:val="002F0DEB"/>
    <w:rsid w:val="002F1216"/>
    <w:rsid w:val="002F15A5"/>
    <w:rsid w:val="002F22BF"/>
    <w:rsid w:val="002F2688"/>
    <w:rsid w:val="002F2925"/>
    <w:rsid w:val="002F379F"/>
    <w:rsid w:val="002F3B6C"/>
    <w:rsid w:val="002F4456"/>
    <w:rsid w:val="002F591D"/>
    <w:rsid w:val="002F64AA"/>
    <w:rsid w:val="002F66E0"/>
    <w:rsid w:val="002F6D85"/>
    <w:rsid w:val="002F6E1A"/>
    <w:rsid w:val="002F795A"/>
    <w:rsid w:val="0030131C"/>
    <w:rsid w:val="00301E1E"/>
    <w:rsid w:val="0030271B"/>
    <w:rsid w:val="00302D42"/>
    <w:rsid w:val="003034E1"/>
    <w:rsid w:val="003037E6"/>
    <w:rsid w:val="00304030"/>
    <w:rsid w:val="00304164"/>
    <w:rsid w:val="00304BA2"/>
    <w:rsid w:val="00305297"/>
    <w:rsid w:val="00306184"/>
    <w:rsid w:val="00306BEF"/>
    <w:rsid w:val="00310F84"/>
    <w:rsid w:val="00311242"/>
    <w:rsid w:val="003118FA"/>
    <w:rsid w:val="0031315A"/>
    <w:rsid w:val="00313A7B"/>
    <w:rsid w:val="00314117"/>
    <w:rsid w:val="00314ABD"/>
    <w:rsid w:val="00315909"/>
    <w:rsid w:val="003162FF"/>
    <w:rsid w:val="0031653C"/>
    <w:rsid w:val="00316566"/>
    <w:rsid w:val="00317223"/>
    <w:rsid w:val="0031765A"/>
    <w:rsid w:val="00320A1B"/>
    <w:rsid w:val="00320ACC"/>
    <w:rsid w:val="003219B1"/>
    <w:rsid w:val="00321FC6"/>
    <w:rsid w:val="003223EF"/>
    <w:rsid w:val="00322627"/>
    <w:rsid w:val="00322BD2"/>
    <w:rsid w:val="00322DB2"/>
    <w:rsid w:val="00322E3D"/>
    <w:rsid w:val="00322F42"/>
    <w:rsid w:val="003234C0"/>
    <w:rsid w:val="00323CE4"/>
    <w:rsid w:val="00324ADC"/>
    <w:rsid w:val="00324B92"/>
    <w:rsid w:val="00324E77"/>
    <w:rsid w:val="00326034"/>
    <w:rsid w:val="00326E3E"/>
    <w:rsid w:val="00327EB2"/>
    <w:rsid w:val="00330058"/>
    <w:rsid w:val="003303FF"/>
    <w:rsid w:val="00330441"/>
    <w:rsid w:val="00330A32"/>
    <w:rsid w:val="00331027"/>
    <w:rsid w:val="00333FE8"/>
    <w:rsid w:val="00334CB1"/>
    <w:rsid w:val="00335638"/>
    <w:rsid w:val="00335D9D"/>
    <w:rsid w:val="00336AE2"/>
    <w:rsid w:val="00336EAF"/>
    <w:rsid w:val="00337C43"/>
    <w:rsid w:val="0034119B"/>
    <w:rsid w:val="00342223"/>
    <w:rsid w:val="00342A11"/>
    <w:rsid w:val="00344615"/>
    <w:rsid w:val="00345143"/>
    <w:rsid w:val="00347C9D"/>
    <w:rsid w:val="00352DBF"/>
    <w:rsid w:val="00353E57"/>
    <w:rsid w:val="00353F12"/>
    <w:rsid w:val="00354CA0"/>
    <w:rsid w:val="00354FA5"/>
    <w:rsid w:val="003561DA"/>
    <w:rsid w:val="0035641F"/>
    <w:rsid w:val="003570C6"/>
    <w:rsid w:val="003572DE"/>
    <w:rsid w:val="003575A2"/>
    <w:rsid w:val="00360573"/>
    <w:rsid w:val="00360A70"/>
    <w:rsid w:val="00360B4B"/>
    <w:rsid w:val="00360F2E"/>
    <w:rsid w:val="00361300"/>
    <w:rsid w:val="0036361B"/>
    <w:rsid w:val="00363A63"/>
    <w:rsid w:val="00364265"/>
    <w:rsid w:val="003654C9"/>
    <w:rsid w:val="00366515"/>
    <w:rsid w:val="00366D5A"/>
    <w:rsid w:val="00367CCF"/>
    <w:rsid w:val="003707FA"/>
    <w:rsid w:val="003711DF"/>
    <w:rsid w:val="003712C7"/>
    <w:rsid w:val="00371A62"/>
    <w:rsid w:val="00371D3F"/>
    <w:rsid w:val="00371DFF"/>
    <w:rsid w:val="00371E69"/>
    <w:rsid w:val="003725FD"/>
    <w:rsid w:val="003728F2"/>
    <w:rsid w:val="00372CF6"/>
    <w:rsid w:val="003732E7"/>
    <w:rsid w:val="0037333B"/>
    <w:rsid w:val="0037526E"/>
    <w:rsid w:val="003756C5"/>
    <w:rsid w:val="003779A0"/>
    <w:rsid w:val="003779A4"/>
    <w:rsid w:val="00381044"/>
    <w:rsid w:val="00381561"/>
    <w:rsid w:val="0038332B"/>
    <w:rsid w:val="00383F23"/>
    <w:rsid w:val="00384365"/>
    <w:rsid w:val="0038476C"/>
    <w:rsid w:val="00384D9C"/>
    <w:rsid w:val="00385BC5"/>
    <w:rsid w:val="00386BA6"/>
    <w:rsid w:val="00387534"/>
    <w:rsid w:val="003901B3"/>
    <w:rsid w:val="00390B08"/>
    <w:rsid w:val="00390B84"/>
    <w:rsid w:val="00391062"/>
    <w:rsid w:val="0039312D"/>
    <w:rsid w:val="00393EF1"/>
    <w:rsid w:val="0039466E"/>
    <w:rsid w:val="003946B5"/>
    <w:rsid w:val="003946F4"/>
    <w:rsid w:val="0039487A"/>
    <w:rsid w:val="003948D0"/>
    <w:rsid w:val="003962A0"/>
    <w:rsid w:val="00396662"/>
    <w:rsid w:val="00397260"/>
    <w:rsid w:val="003979E5"/>
    <w:rsid w:val="00397A14"/>
    <w:rsid w:val="003A10B4"/>
    <w:rsid w:val="003A1D7C"/>
    <w:rsid w:val="003A1DA1"/>
    <w:rsid w:val="003A1FBA"/>
    <w:rsid w:val="003A32B7"/>
    <w:rsid w:val="003A3B4C"/>
    <w:rsid w:val="003A3C23"/>
    <w:rsid w:val="003A3EB5"/>
    <w:rsid w:val="003A4746"/>
    <w:rsid w:val="003A4AA5"/>
    <w:rsid w:val="003A5628"/>
    <w:rsid w:val="003A6F35"/>
    <w:rsid w:val="003A7A04"/>
    <w:rsid w:val="003B013F"/>
    <w:rsid w:val="003B19D3"/>
    <w:rsid w:val="003B238F"/>
    <w:rsid w:val="003B29B3"/>
    <w:rsid w:val="003B2C51"/>
    <w:rsid w:val="003B2C6B"/>
    <w:rsid w:val="003B3F91"/>
    <w:rsid w:val="003B444E"/>
    <w:rsid w:val="003B4580"/>
    <w:rsid w:val="003B4B30"/>
    <w:rsid w:val="003B4F6E"/>
    <w:rsid w:val="003B52A8"/>
    <w:rsid w:val="003B5803"/>
    <w:rsid w:val="003B70F9"/>
    <w:rsid w:val="003B7524"/>
    <w:rsid w:val="003C0774"/>
    <w:rsid w:val="003C47DC"/>
    <w:rsid w:val="003C4A27"/>
    <w:rsid w:val="003C4B56"/>
    <w:rsid w:val="003C5016"/>
    <w:rsid w:val="003C5515"/>
    <w:rsid w:val="003C5791"/>
    <w:rsid w:val="003C7342"/>
    <w:rsid w:val="003C7365"/>
    <w:rsid w:val="003D0396"/>
    <w:rsid w:val="003D0A02"/>
    <w:rsid w:val="003D1A5D"/>
    <w:rsid w:val="003D1B8F"/>
    <w:rsid w:val="003D21F6"/>
    <w:rsid w:val="003D2374"/>
    <w:rsid w:val="003D2601"/>
    <w:rsid w:val="003D2F41"/>
    <w:rsid w:val="003D359D"/>
    <w:rsid w:val="003D40EA"/>
    <w:rsid w:val="003D4E63"/>
    <w:rsid w:val="003D5FEE"/>
    <w:rsid w:val="003D6304"/>
    <w:rsid w:val="003D6CE0"/>
    <w:rsid w:val="003D7374"/>
    <w:rsid w:val="003D753E"/>
    <w:rsid w:val="003E08C4"/>
    <w:rsid w:val="003E098E"/>
    <w:rsid w:val="003E0B5F"/>
    <w:rsid w:val="003E16F0"/>
    <w:rsid w:val="003E20A2"/>
    <w:rsid w:val="003E2240"/>
    <w:rsid w:val="003E2736"/>
    <w:rsid w:val="003E27F3"/>
    <w:rsid w:val="003E38A1"/>
    <w:rsid w:val="003E3E0C"/>
    <w:rsid w:val="003E5154"/>
    <w:rsid w:val="003E6E02"/>
    <w:rsid w:val="003E739B"/>
    <w:rsid w:val="003F14E8"/>
    <w:rsid w:val="003F1C5C"/>
    <w:rsid w:val="003F26A0"/>
    <w:rsid w:val="003F45AC"/>
    <w:rsid w:val="003F52FB"/>
    <w:rsid w:val="003F6CBA"/>
    <w:rsid w:val="003F70D7"/>
    <w:rsid w:val="003F7FEE"/>
    <w:rsid w:val="0040118E"/>
    <w:rsid w:val="0040154C"/>
    <w:rsid w:val="00402917"/>
    <w:rsid w:val="00402D53"/>
    <w:rsid w:val="0040317B"/>
    <w:rsid w:val="004033EF"/>
    <w:rsid w:val="00404077"/>
    <w:rsid w:val="004063CC"/>
    <w:rsid w:val="0040730A"/>
    <w:rsid w:val="00407A8E"/>
    <w:rsid w:val="004104C7"/>
    <w:rsid w:val="0041103E"/>
    <w:rsid w:val="0041174C"/>
    <w:rsid w:val="00412BFB"/>
    <w:rsid w:val="00413704"/>
    <w:rsid w:val="0041399D"/>
    <w:rsid w:val="004139D1"/>
    <w:rsid w:val="004151CC"/>
    <w:rsid w:val="00416396"/>
    <w:rsid w:val="00416FE0"/>
    <w:rsid w:val="00417711"/>
    <w:rsid w:val="0042189B"/>
    <w:rsid w:val="00422323"/>
    <w:rsid w:val="004236F5"/>
    <w:rsid w:val="00423806"/>
    <w:rsid w:val="00423B4A"/>
    <w:rsid w:val="00423BBE"/>
    <w:rsid w:val="00423C4A"/>
    <w:rsid w:val="00423D63"/>
    <w:rsid w:val="0042477E"/>
    <w:rsid w:val="00425658"/>
    <w:rsid w:val="0042623E"/>
    <w:rsid w:val="004262DC"/>
    <w:rsid w:val="00426518"/>
    <w:rsid w:val="0042666C"/>
    <w:rsid w:val="00426C7E"/>
    <w:rsid w:val="0042785A"/>
    <w:rsid w:val="00430373"/>
    <w:rsid w:val="004311EA"/>
    <w:rsid w:val="004326AD"/>
    <w:rsid w:val="00433298"/>
    <w:rsid w:val="00434066"/>
    <w:rsid w:val="004342CF"/>
    <w:rsid w:val="0043480E"/>
    <w:rsid w:val="00437205"/>
    <w:rsid w:val="00437A1D"/>
    <w:rsid w:val="00437D24"/>
    <w:rsid w:val="00440568"/>
    <w:rsid w:val="00440F2F"/>
    <w:rsid w:val="004421B1"/>
    <w:rsid w:val="00442C2A"/>
    <w:rsid w:val="00443007"/>
    <w:rsid w:val="00443239"/>
    <w:rsid w:val="00444AFD"/>
    <w:rsid w:val="00444DF9"/>
    <w:rsid w:val="00444EE0"/>
    <w:rsid w:val="004454D1"/>
    <w:rsid w:val="0044606D"/>
    <w:rsid w:val="00446832"/>
    <w:rsid w:val="00446FF2"/>
    <w:rsid w:val="0044793D"/>
    <w:rsid w:val="00450379"/>
    <w:rsid w:val="0045056F"/>
    <w:rsid w:val="00451D39"/>
    <w:rsid w:val="0045501D"/>
    <w:rsid w:val="00455B79"/>
    <w:rsid w:val="00456073"/>
    <w:rsid w:val="00456086"/>
    <w:rsid w:val="004567DD"/>
    <w:rsid w:val="00457611"/>
    <w:rsid w:val="00457636"/>
    <w:rsid w:val="00457D07"/>
    <w:rsid w:val="00460656"/>
    <w:rsid w:val="004606A1"/>
    <w:rsid w:val="00462259"/>
    <w:rsid w:val="0046296F"/>
    <w:rsid w:val="00462F38"/>
    <w:rsid w:val="00463C34"/>
    <w:rsid w:val="00464D41"/>
    <w:rsid w:val="00465335"/>
    <w:rsid w:val="004704C4"/>
    <w:rsid w:val="00470696"/>
    <w:rsid w:val="00471BAF"/>
    <w:rsid w:val="00471E4E"/>
    <w:rsid w:val="00472602"/>
    <w:rsid w:val="00472B12"/>
    <w:rsid w:val="00473D05"/>
    <w:rsid w:val="004767F6"/>
    <w:rsid w:val="00476AE4"/>
    <w:rsid w:val="0047714E"/>
    <w:rsid w:val="00480A70"/>
    <w:rsid w:val="004812C2"/>
    <w:rsid w:val="0048397F"/>
    <w:rsid w:val="00485CCF"/>
    <w:rsid w:val="00486280"/>
    <w:rsid w:val="0048712E"/>
    <w:rsid w:val="00490846"/>
    <w:rsid w:val="0049154E"/>
    <w:rsid w:val="00492919"/>
    <w:rsid w:val="004938E8"/>
    <w:rsid w:val="00493BC3"/>
    <w:rsid w:val="00493EDE"/>
    <w:rsid w:val="00494CA8"/>
    <w:rsid w:val="00494D26"/>
    <w:rsid w:val="00494E09"/>
    <w:rsid w:val="00496345"/>
    <w:rsid w:val="0049743A"/>
    <w:rsid w:val="004A13AE"/>
    <w:rsid w:val="004A154F"/>
    <w:rsid w:val="004A265A"/>
    <w:rsid w:val="004A2954"/>
    <w:rsid w:val="004A4462"/>
    <w:rsid w:val="004A4575"/>
    <w:rsid w:val="004A4D7E"/>
    <w:rsid w:val="004A5B1B"/>
    <w:rsid w:val="004A6646"/>
    <w:rsid w:val="004A6C81"/>
    <w:rsid w:val="004A731B"/>
    <w:rsid w:val="004A7577"/>
    <w:rsid w:val="004A75A7"/>
    <w:rsid w:val="004B01F6"/>
    <w:rsid w:val="004B0BA7"/>
    <w:rsid w:val="004B1269"/>
    <w:rsid w:val="004B12DA"/>
    <w:rsid w:val="004B213F"/>
    <w:rsid w:val="004B253A"/>
    <w:rsid w:val="004B35CB"/>
    <w:rsid w:val="004B36DD"/>
    <w:rsid w:val="004B3915"/>
    <w:rsid w:val="004B39B3"/>
    <w:rsid w:val="004B40DC"/>
    <w:rsid w:val="004B5FDD"/>
    <w:rsid w:val="004B6802"/>
    <w:rsid w:val="004B6D8A"/>
    <w:rsid w:val="004B7AAD"/>
    <w:rsid w:val="004B7EDC"/>
    <w:rsid w:val="004C0E5C"/>
    <w:rsid w:val="004C0FD3"/>
    <w:rsid w:val="004C190C"/>
    <w:rsid w:val="004C2523"/>
    <w:rsid w:val="004C3890"/>
    <w:rsid w:val="004C5266"/>
    <w:rsid w:val="004C639F"/>
    <w:rsid w:val="004C6987"/>
    <w:rsid w:val="004D184F"/>
    <w:rsid w:val="004D3707"/>
    <w:rsid w:val="004D4A05"/>
    <w:rsid w:val="004D4AEE"/>
    <w:rsid w:val="004D5CDB"/>
    <w:rsid w:val="004D5E7D"/>
    <w:rsid w:val="004D6224"/>
    <w:rsid w:val="004D6AED"/>
    <w:rsid w:val="004D728C"/>
    <w:rsid w:val="004D79B6"/>
    <w:rsid w:val="004E0604"/>
    <w:rsid w:val="004E0AC1"/>
    <w:rsid w:val="004E0E7F"/>
    <w:rsid w:val="004E1A39"/>
    <w:rsid w:val="004E3A5A"/>
    <w:rsid w:val="004E4B18"/>
    <w:rsid w:val="004E4DF8"/>
    <w:rsid w:val="004E50A8"/>
    <w:rsid w:val="004E516E"/>
    <w:rsid w:val="004E615F"/>
    <w:rsid w:val="004E75D2"/>
    <w:rsid w:val="004E776F"/>
    <w:rsid w:val="004F005C"/>
    <w:rsid w:val="004F00DD"/>
    <w:rsid w:val="004F0CB8"/>
    <w:rsid w:val="004F2145"/>
    <w:rsid w:val="004F310A"/>
    <w:rsid w:val="004F3660"/>
    <w:rsid w:val="004F47EE"/>
    <w:rsid w:val="004F491B"/>
    <w:rsid w:val="004F49C4"/>
    <w:rsid w:val="004F4CF3"/>
    <w:rsid w:val="004F6E36"/>
    <w:rsid w:val="00500549"/>
    <w:rsid w:val="00501A83"/>
    <w:rsid w:val="00501CDC"/>
    <w:rsid w:val="00502B18"/>
    <w:rsid w:val="00503720"/>
    <w:rsid w:val="0050582B"/>
    <w:rsid w:val="0050742C"/>
    <w:rsid w:val="00510652"/>
    <w:rsid w:val="00510E98"/>
    <w:rsid w:val="00511B9C"/>
    <w:rsid w:val="0051281D"/>
    <w:rsid w:val="00512E7B"/>
    <w:rsid w:val="00514185"/>
    <w:rsid w:val="0051424A"/>
    <w:rsid w:val="00514C3F"/>
    <w:rsid w:val="00514DB9"/>
    <w:rsid w:val="00515468"/>
    <w:rsid w:val="00515B00"/>
    <w:rsid w:val="00516AB9"/>
    <w:rsid w:val="0052522C"/>
    <w:rsid w:val="00525A4D"/>
    <w:rsid w:val="0052670F"/>
    <w:rsid w:val="00527F2E"/>
    <w:rsid w:val="0053030F"/>
    <w:rsid w:val="00530DB4"/>
    <w:rsid w:val="00532190"/>
    <w:rsid w:val="0053260C"/>
    <w:rsid w:val="0053282D"/>
    <w:rsid w:val="00532FAE"/>
    <w:rsid w:val="0053446F"/>
    <w:rsid w:val="00536641"/>
    <w:rsid w:val="00541DFE"/>
    <w:rsid w:val="00541E30"/>
    <w:rsid w:val="005423DC"/>
    <w:rsid w:val="00542791"/>
    <w:rsid w:val="00542850"/>
    <w:rsid w:val="00542915"/>
    <w:rsid w:val="0054715A"/>
    <w:rsid w:val="00547755"/>
    <w:rsid w:val="00547D63"/>
    <w:rsid w:val="005502E2"/>
    <w:rsid w:val="00550CE0"/>
    <w:rsid w:val="00551189"/>
    <w:rsid w:val="00551FB1"/>
    <w:rsid w:val="00552E56"/>
    <w:rsid w:val="00553FC0"/>
    <w:rsid w:val="00556C98"/>
    <w:rsid w:val="0055726F"/>
    <w:rsid w:val="00557E68"/>
    <w:rsid w:val="005607A6"/>
    <w:rsid w:val="005608EC"/>
    <w:rsid w:val="00561E15"/>
    <w:rsid w:val="00565847"/>
    <w:rsid w:val="00566024"/>
    <w:rsid w:val="00566E2D"/>
    <w:rsid w:val="00567069"/>
    <w:rsid w:val="005674F5"/>
    <w:rsid w:val="00567779"/>
    <w:rsid w:val="00570A59"/>
    <w:rsid w:val="00571580"/>
    <w:rsid w:val="0057223A"/>
    <w:rsid w:val="00572668"/>
    <w:rsid w:val="0057284C"/>
    <w:rsid w:val="005748BD"/>
    <w:rsid w:val="00574E28"/>
    <w:rsid w:val="00575234"/>
    <w:rsid w:val="00577523"/>
    <w:rsid w:val="00581268"/>
    <w:rsid w:val="005816DF"/>
    <w:rsid w:val="00581D65"/>
    <w:rsid w:val="0058214F"/>
    <w:rsid w:val="005841A5"/>
    <w:rsid w:val="005844DF"/>
    <w:rsid w:val="0058495C"/>
    <w:rsid w:val="005851CD"/>
    <w:rsid w:val="005853C2"/>
    <w:rsid w:val="0058557B"/>
    <w:rsid w:val="00585F5A"/>
    <w:rsid w:val="005868F3"/>
    <w:rsid w:val="005879DF"/>
    <w:rsid w:val="00587CE5"/>
    <w:rsid w:val="00590546"/>
    <w:rsid w:val="005918FB"/>
    <w:rsid w:val="00592D47"/>
    <w:rsid w:val="00593172"/>
    <w:rsid w:val="005936F7"/>
    <w:rsid w:val="00593B8F"/>
    <w:rsid w:val="0059544B"/>
    <w:rsid w:val="00595509"/>
    <w:rsid w:val="0059593F"/>
    <w:rsid w:val="00595CD8"/>
    <w:rsid w:val="005968FA"/>
    <w:rsid w:val="00596984"/>
    <w:rsid w:val="00596AC7"/>
    <w:rsid w:val="00596E52"/>
    <w:rsid w:val="00597B07"/>
    <w:rsid w:val="005A0306"/>
    <w:rsid w:val="005A03CD"/>
    <w:rsid w:val="005A146B"/>
    <w:rsid w:val="005A1F2E"/>
    <w:rsid w:val="005A7268"/>
    <w:rsid w:val="005B05B4"/>
    <w:rsid w:val="005B1BAE"/>
    <w:rsid w:val="005B1DE6"/>
    <w:rsid w:val="005B255B"/>
    <w:rsid w:val="005B3216"/>
    <w:rsid w:val="005B3904"/>
    <w:rsid w:val="005B4685"/>
    <w:rsid w:val="005B6C0C"/>
    <w:rsid w:val="005B6F18"/>
    <w:rsid w:val="005B77F6"/>
    <w:rsid w:val="005B7F20"/>
    <w:rsid w:val="005C0238"/>
    <w:rsid w:val="005C0639"/>
    <w:rsid w:val="005C12CA"/>
    <w:rsid w:val="005C1BA1"/>
    <w:rsid w:val="005C50B8"/>
    <w:rsid w:val="005C5358"/>
    <w:rsid w:val="005C5AC8"/>
    <w:rsid w:val="005C6597"/>
    <w:rsid w:val="005D1425"/>
    <w:rsid w:val="005D216F"/>
    <w:rsid w:val="005D2BF0"/>
    <w:rsid w:val="005D2D79"/>
    <w:rsid w:val="005D36DF"/>
    <w:rsid w:val="005D3D7F"/>
    <w:rsid w:val="005D43E9"/>
    <w:rsid w:val="005D4D7C"/>
    <w:rsid w:val="005D57B3"/>
    <w:rsid w:val="005D57E4"/>
    <w:rsid w:val="005D64D4"/>
    <w:rsid w:val="005D7715"/>
    <w:rsid w:val="005E0267"/>
    <w:rsid w:val="005E0627"/>
    <w:rsid w:val="005E1B85"/>
    <w:rsid w:val="005E1FFF"/>
    <w:rsid w:val="005E2E9E"/>
    <w:rsid w:val="005E3068"/>
    <w:rsid w:val="005E330F"/>
    <w:rsid w:val="005E333A"/>
    <w:rsid w:val="005E3B5C"/>
    <w:rsid w:val="005E6324"/>
    <w:rsid w:val="005E642C"/>
    <w:rsid w:val="005E662F"/>
    <w:rsid w:val="005E6C05"/>
    <w:rsid w:val="005E7B28"/>
    <w:rsid w:val="005E7B94"/>
    <w:rsid w:val="005F0E05"/>
    <w:rsid w:val="005F0F29"/>
    <w:rsid w:val="005F11F6"/>
    <w:rsid w:val="005F230A"/>
    <w:rsid w:val="005F266D"/>
    <w:rsid w:val="005F2972"/>
    <w:rsid w:val="005F4621"/>
    <w:rsid w:val="005F59CB"/>
    <w:rsid w:val="005F7AE9"/>
    <w:rsid w:val="00600F1A"/>
    <w:rsid w:val="006011F6"/>
    <w:rsid w:val="00602C93"/>
    <w:rsid w:val="006033CB"/>
    <w:rsid w:val="00603D81"/>
    <w:rsid w:val="006048F2"/>
    <w:rsid w:val="00604F20"/>
    <w:rsid w:val="006052E5"/>
    <w:rsid w:val="00605308"/>
    <w:rsid w:val="006061DF"/>
    <w:rsid w:val="00606DED"/>
    <w:rsid w:val="00606E13"/>
    <w:rsid w:val="00610161"/>
    <w:rsid w:val="006106B1"/>
    <w:rsid w:val="00610C55"/>
    <w:rsid w:val="0061181A"/>
    <w:rsid w:val="00611E4F"/>
    <w:rsid w:val="0061479A"/>
    <w:rsid w:val="00616891"/>
    <w:rsid w:val="00616ADC"/>
    <w:rsid w:val="00616DB7"/>
    <w:rsid w:val="0061730F"/>
    <w:rsid w:val="00617DFA"/>
    <w:rsid w:val="00617F9D"/>
    <w:rsid w:val="00621052"/>
    <w:rsid w:val="006212F3"/>
    <w:rsid w:val="0062229F"/>
    <w:rsid w:val="0062324A"/>
    <w:rsid w:val="006244BB"/>
    <w:rsid w:val="00627FF6"/>
    <w:rsid w:val="006300A1"/>
    <w:rsid w:val="006311AA"/>
    <w:rsid w:val="00632B1B"/>
    <w:rsid w:val="0063322E"/>
    <w:rsid w:val="00633D34"/>
    <w:rsid w:val="0063444C"/>
    <w:rsid w:val="00634CA7"/>
    <w:rsid w:val="00635620"/>
    <w:rsid w:val="00635DBE"/>
    <w:rsid w:val="00636032"/>
    <w:rsid w:val="006408D8"/>
    <w:rsid w:val="00640944"/>
    <w:rsid w:val="00642AE8"/>
    <w:rsid w:val="00642C11"/>
    <w:rsid w:val="00643063"/>
    <w:rsid w:val="006438E1"/>
    <w:rsid w:val="00644A07"/>
    <w:rsid w:val="00644E92"/>
    <w:rsid w:val="00645A0C"/>
    <w:rsid w:val="006463B8"/>
    <w:rsid w:val="00647289"/>
    <w:rsid w:val="00650383"/>
    <w:rsid w:val="006510BA"/>
    <w:rsid w:val="0065114A"/>
    <w:rsid w:val="00651B20"/>
    <w:rsid w:val="0065351D"/>
    <w:rsid w:val="006539CA"/>
    <w:rsid w:val="00655C39"/>
    <w:rsid w:val="00655D33"/>
    <w:rsid w:val="00655FF1"/>
    <w:rsid w:val="00656ABF"/>
    <w:rsid w:val="00656EF2"/>
    <w:rsid w:val="00657305"/>
    <w:rsid w:val="00657A0A"/>
    <w:rsid w:val="00657DB9"/>
    <w:rsid w:val="0066140A"/>
    <w:rsid w:val="0066171F"/>
    <w:rsid w:val="006618D1"/>
    <w:rsid w:val="00661E41"/>
    <w:rsid w:val="00663AA2"/>
    <w:rsid w:val="0066416E"/>
    <w:rsid w:val="006647C3"/>
    <w:rsid w:val="00664ABA"/>
    <w:rsid w:val="00664DED"/>
    <w:rsid w:val="00665205"/>
    <w:rsid w:val="006655E3"/>
    <w:rsid w:val="00665952"/>
    <w:rsid w:val="00666076"/>
    <w:rsid w:val="00666759"/>
    <w:rsid w:val="00666B91"/>
    <w:rsid w:val="00667322"/>
    <w:rsid w:val="0067003B"/>
    <w:rsid w:val="006703A6"/>
    <w:rsid w:val="006706CC"/>
    <w:rsid w:val="006714B9"/>
    <w:rsid w:val="006715A4"/>
    <w:rsid w:val="006716BF"/>
    <w:rsid w:val="006717E5"/>
    <w:rsid w:val="00672249"/>
    <w:rsid w:val="00672DE3"/>
    <w:rsid w:val="00673238"/>
    <w:rsid w:val="006736A9"/>
    <w:rsid w:val="00673786"/>
    <w:rsid w:val="00674561"/>
    <w:rsid w:val="006751A0"/>
    <w:rsid w:val="0067557A"/>
    <w:rsid w:val="00675729"/>
    <w:rsid w:val="00675B1F"/>
    <w:rsid w:val="00676D81"/>
    <w:rsid w:val="00680306"/>
    <w:rsid w:val="00680B11"/>
    <w:rsid w:val="00680B72"/>
    <w:rsid w:val="00681341"/>
    <w:rsid w:val="00681AD8"/>
    <w:rsid w:val="00681D8F"/>
    <w:rsid w:val="00682061"/>
    <w:rsid w:val="00682565"/>
    <w:rsid w:val="00682775"/>
    <w:rsid w:val="00682FCE"/>
    <w:rsid w:val="006846E7"/>
    <w:rsid w:val="006848A0"/>
    <w:rsid w:val="00686638"/>
    <w:rsid w:val="00690611"/>
    <w:rsid w:val="00692BCA"/>
    <w:rsid w:val="00693883"/>
    <w:rsid w:val="006946C6"/>
    <w:rsid w:val="006954DC"/>
    <w:rsid w:val="00696048"/>
    <w:rsid w:val="006976B5"/>
    <w:rsid w:val="00697FEC"/>
    <w:rsid w:val="006A090F"/>
    <w:rsid w:val="006A1EA1"/>
    <w:rsid w:val="006A1FAF"/>
    <w:rsid w:val="006A2D64"/>
    <w:rsid w:val="006A3990"/>
    <w:rsid w:val="006A3A99"/>
    <w:rsid w:val="006A65A2"/>
    <w:rsid w:val="006A6693"/>
    <w:rsid w:val="006A77DB"/>
    <w:rsid w:val="006A7DD4"/>
    <w:rsid w:val="006B0190"/>
    <w:rsid w:val="006B079B"/>
    <w:rsid w:val="006B0C5D"/>
    <w:rsid w:val="006B147C"/>
    <w:rsid w:val="006B22AD"/>
    <w:rsid w:val="006B3421"/>
    <w:rsid w:val="006B4887"/>
    <w:rsid w:val="006B62FA"/>
    <w:rsid w:val="006B638C"/>
    <w:rsid w:val="006B6DEE"/>
    <w:rsid w:val="006B7321"/>
    <w:rsid w:val="006B7E9A"/>
    <w:rsid w:val="006C0615"/>
    <w:rsid w:val="006C1AFC"/>
    <w:rsid w:val="006C1DE3"/>
    <w:rsid w:val="006C2A92"/>
    <w:rsid w:val="006C5203"/>
    <w:rsid w:val="006C6C51"/>
    <w:rsid w:val="006C6D5D"/>
    <w:rsid w:val="006D09A9"/>
    <w:rsid w:val="006D1626"/>
    <w:rsid w:val="006D49FE"/>
    <w:rsid w:val="006D4A9E"/>
    <w:rsid w:val="006D4B9B"/>
    <w:rsid w:val="006D4C00"/>
    <w:rsid w:val="006D6C40"/>
    <w:rsid w:val="006D6E93"/>
    <w:rsid w:val="006D7F0B"/>
    <w:rsid w:val="006E0442"/>
    <w:rsid w:val="006E0525"/>
    <w:rsid w:val="006E0E51"/>
    <w:rsid w:val="006E0FBA"/>
    <w:rsid w:val="006E132D"/>
    <w:rsid w:val="006E2397"/>
    <w:rsid w:val="006E4FFD"/>
    <w:rsid w:val="006E520D"/>
    <w:rsid w:val="006E5356"/>
    <w:rsid w:val="006E543D"/>
    <w:rsid w:val="006E62A5"/>
    <w:rsid w:val="006E766C"/>
    <w:rsid w:val="006F1645"/>
    <w:rsid w:val="006F212D"/>
    <w:rsid w:val="006F23B5"/>
    <w:rsid w:val="006F3A6D"/>
    <w:rsid w:val="006F495C"/>
    <w:rsid w:val="006F5153"/>
    <w:rsid w:val="006F55CB"/>
    <w:rsid w:val="006F57BC"/>
    <w:rsid w:val="006F5E42"/>
    <w:rsid w:val="006F65F5"/>
    <w:rsid w:val="006F6BBF"/>
    <w:rsid w:val="006F70DE"/>
    <w:rsid w:val="006F7A55"/>
    <w:rsid w:val="00700766"/>
    <w:rsid w:val="007011E4"/>
    <w:rsid w:val="007019B9"/>
    <w:rsid w:val="007021B8"/>
    <w:rsid w:val="00703357"/>
    <w:rsid w:val="007051AC"/>
    <w:rsid w:val="0070585F"/>
    <w:rsid w:val="00706B6A"/>
    <w:rsid w:val="00706C20"/>
    <w:rsid w:val="00707511"/>
    <w:rsid w:val="0070790D"/>
    <w:rsid w:val="00710C8E"/>
    <w:rsid w:val="007115B7"/>
    <w:rsid w:val="00712873"/>
    <w:rsid w:val="0071291C"/>
    <w:rsid w:val="00712A95"/>
    <w:rsid w:val="00713019"/>
    <w:rsid w:val="007131C8"/>
    <w:rsid w:val="00713AAC"/>
    <w:rsid w:val="007141BF"/>
    <w:rsid w:val="00714AC5"/>
    <w:rsid w:val="007168C8"/>
    <w:rsid w:val="00717997"/>
    <w:rsid w:val="007200D9"/>
    <w:rsid w:val="007210B7"/>
    <w:rsid w:val="00721385"/>
    <w:rsid w:val="00722AB6"/>
    <w:rsid w:val="00723CC5"/>
    <w:rsid w:val="00725A15"/>
    <w:rsid w:val="00725C68"/>
    <w:rsid w:val="00732578"/>
    <w:rsid w:val="00733085"/>
    <w:rsid w:val="0073389E"/>
    <w:rsid w:val="00736E3E"/>
    <w:rsid w:val="00737310"/>
    <w:rsid w:val="00737C86"/>
    <w:rsid w:val="00740DC8"/>
    <w:rsid w:val="0074185D"/>
    <w:rsid w:val="00742E82"/>
    <w:rsid w:val="007449B8"/>
    <w:rsid w:val="00744ED4"/>
    <w:rsid w:val="007452A9"/>
    <w:rsid w:val="007458FD"/>
    <w:rsid w:val="00751551"/>
    <w:rsid w:val="007523FF"/>
    <w:rsid w:val="00753039"/>
    <w:rsid w:val="007537F0"/>
    <w:rsid w:val="0075535C"/>
    <w:rsid w:val="00755A4D"/>
    <w:rsid w:val="00755DB1"/>
    <w:rsid w:val="00756377"/>
    <w:rsid w:val="00757FBE"/>
    <w:rsid w:val="00757FEC"/>
    <w:rsid w:val="00760ABA"/>
    <w:rsid w:val="007611E4"/>
    <w:rsid w:val="00761CE8"/>
    <w:rsid w:val="007621E1"/>
    <w:rsid w:val="0076283C"/>
    <w:rsid w:val="007641BB"/>
    <w:rsid w:val="00764926"/>
    <w:rsid w:val="007658F1"/>
    <w:rsid w:val="00765E2A"/>
    <w:rsid w:val="00766A69"/>
    <w:rsid w:val="007670FE"/>
    <w:rsid w:val="0076712F"/>
    <w:rsid w:val="0077035F"/>
    <w:rsid w:val="00770660"/>
    <w:rsid w:val="00770EB9"/>
    <w:rsid w:val="007717D3"/>
    <w:rsid w:val="00771F21"/>
    <w:rsid w:val="00772B03"/>
    <w:rsid w:val="00772EB7"/>
    <w:rsid w:val="007730FC"/>
    <w:rsid w:val="007739FF"/>
    <w:rsid w:val="00773A79"/>
    <w:rsid w:val="00773CDB"/>
    <w:rsid w:val="0077404E"/>
    <w:rsid w:val="007747C2"/>
    <w:rsid w:val="00775A10"/>
    <w:rsid w:val="0077600F"/>
    <w:rsid w:val="00776587"/>
    <w:rsid w:val="00776848"/>
    <w:rsid w:val="007779EF"/>
    <w:rsid w:val="00777C34"/>
    <w:rsid w:val="00777DC0"/>
    <w:rsid w:val="00780042"/>
    <w:rsid w:val="007808E6"/>
    <w:rsid w:val="007810D9"/>
    <w:rsid w:val="00782543"/>
    <w:rsid w:val="00783FE8"/>
    <w:rsid w:val="007845DD"/>
    <w:rsid w:val="007849A2"/>
    <w:rsid w:val="00784C6C"/>
    <w:rsid w:val="0078557C"/>
    <w:rsid w:val="00785B98"/>
    <w:rsid w:val="00786E9F"/>
    <w:rsid w:val="00787635"/>
    <w:rsid w:val="0079162F"/>
    <w:rsid w:val="00791B9F"/>
    <w:rsid w:val="00791C8E"/>
    <w:rsid w:val="0079211A"/>
    <w:rsid w:val="00793633"/>
    <w:rsid w:val="00794244"/>
    <w:rsid w:val="00795B04"/>
    <w:rsid w:val="00795CCF"/>
    <w:rsid w:val="00795EDA"/>
    <w:rsid w:val="00796C6A"/>
    <w:rsid w:val="00796F9B"/>
    <w:rsid w:val="00797CEF"/>
    <w:rsid w:val="00797D34"/>
    <w:rsid w:val="007A0469"/>
    <w:rsid w:val="007A0AA1"/>
    <w:rsid w:val="007A0FDA"/>
    <w:rsid w:val="007A1CF8"/>
    <w:rsid w:val="007A321C"/>
    <w:rsid w:val="007A408A"/>
    <w:rsid w:val="007A4BCC"/>
    <w:rsid w:val="007A4EE2"/>
    <w:rsid w:val="007A50A4"/>
    <w:rsid w:val="007A58A7"/>
    <w:rsid w:val="007A5B04"/>
    <w:rsid w:val="007A6DA9"/>
    <w:rsid w:val="007A75C5"/>
    <w:rsid w:val="007B1377"/>
    <w:rsid w:val="007B16CB"/>
    <w:rsid w:val="007B2F79"/>
    <w:rsid w:val="007B379A"/>
    <w:rsid w:val="007B704F"/>
    <w:rsid w:val="007B7237"/>
    <w:rsid w:val="007C0165"/>
    <w:rsid w:val="007C0429"/>
    <w:rsid w:val="007C0515"/>
    <w:rsid w:val="007C0DAF"/>
    <w:rsid w:val="007C259B"/>
    <w:rsid w:val="007C2A95"/>
    <w:rsid w:val="007C3E8B"/>
    <w:rsid w:val="007C4039"/>
    <w:rsid w:val="007C4365"/>
    <w:rsid w:val="007C4AF8"/>
    <w:rsid w:val="007C6642"/>
    <w:rsid w:val="007C76D8"/>
    <w:rsid w:val="007D1A47"/>
    <w:rsid w:val="007D2470"/>
    <w:rsid w:val="007D24F9"/>
    <w:rsid w:val="007D4177"/>
    <w:rsid w:val="007D4C4E"/>
    <w:rsid w:val="007D594D"/>
    <w:rsid w:val="007D5BB1"/>
    <w:rsid w:val="007D7991"/>
    <w:rsid w:val="007D7BCB"/>
    <w:rsid w:val="007E00F2"/>
    <w:rsid w:val="007E2065"/>
    <w:rsid w:val="007E23EF"/>
    <w:rsid w:val="007E2891"/>
    <w:rsid w:val="007E3469"/>
    <w:rsid w:val="007E3832"/>
    <w:rsid w:val="007E38ED"/>
    <w:rsid w:val="007E50DE"/>
    <w:rsid w:val="007E5534"/>
    <w:rsid w:val="007E585B"/>
    <w:rsid w:val="007E6B81"/>
    <w:rsid w:val="007E72CA"/>
    <w:rsid w:val="007F1491"/>
    <w:rsid w:val="007F19E2"/>
    <w:rsid w:val="007F2139"/>
    <w:rsid w:val="007F2161"/>
    <w:rsid w:val="007F287C"/>
    <w:rsid w:val="007F2890"/>
    <w:rsid w:val="007F4011"/>
    <w:rsid w:val="007F44CF"/>
    <w:rsid w:val="007F55CC"/>
    <w:rsid w:val="007F6C33"/>
    <w:rsid w:val="007F7546"/>
    <w:rsid w:val="007F75F3"/>
    <w:rsid w:val="00801A38"/>
    <w:rsid w:val="00801D9D"/>
    <w:rsid w:val="00802B75"/>
    <w:rsid w:val="008038BF"/>
    <w:rsid w:val="00804F2E"/>
    <w:rsid w:val="0080566A"/>
    <w:rsid w:val="008061F0"/>
    <w:rsid w:val="008071B8"/>
    <w:rsid w:val="00807A44"/>
    <w:rsid w:val="00807CC9"/>
    <w:rsid w:val="008104B3"/>
    <w:rsid w:val="00811A21"/>
    <w:rsid w:val="008126D0"/>
    <w:rsid w:val="008132CC"/>
    <w:rsid w:val="00813425"/>
    <w:rsid w:val="00814C3B"/>
    <w:rsid w:val="00814D27"/>
    <w:rsid w:val="00815345"/>
    <w:rsid w:val="00816EB3"/>
    <w:rsid w:val="00817440"/>
    <w:rsid w:val="00822441"/>
    <w:rsid w:val="008236A4"/>
    <w:rsid w:val="008260BB"/>
    <w:rsid w:val="00826A08"/>
    <w:rsid w:val="00827295"/>
    <w:rsid w:val="008277AE"/>
    <w:rsid w:val="00830ED9"/>
    <w:rsid w:val="008328D5"/>
    <w:rsid w:val="00832F04"/>
    <w:rsid w:val="008335E7"/>
    <w:rsid w:val="00833B52"/>
    <w:rsid w:val="008354A4"/>
    <w:rsid w:val="00836097"/>
    <w:rsid w:val="008364B4"/>
    <w:rsid w:val="00836C28"/>
    <w:rsid w:val="00836D27"/>
    <w:rsid w:val="00836E73"/>
    <w:rsid w:val="00837EC6"/>
    <w:rsid w:val="00842AB2"/>
    <w:rsid w:val="00842BE3"/>
    <w:rsid w:val="00842FED"/>
    <w:rsid w:val="00843505"/>
    <w:rsid w:val="0084403B"/>
    <w:rsid w:val="0084419B"/>
    <w:rsid w:val="008448F1"/>
    <w:rsid w:val="008449C1"/>
    <w:rsid w:val="008469AD"/>
    <w:rsid w:val="0084797E"/>
    <w:rsid w:val="00850C3C"/>
    <w:rsid w:val="008511B9"/>
    <w:rsid w:val="008519AC"/>
    <w:rsid w:val="00851D46"/>
    <w:rsid w:val="008523FC"/>
    <w:rsid w:val="00852B84"/>
    <w:rsid w:val="008537F0"/>
    <w:rsid w:val="00853E83"/>
    <w:rsid w:val="00855546"/>
    <w:rsid w:val="00855C0D"/>
    <w:rsid w:val="008572EB"/>
    <w:rsid w:val="00862125"/>
    <w:rsid w:val="00863056"/>
    <w:rsid w:val="008639BB"/>
    <w:rsid w:val="00863DAD"/>
    <w:rsid w:val="00864A56"/>
    <w:rsid w:val="00866021"/>
    <w:rsid w:val="00871069"/>
    <w:rsid w:val="00872882"/>
    <w:rsid w:val="0087290A"/>
    <w:rsid w:val="008733CC"/>
    <w:rsid w:val="00873691"/>
    <w:rsid w:val="00873747"/>
    <w:rsid w:val="00873A61"/>
    <w:rsid w:val="00873C93"/>
    <w:rsid w:val="0087445F"/>
    <w:rsid w:val="00874D80"/>
    <w:rsid w:val="008751C4"/>
    <w:rsid w:val="00875A16"/>
    <w:rsid w:val="00875FF8"/>
    <w:rsid w:val="00876BC4"/>
    <w:rsid w:val="00877132"/>
    <w:rsid w:val="0087713C"/>
    <w:rsid w:val="00880257"/>
    <w:rsid w:val="008802C6"/>
    <w:rsid w:val="008804A4"/>
    <w:rsid w:val="00880CAA"/>
    <w:rsid w:val="008810BD"/>
    <w:rsid w:val="0088161D"/>
    <w:rsid w:val="0088202E"/>
    <w:rsid w:val="0088264C"/>
    <w:rsid w:val="00882BE3"/>
    <w:rsid w:val="00883388"/>
    <w:rsid w:val="00883541"/>
    <w:rsid w:val="008835C1"/>
    <w:rsid w:val="00883EA7"/>
    <w:rsid w:val="00883EE0"/>
    <w:rsid w:val="00885450"/>
    <w:rsid w:val="00885CDE"/>
    <w:rsid w:val="008862E7"/>
    <w:rsid w:val="00887332"/>
    <w:rsid w:val="00887365"/>
    <w:rsid w:val="00887AB7"/>
    <w:rsid w:val="00887D8A"/>
    <w:rsid w:val="00890D9C"/>
    <w:rsid w:val="008913BD"/>
    <w:rsid w:val="008914B3"/>
    <w:rsid w:val="008916D9"/>
    <w:rsid w:val="00892494"/>
    <w:rsid w:val="00893299"/>
    <w:rsid w:val="00893303"/>
    <w:rsid w:val="00893879"/>
    <w:rsid w:val="008938F5"/>
    <w:rsid w:val="00893D2C"/>
    <w:rsid w:val="00893E11"/>
    <w:rsid w:val="00896C03"/>
    <w:rsid w:val="008A0E70"/>
    <w:rsid w:val="008A11FA"/>
    <w:rsid w:val="008A2D0F"/>
    <w:rsid w:val="008A2E34"/>
    <w:rsid w:val="008A3067"/>
    <w:rsid w:val="008A39B6"/>
    <w:rsid w:val="008A48EF"/>
    <w:rsid w:val="008A561A"/>
    <w:rsid w:val="008B0695"/>
    <w:rsid w:val="008B1400"/>
    <w:rsid w:val="008B182B"/>
    <w:rsid w:val="008B18F7"/>
    <w:rsid w:val="008B1AF9"/>
    <w:rsid w:val="008B2746"/>
    <w:rsid w:val="008B277E"/>
    <w:rsid w:val="008B2D9C"/>
    <w:rsid w:val="008B4654"/>
    <w:rsid w:val="008B5903"/>
    <w:rsid w:val="008B78D4"/>
    <w:rsid w:val="008C0438"/>
    <w:rsid w:val="008C07E8"/>
    <w:rsid w:val="008C16A4"/>
    <w:rsid w:val="008C181D"/>
    <w:rsid w:val="008C231D"/>
    <w:rsid w:val="008C35BB"/>
    <w:rsid w:val="008C37A4"/>
    <w:rsid w:val="008C3C47"/>
    <w:rsid w:val="008C4287"/>
    <w:rsid w:val="008C470A"/>
    <w:rsid w:val="008C48D6"/>
    <w:rsid w:val="008C5DC2"/>
    <w:rsid w:val="008C7CC9"/>
    <w:rsid w:val="008C7FC4"/>
    <w:rsid w:val="008D1EAA"/>
    <w:rsid w:val="008D2D7D"/>
    <w:rsid w:val="008D49EE"/>
    <w:rsid w:val="008D537C"/>
    <w:rsid w:val="008D5C55"/>
    <w:rsid w:val="008D6ACE"/>
    <w:rsid w:val="008D7A3B"/>
    <w:rsid w:val="008E1C34"/>
    <w:rsid w:val="008E2233"/>
    <w:rsid w:val="008E2974"/>
    <w:rsid w:val="008E71F3"/>
    <w:rsid w:val="008E788B"/>
    <w:rsid w:val="008F0294"/>
    <w:rsid w:val="008F0F94"/>
    <w:rsid w:val="008F159B"/>
    <w:rsid w:val="008F4056"/>
    <w:rsid w:val="008F5685"/>
    <w:rsid w:val="009002E7"/>
    <w:rsid w:val="0090088A"/>
    <w:rsid w:val="00901433"/>
    <w:rsid w:val="00902326"/>
    <w:rsid w:val="0090266B"/>
    <w:rsid w:val="009030D7"/>
    <w:rsid w:val="009035CA"/>
    <w:rsid w:val="00903A59"/>
    <w:rsid w:val="00904574"/>
    <w:rsid w:val="0090523E"/>
    <w:rsid w:val="00905E7E"/>
    <w:rsid w:val="0090646A"/>
    <w:rsid w:val="00910A0A"/>
    <w:rsid w:val="00910B6F"/>
    <w:rsid w:val="0091306E"/>
    <w:rsid w:val="009132BD"/>
    <w:rsid w:val="00913B98"/>
    <w:rsid w:val="00914006"/>
    <w:rsid w:val="009156D9"/>
    <w:rsid w:val="00915B8F"/>
    <w:rsid w:val="009160FD"/>
    <w:rsid w:val="0091690F"/>
    <w:rsid w:val="0092153A"/>
    <w:rsid w:val="00922956"/>
    <w:rsid w:val="0092355B"/>
    <w:rsid w:val="009235A2"/>
    <w:rsid w:val="00923FBD"/>
    <w:rsid w:val="00930D52"/>
    <w:rsid w:val="00932D15"/>
    <w:rsid w:val="00933188"/>
    <w:rsid w:val="00933CF6"/>
    <w:rsid w:val="00934812"/>
    <w:rsid w:val="009357F4"/>
    <w:rsid w:val="0093643D"/>
    <w:rsid w:val="00936E82"/>
    <w:rsid w:val="00937671"/>
    <w:rsid w:val="00937AD9"/>
    <w:rsid w:val="00940A59"/>
    <w:rsid w:val="00940A95"/>
    <w:rsid w:val="00941C0F"/>
    <w:rsid w:val="00941C56"/>
    <w:rsid w:val="00942E40"/>
    <w:rsid w:val="0094359E"/>
    <w:rsid w:val="00944524"/>
    <w:rsid w:val="0094733E"/>
    <w:rsid w:val="0095060F"/>
    <w:rsid w:val="009507D3"/>
    <w:rsid w:val="00950D47"/>
    <w:rsid w:val="0095240E"/>
    <w:rsid w:val="00952440"/>
    <w:rsid w:val="00953720"/>
    <w:rsid w:val="0095428A"/>
    <w:rsid w:val="00954324"/>
    <w:rsid w:val="009549D0"/>
    <w:rsid w:val="00954CAC"/>
    <w:rsid w:val="00956F2D"/>
    <w:rsid w:val="0095757B"/>
    <w:rsid w:val="0095778E"/>
    <w:rsid w:val="00957A47"/>
    <w:rsid w:val="00961798"/>
    <w:rsid w:val="00961DC8"/>
    <w:rsid w:val="0096360E"/>
    <w:rsid w:val="00966854"/>
    <w:rsid w:val="009673D4"/>
    <w:rsid w:val="009702FC"/>
    <w:rsid w:val="00970DA6"/>
    <w:rsid w:val="00971045"/>
    <w:rsid w:val="009711ED"/>
    <w:rsid w:val="009714F9"/>
    <w:rsid w:val="00971A0C"/>
    <w:rsid w:val="00972698"/>
    <w:rsid w:val="00972BD8"/>
    <w:rsid w:val="00973506"/>
    <w:rsid w:val="00973E06"/>
    <w:rsid w:val="0097454E"/>
    <w:rsid w:val="00974DCF"/>
    <w:rsid w:val="00976693"/>
    <w:rsid w:val="00977B49"/>
    <w:rsid w:val="00977B8F"/>
    <w:rsid w:val="00977CFB"/>
    <w:rsid w:val="00980412"/>
    <w:rsid w:val="0098061B"/>
    <w:rsid w:val="0098068F"/>
    <w:rsid w:val="009810E6"/>
    <w:rsid w:val="00981982"/>
    <w:rsid w:val="00981ABC"/>
    <w:rsid w:val="00983C86"/>
    <w:rsid w:val="00984F7F"/>
    <w:rsid w:val="0098523B"/>
    <w:rsid w:val="00985EBC"/>
    <w:rsid w:val="00986614"/>
    <w:rsid w:val="0099045E"/>
    <w:rsid w:val="009906D1"/>
    <w:rsid w:val="00990BAE"/>
    <w:rsid w:val="00991256"/>
    <w:rsid w:val="009934B0"/>
    <w:rsid w:val="00993921"/>
    <w:rsid w:val="009939D8"/>
    <w:rsid w:val="0099457E"/>
    <w:rsid w:val="009962B4"/>
    <w:rsid w:val="00996AEA"/>
    <w:rsid w:val="009A11AE"/>
    <w:rsid w:val="009A155E"/>
    <w:rsid w:val="009A18DF"/>
    <w:rsid w:val="009A1F11"/>
    <w:rsid w:val="009A2488"/>
    <w:rsid w:val="009A27EE"/>
    <w:rsid w:val="009A37A6"/>
    <w:rsid w:val="009A3A91"/>
    <w:rsid w:val="009A4B11"/>
    <w:rsid w:val="009A5001"/>
    <w:rsid w:val="009A53C6"/>
    <w:rsid w:val="009A56AA"/>
    <w:rsid w:val="009A60FA"/>
    <w:rsid w:val="009A662C"/>
    <w:rsid w:val="009A6CAA"/>
    <w:rsid w:val="009A74B1"/>
    <w:rsid w:val="009A7D44"/>
    <w:rsid w:val="009B1AC5"/>
    <w:rsid w:val="009B1CF5"/>
    <w:rsid w:val="009B23C4"/>
    <w:rsid w:val="009B2B33"/>
    <w:rsid w:val="009B3D4E"/>
    <w:rsid w:val="009B427B"/>
    <w:rsid w:val="009B453C"/>
    <w:rsid w:val="009B4665"/>
    <w:rsid w:val="009B643C"/>
    <w:rsid w:val="009B7A4A"/>
    <w:rsid w:val="009C0605"/>
    <w:rsid w:val="009C0C47"/>
    <w:rsid w:val="009C1542"/>
    <w:rsid w:val="009C19B8"/>
    <w:rsid w:val="009C2230"/>
    <w:rsid w:val="009C33C1"/>
    <w:rsid w:val="009C60C1"/>
    <w:rsid w:val="009C6572"/>
    <w:rsid w:val="009C68B8"/>
    <w:rsid w:val="009C723C"/>
    <w:rsid w:val="009C7853"/>
    <w:rsid w:val="009C7FE6"/>
    <w:rsid w:val="009D0F48"/>
    <w:rsid w:val="009D1186"/>
    <w:rsid w:val="009D1317"/>
    <w:rsid w:val="009D2AF5"/>
    <w:rsid w:val="009D3EDC"/>
    <w:rsid w:val="009D3F24"/>
    <w:rsid w:val="009D4349"/>
    <w:rsid w:val="009D4AE7"/>
    <w:rsid w:val="009D4BD0"/>
    <w:rsid w:val="009D512F"/>
    <w:rsid w:val="009D7503"/>
    <w:rsid w:val="009D7A0E"/>
    <w:rsid w:val="009E267C"/>
    <w:rsid w:val="009E3DA6"/>
    <w:rsid w:val="009E416B"/>
    <w:rsid w:val="009E50E2"/>
    <w:rsid w:val="009E6306"/>
    <w:rsid w:val="009E6719"/>
    <w:rsid w:val="009E72F0"/>
    <w:rsid w:val="009E7F8E"/>
    <w:rsid w:val="009F060B"/>
    <w:rsid w:val="009F07E7"/>
    <w:rsid w:val="009F07FB"/>
    <w:rsid w:val="009F2ABD"/>
    <w:rsid w:val="009F2FF5"/>
    <w:rsid w:val="009F31BB"/>
    <w:rsid w:val="009F3315"/>
    <w:rsid w:val="009F3716"/>
    <w:rsid w:val="009F3844"/>
    <w:rsid w:val="009F3FA1"/>
    <w:rsid w:val="009F6118"/>
    <w:rsid w:val="009F6652"/>
    <w:rsid w:val="009F6954"/>
    <w:rsid w:val="009F6B15"/>
    <w:rsid w:val="009F70A1"/>
    <w:rsid w:val="009F7AAC"/>
    <w:rsid w:val="00A000B9"/>
    <w:rsid w:val="00A000C4"/>
    <w:rsid w:val="00A00D99"/>
    <w:rsid w:val="00A00E21"/>
    <w:rsid w:val="00A01140"/>
    <w:rsid w:val="00A015E2"/>
    <w:rsid w:val="00A02ADF"/>
    <w:rsid w:val="00A02DBE"/>
    <w:rsid w:val="00A05176"/>
    <w:rsid w:val="00A05998"/>
    <w:rsid w:val="00A05BC7"/>
    <w:rsid w:val="00A07026"/>
    <w:rsid w:val="00A0729B"/>
    <w:rsid w:val="00A10294"/>
    <w:rsid w:val="00A11741"/>
    <w:rsid w:val="00A1223C"/>
    <w:rsid w:val="00A14E9F"/>
    <w:rsid w:val="00A1524B"/>
    <w:rsid w:val="00A15B1B"/>
    <w:rsid w:val="00A16714"/>
    <w:rsid w:val="00A167D1"/>
    <w:rsid w:val="00A1768B"/>
    <w:rsid w:val="00A17AA8"/>
    <w:rsid w:val="00A2400F"/>
    <w:rsid w:val="00A24EC4"/>
    <w:rsid w:val="00A25361"/>
    <w:rsid w:val="00A30E53"/>
    <w:rsid w:val="00A31ED4"/>
    <w:rsid w:val="00A329C2"/>
    <w:rsid w:val="00A331CC"/>
    <w:rsid w:val="00A36904"/>
    <w:rsid w:val="00A36D37"/>
    <w:rsid w:val="00A370BC"/>
    <w:rsid w:val="00A371D0"/>
    <w:rsid w:val="00A37318"/>
    <w:rsid w:val="00A40251"/>
    <w:rsid w:val="00A40FD0"/>
    <w:rsid w:val="00A43B49"/>
    <w:rsid w:val="00A45479"/>
    <w:rsid w:val="00A4645C"/>
    <w:rsid w:val="00A46F00"/>
    <w:rsid w:val="00A4733C"/>
    <w:rsid w:val="00A47483"/>
    <w:rsid w:val="00A474CC"/>
    <w:rsid w:val="00A50B79"/>
    <w:rsid w:val="00A50E55"/>
    <w:rsid w:val="00A512CF"/>
    <w:rsid w:val="00A52137"/>
    <w:rsid w:val="00A539F5"/>
    <w:rsid w:val="00A53D55"/>
    <w:rsid w:val="00A557EF"/>
    <w:rsid w:val="00A55DDF"/>
    <w:rsid w:val="00A574EC"/>
    <w:rsid w:val="00A57755"/>
    <w:rsid w:val="00A60BC1"/>
    <w:rsid w:val="00A611C2"/>
    <w:rsid w:val="00A61EAA"/>
    <w:rsid w:val="00A62D30"/>
    <w:rsid w:val="00A6464A"/>
    <w:rsid w:val="00A64E36"/>
    <w:rsid w:val="00A6520A"/>
    <w:rsid w:val="00A65369"/>
    <w:rsid w:val="00A65F25"/>
    <w:rsid w:val="00A67881"/>
    <w:rsid w:val="00A710A0"/>
    <w:rsid w:val="00A718B6"/>
    <w:rsid w:val="00A71C86"/>
    <w:rsid w:val="00A76228"/>
    <w:rsid w:val="00A76FA2"/>
    <w:rsid w:val="00A77108"/>
    <w:rsid w:val="00A8035D"/>
    <w:rsid w:val="00A8043E"/>
    <w:rsid w:val="00A80D5A"/>
    <w:rsid w:val="00A819F2"/>
    <w:rsid w:val="00A819F6"/>
    <w:rsid w:val="00A81E96"/>
    <w:rsid w:val="00A82900"/>
    <w:rsid w:val="00A82CE2"/>
    <w:rsid w:val="00A82DE5"/>
    <w:rsid w:val="00A830FB"/>
    <w:rsid w:val="00A83137"/>
    <w:rsid w:val="00A831CF"/>
    <w:rsid w:val="00A83D8D"/>
    <w:rsid w:val="00A8452F"/>
    <w:rsid w:val="00A84CEE"/>
    <w:rsid w:val="00A85529"/>
    <w:rsid w:val="00A85678"/>
    <w:rsid w:val="00A85AFC"/>
    <w:rsid w:val="00A85D7F"/>
    <w:rsid w:val="00A86A0B"/>
    <w:rsid w:val="00A86BED"/>
    <w:rsid w:val="00A879AA"/>
    <w:rsid w:val="00A87F99"/>
    <w:rsid w:val="00A90805"/>
    <w:rsid w:val="00A917FA"/>
    <w:rsid w:val="00A91CCC"/>
    <w:rsid w:val="00A92426"/>
    <w:rsid w:val="00A92930"/>
    <w:rsid w:val="00A929EF"/>
    <w:rsid w:val="00A92E43"/>
    <w:rsid w:val="00A9323F"/>
    <w:rsid w:val="00A955D1"/>
    <w:rsid w:val="00A961C4"/>
    <w:rsid w:val="00A96343"/>
    <w:rsid w:val="00A96BEC"/>
    <w:rsid w:val="00A96E92"/>
    <w:rsid w:val="00A976B6"/>
    <w:rsid w:val="00AA173E"/>
    <w:rsid w:val="00AA1840"/>
    <w:rsid w:val="00AA1D9B"/>
    <w:rsid w:val="00AA2290"/>
    <w:rsid w:val="00AA3BC8"/>
    <w:rsid w:val="00AA45A1"/>
    <w:rsid w:val="00AA4C68"/>
    <w:rsid w:val="00AA543B"/>
    <w:rsid w:val="00AA756E"/>
    <w:rsid w:val="00AA7FF0"/>
    <w:rsid w:val="00AB0175"/>
    <w:rsid w:val="00AB1924"/>
    <w:rsid w:val="00AB1E9B"/>
    <w:rsid w:val="00AB4542"/>
    <w:rsid w:val="00AB465C"/>
    <w:rsid w:val="00AB5366"/>
    <w:rsid w:val="00AB7204"/>
    <w:rsid w:val="00AB72C2"/>
    <w:rsid w:val="00AC0277"/>
    <w:rsid w:val="00AC0F03"/>
    <w:rsid w:val="00AC1124"/>
    <w:rsid w:val="00AC1BD7"/>
    <w:rsid w:val="00AC1D5D"/>
    <w:rsid w:val="00AC21E8"/>
    <w:rsid w:val="00AC302D"/>
    <w:rsid w:val="00AC49BB"/>
    <w:rsid w:val="00AC49F8"/>
    <w:rsid w:val="00AC4C02"/>
    <w:rsid w:val="00AC4F89"/>
    <w:rsid w:val="00AC5BBF"/>
    <w:rsid w:val="00AC772E"/>
    <w:rsid w:val="00AC7C7D"/>
    <w:rsid w:val="00AD0104"/>
    <w:rsid w:val="00AD0C83"/>
    <w:rsid w:val="00AD1629"/>
    <w:rsid w:val="00AD1E9A"/>
    <w:rsid w:val="00AD2A5B"/>
    <w:rsid w:val="00AD2ED1"/>
    <w:rsid w:val="00AD3006"/>
    <w:rsid w:val="00AD31BA"/>
    <w:rsid w:val="00AD3B7D"/>
    <w:rsid w:val="00AD5437"/>
    <w:rsid w:val="00AD5605"/>
    <w:rsid w:val="00AD6286"/>
    <w:rsid w:val="00AD64A9"/>
    <w:rsid w:val="00AE07A4"/>
    <w:rsid w:val="00AE1989"/>
    <w:rsid w:val="00AE423D"/>
    <w:rsid w:val="00AE4915"/>
    <w:rsid w:val="00AE4AEE"/>
    <w:rsid w:val="00AE6F26"/>
    <w:rsid w:val="00AE70BC"/>
    <w:rsid w:val="00AE7AA2"/>
    <w:rsid w:val="00AF064C"/>
    <w:rsid w:val="00AF2E08"/>
    <w:rsid w:val="00AF3251"/>
    <w:rsid w:val="00AF47C4"/>
    <w:rsid w:val="00AF53FF"/>
    <w:rsid w:val="00AF572F"/>
    <w:rsid w:val="00AF583B"/>
    <w:rsid w:val="00AF5F63"/>
    <w:rsid w:val="00AF6116"/>
    <w:rsid w:val="00AF635E"/>
    <w:rsid w:val="00AF72A5"/>
    <w:rsid w:val="00B0056C"/>
    <w:rsid w:val="00B00D6B"/>
    <w:rsid w:val="00B02013"/>
    <w:rsid w:val="00B02D36"/>
    <w:rsid w:val="00B03A12"/>
    <w:rsid w:val="00B046E8"/>
    <w:rsid w:val="00B048CA"/>
    <w:rsid w:val="00B052D6"/>
    <w:rsid w:val="00B06199"/>
    <w:rsid w:val="00B070A7"/>
    <w:rsid w:val="00B0716B"/>
    <w:rsid w:val="00B1080F"/>
    <w:rsid w:val="00B127D7"/>
    <w:rsid w:val="00B12956"/>
    <w:rsid w:val="00B12FFE"/>
    <w:rsid w:val="00B13199"/>
    <w:rsid w:val="00B1346F"/>
    <w:rsid w:val="00B13DD0"/>
    <w:rsid w:val="00B155FE"/>
    <w:rsid w:val="00B1591C"/>
    <w:rsid w:val="00B16AB9"/>
    <w:rsid w:val="00B16B39"/>
    <w:rsid w:val="00B17B8B"/>
    <w:rsid w:val="00B17C9A"/>
    <w:rsid w:val="00B17CBC"/>
    <w:rsid w:val="00B202BB"/>
    <w:rsid w:val="00B20A2C"/>
    <w:rsid w:val="00B212F7"/>
    <w:rsid w:val="00B21C80"/>
    <w:rsid w:val="00B235D9"/>
    <w:rsid w:val="00B236DE"/>
    <w:rsid w:val="00B24B8F"/>
    <w:rsid w:val="00B25C79"/>
    <w:rsid w:val="00B260D8"/>
    <w:rsid w:val="00B26136"/>
    <w:rsid w:val="00B26B17"/>
    <w:rsid w:val="00B26B85"/>
    <w:rsid w:val="00B3127C"/>
    <w:rsid w:val="00B31C76"/>
    <w:rsid w:val="00B32F96"/>
    <w:rsid w:val="00B34745"/>
    <w:rsid w:val="00B35B60"/>
    <w:rsid w:val="00B35FE4"/>
    <w:rsid w:val="00B365BE"/>
    <w:rsid w:val="00B36926"/>
    <w:rsid w:val="00B375EE"/>
    <w:rsid w:val="00B40F49"/>
    <w:rsid w:val="00B4134B"/>
    <w:rsid w:val="00B41C27"/>
    <w:rsid w:val="00B425E3"/>
    <w:rsid w:val="00B43071"/>
    <w:rsid w:val="00B430C2"/>
    <w:rsid w:val="00B44125"/>
    <w:rsid w:val="00B44587"/>
    <w:rsid w:val="00B4472E"/>
    <w:rsid w:val="00B44A5B"/>
    <w:rsid w:val="00B44C95"/>
    <w:rsid w:val="00B45847"/>
    <w:rsid w:val="00B47F6D"/>
    <w:rsid w:val="00B50E65"/>
    <w:rsid w:val="00B519A5"/>
    <w:rsid w:val="00B5411C"/>
    <w:rsid w:val="00B541ED"/>
    <w:rsid w:val="00B54EC4"/>
    <w:rsid w:val="00B55A82"/>
    <w:rsid w:val="00B56E7E"/>
    <w:rsid w:val="00B56F55"/>
    <w:rsid w:val="00B60A7C"/>
    <w:rsid w:val="00B61123"/>
    <w:rsid w:val="00B61ADE"/>
    <w:rsid w:val="00B61E2A"/>
    <w:rsid w:val="00B62F2C"/>
    <w:rsid w:val="00B63244"/>
    <w:rsid w:val="00B633FE"/>
    <w:rsid w:val="00B64274"/>
    <w:rsid w:val="00B649DD"/>
    <w:rsid w:val="00B65A87"/>
    <w:rsid w:val="00B65B21"/>
    <w:rsid w:val="00B6700E"/>
    <w:rsid w:val="00B709E2"/>
    <w:rsid w:val="00B710AC"/>
    <w:rsid w:val="00B7130B"/>
    <w:rsid w:val="00B71F49"/>
    <w:rsid w:val="00B720B2"/>
    <w:rsid w:val="00B72944"/>
    <w:rsid w:val="00B7309D"/>
    <w:rsid w:val="00B73D3C"/>
    <w:rsid w:val="00B740B0"/>
    <w:rsid w:val="00B74101"/>
    <w:rsid w:val="00B74591"/>
    <w:rsid w:val="00B745A2"/>
    <w:rsid w:val="00B75F81"/>
    <w:rsid w:val="00B76376"/>
    <w:rsid w:val="00B76FA4"/>
    <w:rsid w:val="00B77405"/>
    <w:rsid w:val="00B80780"/>
    <w:rsid w:val="00B814FB"/>
    <w:rsid w:val="00B8175A"/>
    <w:rsid w:val="00B834B6"/>
    <w:rsid w:val="00B8376D"/>
    <w:rsid w:val="00B84586"/>
    <w:rsid w:val="00B84B64"/>
    <w:rsid w:val="00B8508D"/>
    <w:rsid w:val="00B854E1"/>
    <w:rsid w:val="00B86359"/>
    <w:rsid w:val="00B86B2D"/>
    <w:rsid w:val="00B92FB6"/>
    <w:rsid w:val="00B933B4"/>
    <w:rsid w:val="00B97D76"/>
    <w:rsid w:val="00BA1FF2"/>
    <w:rsid w:val="00BA2F73"/>
    <w:rsid w:val="00BA3A2E"/>
    <w:rsid w:val="00BA4058"/>
    <w:rsid w:val="00BA41EE"/>
    <w:rsid w:val="00BA66AE"/>
    <w:rsid w:val="00BA6B2E"/>
    <w:rsid w:val="00BA6B87"/>
    <w:rsid w:val="00BA739C"/>
    <w:rsid w:val="00BA7902"/>
    <w:rsid w:val="00BB1BE8"/>
    <w:rsid w:val="00BB6003"/>
    <w:rsid w:val="00BB6CAC"/>
    <w:rsid w:val="00BB728D"/>
    <w:rsid w:val="00BB75D5"/>
    <w:rsid w:val="00BB781F"/>
    <w:rsid w:val="00BB782C"/>
    <w:rsid w:val="00BB7C89"/>
    <w:rsid w:val="00BC0835"/>
    <w:rsid w:val="00BC14CD"/>
    <w:rsid w:val="00BC24D6"/>
    <w:rsid w:val="00BC3A1D"/>
    <w:rsid w:val="00BC6A0B"/>
    <w:rsid w:val="00BC713F"/>
    <w:rsid w:val="00BC78AE"/>
    <w:rsid w:val="00BD1CDD"/>
    <w:rsid w:val="00BD1D59"/>
    <w:rsid w:val="00BD2061"/>
    <w:rsid w:val="00BD22D1"/>
    <w:rsid w:val="00BD313A"/>
    <w:rsid w:val="00BD37C1"/>
    <w:rsid w:val="00BD3B17"/>
    <w:rsid w:val="00BD4994"/>
    <w:rsid w:val="00BD5415"/>
    <w:rsid w:val="00BD56E9"/>
    <w:rsid w:val="00BD56F8"/>
    <w:rsid w:val="00BD6851"/>
    <w:rsid w:val="00BD72C4"/>
    <w:rsid w:val="00BD7973"/>
    <w:rsid w:val="00BD7EC8"/>
    <w:rsid w:val="00BE12EE"/>
    <w:rsid w:val="00BE16E4"/>
    <w:rsid w:val="00BE2308"/>
    <w:rsid w:val="00BE327A"/>
    <w:rsid w:val="00BE3B8F"/>
    <w:rsid w:val="00BE5039"/>
    <w:rsid w:val="00BE50D5"/>
    <w:rsid w:val="00BE6387"/>
    <w:rsid w:val="00BE74BB"/>
    <w:rsid w:val="00BE751C"/>
    <w:rsid w:val="00BE76BE"/>
    <w:rsid w:val="00BF0474"/>
    <w:rsid w:val="00BF0A03"/>
    <w:rsid w:val="00BF2261"/>
    <w:rsid w:val="00BF3212"/>
    <w:rsid w:val="00BF363D"/>
    <w:rsid w:val="00BF3BA1"/>
    <w:rsid w:val="00BF4484"/>
    <w:rsid w:val="00BF505C"/>
    <w:rsid w:val="00C00036"/>
    <w:rsid w:val="00C02627"/>
    <w:rsid w:val="00C02978"/>
    <w:rsid w:val="00C02B63"/>
    <w:rsid w:val="00C03247"/>
    <w:rsid w:val="00C033D7"/>
    <w:rsid w:val="00C04F41"/>
    <w:rsid w:val="00C054E2"/>
    <w:rsid w:val="00C0568A"/>
    <w:rsid w:val="00C07F2F"/>
    <w:rsid w:val="00C10AF9"/>
    <w:rsid w:val="00C11D05"/>
    <w:rsid w:val="00C145BD"/>
    <w:rsid w:val="00C150D7"/>
    <w:rsid w:val="00C154E2"/>
    <w:rsid w:val="00C15913"/>
    <w:rsid w:val="00C1592C"/>
    <w:rsid w:val="00C1631E"/>
    <w:rsid w:val="00C17ECB"/>
    <w:rsid w:val="00C225C4"/>
    <w:rsid w:val="00C22F3A"/>
    <w:rsid w:val="00C235CD"/>
    <w:rsid w:val="00C25576"/>
    <w:rsid w:val="00C26641"/>
    <w:rsid w:val="00C269A4"/>
    <w:rsid w:val="00C26BCD"/>
    <w:rsid w:val="00C31954"/>
    <w:rsid w:val="00C31DB1"/>
    <w:rsid w:val="00C31FDF"/>
    <w:rsid w:val="00C33F1F"/>
    <w:rsid w:val="00C3404E"/>
    <w:rsid w:val="00C3719F"/>
    <w:rsid w:val="00C37663"/>
    <w:rsid w:val="00C37882"/>
    <w:rsid w:val="00C37D40"/>
    <w:rsid w:val="00C37F11"/>
    <w:rsid w:val="00C404FB"/>
    <w:rsid w:val="00C41048"/>
    <w:rsid w:val="00C42707"/>
    <w:rsid w:val="00C42F0D"/>
    <w:rsid w:val="00C43521"/>
    <w:rsid w:val="00C44122"/>
    <w:rsid w:val="00C4424F"/>
    <w:rsid w:val="00C443F9"/>
    <w:rsid w:val="00C44B99"/>
    <w:rsid w:val="00C456D0"/>
    <w:rsid w:val="00C45E6C"/>
    <w:rsid w:val="00C47388"/>
    <w:rsid w:val="00C4766F"/>
    <w:rsid w:val="00C47C41"/>
    <w:rsid w:val="00C50324"/>
    <w:rsid w:val="00C51131"/>
    <w:rsid w:val="00C514C6"/>
    <w:rsid w:val="00C516E0"/>
    <w:rsid w:val="00C517F3"/>
    <w:rsid w:val="00C5228A"/>
    <w:rsid w:val="00C52618"/>
    <w:rsid w:val="00C53121"/>
    <w:rsid w:val="00C54582"/>
    <w:rsid w:val="00C560CD"/>
    <w:rsid w:val="00C5671F"/>
    <w:rsid w:val="00C57DFF"/>
    <w:rsid w:val="00C60661"/>
    <w:rsid w:val="00C61590"/>
    <w:rsid w:val="00C619BC"/>
    <w:rsid w:val="00C61CEC"/>
    <w:rsid w:val="00C63A57"/>
    <w:rsid w:val="00C63BD9"/>
    <w:rsid w:val="00C646B0"/>
    <w:rsid w:val="00C64E62"/>
    <w:rsid w:val="00C64F3C"/>
    <w:rsid w:val="00C65A82"/>
    <w:rsid w:val="00C65EA7"/>
    <w:rsid w:val="00C6666D"/>
    <w:rsid w:val="00C671DA"/>
    <w:rsid w:val="00C677AC"/>
    <w:rsid w:val="00C67B11"/>
    <w:rsid w:val="00C67C2A"/>
    <w:rsid w:val="00C70CD6"/>
    <w:rsid w:val="00C7391A"/>
    <w:rsid w:val="00C73C3D"/>
    <w:rsid w:val="00C74872"/>
    <w:rsid w:val="00C754F7"/>
    <w:rsid w:val="00C75727"/>
    <w:rsid w:val="00C76427"/>
    <w:rsid w:val="00C76EB5"/>
    <w:rsid w:val="00C77887"/>
    <w:rsid w:val="00C77A7A"/>
    <w:rsid w:val="00C77AD9"/>
    <w:rsid w:val="00C8073F"/>
    <w:rsid w:val="00C81179"/>
    <w:rsid w:val="00C81BB2"/>
    <w:rsid w:val="00C81D2A"/>
    <w:rsid w:val="00C81DEC"/>
    <w:rsid w:val="00C82C23"/>
    <w:rsid w:val="00C832DA"/>
    <w:rsid w:val="00C845DA"/>
    <w:rsid w:val="00C84C61"/>
    <w:rsid w:val="00C857FE"/>
    <w:rsid w:val="00C86D2B"/>
    <w:rsid w:val="00C871F7"/>
    <w:rsid w:val="00C87B5A"/>
    <w:rsid w:val="00C87DD5"/>
    <w:rsid w:val="00C90110"/>
    <w:rsid w:val="00C90570"/>
    <w:rsid w:val="00C921D7"/>
    <w:rsid w:val="00C9262D"/>
    <w:rsid w:val="00C92C1C"/>
    <w:rsid w:val="00C933A3"/>
    <w:rsid w:val="00C9513C"/>
    <w:rsid w:val="00C95327"/>
    <w:rsid w:val="00C95B16"/>
    <w:rsid w:val="00C963B7"/>
    <w:rsid w:val="00CA0F0D"/>
    <w:rsid w:val="00CA201E"/>
    <w:rsid w:val="00CA2DC8"/>
    <w:rsid w:val="00CA3B68"/>
    <w:rsid w:val="00CA3FA0"/>
    <w:rsid w:val="00CA43A7"/>
    <w:rsid w:val="00CA50F0"/>
    <w:rsid w:val="00CA631C"/>
    <w:rsid w:val="00CA7ADA"/>
    <w:rsid w:val="00CB055D"/>
    <w:rsid w:val="00CB07D1"/>
    <w:rsid w:val="00CB0961"/>
    <w:rsid w:val="00CB1284"/>
    <w:rsid w:val="00CB3B1A"/>
    <w:rsid w:val="00CB3C15"/>
    <w:rsid w:val="00CB3FC7"/>
    <w:rsid w:val="00CB4FB5"/>
    <w:rsid w:val="00CB5882"/>
    <w:rsid w:val="00CB6A83"/>
    <w:rsid w:val="00CC0797"/>
    <w:rsid w:val="00CC15E2"/>
    <w:rsid w:val="00CC1AE5"/>
    <w:rsid w:val="00CC307E"/>
    <w:rsid w:val="00CC41FA"/>
    <w:rsid w:val="00CC43B3"/>
    <w:rsid w:val="00CC5185"/>
    <w:rsid w:val="00CC70E0"/>
    <w:rsid w:val="00CC73DB"/>
    <w:rsid w:val="00CC7D7A"/>
    <w:rsid w:val="00CD09DC"/>
    <w:rsid w:val="00CD1E09"/>
    <w:rsid w:val="00CD3D8C"/>
    <w:rsid w:val="00CD4D20"/>
    <w:rsid w:val="00CD60FE"/>
    <w:rsid w:val="00CD6A64"/>
    <w:rsid w:val="00CD6D16"/>
    <w:rsid w:val="00CE0AB0"/>
    <w:rsid w:val="00CE215C"/>
    <w:rsid w:val="00CE23D9"/>
    <w:rsid w:val="00CE2E69"/>
    <w:rsid w:val="00CE4AC7"/>
    <w:rsid w:val="00CE5187"/>
    <w:rsid w:val="00CE5E1D"/>
    <w:rsid w:val="00CE605E"/>
    <w:rsid w:val="00CE6739"/>
    <w:rsid w:val="00CE746C"/>
    <w:rsid w:val="00CF04A5"/>
    <w:rsid w:val="00CF19FD"/>
    <w:rsid w:val="00CF1C57"/>
    <w:rsid w:val="00CF31D0"/>
    <w:rsid w:val="00CF4C89"/>
    <w:rsid w:val="00CF4F16"/>
    <w:rsid w:val="00CF50F4"/>
    <w:rsid w:val="00CF5872"/>
    <w:rsid w:val="00CF59CB"/>
    <w:rsid w:val="00CF5B3D"/>
    <w:rsid w:val="00CF5D60"/>
    <w:rsid w:val="00CF611E"/>
    <w:rsid w:val="00CF61CF"/>
    <w:rsid w:val="00CF6364"/>
    <w:rsid w:val="00D01215"/>
    <w:rsid w:val="00D01735"/>
    <w:rsid w:val="00D02E90"/>
    <w:rsid w:val="00D03765"/>
    <w:rsid w:val="00D03BC7"/>
    <w:rsid w:val="00D0471A"/>
    <w:rsid w:val="00D0535D"/>
    <w:rsid w:val="00D06D35"/>
    <w:rsid w:val="00D071A1"/>
    <w:rsid w:val="00D0739C"/>
    <w:rsid w:val="00D07656"/>
    <w:rsid w:val="00D11C15"/>
    <w:rsid w:val="00D11EFF"/>
    <w:rsid w:val="00D12273"/>
    <w:rsid w:val="00D16294"/>
    <w:rsid w:val="00D16482"/>
    <w:rsid w:val="00D16A71"/>
    <w:rsid w:val="00D1739D"/>
    <w:rsid w:val="00D17438"/>
    <w:rsid w:val="00D1743A"/>
    <w:rsid w:val="00D21C76"/>
    <w:rsid w:val="00D21DDD"/>
    <w:rsid w:val="00D22DD7"/>
    <w:rsid w:val="00D23633"/>
    <w:rsid w:val="00D238B9"/>
    <w:rsid w:val="00D238D9"/>
    <w:rsid w:val="00D24ED7"/>
    <w:rsid w:val="00D27BC7"/>
    <w:rsid w:val="00D27BD1"/>
    <w:rsid w:val="00D3032B"/>
    <w:rsid w:val="00D30470"/>
    <w:rsid w:val="00D310B3"/>
    <w:rsid w:val="00D31463"/>
    <w:rsid w:val="00D316B5"/>
    <w:rsid w:val="00D32397"/>
    <w:rsid w:val="00D329CE"/>
    <w:rsid w:val="00D33C59"/>
    <w:rsid w:val="00D33EBF"/>
    <w:rsid w:val="00D349DD"/>
    <w:rsid w:val="00D3562E"/>
    <w:rsid w:val="00D35D77"/>
    <w:rsid w:val="00D36408"/>
    <w:rsid w:val="00D3679A"/>
    <w:rsid w:val="00D401EA"/>
    <w:rsid w:val="00D418F2"/>
    <w:rsid w:val="00D42EEA"/>
    <w:rsid w:val="00D44282"/>
    <w:rsid w:val="00D44C23"/>
    <w:rsid w:val="00D44CCA"/>
    <w:rsid w:val="00D45737"/>
    <w:rsid w:val="00D45D9C"/>
    <w:rsid w:val="00D4614F"/>
    <w:rsid w:val="00D4634F"/>
    <w:rsid w:val="00D4784D"/>
    <w:rsid w:val="00D50EA5"/>
    <w:rsid w:val="00D518D8"/>
    <w:rsid w:val="00D520EC"/>
    <w:rsid w:val="00D52ADC"/>
    <w:rsid w:val="00D539DE"/>
    <w:rsid w:val="00D54756"/>
    <w:rsid w:val="00D547F9"/>
    <w:rsid w:val="00D54C3E"/>
    <w:rsid w:val="00D55AC5"/>
    <w:rsid w:val="00D55C6F"/>
    <w:rsid w:val="00D562E7"/>
    <w:rsid w:val="00D577DA"/>
    <w:rsid w:val="00D6175F"/>
    <w:rsid w:val="00D61B6A"/>
    <w:rsid w:val="00D624EF"/>
    <w:rsid w:val="00D6271E"/>
    <w:rsid w:val="00D62C61"/>
    <w:rsid w:val="00D63752"/>
    <w:rsid w:val="00D6472B"/>
    <w:rsid w:val="00D6630D"/>
    <w:rsid w:val="00D67230"/>
    <w:rsid w:val="00D67A64"/>
    <w:rsid w:val="00D71DA8"/>
    <w:rsid w:val="00D71E43"/>
    <w:rsid w:val="00D725D6"/>
    <w:rsid w:val="00D72ED1"/>
    <w:rsid w:val="00D73002"/>
    <w:rsid w:val="00D735CD"/>
    <w:rsid w:val="00D74247"/>
    <w:rsid w:val="00D7483F"/>
    <w:rsid w:val="00D74D7B"/>
    <w:rsid w:val="00D7546C"/>
    <w:rsid w:val="00D7596E"/>
    <w:rsid w:val="00D75E78"/>
    <w:rsid w:val="00D76E31"/>
    <w:rsid w:val="00D77172"/>
    <w:rsid w:val="00D805DC"/>
    <w:rsid w:val="00D80716"/>
    <w:rsid w:val="00D80C21"/>
    <w:rsid w:val="00D816D6"/>
    <w:rsid w:val="00D81F6D"/>
    <w:rsid w:val="00D824B7"/>
    <w:rsid w:val="00D8291C"/>
    <w:rsid w:val="00D82F8C"/>
    <w:rsid w:val="00D83A2C"/>
    <w:rsid w:val="00D84EC5"/>
    <w:rsid w:val="00D84F78"/>
    <w:rsid w:val="00D8533E"/>
    <w:rsid w:val="00D85719"/>
    <w:rsid w:val="00D85B78"/>
    <w:rsid w:val="00D86315"/>
    <w:rsid w:val="00D86514"/>
    <w:rsid w:val="00D92422"/>
    <w:rsid w:val="00D92652"/>
    <w:rsid w:val="00D92E00"/>
    <w:rsid w:val="00D933A6"/>
    <w:rsid w:val="00D948C5"/>
    <w:rsid w:val="00D9508A"/>
    <w:rsid w:val="00DA0433"/>
    <w:rsid w:val="00DA08F1"/>
    <w:rsid w:val="00DA0966"/>
    <w:rsid w:val="00DA18C6"/>
    <w:rsid w:val="00DA2393"/>
    <w:rsid w:val="00DA2D0F"/>
    <w:rsid w:val="00DA425E"/>
    <w:rsid w:val="00DA54C8"/>
    <w:rsid w:val="00DA5580"/>
    <w:rsid w:val="00DA5B72"/>
    <w:rsid w:val="00DA5D7B"/>
    <w:rsid w:val="00DA5F8C"/>
    <w:rsid w:val="00DA60E3"/>
    <w:rsid w:val="00DA6CC8"/>
    <w:rsid w:val="00DB2BB0"/>
    <w:rsid w:val="00DB4159"/>
    <w:rsid w:val="00DB555E"/>
    <w:rsid w:val="00DB60D9"/>
    <w:rsid w:val="00DB6897"/>
    <w:rsid w:val="00DB697C"/>
    <w:rsid w:val="00DB7DDF"/>
    <w:rsid w:val="00DC00BF"/>
    <w:rsid w:val="00DC012D"/>
    <w:rsid w:val="00DC09B9"/>
    <w:rsid w:val="00DC09D7"/>
    <w:rsid w:val="00DC0B5D"/>
    <w:rsid w:val="00DC0C0D"/>
    <w:rsid w:val="00DC10B2"/>
    <w:rsid w:val="00DC1563"/>
    <w:rsid w:val="00DC2577"/>
    <w:rsid w:val="00DC2B5D"/>
    <w:rsid w:val="00DC2CDD"/>
    <w:rsid w:val="00DC4190"/>
    <w:rsid w:val="00DC41CB"/>
    <w:rsid w:val="00DC4A6C"/>
    <w:rsid w:val="00DC57C9"/>
    <w:rsid w:val="00DD19A6"/>
    <w:rsid w:val="00DD1D05"/>
    <w:rsid w:val="00DD33FF"/>
    <w:rsid w:val="00DD5192"/>
    <w:rsid w:val="00DD63EC"/>
    <w:rsid w:val="00DD7475"/>
    <w:rsid w:val="00DE02D8"/>
    <w:rsid w:val="00DE06AA"/>
    <w:rsid w:val="00DE0CD9"/>
    <w:rsid w:val="00DE11D1"/>
    <w:rsid w:val="00DE349B"/>
    <w:rsid w:val="00DE3575"/>
    <w:rsid w:val="00DE3F4F"/>
    <w:rsid w:val="00DE4A90"/>
    <w:rsid w:val="00DE4A99"/>
    <w:rsid w:val="00DE4AD4"/>
    <w:rsid w:val="00DE4D6B"/>
    <w:rsid w:val="00DE4E37"/>
    <w:rsid w:val="00DE7F74"/>
    <w:rsid w:val="00DF1A3E"/>
    <w:rsid w:val="00DF2653"/>
    <w:rsid w:val="00DF2F41"/>
    <w:rsid w:val="00DF45B3"/>
    <w:rsid w:val="00DF65CF"/>
    <w:rsid w:val="00DF6D2C"/>
    <w:rsid w:val="00DF70CC"/>
    <w:rsid w:val="00DF78DF"/>
    <w:rsid w:val="00E005B6"/>
    <w:rsid w:val="00E0176D"/>
    <w:rsid w:val="00E03E4A"/>
    <w:rsid w:val="00E03E74"/>
    <w:rsid w:val="00E052D2"/>
    <w:rsid w:val="00E0569D"/>
    <w:rsid w:val="00E078A8"/>
    <w:rsid w:val="00E11E07"/>
    <w:rsid w:val="00E11E3B"/>
    <w:rsid w:val="00E11F9F"/>
    <w:rsid w:val="00E13BF2"/>
    <w:rsid w:val="00E14098"/>
    <w:rsid w:val="00E174EA"/>
    <w:rsid w:val="00E20876"/>
    <w:rsid w:val="00E210C2"/>
    <w:rsid w:val="00E21467"/>
    <w:rsid w:val="00E21A4D"/>
    <w:rsid w:val="00E21A56"/>
    <w:rsid w:val="00E24FAC"/>
    <w:rsid w:val="00E25023"/>
    <w:rsid w:val="00E26963"/>
    <w:rsid w:val="00E2705A"/>
    <w:rsid w:val="00E301BE"/>
    <w:rsid w:val="00E31952"/>
    <w:rsid w:val="00E32DE2"/>
    <w:rsid w:val="00E33F8E"/>
    <w:rsid w:val="00E3534D"/>
    <w:rsid w:val="00E35DBE"/>
    <w:rsid w:val="00E36032"/>
    <w:rsid w:val="00E37653"/>
    <w:rsid w:val="00E37B5C"/>
    <w:rsid w:val="00E37D33"/>
    <w:rsid w:val="00E4023E"/>
    <w:rsid w:val="00E40F09"/>
    <w:rsid w:val="00E41F86"/>
    <w:rsid w:val="00E42993"/>
    <w:rsid w:val="00E43F01"/>
    <w:rsid w:val="00E4469A"/>
    <w:rsid w:val="00E4530C"/>
    <w:rsid w:val="00E461F0"/>
    <w:rsid w:val="00E46314"/>
    <w:rsid w:val="00E47737"/>
    <w:rsid w:val="00E4779D"/>
    <w:rsid w:val="00E50821"/>
    <w:rsid w:val="00E528C5"/>
    <w:rsid w:val="00E52F8A"/>
    <w:rsid w:val="00E53175"/>
    <w:rsid w:val="00E538BF"/>
    <w:rsid w:val="00E53BDE"/>
    <w:rsid w:val="00E5424C"/>
    <w:rsid w:val="00E54E0B"/>
    <w:rsid w:val="00E55785"/>
    <w:rsid w:val="00E562F5"/>
    <w:rsid w:val="00E6033F"/>
    <w:rsid w:val="00E60342"/>
    <w:rsid w:val="00E603E5"/>
    <w:rsid w:val="00E6165F"/>
    <w:rsid w:val="00E62902"/>
    <w:rsid w:val="00E63F7C"/>
    <w:rsid w:val="00E64FBD"/>
    <w:rsid w:val="00E64FD4"/>
    <w:rsid w:val="00E66C83"/>
    <w:rsid w:val="00E7028C"/>
    <w:rsid w:val="00E72914"/>
    <w:rsid w:val="00E72EFC"/>
    <w:rsid w:val="00E73812"/>
    <w:rsid w:val="00E73BD5"/>
    <w:rsid w:val="00E73F53"/>
    <w:rsid w:val="00E76B88"/>
    <w:rsid w:val="00E76E3E"/>
    <w:rsid w:val="00E76E63"/>
    <w:rsid w:val="00E7749C"/>
    <w:rsid w:val="00E77A54"/>
    <w:rsid w:val="00E77CF0"/>
    <w:rsid w:val="00E803B1"/>
    <w:rsid w:val="00E80454"/>
    <w:rsid w:val="00E80A4B"/>
    <w:rsid w:val="00E8359B"/>
    <w:rsid w:val="00E837E4"/>
    <w:rsid w:val="00E83ED2"/>
    <w:rsid w:val="00E84ED4"/>
    <w:rsid w:val="00E85422"/>
    <w:rsid w:val="00E855DC"/>
    <w:rsid w:val="00E85C9D"/>
    <w:rsid w:val="00E86A15"/>
    <w:rsid w:val="00E8709E"/>
    <w:rsid w:val="00E91720"/>
    <w:rsid w:val="00E926B3"/>
    <w:rsid w:val="00E92F2B"/>
    <w:rsid w:val="00E93556"/>
    <w:rsid w:val="00E9397D"/>
    <w:rsid w:val="00E93D80"/>
    <w:rsid w:val="00E94B2B"/>
    <w:rsid w:val="00E94DA1"/>
    <w:rsid w:val="00E96D89"/>
    <w:rsid w:val="00E97681"/>
    <w:rsid w:val="00EA0AE7"/>
    <w:rsid w:val="00EA1EF8"/>
    <w:rsid w:val="00EA20AD"/>
    <w:rsid w:val="00EA3B4E"/>
    <w:rsid w:val="00EA404D"/>
    <w:rsid w:val="00EA4958"/>
    <w:rsid w:val="00EA502B"/>
    <w:rsid w:val="00EA565A"/>
    <w:rsid w:val="00EA6759"/>
    <w:rsid w:val="00EA6B62"/>
    <w:rsid w:val="00EA7763"/>
    <w:rsid w:val="00EA79AC"/>
    <w:rsid w:val="00EB123F"/>
    <w:rsid w:val="00EB1D4B"/>
    <w:rsid w:val="00EB32BB"/>
    <w:rsid w:val="00EB3361"/>
    <w:rsid w:val="00EB53F9"/>
    <w:rsid w:val="00EB558A"/>
    <w:rsid w:val="00EB62E9"/>
    <w:rsid w:val="00EB707A"/>
    <w:rsid w:val="00EC01B5"/>
    <w:rsid w:val="00EC0D38"/>
    <w:rsid w:val="00EC0E34"/>
    <w:rsid w:val="00EC106D"/>
    <w:rsid w:val="00EC3A32"/>
    <w:rsid w:val="00EC5552"/>
    <w:rsid w:val="00EC579F"/>
    <w:rsid w:val="00EC58A5"/>
    <w:rsid w:val="00EC5D9F"/>
    <w:rsid w:val="00ED03C5"/>
    <w:rsid w:val="00ED078D"/>
    <w:rsid w:val="00ED135B"/>
    <w:rsid w:val="00ED1FCA"/>
    <w:rsid w:val="00ED3851"/>
    <w:rsid w:val="00ED3CF3"/>
    <w:rsid w:val="00ED4E50"/>
    <w:rsid w:val="00ED535D"/>
    <w:rsid w:val="00ED6728"/>
    <w:rsid w:val="00EE0862"/>
    <w:rsid w:val="00EE0AFF"/>
    <w:rsid w:val="00EE1238"/>
    <w:rsid w:val="00EE1E29"/>
    <w:rsid w:val="00EE4DA1"/>
    <w:rsid w:val="00EE514D"/>
    <w:rsid w:val="00EE5E58"/>
    <w:rsid w:val="00EE71EF"/>
    <w:rsid w:val="00EE7862"/>
    <w:rsid w:val="00EF12AF"/>
    <w:rsid w:val="00EF1475"/>
    <w:rsid w:val="00EF1D16"/>
    <w:rsid w:val="00EF2FF7"/>
    <w:rsid w:val="00EF342A"/>
    <w:rsid w:val="00EF3DE4"/>
    <w:rsid w:val="00EF4041"/>
    <w:rsid w:val="00EF40F7"/>
    <w:rsid w:val="00EF45A8"/>
    <w:rsid w:val="00EF4E9F"/>
    <w:rsid w:val="00EF526D"/>
    <w:rsid w:val="00EF5810"/>
    <w:rsid w:val="00EF5E49"/>
    <w:rsid w:val="00F01BC7"/>
    <w:rsid w:val="00F023A3"/>
    <w:rsid w:val="00F02400"/>
    <w:rsid w:val="00F02876"/>
    <w:rsid w:val="00F04C8E"/>
    <w:rsid w:val="00F1130E"/>
    <w:rsid w:val="00F118CC"/>
    <w:rsid w:val="00F11AF1"/>
    <w:rsid w:val="00F123E5"/>
    <w:rsid w:val="00F12F3C"/>
    <w:rsid w:val="00F134B4"/>
    <w:rsid w:val="00F13594"/>
    <w:rsid w:val="00F14836"/>
    <w:rsid w:val="00F1565A"/>
    <w:rsid w:val="00F15B9D"/>
    <w:rsid w:val="00F16358"/>
    <w:rsid w:val="00F16AB1"/>
    <w:rsid w:val="00F17D6A"/>
    <w:rsid w:val="00F2126C"/>
    <w:rsid w:val="00F21D57"/>
    <w:rsid w:val="00F223AA"/>
    <w:rsid w:val="00F22CBD"/>
    <w:rsid w:val="00F245F4"/>
    <w:rsid w:val="00F2484B"/>
    <w:rsid w:val="00F2566A"/>
    <w:rsid w:val="00F267C6"/>
    <w:rsid w:val="00F26DAB"/>
    <w:rsid w:val="00F3125C"/>
    <w:rsid w:val="00F31492"/>
    <w:rsid w:val="00F319B4"/>
    <w:rsid w:val="00F330CB"/>
    <w:rsid w:val="00F332EC"/>
    <w:rsid w:val="00F36B5E"/>
    <w:rsid w:val="00F37BD7"/>
    <w:rsid w:val="00F40C3A"/>
    <w:rsid w:val="00F41481"/>
    <w:rsid w:val="00F41ADC"/>
    <w:rsid w:val="00F41DD8"/>
    <w:rsid w:val="00F42895"/>
    <w:rsid w:val="00F45531"/>
    <w:rsid w:val="00F53417"/>
    <w:rsid w:val="00F54172"/>
    <w:rsid w:val="00F54BA0"/>
    <w:rsid w:val="00F55A54"/>
    <w:rsid w:val="00F55C05"/>
    <w:rsid w:val="00F55DC9"/>
    <w:rsid w:val="00F564C8"/>
    <w:rsid w:val="00F567FB"/>
    <w:rsid w:val="00F56A61"/>
    <w:rsid w:val="00F5713D"/>
    <w:rsid w:val="00F572EB"/>
    <w:rsid w:val="00F6006E"/>
    <w:rsid w:val="00F61CE4"/>
    <w:rsid w:val="00F61EA1"/>
    <w:rsid w:val="00F62FB4"/>
    <w:rsid w:val="00F635B4"/>
    <w:rsid w:val="00F63650"/>
    <w:rsid w:val="00F63A2B"/>
    <w:rsid w:val="00F64A02"/>
    <w:rsid w:val="00F64AEE"/>
    <w:rsid w:val="00F66745"/>
    <w:rsid w:val="00F67D65"/>
    <w:rsid w:val="00F67EE3"/>
    <w:rsid w:val="00F70596"/>
    <w:rsid w:val="00F70FBC"/>
    <w:rsid w:val="00F72A5C"/>
    <w:rsid w:val="00F73057"/>
    <w:rsid w:val="00F7370A"/>
    <w:rsid w:val="00F739DB"/>
    <w:rsid w:val="00F7412A"/>
    <w:rsid w:val="00F7450E"/>
    <w:rsid w:val="00F76D33"/>
    <w:rsid w:val="00F77209"/>
    <w:rsid w:val="00F808CD"/>
    <w:rsid w:val="00F80DE5"/>
    <w:rsid w:val="00F83E57"/>
    <w:rsid w:val="00F842C1"/>
    <w:rsid w:val="00F8698F"/>
    <w:rsid w:val="00F8764C"/>
    <w:rsid w:val="00F8784D"/>
    <w:rsid w:val="00F900DB"/>
    <w:rsid w:val="00F901F4"/>
    <w:rsid w:val="00F902F8"/>
    <w:rsid w:val="00F9367A"/>
    <w:rsid w:val="00F9397B"/>
    <w:rsid w:val="00F93C28"/>
    <w:rsid w:val="00F948D6"/>
    <w:rsid w:val="00F95126"/>
    <w:rsid w:val="00F95415"/>
    <w:rsid w:val="00F95C22"/>
    <w:rsid w:val="00F95D90"/>
    <w:rsid w:val="00F968C5"/>
    <w:rsid w:val="00F97071"/>
    <w:rsid w:val="00F977B3"/>
    <w:rsid w:val="00FA0EF4"/>
    <w:rsid w:val="00FA3180"/>
    <w:rsid w:val="00FA4100"/>
    <w:rsid w:val="00FA4730"/>
    <w:rsid w:val="00FA4C3A"/>
    <w:rsid w:val="00FA4D0A"/>
    <w:rsid w:val="00FA564B"/>
    <w:rsid w:val="00FA5E56"/>
    <w:rsid w:val="00FA716A"/>
    <w:rsid w:val="00FB0287"/>
    <w:rsid w:val="00FB0B06"/>
    <w:rsid w:val="00FB16AA"/>
    <w:rsid w:val="00FB2509"/>
    <w:rsid w:val="00FB3460"/>
    <w:rsid w:val="00FB457C"/>
    <w:rsid w:val="00FB475E"/>
    <w:rsid w:val="00FB47EE"/>
    <w:rsid w:val="00FB53F7"/>
    <w:rsid w:val="00FB5444"/>
    <w:rsid w:val="00FB7E7C"/>
    <w:rsid w:val="00FC1133"/>
    <w:rsid w:val="00FC201C"/>
    <w:rsid w:val="00FC2C7A"/>
    <w:rsid w:val="00FC35AE"/>
    <w:rsid w:val="00FC392B"/>
    <w:rsid w:val="00FC3CAF"/>
    <w:rsid w:val="00FC3DF9"/>
    <w:rsid w:val="00FC4058"/>
    <w:rsid w:val="00FC55C7"/>
    <w:rsid w:val="00FC5C96"/>
    <w:rsid w:val="00FC5D72"/>
    <w:rsid w:val="00FC6060"/>
    <w:rsid w:val="00FC659D"/>
    <w:rsid w:val="00FC7456"/>
    <w:rsid w:val="00FC74B9"/>
    <w:rsid w:val="00FC7D58"/>
    <w:rsid w:val="00FD048C"/>
    <w:rsid w:val="00FD221B"/>
    <w:rsid w:val="00FD28DC"/>
    <w:rsid w:val="00FD3221"/>
    <w:rsid w:val="00FD47BF"/>
    <w:rsid w:val="00FD56E5"/>
    <w:rsid w:val="00FD5B67"/>
    <w:rsid w:val="00FD6098"/>
    <w:rsid w:val="00FD7408"/>
    <w:rsid w:val="00FD7A84"/>
    <w:rsid w:val="00FE0A25"/>
    <w:rsid w:val="00FE1A8B"/>
    <w:rsid w:val="00FE307F"/>
    <w:rsid w:val="00FE362F"/>
    <w:rsid w:val="00FE4829"/>
    <w:rsid w:val="00FE4FBF"/>
    <w:rsid w:val="00FE5059"/>
    <w:rsid w:val="00FE50DD"/>
    <w:rsid w:val="00FF1E20"/>
    <w:rsid w:val="00FF20BC"/>
    <w:rsid w:val="00FF2CAF"/>
    <w:rsid w:val="00FF32B9"/>
    <w:rsid w:val="00FF362D"/>
    <w:rsid w:val="00FF3DA3"/>
    <w:rsid w:val="00FF483E"/>
    <w:rsid w:val="00FF4A3F"/>
    <w:rsid w:val="00FF5170"/>
    <w:rsid w:val="00FF54B7"/>
    <w:rsid w:val="00FF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621052"/>
    <w:pPr>
      <w:tabs>
        <w:tab w:val="right" w:leader="dot" w:pos="10195"/>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aliases w:val="Обычный1"/>
    <w:uiPriority w:val="22"/>
    <w:qFormat/>
    <w:rsid w:val="00E26963"/>
    <w:rPr>
      <w:b/>
      <w:bCs/>
    </w:rPr>
  </w:style>
  <w:style w:type="character" w:customStyle="1" w:styleId="apple-converted-space">
    <w:name w:val="apple-converted-space"/>
    <w:basedOn w:val="a0"/>
    <w:rsid w:val="00E26963"/>
  </w:style>
  <w:style w:type="paragraph" w:styleId="af4">
    <w:name w:val="No Spacing"/>
    <w:aliases w:val="Таблица - шапка"/>
    <w:link w:val="af5"/>
    <w:uiPriority w:val="1"/>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aliases w:val="Таблица - шапка Знак"/>
    <w:basedOn w:val="a0"/>
    <w:link w:val="af4"/>
    <w:uiPriority w:val="1"/>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f6">
    <w:name w:val="page number"/>
    <w:basedOn w:val="a0"/>
    <w:rsid w:val="00E43F01"/>
  </w:style>
  <w:style w:type="character" w:customStyle="1" w:styleId="aff7">
    <w:name w:val="Схема документа Знак"/>
    <w:basedOn w:val="a0"/>
    <w:link w:val="aff8"/>
    <w:semiHidden/>
    <w:rsid w:val="00E43F01"/>
    <w:rPr>
      <w:rFonts w:ascii="Tahoma" w:eastAsia="Times New Roman" w:hAnsi="Tahoma" w:cs="Tahoma"/>
      <w:sz w:val="20"/>
      <w:szCs w:val="20"/>
      <w:shd w:val="clear" w:color="auto" w:fill="000080"/>
      <w:lang w:eastAsia="en-US"/>
    </w:rPr>
  </w:style>
  <w:style w:type="paragraph" w:styleId="aff8">
    <w:name w:val="Document Map"/>
    <w:basedOn w:val="a"/>
    <w:link w:val="aff7"/>
    <w:semiHidden/>
    <w:rsid w:val="00E43F01"/>
    <w:pPr>
      <w:shd w:val="clear" w:color="auto" w:fill="000080"/>
    </w:pPr>
    <w:rPr>
      <w:rFonts w:ascii="Tahoma" w:eastAsia="Times New Roman" w:hAnsi="Tahoma" w:cs="Tahoma"/>
      <w:sz w:val="20"/>
      <w:szCs w:val="20"/>
      <w:lang w:eastAsia="en-US"/>
    </w:rPr>
  </w:style>
  <w:style w:type="character" w:customStyle="1" w:styleId="19">
    <w:name w:val="Схема документа Знак1"/>
    <w:basedOn w:val="a0"/>
    <w:uiPriority w:val="99"/>
    <w:semiHidden/>
    <w:rsid w:val="00E43F01"/>
    <w:rPr>
      <w:rFonts w:ascii="Segoe UI" w:hAnsi="Segoe UI" w:cs="Segoe UI"/>
      <w:sz w:val="16"/>
      <w:szCs w:val="16"/>
    </w:rPr>
  </w:style>
  <w:style w:type="paragraph" w:styleId="aff9">
    <w:name w:val="Normal (Web)"/>
    <w:aliases w:val="Обычный (Web)1,Обычный (веб) Знак,Обычный (Web)"/>
    <w:basedOn w:val="a"/>
    <w:link w:val="1a"/>
    <w:uiPriority w:val="99"/>
    <w:rsid w:val="00E43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бычный (веб) Знак1"/>
    <w:aliases w:val="Обычный (Web)1 Знак,Обычный (веб) Знак Знак,Обычный (Web) Знак"/>
    <w:link w:val="aff9"/>
    <w:uiPriority w:val="99"/>
    <w:locked/>
    <w:rsid w:val="00E43F01"/>
    <w:rPr>
      <w:rFonts w:ascii="Times New Roman" w:eastAsia="Times New Roman" w:hAnsi="Times New Roman" w:cs="Times New Roman"/>
      <w:sz w:val="24"/>
      <w:szCs w:val="24"/>
    </w:rPr>
  </w:style>
  <w:style w:type="paragraph" w:customStyle="1" w:styleId="affa">
    <w:name w:val="Знак"/>
    <w:basedOn w:val="a"/>
    <w:rsid w:val="00E43F0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E4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imesNewRoman">
    <w:name w:val="Times New Roman"/>
    <w:basedOn w:val="a"/>
    <w:rsid w:val="00E43F01"/>
    <w:pPr>
      <w:tabs>
        <w:tab w:val="right" w:leader="dot" w:pos="10195"/>
      </w:tabs>
      <w:spacing w:after="0"/>
      <w:jc w:val="both"/>
    </w:pPr>
    <w:rPr>
      <w:rFonts w:ascii="Times New Roman" w:eastAsia="Times New Roman" w:hAnsi="Times New Roman" w:cs="Times New Roman"/>
      <w:noProof/>
      <w:sz w:val="28"/>
      <w:szCs w:val="28"/>
      <w:lang w:eastAsia="en-US"/>
    </w:rPr>
  </w:style>
  <w:style w:type="character" w:customStyle="1" w:styleId="affb">
    <w:name w:val="Текст примечания Знак"/>
    <w:basedOn w:val="a0"/>
    <w:link w:val="affc"/>
    <w:uiPriority w:val="99"/>
    <w:semiHidden/>
    <w:rsid w:val="00E43F01"/>
    <w:rPr>
      <w:sz w:val="20"/>
      <w:szCs w:val="20"/>
    </w:rPr>
  </w:style>
  <w:style w:type="paragraph" w:styleId="affc">
    <w:name w:val="annotation text"/>
    <w:basedOn w:val="a"/>
    <w:link w:val="affb"/>
    <w:uiPriority w:val="99"/>
    <w:semiHidden/>
    <w:unhideWhenUsed/>
    <w:rsid w:val="00E43F01"/>
    <w:pPr>
      <w:spacing w:line="240" w:lineRule="auto"/>
    </w:pPr>
    <w:rPr>
      <w:sz w:val="20"/>
      <w:szCs w:val="20"/>
    </w:rPr>
  </w:style>
  <w:style w:type="character" w:customStyle="1" w:styleId="1b">
    <w:name w:val="Текст примечания Знак1"/>
    <w:basedOn w:val="a0"/>
    <w:uiPriority w:val="99"/>
    <w:semiHidden/>
    <w:rsid w:val="00E43F01"/>
    <w:rPr>
      <w:sz w:val="20"/>
      <w:szCs w:val="20"/>
    </w:rPr>
  </w:style>
  <w:style w:type="character" w:customStyle="1" w:styleId="affd">
    <w:name w:val="Тема примечания Знак"/>
    <w:basedOn w:val="affb"/>
    <w:link w:val="affe"/>
    <w:uiPriority w:val="99"/>
    <w:semiHidden/>
    <w:rsid w:val="00E43F01"/>
    <w:rPr>
      <w:b/>
      <w:bCs/>
      <w:sz w:val="20"/>
      <w:szCs w:val="20"/>
    </w:rPr>
  </w:style>
  <w:style w:type="paragraph" w:styleId="affe">
    <w:name w:val="annotation subject"/>
    <w:basedOn w:val="affc"/>
    <w:next w:val="affc"/>
    <w:link w:val="affd"/>
    <w:uiPriority w:val="99"/>
    <w:semiHidden/>
    <w:unhideWhenUsed/>
    <w:rsid w:val="00E43F01"/>
    <w:rPr>
      <w:b/>
      <w:bCs/>
    </w:rPr>
  </w:style>
  <w:style w:type="character" w:customStyle="1" w:styleId="1c">
    <w:name w:val="Тема примечания Знак1"/>
    <w:basedOn w:val="1b"/>
    <w:uiPriority w:val="99"/>
    <w:semiHidden/>
    <w:rsid w:val="00E43F01"/>
    <w:rPr>
      <w:b/>
      <w:bCs/>
      <w:sz w:val="20"/>
      <w:szCs w:val="20"/>
    </w:rPr>
  </w:style>
  <w:style w:type="character" w:customStyle="1" w:styleId="s4">
    <w:name w:val="s4"/>
    <w:basedOn w:val="a0"/>
    <w:rsid w:val="00E43F01"/>
  </w:style>
  <w:style w:type="paragraph" w:styleId="afff">
    <w:name w:val="Title"/>
    <w:basedOn w:val="a"/>
    <w:link w:val="afff0"/>
    <w:qFormat/>
    <w:rsid w:val="00E43F01"/>
    <w:pPr>
      <w:spacing w:after="0" w:line="240" w:lineRule="auto"/>
      <w:jc w:val="center"/>
    </w:pPr>
    <w:rPr>
      <w:rFonts w:ascii="Courier New" w:eastAsia="Times New Roman" w:hAnsi="Courier New" w:cs="Times New Roman"/>
      <w:b/>
      <w:sz w:val="40"/>
      <w:szCs w:val="20"/>
    </w:rPr>
  </w:style>
  <w:style w:type="character" w:customStyle="1" w:styleId="afff0">
    <w:name w:val="Название Знак"/>
    <w:basedOn w:val="a0"/>
    <w:link w:val="afff"/>
    <w:rsid w:val="00E43F01"/>
    <w:rPr>
      <w:rFonts w:ascii="Courier New" w:eastAsia="Times New Roman" w:hAnsi="Courier New" w:cs="Times New Roman"/>
      <w:b/>
      <w:sz w:val="40"/>
      <w:szCs w:val="20"/>
    </w:rPr>
  </w:style>
  <w:style w:type="paragraph" w:customStyle="1" w:styleId="p6">
    <w:name w:val="p6"/>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43F01"/>
    <w:pPr>
      <w:numPr>
        <w:numId w:val="34"/>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145">
    <w:name w:val="Текст 14(поцентру)"/>
    <w:basedOn w:val="a"/>
    <w:link w:val="146"/>
    <w:autoRedefine/>
    <w:rsid w:val="00E43F01"/>
    <w:pPr>
      <w:spacing w:after="0" w:line="240" w:lineRule="auto"/>
      <w:jc w:val="both"/>
    </w:pPr>
    <w:rPr>
      <w:rFonts w:ascii="Times New Roman" w:eastAsia="Times New Roman" w:hAnsi="Times New Roman" w:cs="Times New Roman"/>
      <w:bCs/>
      <w:sz w:val="24"/>
      <w:szCs w:val="24"/>
    </w:rPr>
  </w:style>
  <w:style w:type="character" w:customStyle="1" w:styleId="146">
    <w:name w:val="Текст 14(поцентру) Знак"/>
    <w:link w:val="145"/>
    <w:rsid w:val="00E43F01"/>
    <w:rPr>
      <w:rFonts w:ascii="Times New Roman" w:eastAsia="Times New Roman" w:hAnsi="Times New Roman" w:cs="Times New Roman"/>
      <w:bCs/>
      <w:sz w:val="24"/>
      <w:szCs w:val="24"/>
    </w:rPr>
  </w:style>
  <w:style w:type="character" w:customStyle="1" w:styleId="1d">
    <w:name w:val="Основной текст Знак1"/>
    <w:uiPriority w:val="99"/>
    <w:locked/>
    <w:rsid w:val="00E43F01"/>
    <w:rPr>
      <w:rFonts w:ascii="Times New Roman" w:hAnsi="Times New Roman" w:cs="Times New Roman" w:hint="default"/>
      <w:sz w:val="27"/>
      <w:szCs w:val="27"/>
      <w:shd w:val="clear" w:color="auto" w:fill="FFFFFF"/>
    </w:rPr>
  </w:style>
  <w:style w:type="paragraph" w:customStyle="1" w:styleId="afff1">
    <w:name w:val="Прижатый влево"/>
    <w:basedOn w:val="a"/>
    <w:next w:val="a"/>
    <w:uiPriority w:val="99"/>
    <w:rsid w:val="00E43F0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2">
    <w:name w:val="Нумерация таблицы"/>
    <w:basedOn w:val="a"/>
    <w:next w:val="a"/>
    <w:link w:val="afff3"/>
    <w:qFormat/>
    <w:rsid w:val="00E43F01"/>
    <w:pPr>
      <w:suppressAutoHyphens/>
      <w:spacing w:before="240" w:after="60"/>
      <w:ind w:left="-142" w:firstLine="425"/>
      <w:jc w:val="both"/>
    </w:pPr>
    <w:rPr>
      <w:rFonts w:ascii="Times New Roman" w:eastAsia="Times New Roman" w:hAnsi="Times New Roman" w:cs="Times New Roman"/>
      <w:color w:val="000000"/>
      <w:sz w:val="24"/>
      <w:szCs w:val="24"/>
    </w:rPr>
  </w:style>
  <w:style w:type="character" w:customStyle="1" w:styleId="afff3">
    <w:name w:val="Нумерация таблицы Знак"/>
    <w:link w:val="afff2"/>
    <w:rsid w:val="00E43F01"/>
    <w:rPr>
      <w:rFonts w:ascii="Times New Roman" w:eastAsia="Times New Roman" w:hAnsi="Times New Roman" w:cs="Times New Roman"/>
      <w:color w:val="000000"/>
      <w:sz w:val="24"/>
      <w:szCs w:val="24"/>
    </w:rPr>
  </w:style>
  <w:style w:type="paragraph" w:customStyle="1" w:styleId="afff4">
    <w:name w:val="Рисунок Нумерация"/>
    <w:basedOn w:val="a"/>
    <w:next w:val="a"/>
    <w:link w:val="afff5"/>
    <w:autoRedefine/>
    <w:qFormat/>
    <w:rsid w:val="00E43F01"/>
    <w:pPr>
      <w:suppressAutoHyphens/>
      <w:spacing w:before="120" w:after="240" w:line="300" w:lineRule="auto"/>
      <w:jc w:val="center"/>
    </w:pPr>
    <w:rPr>
      <w:rFonts w:ascii="Times New Roman" w:eastAsia="Times New Roman" w:hAnsi="Times New Roman" w:cs="Times New Roman"/>
      <w:sz w:val="24"/>
      <w:szCs w:val="24"/>
      <w:lang w:eastAsia="en-US"/>
    </w:rPr>
  </w:style>
  <w:style w:type="character" w:customStyle="1" w:styleId="afff5">
    <w:name w:val="Рисунок Нумерация Знак"/>
    <w:link w:val="afff4"/>
    <w:rsid w:val="00E43F01"/>
    <w:rPr>
      <w:rFonts w:ascii="Times New Roman" w:eastAsia="Times New Roman" w:hAnsi="Times New Roman" w:cs="Times New Roman"/>
      <w:sz w:val="24"/>
      <w:szCs w:val="24"/>
      <w:lang w:eastAsia="en-US"/>
    </w:rPr>
  </w:style>
  <w:style w:type="character" w:customStyle="1" w:styleId="x-btn-inner">
    <w:name w:val="x-btn-inner"/>
    <w:basedOn w:val="a0"/>
    <w:rsid w:val="00E43F01"/>
  </w:style>
  <w:style w:type="paragraph" w:customStyle="1" w:styleId="formattext">
    <w:name w:val="formattext"/>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E43F01"/>
  </w:style>
  <w:style w:type="character" w:customStyle="1" w:styleId="72">
    <w:name w:val="Знак Знак7"/>
    <w:locked/>
    <w:rsid w:val="00E43F01"/>
    <w:rPr>
      <w:rFonts w:ascii="Tahoma" w:hAnsi="Tahoma"/>
      <w:color w:val="2E3432"/>
      <w:kern w:val="36"/>
      <w:sz w:val="38"/>
      <w:szCs w:val="38"/>
      <w:lang w:eastAsia="ru-RU" w:bidi="ar-SA"/>
    </w:rPr>
  </w:style>
  <w:style w:type="paragraph" w:customStyle="1" w:styleId="afff6">
    <w:name w:val="Абзац"/>
    <w:basedOn w:val="a"/>
    <w:link w:val="afff7"/>
    <w:rsid w:val="00E43F01"/>
    <w:pPr>
      <w:spacing w:before="120" w:after="60" w:line="240" w:lineRule="auto"/>
      <w:ind w:firstLine="567"/>
      <w:jc w:val="both"/>
    </w:pPr>
    <w:rPr>
      <w:rFonts w:ascii="Calibri" w:eastAsia="Calibri" w:hAnsi="Calibri" w:cs="Times New Roman"/>
      <w:sz w:val="24"/>
      <w:szCs w:val="24"/>
    </w:rPr>
  </w:style>
  <w:style w:type="character" w:customStyle="1" w:styleId="afff7">
    <w:name w:val="Абзац Знак"/>
    <w:link w:val="afff6"/>
    <w:rsid w:val="00E43F01"/>
    <w:rPr>
      <w:rFonts w:ascii="Calibri" w:eastAsia="Calibri" w:hAnsi="Calibri" w:cs="Times New Roman"/>
      <w:sz w:val="24"/>
      <w:szCs w:val="24"/>
    </w:rPr>
  </w:style>
  <w:style w:type="paragraph" w:customStyle="1" w:styleId="S1">
    <w:name w:val="S_Обычный жирный"/>
    <w:basedOn w:val="a"/>
    <w:qFormat/>
    <w:rsid w:val="00E43F01"/>
    <w:pPr>
      <w:spacing w:after="0" w:line="240" w:lineRule="auto"/>
      <w:ind w:firstLine="709"/>
      <w:jc w:val="both"/>
    </w:pPr>
    <w:rPr>
      <w:rFonts w:ascii="Times New Roman" w:eastAsia="Times New Roman" w:hAnsi="Times New Roman" w:cs="Times New Roman"/>
      <w:sz w:val="28"/>
      <w:szCs w:val="24"/>
    </w:rPr>
  </w:style>
  <w:style w:type="paragraph" w:customStyle="1" w:styleId="1e">
    <w:name w:val="Маркированный_1"/>
    <w:basedOn w:val="a"/>
    <w:rsid w:val="00E43F01"/>
    <w:pPr>
      <w:tabs>
        <w:tab w:val="num" w:pos="2858"/>
      </w:tabs>
      <w:spacing w:after="0" w:line="360" w:lineRule="auto"/>
      <w:ind w:left="2858" w:hanging="360"/>
      <w:jc w:val="both"/>
    </w:pPr>
    <w:rPr>
      <w:rFonts w:ascii="Times New Roman" w:eastAsia="Times New Roman" w:hAnsi="Times New Roman" w:cs="Times New Roman"/>
      <w:sz w:val="24"/>
      <w:szCs w:val="24"/>
    </w:rPr>
  </w:style>
  <w:style w:type="paragraph" w:customStyle="1" w:styleId="AAA">
    <w:name w:val="! AAA !"/>
    <w:link w:val="AAA0"/>
    <w:qFormat/>
    <w:rsid w:val="00E43F01"/>
    <w:pPr>
      <w:spacing w:after="120" w:line="240" w:lineRule="auto"/>
      <w:jc w:val="both"/>
    </w:pPr>
    <w:rPr>
      <w:rFonts w:ascii="Times New Roman" w:eastAsia="Times New Roman" w:hAnsi="Times New Roman" w:cs="Times New Roman"/>
    </w:rPr>
  </w:style>
  <w:style w:type="character" w:customStyle="1" w:styleId="AAA0">
    <w:name w:val="! AAA ! Знак"/>
    <w:link w:val="AAA"/>
    <w:locked/>
    <w:rsid w:val="00E43F01"/>
    <w:rPr>
      <w:rFonts w:ascii="Times New Roman" w:eastAsia="Times New Roman" w:hAnsi="Times New Roman" w:cs="Times New Roman"/>
    </w:rPr>
  </w:style>
  <w:style w:type="paragraph" w:styleId="afff8">
    <w:name w:val="List"/>
    <w:aliases w:val="List Char"/>
    <w:basedOn w:val="af6"/>
    <w:rsid w:val="00E43F01"/>
    <w:pPr>
      <w:widowControl/>
      <w:overflowPunct/>
      <w:autoSpaceDE/>
      <w:autoSpaceDN/>
      <w:adjustRightInd/>
      <w:spacing w:before="120" w:after="120"/>
      <w:ind w:left="1440" w:hanging="360"/>
      <w:jc w:val="both"/>
      <w:textAlignment w:val="auto"/>
    </w:pPr>
    <w:rPr>
      <w:rFonts w:ascii="Arial" w:hAnsi="Arial"/>
      <w:spacing w:val="-5"/>
      <w:sz w:val="22"/>
      <w:szCs w:val="22"/>
      <w:lang w:eastAsia="en-US"/>
    </w:rPr>
  </w:style>
  <w:style w:type="paragraph" w:customStyle="1" w:styleId="147">
    <w:name w:val="Знак Знак14"/>
    <w:basedOn w:val="a"/>
    <w:rsid w:val="00E43F01"/>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22">
    <w:name w:val="p22"/>
    <w:basedOn w:val="a"/>
    <w:rsid w:val="00E43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43F01"/>
  </w:style>
  <w:style w:type="paragraph" w:customStyle="1" w:styleId="Standard">
    <w:name w:val="Standard"/>
    <w:rsid w:val="00E43F01"/>
    <w:pPr>
      <w:suppressAutoHyphens/>
      <w:autoSpaceDN w:val="0"/>
      <w:spacing w:after="0" w:line="240" w:lineRule="auto"/>
      <w:ind w:firstLine="688"/>
      <w:jc w:val="both"/>
      <w:textAlignment w:val="baseline"/>
    </w:pPr>
    <w:rPr>
      <w:rFonts w:ascii="Times New Roman" w:eastAsia="Times New Roman" w:hAnsi="Times New Roman" w:cs="Times New Roman"/>
      <w:kern w:val="3"/>
      <w:sz w:val="24"/>
      <w:szCs w:val="24"/>
    </w:rPr>
  </w:style>
  <w:style w:type="character" w:customStyle="1" w:styleId="afff9">
    <w:name w:val="ГП_Обычный Знак"/>
    <w:link w:val="afffa"/>
    <w:locked/>
    <w:rsid w:val="00E43F01"/>
    <w:rPr>
      <w:sz w:val="24"/>
      <w:szCs w:val="24"/>
    </w:rPr>
  </w:style>
  <w:style w:type="paragraph" w:customStyle="1" w:styleId="afffa">
    <w:name w:val="ГП_Обычный"/>
    <w:link w:val="afff9"/>
    <w:qFormat/>
    <w:rsid w:val="00E43F01"/>
    <w:pPr>
      <w:spacing w:after="0" w:line="240" w:lineRule="auto"/>
      <w:ind w:firstLine="709"/>
      <w:contextualSpacing/>
      <w:jc w:val="both"/>
    </w:pPr>
    <w:rPr>
      <w:sz w:val="24"/>
      <w:szCs w:val="24"/>
    </w:rPr>
  </w:style>
  <w:style w:type="character" w:styleId="afffb">
    <w:name w:val="Emphasis"/>
    <w:basedOn w:val="a0"/>
    <w:uiPriority w:val="20"/>
    <w:qFormat/>
    <w:rsid w:val="00E43F01"/>
    <w:rPr>
      <w:i/>
      <w:iCs/>
    </w:rPr>
  </w:style>
</w:styles>
</file>

<file path=word/webSettings.xml><?xml version="1.0" encoding="utf-8"?>
<w:webSettings xmlns:r="http://schemas.openxmlformats.org/officeDocument/2006/relationships" xmlns:w="http://schemas.openxmlformats.org/wordprocessingml/2006/main">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64619713">
      <w:bodyDiv w:val="1"/>
      <w:marLeft w:val="0"/>
      <w:marRight w:val="0"/>
      <w:marTop w:val="0"/>
      <w:marBottom w:val="0"/>
      <w:divBdr>
        <w:top w:val="none" w:sz="0" w:space="0" w:color="auto"/>
        <w:left w:val="none" w:sz="0" w:space="0" w:color="auto"/>
        <w:bottom w:val="none" w:sz="0" w:space="0" w:color="auto"/>
        <w:right w:val="none" w:sz="0" w:space="0" w:color="auto"/>
      </w:divBdr>
    </w:div>
    <w:div w:id="68579447">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204871924">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09806259">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40528208">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01815595">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10026144">
      <w:bodyDiv w:val="1"/>
      <w:marLeft w:val="0"/>
      <w:marRight w:val="0"/>
      <w:marTop w:val="0"/>
      <w:marBottom w:val="0"/>
      <w:divBdr>
        <w:top w:val="none" w:sz="0" w:space="0" w:color="auto"/>
        <w:left w:val="none" w:sz="0" w:space="0" w:color="auto"/>
        <w:bottom w:val="none" w:sz="0" w:space="0" w:color="auto"/>
        <w:right w:val="none" w:sz="0" w:space="0" w:color="auto"/>
      </w:divBdr>
    </w:div>
    <w:div w:id="522479765">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63100392">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45034051">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07887349">
      <w:bodyDiv w:val="1"/>
      <w:marLeft w:val="0"/>
      <w:marRight w:val="0"/>
      <w:marTop w:val="0"/>
      <w:marBottom w:val="0"/>
      <w:divBdr>
        <w:top w:val="none" w:sz="0" w:space="0" w:color="auto"/>
        <w:left w:val="none" w:sz="0" w:space="0" w:color="auto"/>
        <w:bottom w:val="none" w:sz="0" w:space="0" w:color="auto"/>
        <w:right w:val="none" w:sz="0" w:space="0" w:color="auto"/>
      </w:divBdr>
    </w:div>
    <w:div w:id="912081233">
      <w:bodyDiv w:val="1"/>
      <w:marLeft w:val="0"/>
      <w:marRight w:val="0"/>
      <w:marTop w:val="0"/>
      <w:marBottom w:val="0"/>
      <w:divBdr>
        <w:top w:val="none" w:sz="0" w:space="0" w:color="auto"/>
        <w:left w:val="none" w:sz="0" w:space="0" w:color="auto"/>
        <w:bottom w:val="none" w:sz="0" w:space="0" w:color="auto"/>
        <w:right w:val="none" w:sz="0" w:space="0" w:color="auto"/>
      </w:divBdr>
    </w:div>
    <w:div w:id="922447796">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956911506">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007442786">
      <w:bodyDiv w:val="1"/>
      <w:marLeft w:val="0"/>
      <w:marRight w:val="0"/>
      <w:marTop w:val="0"/>
      <w:marBottom w:val="0"/>
      <w:divBdr>
        <w:top w:val="none" w:sz="0" w:space="0" w:color="auto"/>
        <w:left w:val="none" w:sz="0" w:space="0" w:color="auto"/>
        <w:bottom w:val="none" w:sz="0" w:space="0" w:color="auto"/>
        <w:right w:val="none" w:sz="0" w:space="0" w:color="auto"/>
      </w:divBdr>
    </w:div>
    <w:div w:id="1037317978">
      <w:bodyDiv w:val="1"/>
      <w:marLeft w:val="0"/>
      <w:marRight w:val="0"/>
      <w:marTop w:val="0"/>
      <w:marBottom w:val="0"/>
      <w:divBdr>
        <w:top w:val="none" w:sz="0" w:space="0" w:color="auto"/>
        <w:left w:val="none" w:sz="0" w:space="0" w:color="auto"/>
        <w:bottom w:val="none" w:sz="0" w:space="0" w:color="auto"/>
        <w:right w:val="none" w:sz="0" w:space="0" w:color="auto"/>
      </w:divBdr>
    </w:div>
    <w:div w:id="1090396429">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5417890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6286212">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71813303">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394306146">
      <w:bodyDiv w:val="1"/>
      <w:marLeft w:val="0"/>
      <w:marRight w:val="0"/>
      <w:marTop w:val="0"/>
      <w:marBottom w:val="0"/>
      <w:divBdr>
        <w:top w:val="none" w:sz="0" w:space="0" w:color="auto"/>
        <w:left w:val="none" w:sz="0" w:space="0" w:color="auto"/>
        <w:bottom w:val="none" w:sz="0" w:space="0" w:color="auto"/>
        <w:right w:val="none" w:sz="0" w:space="0" w:color="auto"/>
      </w:divBdr>
    </w:div>
    <w:div w:id="1396313200">
      <w:bodyDiv w:val="1"/>
      <w:marLeft w:val="0"/>
      <w:marRight w:val="0"/>
      <w:marTop w:val="0"/>
      <w:marBottom w:val="0"/>
      <w:divBdr>
        <w:top w:val="none" w:sz="0" w:space="0" w:color="auto"/>
        <w:left w:val="none" w:sz="0" w:space="0" w:color="auto"/>
        <w:bottom w:val="none" w:sz="0" w:space="0" w:color="auto"/>
        <w:right w:val="none" w:sz="0" w:space="0" w:color="auto"/>
      </w:divBdr>
    </w:div>
    <w:div w:id="1425153976">
      <w:bodyDiv w:val="1"/>
      <w:marLeft w:val="0"/>
      <w:marRight w:val="0"/>
      <w:marTop w:val="0"/>
      <w:marBottom w:val="0"/>
      <w:divBdr>
        <w:top w:val="none" w:sz="0" w:space="0" w:color="auto"/>
        <w:left w:val="none" w:sz="0" w:space="0" w:color="auto"/>
        <w:bottom w:val="none" w:sz="0" w:space="0" w:color="auto"/>
        <w:right w:val="none" w:sz="0" w:space="0" w:color="auto"/>
      </w:divBdr>
    </w:div>
    <w:div w:id="1445616187">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7995488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7278038">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31282725">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15830800">
      <w:bodyDiv w:val="1"/>
      <w:marLeft w:val="0"/>
      <w:marRight w:val="0"/>
      <w:marTop w:val="0"/>
      <w:marBottom w:val="0"/>
      <w:divBdr>
        <w:top w:val="none" w:sz="0" w:space="0" w:color="auto"/>
        <w:left w:val="none" w:sz="0" w:space="0" w:color="auto"/>
        <w:bottom w:val="none" w:sz="0" w:space="0" w:color="auto"/>
        <w:right w:val="none" w:sz="0" w:space="0" w:color="auto"/>
      </w:divBdr>
    </w:div>
    <w:div w:id="1822573197">
      <w:bodyDiv w:val="1"/>
      <w:marLeft w:val="0"/>
      <w:marRight w:val="0"/>
      <w:marTop w:val="0"/>
      <w:marBottom w:val="0"/>
      <w:divBdr>
        <w:top w:val="none" w:sz="0" w:space="0" w:color="auto"/>
        <w:left w:val="none" w:sz="0" w:space="0" w:color="auto"/>
        <w:bottom w:val="none" w:sz="0" w:space="0" w:color="auto"/>
        <w:right w:val="none" w:sz="0" w:space="0" w:color="auto"/>
      </w:divBdr>
    </w:div>
    <w:div w:id="1832063753">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58690269">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891840742">
      <w:bodyDiv w:val="1"/>
      <w:marLeft w:val="0"/>
      <w:marRight w:val="0"/>
      <w:marTop w:val="0"/>
      <w:marBottom w:val="0"/>
      <w:divBdr>
        <w:top w:val="none" w:sz="0" w:space="0" w:color="auto"/>
        <w:left w:val="none" w:sz="0" w:space="0" w:color="auto"/>
        <w:bottom w:val="none" w:sz="0" w:space="0" w:color="auto"/>
        <w:right w:val="none" w:sz="0" w:space="0" w:color="auto"/>
      </w:divBdr>
    </w:div>
    <w:div w:id="1899391921">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0807900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9">
          <w:marLeft w:val="0"/>
          <w:marRight w:val="0"/>
          <w:marTop w:val="240"/>
          <w:marBottom w:val="0"/>
          <w:divBdr>
            <w:top w:val="none" w:sz="0" w:space="0" w:color="auto"/>
            <w:left w:val="none" w:sz="0" w:space="0" w:color="auto"/>
            <w:bottom w:val="none" w:sz="0" w:space="0" w:color="auto"/>
            <w:right w:val="none" w:sz="0" w:space="0" w:color="auto"/>
          </w:divBdr>
        </w:div>
      </w:divsChild>
    </w:div>
    <w:div w:id="208676006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base.garant.ru/71224108/" TargetMode="Externa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hyperlink" Target="http://base.garant.ru/7127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base.garant.ru/71224108/57d22c6bac5c512bcff81d4fc9b011f1/"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1274648/" TargetMode="External"/><Relationship Id="rId23" Type="http://schemas.openxmlformats.org/officeDocument/2006/relationships/hyperlink" Target="http://base.garant.ru/71274648/" TargetMode="External"/><Relationship Id="rId28" Type="http://schemas.openxmlformats.org/officeDocument/2006/relationships/header" Target="header11.xm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CD74-4E1B-4D1A-B958-AD635083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143</Pages>
  <Words>42312</Words>
  <Characters>241180</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Вьюхов</dc:creator>
  <cp:keywords/>
  <dc:description/>
  <cp:lastModifiedBy>SmolinaTA</cp:lastModifiedBy>
  <cp:revision>3</cp:revision>
  <cp:lastPrinted>2021-07-06T08:03:00Z</cp:lastPrinted>
  <dcterms:created xsi:type="dcterms:W3CDTF">2021-07-06T08:48:00Z</dcterms:created>
  <dcterms:modified xsi:type="dcterms:W3CDTF">2021-07-13T06:56:00Z</dcterms:modified>
</cp:coreProperties>
</file>