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5B" w:rsidRPr="00C90C5B" w:rsidRDefault="00CC7774" w:rsidP="00C90C5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1in;visibility:visible">
            <v:imagedata r:id="rId5" o:title=""/>
          </v:shape>
        </w:pict>
      </w:r>
    </w:p>
    <w:p w:rsidR="00C90C5B" w:rsidRPr="00C90C5B" w:rsidRDefault="00C90C5B" w:rsidP="00C90C5B">
      <w:pPr>
        <w:jc w:val="center"/>
        <w:rPr>
          <w:b/>
          <w:bCs/>
          <w:sz w:val="28"/>
          <w:szCs w:val="28"/>
        </w:rPr>
      </w:pPr>
      <w:r w:rsidRPr="00C90C5B">
        <w:rPr>
          <w:b/>
          <w:bCs/>
          <w:sz w:val="28"/>
          <w:szCs w:val="28"/>
        </w:rPr>
        <w:t>СОБРАНИЕ ДЕПУТАТОВ СОСНОВСКОГО</w:t>
      </w:r>
    </w:p>
    <w:p w:rsidR="00C90C5B" w:rsidRPr="00C90C5B" w:rsidRDefault="00C90C5B" w:rsidP="00C90C5B">
      <w:pPr>
        <w:jc w:val="center"/>
        <w:rPr>
          <w:b/>
          <w:bCs/>
          <w:sz w:val="28"/>
          <w:szCs w:val="28"/>
        </w:rPr>
      </w:pPr>
      <w:r w:rsidRPr="00C90C5B">
        <w:rPr>
          <w:b/>
          <w:bCs/>
          <w:sz w:val="28"/>
          <w:szCs w:val="28"/>
        </w:rPr>
        <w:t>МУНИЦИПАЛЬНОГО РАЙОНА</w:t>
      </w:r>
    </w:p>
    <w:p w:rsidR="00C90C5B" w:rsidRPr="00C90C5B" w:rsidRDefault="00C90C5B" w:rsidP="00C90C5B">
      <w:pPr>
        <w:jc w:val="center"/>
        <w:rPr>
          <w:sz w:val="24"/>
          <w:szCs w:val="24"/>
        </w:rPr>
      </w:pPr>
      <w:r w:rsidRPr="00C90C5B">
        <w:rPr>
          <w:sz w:val="24"/>
          <w:szCs w:val="24"/>
        </w:rPr>
        <w:t>ШЕСТОГО СОЗЫВА</w:t>
      </w:r>
    </w:p>
    <w:p w:rsidR="00C90C5B" w:rsidRPr="00C90C5B" w:rsidRDefault="00C90C5B" w:rsidP="00C90C5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90C5B" w:rsidRPr="00C90C5B" w:rsidRDefault="00C90C5B" w:rsidP="00C90C5B">
      <w:pPr>
        <w:pBdr>
          <w:top w:val="thinThickSmallGap" w:sz="24" w:space="1" w:color="auto"/>
        </w:pBdr>
        <w:rPr>
          <w:b/>
          <w:bCs/>
          <w:sz w:val="32"/>
          <w:szCs w:val="32"/>
        </w:rPr>
      </w:pPr>
    </w:p>
    <w:p w:rsidR="00C90C5B" w:rsidRPr="00C90C5B" w:rsidRDefault="00C90C5B" w:rsidP="00C90C5B">
      <w:pPr>
        <w:jc w:val="center"/>
        <w:rPr>
          <w:b/>
          <w:bCs/>
          <w:sz w:val="32"/>
          <w:szCs w:val="32"/>
        </w:rPr>
      </w:pPr>
      <w:r w:rsidRPr="00C90C5B">
        <w:rPr>
          <w:b/>
          <w:bCs/>
          <w:sz w:val="32"/>
          <w:szCs w:val="32"/>
        </w:rPr>
        <w:t>РЕШЕНИЕ</w:t>
      </w:r>
    </w:p>
    <w:p w:rsidR="00E4624E" w:rsidRDefault="00CC7774">
      <w:pPr>
        <w:shd w:val="clear" w:color="auto" w:fill="FFFFFF"/>
        <w:spacing w:before="365"/>
        <w:ind w:left="19"/>
      </w:pPr>
      <w:r>
        <w:rPr>
          <w:spacing w:val="-2"/>
          <w:sz w:val="28"/>
        </w:rPr>
        <w:t>О</w:t>
      </w:r>
      <w:bookmarkStart w:id="0" w:name="_GoBack"/>
      <w:bookmarkEnd w:id="0"/>
      <w:r w:rsidR="00E4624E">
        <w:rPr>
          <w:spacing w:val="-2"/>
          <w:sz w:val="28"/>
        </w:rPr>
        <w:t>т «</w:t>
      </w:r>
      <w:r w:rsidR="00994E06">
        <w:rPr>
          <w:spacing w:val="-2"/>
          <w:sz w:val="28"/>
        </w:rPr>
        <w:t xml:space="preserve"> 20 </w:t>
      </w:r>
      <w:r w:rsidR="00E4624E">
        <w:rPr>
          <w:spacing w:val="-2"/>
          <w:sz w:val="28"/>
        </w:rPr>
        <w:t>» октября 2021 года №</w:t>
      </w:r>
      <w:r w:rsidR="00994E06">
        <w:rPr>
          <w:spacing w:val="-2"/>
          <w:sz w:val="28"/>
        </w:rPr>
        <w:t xml:space="preserve"> 201</w:t>
      </w:r>
    </w:p>
    <w:p w:rsidR="00E4624E" w:rsidRDefault="00E4624E">
      <w:pPr>
        <w:shd w:val="clear" w:color="auto" w:fill="FFFFFF"/>
        <w:tabs>
          <w:tab w:val="left" w:pos="2587"/>
          <w:tab w:val="left" w:pos="3902"/>
        </w:tabs>
        <w:spacing w:before="245" w:line="322" w:lineRule="exact"/>
        <w:ind w:left="24" w:right="3542"/>
        <w:jc w:val="both"/>
      </w:pPr>
      <w:r>
        <w:rPr>
          <w:sz w:val="28"/>
        </w:rPr>
        <w:t>О внесении изменений в Порядок</w:t>
      </w:r>
      <w:r>
        <w:rPr>
          <w:sz w:val="28"/>
        </w:rPr>
        <w:br/>
      </w:r>
      <w:r>
        <w:rPr>
          <w:spacing w:val="-4"/>
          <w:sz w:val="28"/>
        </w:rPr>
        <w:t>предоставления</w:t>
      </w:r>
      <w:r>
        <w:rPr>
          <w:rFonts w:ascii="Arial" w:hAnsi="Arial" w:cs="Arial"/>
          <w:sz w:val="28"/>
        </w:rPr>
        <w:tab/>
      </w:r>
      <w:r>
        <w:rPr>
          <w:spacing w:val="-8"/>
          <w:sz w:val="28"/>
        </w:rPr>
        <w:t>иных</w:t>
      </w:r>
      <w:r>
        <w:rPr>
          <w:rFonts w:ascii="Arial" w:hAnsi="Arial" w:cs="Arial"/>
          <w:sz w:val="28"/>
        </w:rPr>
        <w:tab/>
      </w:r>
      <w:r>
        <w:rPr>
          <w:spacing w:val="-3"/>
          <w:sz w:val="28"/>
        </w:rPr>
        <w:t>межбюджетных</w:t>
      </w:r>
    </w:p>
    <w:p w:rsidR="00E4624E" w:rsidRDefault="00E4624E">
      <w:pPr>
        <w:shd w:val="clear" w:color="auto" w:fill="FFFFFF"/>
        <w:spacing w:line="322" w:lineRule="exact"/>
        <w:ind w:left="5" w:right="3538"/>
        <w:jc w:val="both"/>
      </w:pPr>
      <w:r>
        <w:rPr>
          <w:sz w:val="28"/>
        </w:rPr>
        <w:t xml:space="preserve">трансфертов из бюджета Сосновского </w:t>
      </w:r>
      <w:r>
        <w:rPr>
          <w:spacing w:val="-1"/>
          <w:sz w:val="28"/>
        </w:rPr>
        <w:t xml:space="preserve">муниципального района бюджетам сельских поселений входящих в состав Сосновского </w:t>
      </w:r>
      <w:r>
        <w:rPr>
          <w:sz w:val="28"/>
        </w:rPr>
        <w:t xml:space="preserve">муниципального района, утвержденный </w:t>
      </w:r>
      <w:r>
        <w:rPr>
          <w:spacing w:val="-1"/>
          <w:sz w:val="28"/>
        </w:rPr>
        <w:t xml:space="preserve">Решением Собрания депутатов Сосновского </w:t>
      </w:r>
      <w:r>
        <w:rPr>
          <w:spacing w:val="-2"/>
          <w:sz w:val="28"/>
        </w:rPr>
        <w:t xml:space="preserve">муниципального района от 17.06.2020г. </w:t>
      </w:r>
      <w:r>
        <w:rPr>
          <w:sz w:val="28"/>
        </w:rPr>
        <w:t>№736</w:t>
      </w:r>
    </w:p>
    <w:p w:rsidR="00E4624E" w:rsidRDefault="00E4624E">
      <w:pPr>
        <w:shd w:val="clear" w:color="auto" w:fill="FFFFFF"/>
        <w:spacing w:before="317" w:line="322" w:lineRule="exact"/>
        <w:ind w:firstLine="710"/>
        <w:jc w:val="both"/>
      </w:pPr>
      <w:r>
        <w:rPr>
          <w:sz w:val="28"/>
        </w:rPr>
        <w:t xml:space="preserve">В соответствии со статьями 9, 142, 142.4 Бюджетного кодекса Российской Федерации, статьей 65 Федерального закона от 06.10.2003г. № 131-ФЗ </w:t>
      </w:r>
      <w:r>
        <w:rPr>
          <w:spacing w:val="-1"/>
          <w:sz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</w:rPr>
        <w:t xml:space="preserve">Федерации», Законом Челябинской области от 30.09.2008г. № 314-30 «О </w:t>
      </w:r>
      <w:r>
        <w:rPr>
          <w:spacing w:val="-1"/>
          <w:sz w:val="28"/>
        </w:rPr>
        <w:t xml:space="preserve">межбюджетных отношениях в Челябинской области», Уставом Сосновского </w:t>
      </w:r>
      <w:r>
        <w:rPr>
          <w:sz w:val="28"/>
        </w:rPr>
        <w:t>муниципального района, Собрание депутатов Сосновского муниципального района шестого созыва РЕШАЕТ:</w:t>
      </w:r>
    </w:p>
    <w:p w:rsidR="00E4624E" w:rsidRDefault="00E4624E">
      <w:pPr>
        <w:shd w:val="clear" w:color="auto" w:fill="FFFFFF"/>
        <w:spacing w:line="322" w:lineRule="exact"/>
        <w:ind w:left="5" w:firstLine="744"/>
        <w:jc w:val="both"/>
      </w:pPr>
      <w:r>
        <w:rPr>
          <w:sz w:val="28"/>
        </w:rPr>
        <w:t xml:space="preserve">1. Внести в Порядок предоставления иных межбюджетных трансфертов из бюджета Сосновского муниципального района бюджетам </w:t>
      </w:r>
      <w:r>
        <w:rPr>
          <w:spacing w:val="-2"/>
          <w:sz w:val="28"/>
        </w:rPr>
        <w:t xml:space="preserve">сельских поселений, входящих в состав Сосновского муниципального района </w:t>
      </w:r>
      <w:r>
        <w:rPr>
          <w:sz w:val="28"/>
        </w:rPr>
        <w:t>следующие изменения:</w:t>
      </w:r>
    </w:p>
    <w:p w:rsidR="00E4624E" w:rsidRDefault="00E4624E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5" w:line="322" w:lineRule="exact"/>
        <w:ind w:right="10" w:firstLine="720"/>
        <w:jc w:val="both"/>
        <w:rPr>
          <w:spacing w:val="-25"/>
          <w:sz w:val="28"/>
        </w:rPr>
      </w:pPr>
      <w:r>
        <w:rPr>
          <w:spacing w:val="-2"/>
          <w:sz w:val="28"/>
        </w:rPr>
        <w:t>абзац 1 пункта 26 раздела 3 после слов «между Финансовым</w:t>
      </w:r>
      <w:r>
        <w:rPr>
          <w:spacing w:val="-2"/>
          <w:sz w:val="28"/>
        </w:rPr>
        <w:br/>
      </w:r>
      <w:r>
        <w:rPr>
          <w:sz w:val="28"/>
        </w:rPr>
        <w:t>управлением Администрации Сосновского муниципального района»</w:t>
      </w:r>
      <w:r>
        <w:rPr>
          <w:sz w:val="28"/>
        </w:rPr>
        <w:br/>
        <w:t>дополнить словами «или Администрацией Сосновского муниципального</w:t>
      </w:r>
      <w:r>
        <w:rPr>
          <w:sz w:val="28"/>
        </w:rPr>
        <w:br/>
        <w:t>района»;</w:t>
      </w:r>
    </w:p>
    <w:p w:rsidR="00E4624E" w:rsidRDefault="00E4624E">
      <w:pPr>
        <w:numPr>
          <w:ilvl w:val="0"/>
          <w:numId w:val="1"/>
        </w:numPr>
        <w:shd w:val="clear" w:color="auto" w:fill="FFFFFF"/>
        <w:tabs>
          <w:tab w:val="left" w:pos="1421"/>
        </w:tabs>
        <w:spacing w:before="5" w:line="322" w:lineRule="exact"/>
        <w:ind w:right="10" w:firstLine="720"/>
        <w:jc w:val="both"/>
        <w:rPr>
          <w:spacing w:val="-13"/>
          <w:sz w:val="28"/>
        </w:rPr>
      </w:pPr>
      <w:r>
        <w:rPr>
          <w:spacing w:val="-2"/>
          <w:sz w:val="28"/>
        </w:rPr>
        <w:t>абзац 1 пункта 33 раздела 4 после слов «между Финансовым</w:t>
      </w:r>
      <w:r>
        <w:rPr>
          <w:spacing w:val="-2"/>
          <w:sz w:val="28"/>
        </w:rPr>
        <w:br/>
      </w:r>
      <w:r>
        <w:rPr>
          <w:sz w:val="28"/>
        </w:rPr>
        <w:t>управлением Администрации Сосновского муниципального района»</w:t>
      </w:r>
      <w:r>
        <w:rPr>
          <w:sz w:val="28"/>
        </w:rPr>
        <w:br/>
        <w:t>дополнить словами «или Администрацией Сосновского муниципального</w:t>
      </w:r>
      <w:r>
        <w:rPr>
          <w:sz w:val="28"/>
        </w:rPr>
        <w:br/>
        <w:t>района».</w:t>
      </w:r>
    </w:p>
    <w:p w:rsidR="00E4624E" w:rsidRDefault="00E4624E">
      <w:pPr>
        <w:shd w:val="clear" w:color="auto" w:fill="FFFFFF"/>
        <w:spacing w:line="322" w:lineRule="exact"/>
        <w:ind w:firstLine="547"/>
      </w:pPr>
      <w:r>
        <w:rPr>
          <w:sz w:val="28"/>
        </w:rPr>
        <w:t>2. Направить настоящее Решение Главе Сосновского муниципального района для подписания и опубликования.</w:t>
      </w:r>
    </w:p>
    <w:p w:rsidR="00E4624E" w:rsidRDefault="00E4624E">
      <w:pPr>
        <w:sectPr w:rsidR="00E4624E">
          <w:type w:val="continuous"/>
          <w:pgSz w:w="11909" w:h="16834"/>
          <w:pgMar w:top="1161" w:right="914" w:bottom="360" w:left="1654" w:header="720" w:footer="720" w:gutter="0"/>
          <w:cols w:space="720"/>
        </w:sectPr>
      </w:pPr>
    </w:p>
    <w:p w:rsidR="00E4624E" w:rsidRDefault="00C90C5B">
      <w:pPr>
        <w:shd w:val="clear" w:color="auto" w:fill="FFFFFF"/>
        <w:spacing w:line="322" w:lineRule="exact"/>
        <w:ind w:left="10" w:firstLine="528"/>
        <w:jc w:val="both"/>
      </w:pPr>
      <w:r>
        <w:rPr>
          <w:spacing w:val="-2"/>
          <w:sz w:val="28"/>
        </w:rPr>
        <w:lastRenderedPageBreak/>
        <w:t>3. Опубликовать настоящее Р</w:t>
      </w:r>
      <w:r w:rsidR="00E4624E">
        <w:rPr>
          <w:spacing w:val="-2"/>
          <w:sz w:val="28"/>
        </w:rPr>
        <w:t xml:space="preserve">ешение в информационном бюллетене </w:t>
      </w:r>
      <w:r w:rsidR="00E4624E">
        <w:rPr>
          <w:spacing w:val="-1"/>
          <w:sz w:val="28"/>
        </w:rPr>
        <w:t xml:space="preserve">«Сосновская Нива» и разместить на сайте органов местного самоуправления Сосновского муниципального района в сети Интернет </w:t>
      </w:r>
      <w:hyperlink r:id="rId6" w:history="1">
        <w:r w:rsidRPr="00994E06">
          <w:rPr>
            <w:rStyle w:val="a5"/>
            <w:color w:val="auto"/>
            <w:spacing w:val="-1"/>
            <w:sz w:val="28"/>
            <w:u w:val="none"/>
            <w:lang w:val="en-US"/>
          </w:rPr>
          <w:t>www</w:t>
        </w:r>
        <w:r w:rsidRPr="00994E06">
          <w:rPr>
            <w:rStyle w:val="a5"/>
            <w:color w:val="auto"/>
            <w:spacing w:val="-1"/>
            <w:sz w:val="28"/>
            <w:u w:val="none"/>
          </w:rPr>
          <w:t>.</w:t>
        </w:r>
        <w:r w:rsidRPr="00994E06">
          <w:rPr>
            <w:rStyle w:val="a5"/>
            <w:color w:val="auto"/>
            <w:spacing w:val="-1"/>
            <w:sz w:val="28"/>
            <w:u w:val="none"/>
            <w:lang w:val="en-US"/>
          </w:rPr>
          <w:t>chelsosna</w:t>
        </w:r>
        <w:r w:rsidRPr="00994E06">
          <w:rPr>
            <w:rStyle w:val="a5"/>
            <w:color w:val="auto"/>
            <w:spacing w:val="-1"/>
            <w:sz w:val="28"/>
            <w:u w:val="none"/>
          </w:rPr>
          <w:t>.</w:t>
        </w:r>
        <w:r w:rsidRPr="00994E06">
          <w:rPr>
            <w:rStyle w:val="a5"/>
            <w:color w:val="auto"/>
            <w:spacing w:val="-1"/>
            <w:sz w:val="28"/>
            <w:u w:val="none"/>
            <w:lang w:val="en-US"/>
          </w:rPr>
          <w:t>ru</w:t>
        </w:r>
      </w:hyperlink>
      <w:r w:rsidR="00E4624E" w:rsidRPr="00994E06">
        <w:rPr>
          <w:spacing w:val="-1"/>
          <w:sz w:val="28"/>
        </w:rPr>
        <w:t>.</w:t>
      </w:r>
    </w:p>
    <w:p w:rsidR="00E4624E" w:rsidRDefault="00C90C5B" w:rsidP="007811CD">
      <w:pPr>
        <w:shd w:val="clear" w:color="auto" w:fill="FFFFFF"/>
        <w:spacing w:line="322" w:lineRule="exact"/>
        <w:ind w:left="10" w:firstLine="547"/>
        <w:jc w:val="both"/>
      </w:pPr>
      <w:r>
        <w:rPr>
          <w:spacing w:val="-2"/>
          <w:sz w:val="28"/>
        </w:rPr>
        <w:t>5.   Настоящее Р</w:t>
      </w:r>
      <w:r w:rsidR="00E4624E">
        <w:rPr>
          <w:spacing w:val="-2"/>
          <w:sz w:val="28"/>
        </w:rPr>
        <w:t xml:space="preserve">ешение   вступает   в   силу   со   дня   его   </w:t>
      </w:r>
      <w:r>
        <w:rPr>
          <w:spacing w:val="-2"/>
          <w:sz w:val="28"/>
        </w:rPr>
        <w:t>официального опубликования</w:t>
      </w:r>
      <w:r>
        <w:rPr>
          <w:sz w:val="28"/>
        </w:rPr>
        <w:t xml:space="preserve"> и</w:t>
      </w:r>
      <w:r w:rsidR="00E4624E">
        <w:rPr>
          <w:sz w:val="28"/>
        </w:rPr>
        <w:t xml:space="preserve"> </w:t>
      </w:r>
      <w:r w:rsidR="00E4624E" w:rsidRPr="00C90C5B">
        <w:rPr>
          <w:sz w:val="28"/>
        </w:rPr>
        <w:t xml:space="preserve">распространяет </w:t>
      </w:r>
      <w:r w:rsidRPr="00C90C5B">
        <w:rPr>
          <w:sz w:val="28"/>
        </w:rPr>
        <w:t>свое действие на</w:t>
      </w:r>
      <w:r w:rsidR="00E4624E" w:rsidRPr="00C90C5B">
        <w:rPr>
          <w:sz w:val="28"/>
        </w:rPr>
        <w:t xml:space="preserve"> правоотношения с 1 сентября 2021 года.</w:t>
      </w:r>
    </w:p>
    <w:p w:rsidR="00C90C5B" w:rsidRDefault="00C90C5B">
      <w:pPr>
        <w:shd w:val="clear" w:color="auto" w:fill="FFFFFF"/>
        <w:tabs>
          <w:tab w:val="left" w:pos="6475"/>
        </w:tabs>
        <w:spacing w:before="322" w:line="322" w:lineRule="exact"/>
        <w:ind w:left="5"/>
        <w:rPr>
          <w:spacing w:val="-4"/>
          <w:sz w:val="28"/>
        </w:rPr>
      </w:pPr>
    </w:p>
    <w:p w:rsidR="00C90C5B" w:rsidRDefault="00C90C5B">
      <w:pPr>
        <w:shd w:val="clear" w:color="auto" w:fill="FFFFFF"/>
        <w:tabs>
          <w:tab w:val="left" w:pos="6475"/>
        </w:tabs>
        <w:spacing w:before="322" w:line="322" w:lineRule="exact"/>
        <w:ind w:left="5"/>
        <w:rPr>
          <w:spacing w:val="-4"/>
          <w:sz w:val="28"/>
        </w:rPr>
      </w:pPr>
    </w:p>
    <w:p w:rsidR="00E4624E" w:rsidRDefault="00E4624E">
      <w:pPr>
        <w:shd w:val="clear" w:color="auto" w:fill="FFFFFF"/>
        <w:tabs>
          <w:tab w:val="left" w:pos="6475"/>
        </w:tabs>
        <w:spacing w:before="322" w:line="322" w:lineRule="exact"/>
        <w:ind w:left="5"/>
      </w:pPr>
      <w:r>
        <w:rPr>
          <w:spacing w:val="-4"/>
          <w:sz w:val="28"/>
        </w:rPr>
        <w:t>Глава Сосновского</w:t>
      </w:r>
      <w:r>
        <w:rPr>
          <w:rFonts w:ascii="Arial" w:hAnsi="Arial" w:cs="Arial"/>
          <w:sz w:val="28"/>
        </w:rPr>
        <w:t xml:space="preserve">                                    </w:t>
      </w:r>
      <w:r w:rsidR="00C90C5B">
        <w:rPr>
          <w:rFonts w:ascii="Arial" w:hAnsi="Arial" w:cs="Arial"/>
          <w:sz w:val="28"/>
        </w:rPr>
        <w:t xml:space="preserve">    </w:t>
      </w:r>
      <w:r>
        <w:rPr>
          <w:spacing w:val="-3"/>
          <w:sz w:val="28"/>
        </w:rPr>
        <w:t>Председатель Собрания</w:t>
      </w:r>
    </w:p>
    <w:p w:rsidR="00E4624E" w:rsidRDefault="00E4624E">
      <w:pPr>
        <w:shd w:val="clear" w:color="auto" w:fill="FFFFFF"/>
        <w:tabs>
          <w:tab w:val="left" w:pos="6523"/>
        </w:tabs>
        <w:spacing w:line="322" w:lineRule="exact"/>
        <w:ind w:left="10"/>
      </w:pPr>
      <w:r>
        <w:rPr>
          <w:spacing w:val="-4"/>
          <w:sz w:val="28"/>
        </w:rPr>
        <w:t>муниципального района</w:t>
      </w:r>
      <w:r>
        <w:rPr>
          <w:rFonts w:ascii="Arial" w:hAnsi="Arial" w:cs="Arial"/>
          <w:sz w:val="28"/>
        </w:rPr>
        <w:t xml:space="preserve">                            </w:t>
      </w:r>
      <w:r w:rsidR="00C90C5B">
        <w:rPr>
          <w:rFonts w:ascii="Arial" w:hAnsi="Arial" w:cs="Arial"/>
          <w:sz w:val="28"/>
        </w:rPr>
        <w:t xml:space="preserve">     </w:t>
      </w:r>
      <w:r>
        <w:rPr>
          <w:spacing w:val="-3"/>
          <w:sz w:val="28"/>
        </w:rPr>
        <w:t>депутатов Сосновского</w:t>
      </w:r>
    </w:p>
    <w:p w:rsidR="00E4624E" w:rsidRDefault="00E4624E" w:rsidP="00915CCC">
      <w:pPr>
        <w:shd w:val="clear" w:color="auto" w:fill="FFFFFF"/>
        <w:tabs>
          <w:tab w:val="left" w:leader="underscore" w:pos="1680"/>
          <w:tab w:val="left" w:pos="5837"/>
          <w:tab w:val="left" w:leader="underscore" w:pos="7382"/>
        </w:tabs>
        <w:spacing w:line="322" w:lineRule="exact"/>
      </w:pPr>
      <w:r>
        <w:rPr>
          <w:spacing w:val="-3"/>
          <w:sz w:val="28"/>
        </w:rPr>
        <w:t xml:space="preserve">                                                                          </w:t>
      </w:r>
      <w:r w:rsidR="00C90C5B">
        <w:rPr>
          <w:spacing w:val="-3"/>
          <w:sz w:val="28"/>
        </w:rPr>
        <w:t xml:space="preserve">      </w:t>
      </w:r>
      <w:r>
        <w:rPr>
          <w:spacing w:val="-3"/>
          <w:sz w:val="28"/>
        </w:rPr>
        <w:t>муниципального района</w:t>
      </w:r>
      <w:r>
        <w:rPr>
          <w:spacing w:val="-3"/>
          <w:sz w:val="28"/>
        </w:rPr>
        <w:br/>
      </w:r>
      <w:r>
        <w:rPr>
          <w:sz w:val="28"/>
        </w:rPr>
        <w:tab/>
      </w:r>
      <w:r>
        <w:rPr>
          <w:spacing w:val="-3"/>
          <w:sz w:val="28"/>
        </w:rPr>
        <w:t xml:space="preserve">Е. Г. Ваганов                          </w:t>
      </w:r>
      <w:r w:rsidR="00C90C5B">
        <w:rPr>
          <w:spacing w:val="-3"/>
          <w:sz w:val="28"/>
        </w:rPr>
        <w:t xml:space="preserve">      </w:t>
      </w:r>
      <w:r>
        <w:rPr>
          <w:spacing w:val="-3"/>
          <w:sz w:val="28"/>
        </w:rPr>
        <w:t>__________ Г. М. Шихалева</w:t>
      </w:r>
    </w:p>
    <w:p w:rsidR="00C90C5B" w:rsidRDefault="00C90C5B">
      <w:pPr>
        <w:shd w:val="clear" w:color="auto" w:fill="FFFFFF"/>
        <w:tabs>
          <w:tab w:val="left" w:leader="underscore" w:pos="1680"/>
          <w:tab w:val="left" w:pos="5837"/>
          <w:tab w:val="left" w:leader="underscore" w:pos="7382"/>
        </w:tabs>
        <w:spacing w:line="322" w:lineRule="exact"/>
      </w:pPr>
      <w:r>
        <w:t xml:space="preserve">    </w:t>
      </w:r>
    </w:p>
    <w:sectPr w:rsidR="00C90C5B" w:rsidSect="00C14C8C">
      <w:pgSz w:w="11909" w:h="16834"/>
      <w:pgMar w:top="1440" w:right="1332" w:bottom="720" w:left="166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F21A1"/>
    <w:multiLevelType w:val="singleLevel"/>
    <w:tmpl w:val="872E98C4"/>
    <w:lvl w:ilvl="0">
      <w:start w:val="1"/>
      <w:numFmt w:val="decimal"/>
      <w:lvlText w:val="%1)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C8C"/>
    <w:rsid w:val="000436DC"/>
    <w:rsid w:val="00145484"/>
    <w:rsid w:val="00347477"/>
    <w:rsid w:val="00492547"/>
    <w:rsid w:val="007811CD"/>
    <w:rsid w:val="00915CCC"/>
    <w:rsid w:val="00994E06"/>
    <w:rsid w:val="00B66272"/>
    <w:rsid w:val="00B66F8A"/>
    <w:rsid w:val="00C07C3E"/>
    <w:rsid w:val="00C14C8C"/>
    <w:rsid w:val="00C90C5B"/>
    <w:rsid w:val="00CC7774"/>
    <w:rsid w:val="00DE6A4D"/>
    <w:rsid w:val="00E4624E"/>
    <w:rsid w:val="00F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abbyy.com/FineReader_xml/FineReader7-MSWordSchema-v1.xml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9D8A504-94D2-4455-9A8F-6057B2F2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5C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5CCC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C90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Галина Михайловна</cp:lastModifiedBy>
  <cp:revision>8</cp:revision>
  <dcterms:created xsi:type="dcterms:W3CDTF">2021-10-11T11:43:00Z</dcterms:created>
  <dcterms:modified xsi:type="dcterms:W3CDTF">2021-10-25T08:53:00Z</dcterms:modified>
</cp:coreProperties>
</file>