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86C" w:rsidRPr="007E00CA" w:rsidRDefault="00C7686C" w:rsidP="00C7686C">
      <w:pPr>
        <w:shd w:val="clear" w:color="auto" w:fill="FFFFFF"/>
        <w:spacing w:after="240" w:line="336" w:lineRule="atLeast"/>
        <w:outlineLvl w:val="0"/>
        <w:rPr>
          <w:rFonts w:ascii="Tahoma" w:eastAsia="Times New Roman" w:hAnsi="Tahoma" w:cs="Tahoma"/>
          <w:b/>
          <w:color w:val="666666"/>
          <w:spacing w:val="-12"/>
          <w:kern w:val="36"/>
          <w:sz w:val="24"/>
          <w:szCs w:val="27"/>
          <w:lang w:eastAsia="ru-RU"/>
        </w:rPr>
      </w:pPr>
      <w:r w:rsidRPr="007E00CA">
        <w:rPr>
          <w:rFonts w:ascii="Tahoma" w:eastAsia="Times New Roman" w:hAnsi="Tahoma" w:cs="Tahoma"/>
          <w:b/>
          <w:color w:val="666666"/>
          <w:spacing w:val="-12"/>
          <w:kern w:val="36"/>
          <w:sz w:val="24"/>
          <w:szCs w:val="27"/>
          <w:lang w:eastAsia="ru-RU"/>
        </w:rPr>
        <w:t>Общие вопросы</w:t>
      </w:r>
    </w:p>
    <w:p w:rsidR="00C7686C" w:rsidRPr="00C7686C" w:rsidRDefault="00C7686C" w:rsidP="00C7686C">
      <w:pPr>
        <w:shd w:val="clear" w:color="auto" w:fill="FFFFFF"/>
        <w:spacing w:after="0" w:line="240" w:lineRule="auto"/>
        <w:rPr>
          <w:rFonts w:ascii="Tahoma" w:eastAsia="Times New Roman" w:hAnsi="Tahoma" w:cs="Tahoma"/>
          <w:color w:val="333333"/>
          <w:sz w:val="19"/>
          <w:szCs w:val="19"/>
          <w:lang w:eastAsia="ru-RU"/>
        </w:rPr>
      </w:pPr>
      <w:r w:rsidRPr="00C7686C">
        <w:rPr>
          <w:rFonts w:ascii="Tahoma" w:eastAsia="Times New Roman" w:hAnsi="Tahoma" w:cs="Tahoma"/>
          <w:b/>
          <w:bCs/>
          <w:color w:val="333333"/>
          <w:sz w:val="19"/>
          <w:szCs w:val="19"/>
          <w:lang w:eastAsia="ru-RU"/>
        </w:rPr>
        <w:t>Вопрос:</w:t>
      </w:r>
      <w:r w:rsidRPr="00C7686C">
        <w:rPr>
          <w:rFonts w:ascii="Tahoma" w:eastAsia="Times New Roman" w:hAnsi="Tahoma" w:cs="Tahoma"/>
          <w:b/>
          <w:bCs/>
          <w:color w:val="333333"/>
          <w:sz w:val="19"/>
          <w:szCs w:val="19"/>
          <w:u w:val="single"/>
          <w:lang w:eastAsia="ru-RU"/>
        </w:rPr>
        <w:t> Кто оказывает имущественную поддержку?</w:t>
      </w:r>
    </w:p>
    <w:p w:rsidR="00C7686C" w:rsidRPr="00C7686C" w:rsidRDefault="00C7686C" w:rsidP="00C7686C">
      <w:pPr>
        <w:shd w:val="clear" w:color="auto" w:fill="FFFFFF"/>
        <w:spacing w:after="0" w:line="240" w:lineRule="auto"/>
        <w:rPr>
          <w:rFonts w:ascii="Tahoma" w:eastAsia="Times New Roman" w:hAnsi="Tahoma" w:cs="Tahoma"/>
          <w:color w:val="333333"/>
          <w:sz w:val="19"/>
          <w:szCs w:val="19"/>
          <w:lang w:eastAsia="ru-RU"/>
        </w:rPr>
      </w:pPr>
      <w:r w:rsidRPr="00C7686C">
        <w:rPr>
          <w:rFonts w:ascii="Tahoma" w:eastAsia="Times New Roman" w:hAnsi="Tahoma" w:cs="Tahoma"/>
          <w:b/>
          <w:bCs/>
          <w:color w:val="333333"/>
          <w:sz w:val="19"/>
          <w:szCs w:val="19"/>
          <w:lang w:eastAsia="ru-RU"/>
        </w:rPr>
        <w:t>Ответ:</w:t>
      </w:r>
    </w:p>
    <w:p w:rsidR="00C7686C" w:rsidRPr="00C7686C" w:rsidRDefault="00C7686C" w:rsidP="00C7686C">
      <w:pPr>
        <w:shd w:val="clear" w:color="auto" w:fill="FFFFFF"/>
        <w:spacing w:after="240" w:line="240" w:lineRule="auto"/>
        <w:rPr>
          <w:rFonts w:ascii="Tahoma" w:eastAsia="Times New Roman" w:hAnsi="Tahoma" w:cs="Tahoma"/>
          <w:color w:val="333333"/>
          <w:sz w:val="19"/>
          <w:szCs w:val="19"/>
          <w:lang w:eastAsia="ru-RU"/>
        </w:rPr>
      </w:pPr>
      <w:r w:rsidRPr="00C7686C">
        <w:rPr>
          <w:rFonts w:ascii="Tahoma" w:eastAsia="Times New Roman" w:hAnsi="Tahoma" w:cs="Tahoma"/>
          <w:color w:val="333333"/>
          <w:sz w:val="19"/>
          <w:szCs w:val="19"/>
          <w:lang w:eastAsia="ru-RU"/>
        </w:rPr>
        <w:t xml:space="preserve">В </w:t>
      </w:r>
      <w:r w:rsidR="007E00CA">
        <w:rPr>
          <w:rFonts w:ascii="Tahoma" w:eastAsia="Times New Roman" w:hAnsi="Tahoma" w:cs="Tahoma"/>
          <w:color w:val="333333"/>
          <w:sz w:val="19"/>
          <w:szCs w:val="19"/>
          <w:lang w:eastAsia="ru-RU"/>
        </w:rPr>
        <w:t>Сосновском</w:t>
      </w:r>
      <w:r w:rsidRPr="00C7686C">
        <w:rPr>
          <w:rFonts w:ascii="Tahoma" w:eastAsia="Times New Roman" w:hAnsi="Tahoma" w:cs="Tahoma"/>
          <w:color w:val="333333"/>
          <w:sz w:val="19"/>
          <w:szCs w:val="19"/>
          <w:lang w:eastAsia="ru-RU"/>
        </w:rPr>
        <w:t xml:space="preserve"> муниципальном районе за оказанием имущественной поддержки можно обратиться в:</w:t>
      </w:r>
    </w:p>
    <w:p w:rsidR="00C7686C" w:rsidRPr="0024443E" w:rsidRDefault="00C7686C" w:rsidP="00C7686C">
      <w:pPr>
        <w:shd w:val="clear" w:color="auto" w:fill="FFFFFF"/>
        <w:spacing w:after="240" w:line="240" w:lineRule="auto"/>
        <w:rPr>
          <w:rFonts w:ascii="Tahoma" w:eastAsia="Times New Roman" w:hAnsi="Tahoma" w:cs="Tahoma"/>
          <w:sz w:val="19"/>
          <w:szCs w:val="19"/>
          <w:lang w:eastAsia="ru-RU"/>
        </w:rPr>
      </w:pPr>
      <w:r w:rsidRPr="0024443E">
        <w:rPr>
          <w:rFonts w:ascii="Tahoma" w:eastAsia="Times New Roman" w:hAnsi="Tahoma" w:cs="Tahoma"/>
          <w:sz w:val="19"/>
          <w:szCs w:val="19"/>
          <w:lang w:eastAsia="ru-RU"/>
        </w:rPr>
        <w:t xml:space="preserve">- Отдел по управлению </w:t>
      </w:r>
      <w:proofErr w:type="gramStart"/>
      <w:r w:rsidRPr="0024443E">
        <w:rPr>
          <w:rFonts w:ascii="Tahoma" w:eastAsia="Times New Roman" w:hAnsi="Tahoma" w:cs="Tahoma"/>
          <w:sz w:val="19"/>
          <w:szCs w:val="19"/>
          <w:lang w:eastAsia="ru-RU"/>
        </w:rPr>
        <w:t xml:space="preserve">имуществом  </w:t>
      </w:r>
      <w:r w:rsidR="0024443E" w:rsidRPr="0024443E">
        <w:rPr>
          <w:rFonts w:ascii="Tahoma" w:eastAsia="Times New Roman" w:hAnsi="Tahoma" w:cs="Tahoma"/>
          <w:sz w:val="19"/>
          <w:szCs w:val="19"/>
          <w:lang w:eastAsia="ru-RU"/>
        </w:rPr>
        <w:t>Комитета</w:t>
      </w:r>
      <w:proofErr w:type="gramEnd"/>
      <w:r w:rsidR="0024443E" w:rsidRPr="0024443E">
        <w:rPr>
          <w:rFonts w:ascii="Tahoma" w:eastAsia="Times New Roman" w:hAnsi="Tahoma" w:cs="Tahoma"/>
          <w:sz w:val="19"/>
          <w:szCs w:val="19"/>
          <w:lang w:eastAsia="ru-RU"/>
        </w:rPr>
        <w:t xml:space="preserve"> по у</w:t>
      </w:r>
      <w:r w:rsidRPr="0024443E">
        <w:rPr>
          <w:rFonts w:ascii="Tahoma" w:eastAsia="Times New Roman" w:hAnsi="Tahoma" w:cs="Tahoma"/>
          <w:sz w:val="19"/>
          <w:szCs w:val="19"/>
          <w:lang w:eastAsia="ru-RU"/>
        </w:rPr>
        <w:t>правлени</w:t>
      </w:r>
      <w:r w:rsidR="0024443E" w:rsidRPr="0024443E">
        <w:rPr>
          <w:rFonts w:ascii="Tahoma" w:eastAsia="Times New Roman" w:hAnsi="Tahoma" w:cs="Tahoma"/>
          <w:sz w:val="19"/>
          <w:szCs w:val="19"/>
          <w:lang w:eastAsia="ru-RU"/>
        </w:rPr>
        <w:t>ю</w:t>
      </w:r>
      <w:r w:rsidRPr="0024443E">
        <w:rPr>
          <w:rFonts w:ascii="Tahoma" w:eastAsia="Times New Roman" w:hAnsi="Tahoma" w:cs="Tahoma"/>
          <w:sz w:val="19"/>
          <w:szCs w:val="19"/>
          <w:lang w:eastAsia="ru-RU"/>
        </w:rPr>
        <w:t xml:space="preserve"> </w:t>
      </w:r>
      <w:r w:rsidR="0024443E" w:rsidRPr="0024443E">
        <w:rPr>
          <w:rFonts w:ascii="Tahoma" w:eastAsia="Times New Roman" w:hAnsi="Tahoma" w:cs="Tahoma"/>
          <w:sz w:val="19"/>
          <w:szCs w:val="19"/>
          <w:lang w:eastAsia="ru-RU"/>
        </w:rPr>
        <w:t>имуществом</w:t>
      </w:r>
      <w:r w:rsidRPr="0024443E">
        <w:rPr>
          <w:rFonts w:ascii="Tahoma" w:eastAsia="Times New Roman" w:hAnsi="Tahoma" w:cs="Tahoma"/>
          <w:sz w:val="19"/>
          <w:szCs w:val="19"/>
          <w:lang w:eastAsia="ru-RU"/>
        </w:rPr>
        <w:t xml:space="preserve"> и </w:t>
      </w:r>
      <w:r w:rsidR="0024443E" w:rsidRPr="0024443E">
        <w:rPr>
          <w:rFonts w:ascii="Tahoma" w:eastAsia="Times New Roman" w:hAnsi="Tahoma" w:cs="Tahoma"/>
          <w:sz w:val="19"/>
          <w:szCs w:val="19"/>
          <w:lang w:eastAsia="ru-RU"/>
        </w:rPr>
        <w:t xml:space="preserve">земельным отношениям </w:t>
      </w:r>
      <w:r w:rsidR="007E00CA" w:rsidRPr="0024443E">
        <w:rPr>
          <w:rFonts w:ascii="Tahoma" w:eastAsia="Times New Roman" w:hAnsi="Tahoma" w:cs="Tahoma"/>
          <w:sz w:val="19"/>
          <w:szCs w:val="19"/>
          <w:lang w:eastAsia="ru-RU"/>
        </w:rPr>
        <w:t>Сосновского</w:t>
      </w:r>
      <w:r w:rsidRPr="0024443E">
        <w:rPr>
          <w:rFonts w:ascii="Tahoma" w:eastAsia="Times New Roman" w:hAnsi="Tahoma" w:cs="Tahoma"/>
          <w:sz w:val="19"/>
          <w:szCs w:val="19"/>
          <w:lang w:eastAsia="ru-RU"/>
        </w:rPr>
        <w:t xml:space="preserve"> муниципального района, по адресу: Челябинская область, </w:t>
      </w:r>
      <w:r w:rsidR="007E00CA" w:rsidRPr="0024443E">
        <w:rPr>
          <w:rFonts w:ascii="Tahoma" w:eastAsia="Times New Roman" w:hAnsi="Tahoma" w:cs="Tahoma"/>
          <w:sz w:val="19"/>
          <w:szCs w:val="19"/>
          <w:lang w:eastAsia="ru-RU"/>
        </w:rPr>
        <w:t>с</w:t>
      </w:r>
      <w:r w:rsidRPr="0024443E">
        <w:rPr>
          <w:rFonts w:ascii="Tahoma" w:eastAsia="Times New Roman" w:hAnsi="Tahoma" w:cs="Tahoma"/>
          <w:sz w:val="19"/>
          <w:szCs w:val="19"/>
          <w:lang w:eastAsia="ru-RU"/>
        </w:rPr>
        <w:t xml:space="preserve">. </w:t>
      </w:r>
      <w:r w:rsidR="007E00CA" w:rsidRPr="0024443E">
        <w:rPr>
          <w:rFonts w:ascii="Tahoma" w:eastAsia="Times New Roman" w:hAnsi="Tahoma" w:cs="Tahoma"/>
          <w:sz w:val="19"/>
          <w:szCs w:val="19"/>
          <w:lang w:eastAsia="ru-RU"/>
        </w:rPr>
        <w:t>Долгодеревенское</w:t>
      </w:r>
      <w:r w:rsidRPr="0024443E">
        <w:rPr>
          <w:rFonts w:ascii="Tahoma" w:eastAsia="Times New Roman" w:hAnsi="Tahoma" w:cs="Tahoma"/>
          <w:sz w:val="19"/>
          <w:szCs w:val="19"/>
          <w:lang w:eastAsia="ru-RU"/>
        </w:rPr>
        <w:t xml:space="preserve">, </w:t>
      </w:r>
      <w:r w:rsidR="0024443E" w:rsidRPr="0024443E">
        <w:rPr>
          <w:rFonts w:ascii="Tahoma" w:eastAsia="Times New Roman" w:hAnsi="Tahoma" w:cs="Tahoma"/>
          <w:sz w:val="19"/>
          <w:szCs w:val="19"/>
          <w:lang w:eastAsia="ru-RU"/>
        </w:rPr>
        <w:t>пер. Школьный</w:t>
      </w:r>
      <w:r w:rsidRPr="0024443E">
        <w:rPr>
          <w:rFonts w:ascii="Tahoma" w:eastAsia="Times New Roman" w:hAnsi="Tahoma" w:cs="Tahoma"/>
          <w:sz w:val="19"/>
          <w:szCs w:val="19"/>
          <w:lang w:eastAsia="ru-RU"/>
        </w:rPr>
        <w:t>, д.</w:t>
      </w:r>
      <w:r w:rsidR="0024443E" w:rsidRPr="0024443E">
        <w:rPr>
          <w:rFonts w:ascii="Tahoma" w:eastAsia="Times New Roman" w:hAnsi="Tahoma" w:cs="Tahoma"/>
          <w:sz w:val="19"/>
          <w:szCs w:val="19"/>
          <w:lang w:eastAsia="ru-RU"/>
        </w:rPr>
        <w:t xml:space="preserve">7 </w:t>
      </w:r>
      <w:r w:rsidRPr="0024443E">
        <w:rPr>
          <w:rFonts w:ascii="Tahoma" w:eastAsia="Times New Roman" w:hAnsi="Tahoma" w:cs="Tahoma"/>
          <w:sz w:val="19"/>
          <w:szCs w:val="19"/>
          <w:lang w:eastAsia="ru-RU"/>
        </w:rPr>
        <w:t>- по поводу муниципального имущества</w:t>
      </w:r>
    </w:p>
    <w:p w:rsidR="00C7686C" w:rsidRPr="0024443E" w:rsidRDefault="00C7686C" w:rsidP="00C7686C">
      <w:pPr>
        <w:shd w:val="clear" w:color="auto" w:fill="FFFFFF"/>
        <w:spacing w:after="240" w:line="240" w:lineRule="auto"/>
        <w:rPr>
          <w:rFonts w:ascii="Tahoma" w:eastAsia="Times New Roman" w:hAnsi="Tahoma" w:cs="Tahoma"/>
          <w:sz w:val="19"/>
          <w:szCs w:val="19"/>
          <w:lang w:eastAsia="ru-RU"/>
        </w:rPr>
      </w:pPr>
      <w:r w:rsidRPr="0024443E">
        <w:rPr>
          <w:rFonts w:ascii="Tahoma" w:eastAsia="Times New Roman" w:hAnsi="Tahoma" w:cs="Tahoma"/>
          <w:sz w:val="19"/>
          <w:szCs w:val="19"/>
          <w:lang w:eastAsia="ru-RU"/>
        </w:rPr>
        <w:t xml:space="preserve">- Отдел по земельным отношениям </w:t>
      </w:r>
      <w:r w:rsidR="0024443E" w:rsidRPr="0024443E">
        <w:rPr>
          <w:rFonts w:ascii="Tahoma" w:eastAsia="Times New Roman" w:hAnsi="Tahoma" w:cs="Tahoma"/>
          <w:sz w:val="19"/>
          <w:szCs w:val="19"/>
          <w:lang w:eastAsia="ru-RU"/>
        </w:rPr>
        <w:t xml:space="preserve">Комитета по управлению имуществом и земельным отношениям </w:t>
      </w:r>
      <w:r w:rsidR="007E00CA" w:rsidRPr="0024443E">
        <w:rPr>
          <w:rFonts w:ascii="Tahoma" w:eastAsia="Times New Roman" w:hAnsi="Tahoma" w:cs="Tahoma"/>
          <w:sz w:val="19"/>
          <w:szCs w:val="19"/>
          <w:lang w:eastAsia="ru-RU"/>
        </w:rPr>
        <w:t>Сосновского</w:t>
      </w:r>
      <w:r w:rsidRPr="0024443E">
        <w:rPr>
          <w:rFonts w:ascii="Tahoma" w:eastAsia="Times New Roman" w:hAnsi="Tahoma" w:cs="Tahoma"/>
          <w:sz w:val="19"/>
          <w:szCs w:val="19"/>
          <w:lang w:eastAsia="ru-RU"/>
        </w:rPr>
        <w:t xml:space="preserve"> муниципального района, по адресу: Челябинская область, </w:t>
      </w:r>
      <w:r w:rsidR="007E00CA" w:rsidRPr="0024443E">
        <w:rPr>
          <w:rFonts w:ascii="Tahoma" w:eastAsia="Times New Roman" w:hAnsi="Tahoma" w:cs="Tahoma"/>
          <w:sz w:val="19"/>
          <w:szCs w:val="19"/>
          <w:lang w:eastAsia="ru-RU"/>
        </w:rPr>
        <w:t>с</w:t>
      </w:r>
      <w:r w:rsidRPr="0024443E">
        <w:rPr>
          <w:rFonts w:ascii="Tahoma" w:eastAsia="Times New Roman" w:hAnsi="Tahoma" w:cs="Tahoma"/>
          <w:sz w:val="19"/>
          <w:szCs w:val="19"/>
          <w:lang w:eastAsia="ru-RU"/>
        </w:rPr>
        <w:t xml:space="preserve">. </w:t>
      </w:r>
      <w:r w:rsidR="007E00CA" w:rsidRPr="0024443E">
        <w:rPr>
          <w:rFonts w:ascii="Tahoma" w:eastAsia="Times New Roman" w:hAnsi="Tahoma" w:cs="Tahoma"/>
          <w:sz w:val="19"/>
          <w:szCs w:val="19"/>
          <w:lang w:eastAsia="ru-RU"/>
        </w:rPr>
        <w:t>Долгодеревенское</w:t>
      </w:r>
      <w:r w:rsidRPr="0024443E">
        <w:rPr>
          <w:rFonts w:ascii="Tahoma" w:eastAsia="Times New Roman" w:hAnsi="Tahoma" w:cs="Tahoma"/>
          <w:sz w:val="19"/>
          <w:szCs w:val="19"/>
          <w:lang w:eastAsia="ru-RU"/>
        </w:rPr>
        <w:t>,</w:t>
      </w:r>
      <w:r w:rsidR="0024443E" w:rsidRPr="0024443E">
        <w:t xml:space="preserve"> </w:t>
      </w:r>
      <w:r w:rsidR="0024443E" w:rsidRPr="0024443E">
        <w:rPr>
          <w:rFonts w:ascii="Tahoma" w:eastAsia="Times New Roman" w:hAnsi="Tahoma" w:cs="Tahoma"/>
          <w:sz w:val="19"/>
          <w:szCs w:val="19"/>
          <w:lang w:eastAsia="ru-RU"/>
        </w:rPr>
        <w:t>пер. Школьный, д.7</w:t>
      </w:r>
      <w:r w:rsidRPr="0024443E">
        <w:rPr>
          <w:rFonts w:ascii="Tahoma" w:eastAsia="Times New Roman" w:hAnsi="Tahoma" w:cs="Tahoma"/>
          <w:sz w:val="19"/>
          <w:szCs w:val="19"/>
          <w:lang w:eastAsia="ru-RU"/>
        </w:rPr>
        <w:t xml:space="preserve"> - по поводу земельных участков</w:t>
      </w:r>
      <w:bookmarkStart w:id="0" w:name="_GoBack"/>
      <w:bookmarkEnd w:id="0"/>
    </w:p>
    <w:p w:rsidR="00C7686C" w:rsidRDefault="00C7686C" w:rsidP="00C7686C">
      <w:pPr>
        <w:shd w:val="clear" w:color="auto" w:fill="FFFFFF"/>
        <w:spacing w:after="0" w:line="240" w:lineRule="auto"/>
        <w:rPr>
          <w:rFonts w:ascii="Tahoma" w:eastAsia="Times New Roman" w:hAnsi="Tahoma" w:cs="Tahoma"/>
          <w:b/>
          <w:bCs/>
          <w:color w:val="333333"/>
          <w:sz w:val="19"/>
          <w:szCs w:val="19"/>
          <w:u w:val="single"/>
          <w:lang w:eastAsia="ru-RU"/>
        </w:rPr>
      </w:pPr>
      <w:r w:rsidRPr="00C7686C">
        <w:rPr>
          <w:rFonts w:ascii="Tahoma" w:eastAsia="Times New Roman" w:hAnsi="Tahoma" w:cs="Tahoma"/>
          <w:b/>
          <w:bCs/>
          <w:color w:val="333333"/>
          <w:sz w:val="19"/>
          <w:szCs w:val="19"/>
          <w:lang w:eastAsia="ru-RU"/>
        </w:rPr>
        <w:t>Вопрос: </w:t>
      </w:r>
      <w:r w:rsidRPr="00C7686C">
        <w:rPr>
          <w:rFonts w:ascii="Tahoma" w:eastAsia="Times New Roman" w:hAnsi="Tahoma" w:cs="Tahoma"/>
          <w:b/>
          <w:bCs/>
          <w:color w:val="333333"/>
          <w:sz w:val="19"/>
          <w:szCs w:val="19"/>
          <w:u w:val="single"/>
          <w:lang w:eastAsia="ru-RU"/>
        </w:rPr>
        <w:t>Виды имущественной поддержки?</w:t>
      </w:r>
    </w:p>
    <w:p w:rsidR="007E00CA" w:rsidRPr="00C7686C" w:rsidRDefault="007E00CA" w:rsidP="00C7686C">
      <w:pPr>
        <w:shd w:val="clear" w:color="auto" w:fill="FFFFFF"/>
        <w:spacing w:after="0" w:line="240" w:lineRule="auto"/>
        <w:rPr>
          <w:rFonts w:ascii="Tahoma" w:eastAsia="Times New Roman" w:hAnsi="Tahoma" w:cs="Tahoma"/>
          <w:color w:val="333333"/>
          <w:sz w:val="19"/>
          <w:szCs w:val="19"/>
          <w:lang w:eastAsia="ru-RU"/>
        </w:rPr>
      </w:pPr>
    </w:p>
    <w:p w:rsidR="00C7686C" w:rsidRPr="00C7686C" w:rsidRDefault="00C7686C" w:rsidP="00C7686C">
      <w:pPr>
        <w:shd w:val="clear" w:color="auto" w:fill="FFFFFF"/>
        <w:spacing w:after="0" w:line="240" w:lineRule="auto"/>
        <w:rPr>
          <w:rFonts w:ascii="Tahoma" w:eastAsia="Times New Roman" w:hAnsi="Tahoma" w:cs="Tahoma"/>
          <w:color w:val="333333"/>
          <w:sz w:val="19"/>
          <w:szCs w:val="19"/>
          <w:lang w:eastAsia="ru-RU"/>
        </w:rPr>
      </w:pPr>
      <w:r w:rsidRPr="00C7686C">
        <w:rPr>
          <w:rFonts w:ascii="Tahoma" w:eastAsia="Times New Roman" w:hAnsi="Tahoma" w:cs="Tahoma"/>
          <w:color w:val="333333"/>
          <w:sz w:val="19"/>
          <w:szCs w:val="19"/>
          <w:lang w:eastAsia="ru-RU"/>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органами местного самоуправления </w:t>
      </w:r>
      <w:r w:rsidRPr="00C7686C">
        <w:rPr>
          <w:rFonts w:ascii="Tahoma" w:eastAsia="Times New Roman" w:hAnsi="Tahoma" w:cs="Tahoma"/>
          <w:b/>
          <w:bCs/>
          <w:color w:val="333333"/>
          <w:sz w:val="19"/>
          <w:szCs w:val="19"/>
          <w:u w:val="single"/>
          <w:lang w:eastAsia="ru-RU"/>
        </w:rPr>
        <w:t>в виде передачи во владение и (или) в пользование</w:t>
      </w:r>
      <w:r w:rsidRPr="00C7686C">
        <w:rPr>
          <w:rFonts w:ascii="Tahoma" w:eastAsia="Times New Roman" w:hAnsi="Tahoma" w:cs="Tahoma"/>
          <w:color w:val="333333"/>
          <w:sz w:val="19"/>
          <w:szCs w:val="19"/>
          <w:lang w:eastAsia="ru-RU"/>
        </w:rPr>
        <w:t>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7686C" w:rsidRPr="00C7686C" w:rsidRDefault="00C7686C" w:rsidP="00C7686C">
      <w:pPr>
        <w:shd w:val="clear" w:color="auto" w:fill="FFFFFF"/>
        <w:spacing w:after="240" w:line="240" w:lineRule="auto"/>
        <w:rPr>
          <w:rFonts w:ascii="Tahoma" w:eastAsia="Times New Roman" w:hAnsi="Tahoma" w:cs="Tahoma"/>
          <w:color w:val="333333"/>
          <w:sz w:val="19"/>
          <w:szCs w:val="19"/>
          <w:lang w:eastAsia="ru-RU"/>
        </w:rPr>
      </w:pPr>
      <w:r w:rsidRPr="00C7686C">
        <w:rPr>
          <w:rFonts w:ascii="Tahoma" w:eastAsia="Times New Roman" w:hAnsi="Tahoma" w:cs="Tahoma"/>
          <w:color w:val="333333"/>
          <w:sz w:val="19"/>
          <w:szCs w:val="19"/>
          <w:lang w:eastAsia="ru-RU"/>
        </w:rPr>
        <w:t>Указанное имущество должно использоваться по целевому назначению.</w:t>
      </w:r>
    </w:p>
    <w:p w:rsidR="004C3904" w:rsidRDefault="004C3904"/>
    <w:sectPr w:rsidR="004C3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12"/>
    <w:rsid w:val="0024443E"/>
    <w:rsid w:val="004C3904"/>
    <w:rsid w:val="007E00CA"/>
    <w:rsid w:val="00AD0812"/>
    <w:rsid w:val="00C7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F1B8"/>
  <w15:chartTrackingRefBased/>
  <w15:docId w15:val="{BC6965F4-9591-4B13-BD85-0E2B7B4D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54362">
      <w:bodyDiv w:val="1"/>
      <w:marLeft w:val="0"/>
      <w:marRight w:val="0"/>
      <w:marTop w:val="0"/>
      <w:marBottom w:val="0"/>
      <w:divBdr>
        <w:top w:val="none" w:sz="0" w:space="0" w:color="auto"/>
        <w:left w:val="none" w:sz="0" w:space="0" w:color="auto"/>
        <w:bottom w:val="none" w:sz="0" w:space="0" w:color="auto"/>
        <w:right w:val="none" w:sz="0" w:space="0" w:color="auto"/>
      </w:divBdr>
      <w:divsChild>
        <w:div w:id="723023977">
          <w:marLeft w:val="0"/>
          <w:marRight w:val="0"/>
          <w:marTop w:val="0"/>
          <w:marBottom w:val="0"/>
          <w:divBdr>
            <w:top w:val="none" w:sz="0" w:space="0" w:color="auto"/>
            <w:left w:val="none" w:sz="0" w:space="0" w:color="auto"/>
            <w:bottom w:val="none" w:sz="0" w:space="0" w:color="auto"/>
            <w:right w:val="none" w:sz="0" w:space="0" w:color="auto"/>
          </w:divBdr>
          <w:divsChild>
            <w:div w:id="2616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Андреевна Тупкало</dc:creator>
  <cp:keywords/>
  <dc:description/>
  <cp:lastModifiedBy>Юлия Андреевна Тупкало</cp:lastModifiedBy>
  <cp:revision>4</cp:revision>
  <dcterms:created xsi:type="dcterms:W3CDTF">2020-09-08T11:18:00Z</dcterms:created>
  <dcterms:modified xsi:type="dcterms:W3CDTF">2020-09-09T04:13:00Z</dcterms:modified>
</cp:coreProperties>
</file>