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72" w:rsidRDefault="00662772" w:rsidP="0066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72" w:rsidRDefault="00662772" w:rsidP="0066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СОСНОВСКОГО</w:t>
      </w:r>
    </w:p>
    <w:p w:rsidR="00662772" w:rsidRDefault="00662772" w:rsidP="0066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662772" w:rsidRDefault="00662772" w:rsidP="0066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ШЕСТОГО  СОЗЫВА</w:t>
      </w:r>
      <w:proofErr w:type="gramEnd"/>
    </w:p>
    <w:p w:rsidR="00662772" w:rsidRDefault="00662772" w:rsidP="0066277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662772" w:rsidRDefault="00662772" w:rsidP="00662772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662772" w:rsidRDefault="00662772" w:rsidP="0066277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/>
          <w:b/>
          <w:bCs/>
          <w:sz w:val="36"/>
          <w:szCs w:val="40"/>
          <w:lang w:eastAsia="ar-SA"/>
        </w:rPr>
        <w:t>РЕШЕНИЕ</w:t>
      </w:r>
      <w:r w:rsidR="008F3D21">
        <w:rPr>
          <w:rFonts w:ascii="Times New Roman" w:eastAsia="Arial" w:hAnsi="Times New Roman"/>
          <w:b/>
          <w:bCs/>
          <w:sz w:val="32"/>
          <w:szCs w:val="40"/>
          <w:lang w:eastAsia="ar-SA"/>
        </w:rPr>
        <w:t xml:space="preserve"> </w:t>
      </w:r>
    </w:p>
    <w:p w:rsidR="00662772" w:rsidRDefault="00662772" w:rsidP="0066277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662772" w:rsidRDefault="001B1D87" w:rsidP="0066277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 xml:space="preserve">« </w:t>
      </w:r>
      <w:r w:rsidR="008F3D21">
        <w:rPr>
          <w:rFonts w:ascii="Times New Roman" w:eastAsia="Arial" w:hAnsi="Times New Roman"/>
          <w:sz w:val="28"/>
          <w:szCs w:val="28"/>
          <w:lang w:eastAsia="ar-SA"/>
        </w:rPr>
        <w:t>21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»  </w:t>
      </w:r>
      <w:r w:rsidR="008F3D21">
        <w:rPr>
          <w:rFonts w:ascii="Times New Roman" w:eastAsia="Arial" w:hAnsi="Times New Roman"/>
          <w:sz w:val="28"/>
          <w:szCs w:val="28"/>
          <w:lang w:eastAsia="ar-SA"/>
        </w:rPr>
        <w:t>октября</w:t>
      </w:r>
      <w:r w:rsidR="00662772">
        <w:rPr>
          <w:rFonts w:ascii="Times New Roman" w:eastAsia="Arial" w:hAnsi="Times New Roman"/>
          <w:sz w:val="28"/>
          <w:szCs w:val="28"/>
          <w:lang w:eastAsia="ar-SA"/>
        </w:rPr>
        <w:t xml:space="preserve"> 2020 года № </w:t>
      </w:r>
      <w:r w:rsidR="008F3D21">
        <w:rPr>
          <w:rFonts w:ascii="Times New Roman" w:eastAsia="Arial" w:hAnsi="Times New Roman"/>
          <w:sz w:val="28"/>
          <w:szCs w:val="28"/>
          <w:lang w:eastAsia="ar-SA"/>
        </w:rPr>
        <w:t>30</w:t>
      </w:r>
    </w:p>
    <w:p w:rsidR="00186119" w:rsidRDefault="00186119" w:rsidP="0066277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86119" w:rsidRDefault="00186119" w:rsidP="00186119">
      <w:pPr>
        <w:pStyle w:val="3"/>
        <w:shd w:val="clear" w:color="auto" w:fill="auto"/>
        <w:tabs>
          <w:tab w:val="left" w:pos="2554"/>
        </w:tabs>
        <w:spacing w:line="240" w:lineRule="auto"/>
        <w:ind w:right="3969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 1 к Решению Собрания депутатов от 20.11.2013 года № 671 «Об утверждении размеров должностных окладов работников, замещающих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района»</w:t>
      </w:r>
    </w:p>
    <w:p w:rsidR="00186119" w:rsidRDefault="00186119" w:rsidP="00186119">
      <w:pPr>
        <w:pStyle w:val="3"/>
        <w:shd w:val="clear" w:color="auto" w:fill="auto"/>
        <w:tabs>
          <w:tab w:val="left" w:pos="2554"/>
          <w:tab w:val="right" w:pos="5103"/>
        </w:tabs>
        <w:spacing w:line="240" w:lineRule="auto"/>
        <w:ind w:right="4536"/>
        <w:rPr>
          <w:sz w:val="28"/>
          <w:szCs w:val="28"/>
        </w:rPr>
      </w:pPr>
    </w:p>
    <w:p w:rsidR="00186119" w:rsidRDefault="00186119" w:rsidP="00186119">
      <w:pPr>
        <w:pStyle w:val="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86 Бюджетного кодекса Российской Федерации в целях упорядочения оплаты труда работников, замещающих должности, не являющиеся должностями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района, руководствуясь Трудовым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Федерации”, Уставом Сосновского муниципального района, Собрание депутатов Сосновск</w:t>
      </w:r>
      <w:r w:rsidR="00062074">
        <w:rPr>
          <w:sz w:val="28"/>
          <w:szCs w:val="28"/>
        </w:rPr>
        <w:t xml:space="preserve">ого муниципального района шестого </w:t>
      </w:r>
      <w:r>
        <w:rPr>
          <w:sz w:val="28"/>
          <w:szCs w:val="28"/>
        </w:rPr>
        <w:t xml:space="preserve"> созыва, РЕШАЕТ:</w:t>
      </w:r>
    </w:p>
    <w:p w:rsidR="00186119" w:rsidRDefault="00186119" w:rsidP="00186119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Внести в Приложение № 1 к Решению Собрания депутатов от 20.11.2013 года № 671 «Об утверждении размеров должностных окладов работников, замещающих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муниципального района» следующие дополнения:</w:t>
      </w:r>
    </w:p>
    <w:p w:rsidR="00186119" w:rsidRDefault="00186119" w:rsidP="00186119">
      <w:pPr>
        <w:pStyle w:val="3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1) в строке 4 столбца 1 «Наименование должности» после слов «специалист по управлению имуществом и земельным отношениям» </w:t>
      </w:r>
      <w:r>
        <w:rPr>
          <w:sz w:val="28"/>
          <w:szCs w:val="28"/>
        </w:rPr>
        <w:lastRenderedPageBreak/>
        <w:t>дополнить словами «инженер по охране окружающей среды (эколог)».</w:t>
      </w:r>
    </w:p>
    <w:p w:rsidR="00186119" w:rsidRDefault="00186119" w:rsidP="00186119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186119" w:rsidRDefault="00186119" w:rsidP="00186119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</w:t>
      </w:r>
      <w:hyperlink r:id="rId6" w:history="1">
        <w:r>
          <w:rPr>
            <w:rStyle w:val="a4"/>
            <w:sz w:val="28"/>
            <w:szCs w:val="28"/>
            <w:lang w:val="en-US" w:bidi="en-US"/>
          </w:rPr>
          <w:t>www</w:t>
        </w:r>
        <w:r>
          <w:rPr>
            <w:rStyle w:val="a4"/>
            <w:sz w:val="28"/>
            <w:szCs w:val="28"/>
            <w:lang w:bidi="en-US"/>
          </w:rPr>
          <w:t>.</w:t>
        </w:r>
        <w:proofErr w:type="spellStart"/>
        <w:r>
          <w:rPr>
            <w:rStyle w:val="a4"/>
            <w:sz w:val="28"/>
            <w:szCs w:val="28"/>
            <w:lang w:val="en-US" w:bidi="en-US"/>
          </w:rPr>
          <w:t>chelsosna</w:t>
        </w:r>
        <w:proofErr w:type="spellEnd"/>
        <w:r>
          <w:rPr>
            <w:rStyle w:val="a4"/>
            <w:sz w:val="28"/>
            <w:szCs w:val="28"/>
            <w:lang w:bidi="en-US"/>
          </w:rPr>
          <w:t>.</w:t>
        </w:r>
        <w:proofErr w:type="spellStart"/>
        <w:r>
          <w:rPr>
            <w:rStyle w:val="a4"/>
            <w:sz w:val="28"/>
            <w:szCs w:val="28"/>
            <w:lang w:val="en-US" w:bidi="en-US"/>
          </w:rPr>
          <w:t>ru</w:t>
        </w:r>
        <w:proofErr w:type="spellEnd"/>
      </w:hyperlink>
      <w:r>
        <w:rPr>
          <w:sz w:val="28"/>
          <w:szCs w:val="28"/>
          <w:lang w:bidi="en-US"/>
        </w:rPr>
        <w:t>.</w:t>
      </w:r>
    </w:p>
    <w:p w:rsidR="00062074" w:rsidRDefault="00062074" w:rsidP="00062074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62074" w:rsidRDefault="00062074" w:rsidP="00062074">
      <w:pPr>
        <w:pStyle w:val="3"/>
        <w:shd w:val="clear" w:color="auto" w:fill="auto"/>
        <w:spacing w:line="240" w:lineRule="auto"/>
        <w:ind w:left="700"/>
        <w:rPr>
          <w:sz w:val="28"/>
          <w:szCs w:val="28"/>
        </w:rPr>
      </w:pP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Глава Сосновского                                       Председатель Собрания</w:t>
      </w: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                      депутатов Сосновского </w:t>
      </w:r>
    </w:p>
    <w:p w:rsidR="00186119" w:rsidRDefault="00186119" w:rsidP="00186119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муниципального района                              муниципального района </w:t>
      </w:r>
    </w:p>
    <w:p w:rsidR="00062074" w:rsidRDefault="00186119" w:rsidP="00062074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</w:t>
      </w:r>
    </w:p>
    <w:p w:rsidR="00186119" w:rsidRDefault="00062074" w:rsidP="00062074">
      <w:pPr>
        <w:pStyle w:val="3"/>
        <w:shd w:val="clear" w:color="auto" w:fill="auto"/>
        <w:spacing w:line="240" w:lineRule="auto"/>
        <w:ind w:left="700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</w:t>
      </w:r>
      <w:bookmarkStart w:id="0" w:name="_GoBack"/>
      <w:bookmarkEnd w:id="0"/>
      <w:r w:rsidR="00186119">
        <w:rPr>
          <w:sz w:val="28"/>
          <w:szCs w:val="28"/>
          <w:lang w:bidi="en-US"/>
        </w:rPr>
        <w:t xml:space="preserve"> </w:t>
      </w:r>
      <w:proofErr w:type="spellStart"/>
      <w:r w:rsidR="00186119">
        <w:rPr>
          <w:sz w:val="28"/>
          <w:szCs w:val="28"/>
          <w:lang w:bidi="en-US"/>
        </w:rPr>
        <w:t>Е.Г.Ваганов</w:t>
      </w:r>
      <w:proofErr w:type="spellEnd"/>
      <w:r w:rsidR="00186119">
        <w:rPr>
          <w:sz w:val="28"/>
          <w:szCs w:val="28"/>
          <w:lang w:bidi="en-US"/>
        </w:rPr>
        <w:t xml:space="preserve">                                             </w:t>
      </w:r>
      <w:proofErr w:type="spellStart"/>
      <w:r w:rsidR="00186119">
        <w:rPr>
          <w:sz w:val="28"/>
          <w:szCs w:val="28"/>
          <w:lang w:bidi="en-US"/>
        </w:rPr>
        <w:t>Г.М.Шихалева</w:t>
      </w:r>
      <w:proofErr w:type="spellEnd"/>
    </w:p>
    <w:p w:rsidR="00186119" w:rsidRDefault="00186119" w:rsidP="0066277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B1D87" w:rsidRDefault="001B1D87" w:rsidP="0066277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B1D87" w:rsidRDefault="001B1D87" w:rsidP="0066277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B1D87" w:rsidRDefault="001B1D87" w:rsidP="0066277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sectPr w:rsidR="001B1D87" w:rsidSect="003F0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1DC0"/>
    <w:multiLevelType w:val="hybridMultilevel"/>
    <w:tmpl w:val="7686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898"/>
    <w:multiLevelType w:val="multilevel"/>
    <w:tmpl w:val="B7A23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20"/>
    <w:rsid w:val="00062074"/>
    <w:rsid w:val="00186119"/>
    <w:rsid w:val="001B1D87"/>
    <w:rsid w:val="002430AC"/>
    <w:rsid w:val="003F06E5"/>
    <w:rsid w:val="004546C0"/>
    <w:rsid w:val="00507CE3"/>
    <w:rsid w:val="005D7F20"/>
    <w:rsid w:val="00662772"/>
    <w:rsid w:val="00717ABD"/>
    <w:rsid w:val="007E21DA"/>
    <w:rsid w:val="008F3D21"/>
    <w:rsid w:val="00D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D88"/>
  <w15:chartTrackingRefBased/>
  <w15:docId w15:val="{0DBECFF5-47F7-4376-993E-1D7D29A9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87"/>
    <w:pPr>
      <w:ind w:left="720"/>
      <w:contextualSpacing/>
    </w:pPr>
  </w:style>
  <w:style w:type="character" w:styleId="a4">
    <w:name w:val="Hyperlink"/>
    <w:basedOn w:val="a0"/>
    <w:semiHidden/>
    <w:unhideWhenUsed/>
    <w:rsid w:val="00186119"/>
    <w:rPr>
      <w:color w:val="0066CC"/>
      <w:u w:val="single"/>
    </w:rPr>
  </w:style>
  <w:style w:type="character" w:customStyle="1" w:styleId="a5">
    <w:name w:val="Основной текст_"/>
    <w:basedOn w:val="a0"/>
    <w:link w:val="3"/>
    <w:locked/>
    <w:rsid w:val="00186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186119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2020-11-02T04:25:00Z</dcterms:created>
  <dcterms:modified xsi:type="dcterms:W3CDTF">2020-11-02T04:28:00Z</dcterms:modified>
</cp:coreProperties>
</file>