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550" w:rsidRPr="009215A0" w:rsidRDefault="00786672" w:rsidP="00786672">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 администрации Сосновского муниципального района Челябинской области от 02.07.2020г. №1031</w:t>
      </w:r>
    </w:p>
    <w:p w:rsidR="005F0550" w:rsidRPr="009215A0" w:rsidRDefault="005F0550" w:rsidP="005F055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F0550" w:rsidRPr="009215A0" w:rsidRDefault="005F0550" w:rsidP="005F055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F0550" w:rsidRPr="009215A0" w:rsidRDefault="005F0550" w:rsidP="005F055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F0550" w:rsidRPr="009215A0" w:rsidRDefault="005F0550" w:rsidP="005F055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F0550" w:rsidRPr="009215A0" w:rsidRDefault="005F0550" w:rsidP="005F055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F0550" w:rsidRPr="009215A0" w:rsidRDefault="005F0550" w:rsidP="005F055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F0550" w:rsidRDefault="005F0550" w:rsidP="005F055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F0550" w:rsidRDefault="005F0550" w:rsidP="006A009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F0550" w:rsidRDefault="006A0094" w:rsidP="006A0094">
      <w:pPr>
        <w:widowControl w:val="0"/>
        <w:autoSpaceDE w:val="0"/>
        <w:autoSpaceDN w:val="0"/>
        <w:spacing w:after="0" w:line="240" w:lineRule="auto"/>
        <w:ind w:right="4364"/>
        <w:jc w:val="both"/>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Об утв</w:t>
      </w:r>
      <w:r>
        <w:rPr>
          <w:rFonts w:ascii="Times New Roman" w:eastAsia="Times New Roman" w:hAnsi="Times New Roman" w:cs="Times New Roman"/>
          <w:sz w:val="28"/>
          <w:szCs w:val="28"/>
          <w:lang w:eastAsia="ru-RU"/>
        </w:rPr>
        <w:t xml:space="preserve">ерждении </w:t>
      </w:r>
      <w:proofErr w:type="gramStart"/>
      <w:r>
        <w:rPr>
          <w:rFonts w:ascii="Times New Roman" w:eastAsia="Times New Roman" w:hAnsi="Times New Roman" w:cs="Times New Roman"/>
          <w:sz w:val="28"/>
          <w:szCs w:val="28"/>
          <w:lang w:eastAsia="ru-RU"/>
        </w:rPr>
        <w:t>схемы  теплоснабжения Солнечного</w:t>
      </w:r>
      <w:r w:rsidRPr="009215A0">
        <w:rPr>
          <w:rFonts w:ascii="Times New Roman" w:eastAsia="Times New Roman" w:hAnsi="Times New Roman" w:cs="Times New Roman"/>
          <w:sz w:val="28"/>
          <w:szCs w:val="28"/>
          <w:lang w:eastAsia="ru-RU"/>
        </w:rPr>
        <w:t xml:space="preserve"> сельского поселения Сосновского муниципального района Челябинской области</w:t>
      </w:r>
      <w:proofErr w:type="gramEnd"/>
      <w:r w:rsidRPr="009215A0">
        <w:rPr>
          <w:rFonts w:ascii="Times New Roman" w:eastAsia="Times New Roman" w:hAnsi="Times New Roman" w:cs="Times New Roman"/>
          <w:sz w:val="28"/>
          <w:szCs w:val="28"/>
          <w:lang w:eastAsia="ru-RU"/>
        </w:rPr>
        <w:t xml:space="preserve"> на период до 203</w:t>
      </w:r>
      <w:r>
        <w:rPr>
          <w:rFonts w:ascii="Times New Roman" w:eastAsia="Times New Roman" w:hAnsi="Times New Roman" w:cs="Times New Roman"/>
          <w:sz w:val="28"/>
          <w:szCs w:val="28"/>
          <w:lang w:eastAsia="ru-RU"/>
        </w:rPr>
        <w:t>3 года</w:t>
      </w:r>
    </w:p>
    <w:p w:rsidR="006A0094" w:rsidRDefault="006A0094" w:rsidP="006A0094">
      <w:pPr>
        <w:widowControl w:val="0"/>
        <w:autoSpaceDE w:val="0"/>
        <w:autoSpaceDN w:val="0"/>
        <w:spacing w:after="0" w:line="240" w:lineRule="auto"/>
        <w:ind w:right="4364"/>
        <w:jc w:val="both"/>
        <w:rPr>
          <w:rFonts w:ascii="Times New Roman" w:eastAsia="Times New Roman" w:hAnsi="Times New Roman" w:cs="Times New Roman"/>
          <w:sz w:val="28"/>
          <w:szCs w:val="28"/>
          <w:lang w:eastAsia="ru-RU"/>
        </w:rPr>
      </w:pPr>
    </w:p>
    <w:p w:rsidR="006A0094" w:rsidRDefault="006A0094" w:rsidP="006A0094">
      <w:pPr>
        <w:widowControl w:val="0"/>
        <w:autoSpaceDE w:val="0"/>
        <w:autoSpaceDN w:val="0"/>
        <w:spacing w:after="0" w:line="240" w:lineRule="auto"/>
        <w:ind w:right="4364"/>
        <w:jc w:val="both"/>
        <w:rPr>
          <w:rFonts w:ascii="Times New Roman" w:eastAsia="Times New Roman" w:hAnsi="Times New Roman" w:cs="Times New Roman"/>
          <w:sz w:val="28"/>
          <w:szCs w:val="28"/>
          <w:lang w:eastAsia="ru-RU"/>
        </w:rPr>
      </w:pPr>
    </w:p>
    <w:p w:rsidR="005F0550" w:rsidRPr="009215A0" w:rsidRDefault="005F0550" w:rsidP="005F055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F0550" w:rsidRPr="009215A0" w:rsidRDefault="005F0550" w:rsidP="005F055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 xml:space="preserve">В соответствии с Федеральными законами от 06.10.2003 года № 131-ФЗ «Об общих принципах организации местного самоуправления в Российской Федерации», от 27.07.2010 года № 190-ФЗ «О теплоснабжении», постановлением Правительства Российской Федерации от 22.02.2012 года № 154 «О требованиях к схемам теплоснабжения, порядку их разработки и утверждения», </w:t>
      </w:r>
    </w:p>
    <w:p w:rsidR="005F0550" w:rsidRPr="009215A0" w:rsidRDefault="005F0550" w:rsidP="006A0094">
      <w:pPr>
        <w:widowControl w:val="0"/>
        <w:spacing w:after="0" w:line="240" w:lineRule="auto"/>
        <w:jc w:val="both"/>
        <w:rPr>
          <w:rFonts w:ascii="Times New Roman" w:eastAsia="Calibri" w:hAnsi="Times New Roman" w:cs="Times New Roman"/>
          <w:sz w:val="28"/>
          <w:szCs w:val="28"/>
          <w:lang w:eastAsia="ar-SA"/>
        </w:rPr>
      </w:pPr>
      <w:r w:rsidRPr="009215A0">
        <w:rPr>
          <w:rFonts w:ascii="Times New Roman" w:eastAsia="Calibri" w:hAnsi="Times New Roman" w:cs="Times New Roman"/>
          <w:sz w:val="28"/>
          <w:szCs w:val="28"/>
          <w:lang w:eastAsia="ar-SA"/>
        </w:rPr>
        <w:t>ПОСТАНОВЛЯЕТ:</w:t>
      </w:r>
    </w:p>
    <w:p w:rsidR="005F0550" w:rsidRPr="009215A0" w:rsidRDefault="005F0550" w:rsidP="005F0550">
      <w:pPr>
        <w:widowControl w:val="0"/>
        <w:numPr>
          <w:ilvl w:val="0"/>
          <w:numId w:val="33"/>
        </w:numPr>
        <w:spacing w:after="0" w:line="240" w:lineRule="auto"/>
        <w:ind w:left="0" w:firstLine="709"/>
        <w:contextualSpacing/>
        <w:jc w:val="both"/>
        <w:rPr>
          <w:rFonts w:ascii="Times New Roman" w:eastAsia="Courier New" w:hAnsi="Times New Roman" w:cs="Times New Roman"/>
          <w:sz w:val="28"/>
          <w:szCs w:val="28"/>
        </w:rPr>
      </w:pPr>
      <w:r w:rsidRPr="009215A0">
        <w:rPr>
          <w:rFonts w:ascii="Times New Roman" w:eastAsia="Courier New" w:hAnsi="Times New Roman" w:cs="Times New Roman"/>
          <w:sz w:val="28"/>
          <w:szCs w:val="28"/>
        </w:rPr>
        <w:t>Утвердить прилагаемую схему теплоснабжения</w:t>
      </w:r>
      <w:r w:rsidRPr="009215A0">
        <w:rPr>
          <w:rFonts w:ascii="Times New Roman" w:eastAsia="Times New Roman" w:hAnsi="Times New Roman" w:cs="Times New Roman"/>
          <w:sz w:val="28"/>
          <w:szCs w:val="28"/>
          <w:lang w:eastAsia="ru-RU"/>
        </w:rPr>
        <w:t xml:space="preserve"> </w:t>
      </w:r>
      <w:r w:rsidRPr="009215A0">
        <w:rPr>
          <w:rFonts w:ascii="Times New Roman" w:eastAsia="Times New Roman" w:hAnsi="Times New Roman" w:cs="Times New Roman"/>
          <w:sz w:val="28"/>
          <w:szCs w:val="28"/>
          <w:lang w:eastAsia="ru-RU"/>
        </w:rPr>
        <w:br/>
      </w:r>
      <w:r w:rsidRPr="009215A0">
        <w:rPr>
          <w:rFonts w:ascii="Times New Roman" w:eastAsia="Courier New" w:hAnsi="Times New Roman" w:cs="Times New Roman"/>
          <w:sz w:val="28"/>
          <w:szCs w:val="28"/>
        </w:rPr>
        <w:t>С</w:t>
      </w:r>
      <w:r w:rsidR="00BC39D2">
        <w:rPr>
          <w:rFonts w:ascii="Times New Roman" w:eastAsia="Courier New" w:hAnsi="Times New Roman" w:cs="Times New Roman"/>
          <w:sz w:val="28"/>
          <w:szCs w:val="28"/>
        </w:rPr>
        <w:t>олнечног</w:t>
      </w:r>
      <w:r w:rsidRPr="009215A0">
        <w:rPr>
          <w:rFonts w:ascii="Times New Roman" w:eastAsia="Courier New" w:hAnsi="Times New Roman" w:cs="Times New Roman"/>
          <w:sz w:val="28"/>
          <w:szCs w:val="28"/>
        </w:rPr>
        <w:t>о сельского поселения</w:t>
      </w:r>
      <w:r w:rsidRPr="009215A0">
        <w:rPr>
          <w:rFonts w:ascii="Times New Roman" w:eastAsia="Times New Roman" w:hAnsi="Times New Roman" w:cs="Times New Roman"/>
          <w:sz w:val="28"/>
          <w:szCs w:val="28"/>
          <w:lang w:eastAsia="ru-RU"/>
        </w:rPr>
        <w:t xml:space="preserve"> С</w:t>
      </w:r>
      <w:r w:rsidRPr="009215A0">
        <w:rPr>
          <w:rFonts w:ascii="Times New Roman" w:eastAsia="Courier New" w:hAnsi="Times New Roman" w:cs="Times New Roman"/>
          <w:sz w:val="28"/>
          <w:szCs w:val="28"/>
        </w:rPr>
        <w:t>основского</w:t>
      </w:r>
      <w:r w:rsidRPr="009215A0">
        <w:rPr>
          <w:rFonts w:ascii="Times New Roman" w:eastAsia="Times New Roman" w:hAnsi="Times New Roman" w:cs="Times New Roman"/>
          <w:sz w:val="28"/>
          <w:szCs w:val="28"/>
          <w:lang w:eastAsia="ru-RU"/>
        </w:rPr>
        <w:t xml:space="preserve"> </w:t>
      </w:r>
      <w:r w:rsidRPr="009215A0">
        <w:rPr>
          <w:rFonts w:ascii="Times New Roman" w:eastAsia="Courier New" w:hAnsi="Times New Roman" w:cs="Times New Roman"/>
          <w:sz w:val="28"/>
          <w:szCs w:val="28"/>
        </w:rPr>
        <w:t>района</w:t>
      </w:r>
      <w:r w:rsidRPr="009215A0">
        <w:rPr>
          <w:rFonts w:ascii="Times New Roman" w:eastAsia="Times New Roman" w:hAnsi="Times New Roman" w:cs="Times New Roman"/>
          <w:sz w:val="28"/>
          <w:szCs w:val="28"/>
          <w:lang w:eastAsia="ru-RU"/>
        </w:rPr>
        <w:t xml:space="preserve"> Ч</w:t>
      </w:r>
      <w:r w:rsidRPr="009215A0">
        <w:rPr>
          <w:rFonts w:ascii="Times New Roman" w:eastAsia="Courier New" w:hAnsi="Times New Roman" w:cs="Times New Roman"/>
          <w:sz w:val="28"/>
          <w:szCs w:val="28"/>
        </w:rPr>
        <w:t>елябинской</w:t>
      </w:r>
      <w:r w:rsidRPr="009215A0">
        <w:rPr>
          <w:rFonts w:ascii="Times New Roman" w:eastAsia="Times New Roman" w:hAnsi="Times New Roman" w:cs="Times New Roman"/>
          <w:sz w:val="28"/>
          <w:szCs w:val="28"/>
          <w:lang w:eastAsia="ru-RU"/>
        </w:rPr>
        <w:t xml:space="preserve"> </w:t>
      </w:r>
      <w:r w:rsidRPr="009215A0">
        <w:rPr>
          <w:rFonts w:ascii="Times New Roman" w:eastAsia="Courier New" w:hAnsi="Times New Roman" w:cs="Times New Roman"/>
          <w:sz w:val="28"/>
          <w:szCs w:val="28"/>
        </w:rPr>
        <w:t>области на период до 203</w:t>
      </w:r>
      <w:r w:rsidR="00BC39D2">
        <w:rPr>
          <w:rFonts w:ascii="Times New Roman" w:eastAsia="Courier New" w:hAnsi="Times New Roman" w:cs="Times New Roman"/>
          <w:sz w:val="28"/>
          <w:szCs w:val="28"/>
        </w:rPr>
        <w:t>3</w:t>
      </w:r>
      <w:r w:rsidRPr="009215A0">
        <w:rPr>
          <w:rFonts w:ascii="Times New Roman" w:eastAsia="Courier New" w:hAnsi="Times New Roman" w:cs="Times New Roman"/>
          <w:sz w:val="28"/>
          <w:szCs w:val="28"/>
        </w:rPr>
        <w:t xml:space="preserve"> года.</w:t>
      </w:r>
    </w:p>
    <w:p w:rsidR="005F0550" w:rsidRPr="009215A0" w:rsidRDefault="005F0550" w:rsidP="005F0550">
      <w:pPr>
        <w:widowControl w:val="0"/>
        <w:numPr>
          <w:ilvl w:val="0"/>
          <w:numId w:val="33"/>
        </w:numPr>
        <w:spacing w:after="0" w:line="240" w:lineRule="auto"/>
        <w:ind w:left="0" w:firstLine="709"/>
        <w:contextualSpacing/>
        <w:jc w:val="both"/>
        <w:rPr>
          <w:rFonts w:ascii="Times New Roman" w:eastAsia="Courier New" w:hAnsi="Times New Roman" w:cs="Times New Roman"/>
          <w:sz w:val="28"/>
          <w:szCs w:val="28"/>
        </w:rPr>
      </w:pPr>
      <w:r w:rsidRPr="009215A0">
        <w:rPr>
          <w:rFonts w:ascii="Times New Roman" w:eastAsia="Courier New" w:hAnsi="Times New Roman" w:cs="Times New Roman"/>
          <w:sz w:val="28"/>
          <w:szCs w:val="28"/>
        </w:rPr>
        <w:t xml:space="preserve">Постановление администрации Сосновского муниципального района от </w:t>
      </w:r>
      <w:r w:rsidR="00BC39D2">
        <w:rPr>
          <w:rFonts w:ascii="Times New Roman" w:eastAsia="Courier New" w:hAnsi="Times New Roman" w:cs="Times New Roman"/>
          <w:sz w:val="28"/>
          <w:szCs w:val="28"/>
        </w:rPr>
        <w:t>11</w:t>
      </w:r>
      <w:r w:rsidRPr="009215A0">
        <w:rPr>
          <w:rFonts w:ascii="Times New Roman" w:eastAsia="Courier New" w:hAnsi="Times New Roman" w:cs="Times New Roman"/>
          <w:sz w:val="28"/>
          <w:szCs w:val="28"/>
        </w:rPr>
        <w:t>.</w:t>
      </w:r>
      <w:r w:rsidR="00BC39D2">
        <w:rPr>
          <w:rFonts w:ascii="Times New Roman" w:eastAsia="Courier New" w:hAnsi="Times New Roman" w:cs="Times New Roman"/>
          <w:sz w:val="28"/>
          <w:szCs w:val="28"/>
        </w:rPr>
        <w:t>10</w:t>
      </w:r>
      <w:r w:rsidRPr="009215A0">
        <w:rPr>
          <w:rFonts w:ascii="Times New Roman" w:eastAsia="Courier New" w:hAnsi="Times New Roman" w:cs="Times New Roman"/>
          <w:sz w:val="28"/>
          <w:szCs w:val="28"/>
        </w:rPr>
        <w:t xml:space="preserve">.2019 года № </w:t>
      </w:r>
      <w:r w:rsidR="00BC39D2">
        <w:rPr>
          <w:rFonts w:ascii="Times New Roman" w:eastAsia="Courier New" w:hAnsi="Times New Roman" w:cs="Times New Roman"/>
          <w:sz w:val="28"/>
          <w:szCs w:val="28"/>
        </w:rPr>
        <w:t>1933</w:t>
      </w:r>
      <w:r w:rsidRPr="009215A0">
        <w:rPr>
          <w:rFonts w:ascii="Times New Roman" w:eastAsia="Courier New" w:hAnsi="Times New Roman" w:cs="Times New Roman"/>
          <w:sz w:val="28"/>
          <w:szCs w:val="28"/>
        </w:rPr>
        <w:t xml:space="preserve"> «</w:t>
      </w:r>
      <w:r w:rsidRPr="009215A0">
        <w:rPr>
          <w:rFonts w:ascii="Times New Roman" w:eastAsia="Times New Roman" w:hAnsi="Times New Roman" w:cs="Times New Roman"/>
          <w:sz w:val="28"/>
          <w:szCs w:val="28"/>
          <w:lang w:eastAsia="ru-RU"/>
        </w:rPr>
        <w:t xml:space="preserve">Об утверждении </w:t>
      </w:r>
      <w:proofErr w:type="gramStart"/>
      <w:r w:rsidRPr="009215A0">
        <w:rPr>
          <w:rFonts w:ascii="Times New Roman" w:eastAsia="Times New Roman" w:hAnsi="Times New Roman" w:cs="Times New Roman"/>
          <w:sz w:val="28"/>
          <w:szCs w:val="28"/>
          <w:lang w:eastAsia="ru-RU"/>
        </w:rPr>
        <w:t xml:space="preserve">схемы  теплоснабжения </w:t>
      </w:r>
      <w:r w:rsidRPr="009215A0">
        <w:rPr>
          <w:rFonts w:ascii="Times New Roman" w:eastAsia="Times New Roman" w:hAnsi="Times New Roman" w:cs="Times New Roman"/>
          <w:sz w:val="28"/>
          <w:szCs w:val="28"/>
          <w:lang w:eastAsia="ru-RU"/>
        </w:rPr>
        <w:br/>
      </w:r>
      <w:r w:rsidR="00BC39D2">
        <w:rPr>
          <w:rFonts w:ascii="Times New Roman" w:eastAsia="Times New Roman" w:hAnsi="Times New Roman" w:cs="Times New Roman"/>
          <w:sz w:val="28"/>
          <w:szCs w:val="28"/>
          <w:lang w:eastAsia="ru-RU"/>
        </w:rPr>
        <w:t>Солнечного</w:t>
      </w:r>
      <w:r w:rsidRPr="009215A0">
        <w:rPr>
          <w:rFonts w:ascii="Times New Roman" w:eastAsia="Times New Roman" w:hAnsi="Times New Roman" w:cs="Times New Roman"/>
          <w:sz w:val="28"/>
          <w:szCs w:val="28"/>
          <w:lang w:eastAsia="ru-RU"/>
        </w:rPr>
        <w:t xml:space="preserve"> сельского поселения Сосновского района Челябинской области</w:t>
      </w:r>
      <w:proofErr w:type="gramEnd"/>
      <w:r w:rsidRPr="009215A0">
        <w:rPr>
          <w:rFonts w:ascii="Times New Roman" w:eastAsia="Times New Roman" w:hAnsi="Times New Roman" w:cs="Times New Roman"/>
          <w:sz w:val="28"/>
          <w:szCs w:val="28"/>
          <w:lang w:eastAsia="ru-RU"/>
        </w:rPr>
        <w:t xml:space="preserve"> на период до 2033 года</w:t>
      </w:r>
      <w:r w:rsidRPr="009215A0">
        <w:rPr>
          <w:rFonts w:ascii="Times New Roman" w:eastAsia="Courier New" w:hAnsi="Times New Roman" w:cs="Times New Roman"/>
          <w:sz w:val="28"/>
          <w:szCs w:val="28"/>
        </w:rPr>
        <w:t>» считать утратившим силу.</w:t>
      </w:r>
    </w:p>
    <w:p w:rsidR="005F0550" w:rsidRPr="009215A0" w:rsidRDefault="005F0550" w:rsidP="005F0550">
      <w:pPr>
        <w:widowControl w:val="0"/>
        <w:spacing w:after="0" w:line="240" w:lineRule="auto"/>
        <w:ind w:firstLine="709"/>
        <w:jc w:val="both"/>
        <w:rPr>
          <w:rFonts w:ascii="Times New Roman" w:eastAsia="Calibri" w:hAnsi="Times New Roman" w:cs="Times New Roman"/>
          <w:sz w:val="28"/>
          <w:szCs w:val="28"/>
          <w:lang w:eastAsia="ar-SA"/>
        </w:rPr>
      </w:pPr>
      <w:r w:rsidRPr="009215A0">
        <w:rPr>
          <w:rFonts w:ascii="Times New Roman" w:eastAsia="Calibri" w:hAnsi="Times New Roman" w:cs="Times New Roman"/>
          <w:sz w:val="28"/>
          <w:szCs w:val="28"/>
          <w:lang w:eastAsia="ar-SA"/>
        </w:rPr>
        <w:t>3.</w:t>
      </w:r>
      <w:r w:rsidRPr="009215A0">
        <w:rPr>
          <w:rFonts w:ascii="Times New Roman" w:eastAsia="Calibri" w:hAnsi="Times New Roman" w:cs="Times New Roman"/>
          <w:sz w:val="28"/>
          <w:szCs w:val="28"/>
          <w:lang w:eastAsia="ar-SA"/>
        </w:rPr>
        <w:tab/>
        <w:t>Управлению муниципальной службы (О.В. Осипова) обеспечить размещение настоящего постановления на официальном сайте администрации Сосновского муниципального района в сети «Интернет».</w:t>
      </w:r>
    </w:p>
    <w:p w:rsidR="005F0550" w:rsidRPr="009215A0" w:rsidRDefault="005F0550" w:rsidP="005F0550">
      <w:pPr>
        <w:widowControl w:val="0"/>
        <w:tabs>
          <w:tab w:val="left" w:pos="1418"/>
        </w:tabs>
        <w:spacing w:after="0" w:line="240" w:lineRule="auto"/>
        <w:ind w:firstLine="709"/>
        <w:jc w:val="both"/>
        <w:rPr>
          <w:rFonts w:ascii="Times New Roman" w:eastAsia="Calibri" w:hAnsi="Times New Roman" w:cs="Times New Roman"/>
          <w:sz w:val="28"/>
          <w:szCs w:val="28"/>
          <w:lang w:eastAsia="ar-SA"/>
        </w:rPr>
      </w:pPr>
      <w:r w:rsidRPr="009215A0">
        <w:rPr>
          <w:rFonts w:ascii="Times New Roman" w:eastAsia="Calibri" w:hAnsi="Times New Roman" w:cs="Times New Roman"/>
          <w:sz w:val="28"/>
          <w:szCs w:val="28"/>
          <w:lang w:eastAsia="ar-SA"/>
        </w:rPr>
        <w:t>4.</w:t>
      </w:r>
      <w:r w:rsidRPr="009215A0">
        <w:rPr>
          <w:rFonts w:ascii="Times New Roman" w:eastAsia="Calibri" w:hAnsi="Times New Roman" w:cs="Times New Roman"/>
          <w:sz w:val="28"/>
          <w:szCs w:val="28"/>
          <w:lang w:eastAsia="ar-SA"/>
        </w:rPr>
        <w:tab/>
      </w:r>
      <w:proofErr w:type="gramStart"/>
      <w:r w:rsidRPr="009215A0">
        <w:rPr>
          <w:rFonts w:ascii="Times New Roman" w:eastAsia="Calibri" w:hAnsi="Times New Roman" w:cs="Times New Roman"/>
          <w:sz w:val="28"/>
          <w:szCs w:val="28"/>
          <w:lang w:eastAsia="ar-SA"/>
        </w:rPr>
        <w:t>Контроль за</w:t>
      </w:r>
      <w:proofErr w:type="gramEnd"/>
      <w:r w:rsidRPr="009215A0">
        <w:rPr>
          <w:rFonts w:ascii="Times New Roman" w:eastAsia="Calibri" w:hAnsi="Times New Roman" w:cs="Times New Roman"/>
          <w:sz w:val="28"/>
          <w:szCs w:val="28"/>
          <w:lang w:eastAsia="ar-SA"/>
        </w:rPr>
        <w:t xml:space="preserve"> выполнением настоящего постановления возложить на заместителя Главы района Голованова В.В.</w:t>
      </w:r>
    </w:p>
    <w:p w:rsidR="005F0550" w:rsidRPr="009215A0" w:rsidRDefault="005F0550" w:rsidP="005F0550">
      <w:pPr>
        <w:tabs>
          <w:tab w:val="center" w:pos="4677"/>
          <w:tab w:val="right" w:pos="9355"/>
        </w:tabs>
        <w:spacing w:after="0" w:line="240" w:lineRule="auto"/>
        <w:ind w:firstLine="709"/>
        <w:jc w:val="both"/>
        <w:rPr>
          <w:rFonts w:ascii="Times New Roman" w:eastAsia="Times New Roman" w:hAnsi="Times New Roman" w:cs="Times New Roman"/>
          <w:sz w:val="28"/>
          <w:szCs w:val="28"/>
          <w:lang w:eastAsia="ru-RU"/>
        </w:rPr>
      </w:pPr>
    </w:p>
    <w:p w:rsidR="005F0550" w:rsidRPr="009215A0" w:rsidRDefault="005F0550" w:rsidP="005F0550">
      <w:pPr>
        <w:tabs>
          <w:tab w:val="center" w:pos="4677"/>
          <w:tab w:val="right" w:pos="9355"/>
        </w:tabs>
        <w:spacing w:after="0" w:line="240" w:lineRule="auto"/>
        <w:ind w:firstLine="709"/>
        <w:jc w:val="both"/>
        <w:rPr>
          <w:rFonts w:ascii="Times New Roman" w:eastAsia="Times New Roman" w:hAnsi="Times New Roman" w:cs="Times New Roman"/>
          <w:sz w:val="28"/>
          <w:szCs w:val="28"/>
          <w:lang w:eastAsia="ru-RU"/>
        </w:rPr>
      </w:pPr>
    </w:p>
    <w:p w:rsidR="005F0550" w:rsidRPr="009215A0" w:rsidRDefault="005F0550" w:rsidP="005F0550">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Глава Сосновского</w:t>
      </w:r>
    </w:p>
    <w:p w:rsidR="005F0550" w:rsidRPr="009215A0" w:rsidRDefault="005F0550" w:rsidP="006A0094">
      <w:pPr>
        <w:tabs>
          <w:tab w:val="right" w:pos="0"/>
          <w:tab w:val="center" w:pos="4677"/>
        </w:tabs>
        <w:spacing w:after="0" w:line="240" w:lineRule="auto"/>
        <w:jc w:val="both"/>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муниципального района</w:t>
      </w:r>
      <w:r w:rsidRPr="009215A0">
        <w:rPr>
          <w:rFonts w:ascii="Times New Roman" w:eastAsia="Times New Roman" w:hAnsi="Times New Roman" w:cs="Times New Roman"/>
          <w:sz w:val="28"/>
          <w:szCs w:val="28"/>
          <w:lang w:eastAsia="ru-RU"/>
        </w:rPr>
        <w:tab/>
      </w:r>
      <w:r w:rsidRPr="009215A0">
        <w:rPr>
          <w:rFonts w:ascii="Times New Roman" w:eastAsia="Times New Roman" w:hAnsi="Times New Roman" w:cs="Times New Roman"/>
          <w:sz w:val="28"/>
          <w:szCs w:val="28"/>
          <w:lang w:eastAsia="ru-RU"/>
        </w:rPr>
        <w:tab/>
        <w:t xml:space="preserve"> </w:t>
      </w:r>
      <w:r w:rsidR="006A0094">
        <w:rPr>
          <w:rFonts w:ascii="Times New Roman" w:eastAsia="Times New Roman" w:hAnsi="Times New Roman" w:cs="Times New Roman"/>
          <w:sz w:val="28"/>
          <w:szCs w:val="28"/>
          <w:lang w:eastAsia="ru-RU"/>
        </w:rPr>
        <w:t xml:space="preserve"> </w:t>
      </w:r>
      <w:r w:rsidR="006A0094">
        <w:rPr>
          <w:rFonts w:ascii="Times New Roman" w:eastAsia="Times New Roman" w:hAnsi="Times New Roman" w:cs="Times New Roman"/>
          <w:sz w:val="28"/>
          <w:szCs w:val="28"/>
          <w:lang w:eastAsia="ru-RU"/>
        </w:rPr>
        <w:tab/>
      </w:r>
      <w:r w:rsidR="006A0094">
        <w:rPr>
          <w:rFonts w:ascii="Times New Roman" w:eastAsia="Times New Roman" w:hAnsi="Times New Roman" w:cs="Times New Roman"/>
          <w:sz w:val="28"/>
          <w:szCs w:val="28"/>
          <w:lang w:eastAsia="ru-RU"/>
        </w:rPr>
        <w:tab/>
      </w:r>
      <w:r w:rsidR="006A0094">
        <w:rPr>
          <w:rFonts w:ascii="Times New Roman" w:eastAsia="Times New Roman" w:hAnsi="Times New Roman" w:cs="Times New Roman"/>
          <w:sz w:val="28"/>
          <w:szCs w:val="28"/>
          <w:lang w:eastAsia="ru-RU"/>
        </w:rPr>
        <w:tab/>
      </w:r>
      <w:r w:rsidR="006A0094">
        <w:rPr>
          <w:rFonts w:ascii="Times New Roman" w:eastAsia="Times New Roman" w:hAnsi="Times New Roman" w:cs="Times New Roman"/>
          <w:sz w:val="28"/>
          <w:szCs w:val="28"/>
          <w:lang w:eastAsia="ru-RU"/>
        </w:rPr>
        <w:tab/>
        <w:t xml:space="preserve">    </w:t>
      </w:r>
      <w:r w:rsidRPr="009215A0">
        <w:rPr>
          <w:rFonts w:ascii="Times New Roman" w:eastAsia="Times New Roman" w:hAnsi="Times New Roman" w:cs="Times New Roman"/>
          <w:sz w:val="28"/>
          <w:szCs w:val="28"/>
          <w:lang w:eastAsia="ru-RU"/>
        </w:rPr>
        <w:t xml:space="preserve"> Е. Г. Ваганов</w:t>
      </w:r>
    </w:p>
    <w:p w:rsidR="005F0550" w:rsidRPr="009215A0" w:rsidRDefault="005F0550" w:rsidP="005F0550">
      <w:pPr>
        <w:tabs>
          <w:tab w:val="center" w:pos="4677"/>
          <w:tab w:val="right" w:pos="9355"/>
        </w:tabs>
        <w:spacing w:after="0" w:line="240" w:lineRule="auto"/>
        <w:ind w:firstLine="709"/>
        <w:jc w:val="both"/>
        <w:rPr>
          <w:rFonts w:ascii="Times New Roman" w:eastAsia="Times New Roman" w:hAnsi="Times New Roman" w:cs="Times New Roman"/>
          <w:sz w:val="28"/>
          <w:szCs w:val="28"/>
          <w:lang w:eastAsia="ru-RU"/>
        </w:rPr>
      </w:pPr>
    </w:p>
    <w:p w:rsidR="005F0550" w:rsidRPr="009215A0" w:rsidRDefault="005F0550" w:rsidP="005F0550">
      <w:pPr>
        <w:spacing w:after="0" w:line="240" w:lineRule="auto"/>
        <w:ind w:firstLine="709"/>
        <w:rPr>
          <w:rFonts w:ascii="Times New Roman" w:eastAsia="Times New Roman" w:hAnsi="Times New Roman" w:cs="Times New Roman"/>
          <w:sz w:val="28"/>
          <w:szCs w:val="28"/>
          <w:lang w:eastAsia="ru-RU"/>
        </w:rPr>
        <w:sectPr w:rsidR="005F0550" w:rsidRPr="009215A0" w:rsidSect="00786672">
          <w:headerReference w:type="even" r:id="rId8"/>
          <w:headerReference w:type="default" r:id="rId9"/>
          <w:footerReference w:type="even" r:id="rId10"/>
          <w:footerReference w:type="default" r:id="rId11"/>
          <w:headerReference w:type="first" r:id="rId12"/>
          <w:footerReference w:type="first" r:id="rId13"/>
          <w:pgSz w:w="11906" w:h="16838"/>
          <w:pgMar w:top="1276" w:right="737" w:bottom="284" w:left="1418" w:header="0" w:footer="0" w:gutter="0"/>
          <w:cols w:space="720"/>
          <w:vAlign w:val="center"/>
        </w:sectPr>
      </w:pPr>
    </w:p>
    <w:p w:rsidR="005F0550" w:rsidRPr="009215A0" w:rsidRDefault="005F0550" w:rsidP="005F0550">
      <w:pPr>
        <w:tabs>
          <w:tab w:val="center" w:pos="4677"/>
          <w:tab w:val="right" w:pos="9355"/>
        </w:tabs>
        <w:spacing w:after="0" w:line="240" w:lineRule="auto"/>
        <w:ind w:firstLine="709"/>
        <w:jc w:val="right"/>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lastRenderedPageBreak/>
        <w:t xml:space="preserve">Приложение к постановлению </w:t>
      </w:r>
    </w:p>
    <w:p w:rsidR="005F0550" w:rsidRPr="009215A0" w:rsidRDefault="005F0550" w:rsidP="005F0550">
      <w:pPr>
        <w:tabs>
          <w:tab w:val="center" w:pos="4677"/>
          <w:tab w:val="right" w:pos="9355"/>
        </w:tabs>
        <w:spacing w:after="0" w:line="240" w:lineRule="auto"/>
        <w:ind w:firstLine="709"/>
        <w:jc w:val="right"/>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 xml:space="preserve">администрации Сосновского </w:t>
      </w:r>
    </w:p>
    <w:p w:rsidR="005F0550" w:rsidRPr="009215A0" w:rsidRDefault="005F0550" w:rsidP="005F0550">
      <w:pPr>
        <w:tabs>
          <w:tab w:val="center" w:pos="4677"/>
          <w:tab w:val="right" w:pos="9355"/>
        </w:tabs>
        <w:spacing w:after="0" w:line="240" w:lineRule="auto"/>
        <w:ind w:firstLine="709"/>
        <w:jc w:val="right"/>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 xml:space="preserve">муниципального района </w:t>
      </w:r>
    </w:p>
    <w:p w:rsidR="005F0550" w:rsidRPr="009215A0" w:rsidRDefault="005F0550" w:rsidP="005F0550">
      <w:pPr>
        <w:tabs>
          <w:tab w:val="center" w:pos="4677"/>
          <w:tab w:val="right" w:pos="9355"/>
        </w:tabs>
        <w:spacing w:after="0" w:line="240" w:lineRule="auto"/>
        <w:ind w:firstLine="709"/>
        <w:jc w:val="right"/>
        <w:rPr>
          <w:rFonts w:ascii="Times New Roman" w:eastAsia="Times New Roman" w:hAnsi="Times New Roman" w:cs="Times New Roman"/>
          <w:sz w:val="28"/>
          <w:szCs w:val="28"/>
          <w:lang w:eastAsia="ru-RU"/>
        </w:rPr>
      </w:pPr>
      <w:r w:rsidRPr="009215A0">
        <w:rPr>
          <w:rFonts w:ascii="Times New Roman" w:eastAsia="Times New Roman" w:hAnsi="Times New Roman" w:cs="Times New Roman"/>
          <w:sz w:val="28"/>
          <w:szCs w:val="28"/>
          <w:lang w:eastAsia="ru-RU"/>
        </w:rPr>
        <w:t>от ____.____ .2020</w:t>
      </w:r>
      <w:r w:rsidR="0032480B">
        <w:rPr>
          <w:rFonts w:ascii="Times New Roman" w:eastAsia="Times New Roman" w:hAnsi="Times New Roman" w:cs="Times New Roman"/>
          <w:sz w:val="28"/>
          <w:szCs w:val="28"/>
          <w:lang w:eastAsia="ru-RU"/>
        </w:rPr>
        <w:t xml:space="preserve"> </w:t>
      </w:r>
      <w:r w:rsidRPr="009215A0">
        <w:rPr>
          <w:rFonts w:ascii="Times New Roman" w:eastAsia="Times New Roman" w:hAnsi="Times New Roman" w:cs="Times New Roman"/>
          <w:sz w:val="28"/>
          <w:szCs w:val="28"/>
          <w:lang w:eastAsia="ru-RU"/>
        </w:rPr>
        <w:t>года № _____</w:t>
      </w:r>
    </w:p>
    <w:p w:rsidR="005F0550" w:rsidRPr="009215A0" w:rsidRDefault="005F0550" w:rsidP="005F0550">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p>
    <w:p w:rsidR="000630EE" w:rsidRPr="00FE5BD5" w:rsidRDefault="000630EE" w:rsidP="00FE5BD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0630EE" w:rsidRPr="00FE5BD5" w:rsidRDefault="000630EE" w:rsidP="00FE5BD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0630EE" w:rsidRPr="00FE5BD5" w:rsidRDefault="000630EE" w:rsidP="00FE5BD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630EE" w:rsidRPr="00FE5BD5" w:rsidRDefault="000630EE" w:rsidP="00FE5BD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630EE" w:rsidRPr="00FE5BD5" w:rsidRDefault="000630EE" w:rsidP="00FE5BD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630EE" w:rsidRPr="00FE5BD5" w:rsidRDefault="000630EE" w:rsidP="00FE5BD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630EE" w:rsidRPr="00FE5BD5" w:rsidRDefault="000630EE" w:rsidP="00FE5BD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630EE" w:rsidRPr="00FE5BD5" w:rsidRDefault="000630EE" w:rsidP="00FE5BD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630EE" w:rsidRPr="00FE5BD5" w:rsidRDefault="000630EE" w:rsidP="00FE5BD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bookmarkStart w:id="0" w:name="_GoBack"/>
      <w:bookmarkEnd w:id="0"/>
    </w:p>
    <w:p w:rsidR="000630EE" w:rsidRPr="00FE5BD5" w:rsidRDefault="000630EE" w:rsidP="00FE5BD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630EE" w:rsidRPr="00FE5BD5" w:rsidRDefault="000630EE" w:rsidP="00FE5BD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630EE" w:rsidRPr="00FE5BD5" w:rsidRDefault="000630EE" w:rsidP="00FE5BD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630EE" w:rsidRPr="00FE5BD5" w:rsidRDefault="000630EE" w:rsidP="00FE5BD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630EE" w:rsidRPr="00FE5BD5" w:rsidRDefault="000630EE" w:rsidP="00FE5BD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630EE" w:rsidRPr="00FE5BD5" w:rsidRDefault="000630EE" w:rsidP="00FE5BD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630EE" w:rsidRPr="00FE5BD5" w:rsidRDefault="000630EE" w:rsidP="00FE5BD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630EE" w:rsidRPr="00FE5BD5" w:rsidRDefault="00E947D5" w:rsidP="00FE5BD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Утверждаемая часть</w:t>
      </w:r>
    </w:p>
    <w:p w:rsidR="000630EE" w:rsidRPr="00FE5BD5" w:rsidRDefault="000630EE" w:rsidP="00FE5BD5">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p>
    <w:p w:rsidR="000630EE" w:rsidRPr="00FE5BD5" w:rsidRDefault="000630EE" w:rsidP="00FE5BD5">
      <w:pP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К СХЕМЕ ТЕПЛОСНАБЖЕНИЯ </w:t>
      </w:r>
      <w:r w:rsidRPr="00FE5BD5">
        <w:rPr>
          <w:rFonts w:ascii="Times New Roman" w:eastAsia="Times New Roman" w:hAnsi="Times New Roman" w:cs="Times New Roman"/>
          <w:sz w:val="28"/>
          <w:szCs w:val="28"/>
          <w:lang w:eastAsia="ru-RU"/>
        </w:rPr>
        <w:br/>
      </w:r>
      <w:r w:rsidR="00C16F39" w:rsidRPr="00FE5BD5">
        <w:rPr>
          <w:rFonts w:ascii="Times New Roman" w:eastAsia="Times New Roman" w:hAnsi="Times New Roman" w:cs="Times New Roman"/>
          <w:sz w:val="28"/>
          <w:szCs w:val="28"/>
          <w:lang w:eastAsia="ru-RU"/>
        </w:rPr>
        <w:t>СОЛНЕЧНОГО</w:t>
      </w:r>
      <w:r w:rsidR="008C4448" w:rsidRPr="00FE5BD5">
        <w:rPr>
          <w:rFonts w:ascii="Times New Roman" w:eastAsia="Times New Roman" w:hAnsi="Times New Roman" w:cs="Times New Roman"/>
          <w:sz w:val="28"/>
          <w:szCs w:val="28"/>
          <w:lang w:eastAsia="ru-RU"/>
        </w:rPr>
        <w:t xml:space="preserve"> СЕЛЬСКОГО ПОСЕЛЕНИЯ</w:t>
      </w:r>
      <w:r w:rsidRPr="00FE5BD5">
        <w:rPr>
          <w:rFonts w:ascii="Times New Roman" w:eastAsia="Times New Roman" w:hAnsi="Times New Roman" w:cs="Times New Roman"/>
          <w:sz w:val="28"/>
          <w:szCs w:val="28"/>
          <w:lang w:eastAsia="ru-RU"/>
        </w:rPr>
        <w:t xml:space="preserve"> </w:t>
      </w:r>
    </w:p>
    <w:p w:rsidR="000630EE" w:rsidRPr="00FE5BD5" w:rsidRDefault="00980554" w:rsidP="00FE5BD5">
      <w:pPr>
        <w:tabs>
          <w:tab w:val="center" w:pos="4677"/>
          <w:tab w:val="right" w:pos="9355"/>
        </w:tabs>
        <w:spacing w:after="0" w:line="240" w:lineRule="auto"/>
        <w:ind w:firstLine="709"/>
        <w:jc w:val="center"/>
        <w:rPr>
          <w:rFonts w:ascii="Times New Roman" w:eastAsia="Calibri" w:hAnsi="Times New Roman" w:cs="Times New Roman"/>
          <w:sz w:val="28"/>
          <w:szCs w:val="28"/>
        </w:rPr>
      </w:pPr>
      <w:r w:rsidRPr="00FE5BD5">
        <w:rPr>
          <w:rFonts w:ascii="Times New Roman" w:eastAsia="Times New Roman" w:hAnsi="Times New Roman" w:cs="Times New Roman"/>
          <w:sz w:val="28"/>
          <w:szCs w:val="28"/>
          <w:lang w:eastAsia="ru-RU"/>
        </w:rPr>
        <w:t>ЧЕЛЯБИНСКОЙ</w:t>
      </w:r>
      <w:r w:rsidR="000630EE" w:rsidRPr="00FE5BD5">
        <w:rPr>
          <w:rFonts w:ascii="Times New Roman" w:eastAsia="Times New Roman" w:hAnsi="Times New Roman" w:cs="Times New Roman"/>
          <w:sz w:val="28"/>
          <w:szCs w:val="28"/>
          <w:lang w:eastAsia="ru-RU"/>
        </w:rPr>
        <w:t xml:space="preserve"> ОБЛАСТИ НА ПЕРИОД ДО 2033 ГОДА</w:t>
      </w:r>
    </w:p>
    <w:p w:rsidR="000630EE" w:rsidRPr="00FE5BD5" w:rsidRDefault="000630EE" w:rsidP="00FE5BD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630EE" w:rsidRPr="00FE5BD5" w:rsidRDefault="000630EE" w:rsidP="00FE5B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rsidR="000630EE" w:rsidRPr="00FE5BD5" w:rsidRDefault="000630EE" w:rsidP="00FE5BD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630EE" w:rsidRPr="00FE5BD5" w:rsidRDefault="000630EE" w:rsidP="00FE5BD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630EE" w:rsidRPr="00FE5BD5" w:rsidRDefault="001101CF" w:rsidP="00FE5BD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FE5BD5">
        <w:rPr>
          <w:rFonts w:ascii="Times New Roman" w:eastAsia="Calibri" w:hAnsi="Times New Roman" w:cs="Times New Roman"/>
          <w:sz w:val="28"/>
          <w:szCs w:val="28"/>
        </w:rPr>
        <w:t>(АКТУАЛИЗАЦИЯ НА 2020</w:t>
      </w:r>
      <w:r w:rsidR="000630EE" w:rsidRPr="00FE5BD5">
        <w:rPr>
          <w:rFonts w:ascii="Times New Roman" w:eastAsia="Calibri" w:hAnsi="Times New Roman" w:cs="Times New Roman"/>
          <w:sz w:val="28"/>
          <w:szCs w:val="28"/>
        </w:rPr>
        <w:t xml:space="preserve"> ГОД)</w:t>
      </w:r>
    </w:p>
    <w:p w:rsidR="000630EE" w:rsidRPr="00FE5BD5" w:rsidRDefault="000630EE" w:rsidP="00FE5B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630EE" w:rsidRPr="00FE5BD5" w:rsidRDefault="000630EE" w:rsidP="00FE5B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630EE" w:rsidRPr="00FE5BD5" w:rsidRDefault="000630EE" w:rsidP="00FE5B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0630EE" w:rsidRPr="00FE5BD5" w:rsidRDefault="000630EE" w:rsidP="00FE5B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F86908" w:rsidRPr="00FE5BD5" w:rsidRDefault="00F86908" w:rsidP="00FE5BD5">
      <w:pPr>
        <w:spacing w:after="0" w:line="240" w:lineRule="auto"/>
        <w:ind w:firstLine="709"/>
        <w:rPr>
          <w:rFonts w:ascii="Times New Roman" w:hAnsi="Times New Roman" w:cs="Times New Roman"/>
          <w:sz w:val="28"/>
          <w:szCs w:val="28"/>
        </w:rPr>
      </w:pPr>
    </w:p>
    <w:p w:rsidR="000630EE" w:rsidRPr="00FE5BD5" w:rsidRDefault="000630EE" w:rsidP="00FE5BD5">
      <w:pPr>
        <w:spacing w:after="0" w:line="240" w:lineRule="auto"/>
        <w:ind w:firstLine="709"/>
        <w:rPr>
          <w:rFonts w:ascii="Times New Roman" w:hAnsi="Times New Roman" w:cs="Times New Roman"/>
          <w:sz w:val="28"/>
          <w:szCs w:val="28"/>
        </w:rPr>
      </w:pPr>
    </w:p>
    <w:p w:rsidR="000630EE" w:rsidRPr="00FE5BD5" w:rsidRDefault="00A935E3" w:rsidP="00FE5BD5">
      <w:pPr>
        <w:spacing w:after="0" w:line="240" w:lineRule="auto"/>
        <w:ind w:firstLine="709"/>
        <w:rPr>
          <w:rFonts w:ascii="Times New Roman" w:hAnsi="Times New Roman" w:cs="Times New Roman"/>
          <w:sz w:val="28"/>
          <w:szCs w:val="28"/>
        </w:rPr>
        <w:sectPr w:rsidR="000630EE" w:rsidRPr="00FE5BD5" w:rsidSect="00AD3F96">
          <w:headerReference w:type="even" r:id="rId14"/>
          <w:headerReference w:type="default" r:id="rId15"/>
          <w:footerReference w:type="even" r:id="rId16"/>
          <w:footerReference w:type="default" r:id="rId17"/>
          <w:headerReference w:type="first" r:id="rId18"/>
          <w:footerReference w:type="first" r:id="rId19"/>
          <w:pgSz w:w="11906" w:h="16838" w:code="9"/>
          <w:pgMar w:top="1134" w:right="851" w:bottom="1134" w:left="1418" w:header="340" w:footer="0" w:gutter="0"/>
          <w:cols w:space="708"/>
          <w:docGrid w:linePitch="360"/>
        </w:sectPr>
      </w:pPr>
      <w:r w:rsidRPr="00FE5BD5">
        <w:rPr>
          <w:rFonts w:ascii="Times New Roman" w:hAnsi="Times New Roman" w:cs="Times New Roman"/>
          <w:sz w:val="28"/>
          <w:szCs w:val="28"/>
        </w:rPr>
        <w:t xml:space="preserve"> </w:t>
      </w:r>
    </w:p>
    <w:p w:rsidR="00890438" w:rsidRPr="00F76AD1" w:rsidRDefault="00890438" w:rsidP="00F76AD1">
      <w:pPr>
        <w:pStyle w:val="af0"/>
        <w:spacing w:before="0" w:after="0" w:line="240" w:lineRule="auto"/>
        <w:ind w:firstLine="0"/>
        <w:jc w:val="center"/>
      </w:pPr>
      <w:r w:rsidRPr="00F76AD1">
        <w:lastRenderedPageBreak/>
        <w:t>Оглавление</w:t>
      </w:r>
    </w:p>
    <w:p w:rsidR="005B7F6B" w:rsidRDefault="005B7F6B" w:rsidP="00F76AD1">
      <w:pPr>
        <w:pStyle w:val="aa"/>
        <w:spacing w:after="0"/>
      </w:pPr>
    </w:p>
    <w:p w:rsidR="006A0094" w:rsidRDefault="006A0094" w:rsidP="00F76AD1">
      <w:pPr>
        <w:pStyle w:val="aa"/>
        <w:spacing w:after="0"/>
      </w:pPr>
    </w:p>
    <w:p w:rsidR="006A0094" w:rsidRPr="00F76AD1" w:rsidRDefault="006A0094" w:rsidP="00F76AD1">
      <w:pPr>
        <w:pStyle w:val="aa"/>
        <w:spacing w:after="0"/>
      </w:pPr>
    </w:p>
    <w:p w:rsidR="006A0094" w:rsidRPr="006A0094" w:rsidRDefault="007E19A5" w:rsidP="006A0094">
      <w:pPr>
        <w:pStyle w:val="aa"/>
        <w:spacing w:after="0"/>
        <w:rPr>
          <w:b w:val="0"/>
        </w:rPr>
      </w:pPr>
      <w:r>
        <w:rPr>
          <w:b w:val="0"/>
        </w:rPr>
        <w:t>Введение</w:t>
      </w:r>
      <w:r w:rsidR="00C77E5B">
        <w:rPr>
          <w:b w:val="0"/>
        </w:rPr>
        <w:t>…………………………………………………………………………….12</w:t>
      </w:r>
    </w:p>
    <w:p w:rsidR="006A0094" w:rsidRPr="006A0094" w:rsidRDefault="006A0094" w:rsidP="006A0094">
      <w:pPr>
        <w:pStyle w:val="aa"/>
        <w:spacing w:after="0"/>
        <w:rPr>
          <w:b w:val="0"/>
        </w:rPr>
      </w:pPr>
      <w:r w:rsidRPr="006A0094">
        <w:rPr>
          <w:b w:val="0"/>
        </w:rPr>
        <w:t>Часть 1 Функцион</w:t>
      </w:r>
      <w:r w:rsidR="007E19A5">
        <w:rPr>
          <w:b w:val="0"/>
        </w:rPr>
        <w:t>альная струк</w:t>
      </w:r>
      <w:r w:rsidR="00C77E5B">
        <w:rPr>
          <w:b w:val="0"/>
        </w:rPr>
        <w:t>тура теплоснабжения……………………………13</w:t>
      </w:r>
    </w:p>
    <w:p w:rsidR="006A0094" w:rsidRPr="006A0094" w:rsidRDefault="006A0094" w:rsidP="006A0094">
      <w:pPr>
        <w:pStyle w:val="aa"/>
        <w:spacing w:after="0"/>
        <w:rPr>
          <w:b w:val="0"/>
        </w:rPr>
      </w:pPr>
      <w:r w:rsidRPr="006A0094">
        <w:rPr>
          <w:b w:val="0"/>
        </w:rPr>
        <w:t>1.1.1. Зоны дейс</w:t>
      </w:r>
      <w:r w:rsidR="007E19A5">
        <w:rPr>
          <w:b w:val="0"/>
        </w:rPr>
        <w:t>твия произв</w:t>
      </w:r>
      <w:r w:rsidR="00C77E5B">
        <w:rPr>
          <w:b w:val="0"/>
        </w:rPr>
        <w:t>одственных котельных…………………………...…13</w:t>
      </w:r>
    </w:p>
    <w:p w:rsidR="006A0094" w:rsidRPr="006A0094" w:rsidRDefault="006A0094" w:rsidP="006A0094">
      <w:pPr>
        <w:pStyle w:val="aa"/>
        <w:spacing w:after="0"/>
        <w:rPr>
          <w:b w:val="0"/>
        </w:rPr>
      </w:pPr>
      <w:r w:rsidRPr="006A0094">
        <w:rPr>
          <w:b w:val="0"/>
        </w:rPr>
        <w:t>1.1.2. Зоны действия</w:t>
      </w:r>
      <w:r w:rsidR="007E19A5">
        <w:rPr>
          <w:b w:val="0"/>
        </w:rPr>
        <w:t xml:space="preserve"> индивиду</w:t>
      </w:r>
      <w:r w:rsidR="00C77E5B">
        <w:rPr>
          <w:b w:val="0"/>
        </w:rPr>
        <w:t>ального теплоснабжения………………………...14</w:t>
      </w:r>
    </w:p>
    <w:p w:rsidR="006A0094" w:rsidRPr="006A0094" w:rsidRDefault="006A0094" w:rsidP="006A0094">
      <w:pPr>
        <w:pStyle w:val="aa"/>
        <w:spacing w:after="0"/>
        <w:rPr>
          <w:b w:val="0"/>
        </w:rPr>
      </w:pPr>
      <w:r w:rsidRPr="006A0094">
        <w:rPr>
          <w:b w:val="0"/>
        </w:rPr>
        <w:t>Часть 2 Источники тепловой энергии</w:t>
      </w:r>
      <w:r w:rsidR="00C77E5B">
        <w:rPr>
          <w:b w:val="0"/>
        </w:rPr>
        <w:t>……………………………………………..14</w:t>
      </w:r>
    </w:p>
    <w:p w:rsidR="006A0094" w:rsidRPr="006A0094" w:rsidRDefault="006A0094" w:rsidP="006A0094">
      <w:pPr>
        <w:pStyle w:val="aa"/>
        <w:spacing w:after="0"/>
        <w:rPr>
          <w:b w:val="0"/>
        </w:rPr>
      </w:pPr>
      <w:r w:rsidRPr="006A0094">
        <w:rPr>
          <w:b w:val="0"/>
        </w:rPr>
        <w:t>1.2.1. Структура и технические характ</w:t>
      </w:r>
      <w:r w:rsidR="007E19A5">
        <w:rPr>
          <w:b w:val="0"/>
        </w:rPr>
        <w:t>еристики основного оборудования……</w:t>
      </w:r>
      <w:r w:rsidR="00C77E5B">
        <w:rPr>
          <w:b w:val="0"/>
        </w:rPr>
        <w:t>..14</w:t>
      </w:r>
    </w:p>
    <w:p w:rsidR="006A0094" w:rsidRPr="006A0094" w:rsidRDefault="006A0094" w:rsidP="006A0094">
      <w:pPr>
        <w:pStyle w:val="aa"/>
        <w:spacing w:after="0"/>
        <w:rPr>
          <w:b w:val="0"/>
        </w:rPr>
      </w:pPr>
      <w:r w:rsidRPr="006A0094">
        <w:rPr>
          <w:b w:val="0"/>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r w:rsidR="007E19A5">
        <w:rPr>
          <w:b w:val="0"/>
        </w:rPr>
        <w:t>……………………………………………………………………………</w:t>
      </w:r>
      <w:r w:rsidR="00C77E5B">
        <w:rPr>
          <w:b w:val="0"/>
        </w:rPr>
        <w:t>14</w:t>
      </w:r>
    </w:p>
    <w:p w:rsidR="006A0094" w:rsidRPr="006A0094" w:rsidRDefault="006A0094" w:rsidP="006A0094">
      <w:pPr>
        <w:pStyle w:val="aa"/>
        <w:spacing w:after="0"/>
        <w:rPr>
          <w:b w:val="0"/>
        </w:rPr>
      </w:pPr>
      <w:r w:rsidRPr="006A0094">
        <w:rPr>
          <w:b w:val="0"/>
        </w:rPr>
        <w:t xml:space="preserve">1.2.3. Ограничения тепловой мощности и параметров </w:t>
      </w:r>
      <w:r w:rsidR="007E19A5">
        <w:rPr>
          <w:b w:val="0"/>
        </w:rPr>
        <w:t>располагаемой тепловой мощнос</w:t>
      </w:r>
      <w:r w:rsidR="00C77E5B">
        <w:rPr>
          <w:b w:val="0"/>
        </w:rPr>
        <w:t>ти……………………………………………………………………………16</w:t>
      </w:r>
    </w:p>
    <w:p w:rsidR="006A0094" w:rsidRPr="006A0094" w:rsidRDefault="006A0094" w:rsidP="006A0094">
      <w:pPr>
        <w:pStyle w:val="aa"/>
        <w:spacing w:after="0"/>
        <w:rPr>
          <w:b w:val="0"/>
        </w:rPr>
      </w:pPr>
      <w:r w:rsidRPr="006A0094">
        <w:rPr>
          <w:b w:val="0"/>
        </w:rPr>
        <w:t>1.2.4. Объем потребления тепловой энергии (мощности) на собственные и хозяйственные нужды теплоснабжающей организации в отношении источника тепловой энергии и па</w:t>
      </w:r>
      <w:r w:rsidR="007E19A5">
        <w:rPr>
          <w:b w:val="0"/>
        </w:rPr>
        <w:t>раметры тепловой мощности нетто………………………</w:t>
      </w:r>
      <w:r w:rsidR="00C77E5B">
        <w:rPr>
          <w:b w:val="0"/>
        </w:rPr>
        <w:t>16</w:t>
      </w:r>
    </w:p>
    <w:p w:rsidR="006A0094" w:rsidRPr="006A0094" w:rsidRDefault="006A0094" w:rsidP="006A0094">
      <w:pPr>
        <w:pStyle w:val="aa"/>
        <w:spacing w:after="0"/>
        <w:rPr>
          <w:b w:val="0"/>
        </w:rPr>
      </w:pPr>
      <w:r w:rsidRPr="006A0094">
        <w:rPr>
          <w:b w:val="0"/>
        </w:rPr>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w:t>
      </w:r>
      <w:r w:rsidR="007E19A5">
        <w:rPr>
          <w:b w:val="0"/>
        </w:rPr>
        <w:t>одлению ресурса……………………………………</w:t>
      </w:r>
      <w:r w:rsidR="00C77E5B">
        <w:rPr>
          <w:b w:val="0"/>
        </w:rPr>
        <w:t>16</w:t>
      </w:r>
    </w:p>
    <w:p w:rsidR="006A0094" w:rsidRPr="006A0094" w:rsidRDefault="006A0094" w:rsidP="006A0094">
      <w:pPr>
        <w:pStyle w:val="aa"/>
        <w:spacing w:after="0"/>
        <w:rPr>
          <w:b w:val="0"/>
        </w:rPr>
      </w:pPr>
      <w:r w:rsidRPr="006A0094">
        <w:rPr>
          <w:b w:val="0"/>
        </w:rPr>
        <w:t>1.2.6. Схемы выдачи тепловой мощности, структура теплофикационных установок (для источника тепловой энергии, функционирующих в режиме комбинированной выработки эл</w:t>
      </w:r>
      <w:r w:rsidR="007E19A5">
        <w:rPr>
          <w:b w:val="0"/>
        </w:rPr>
        <w:t>ектрической и тепловой энергии</w:t>
      </w:r>
      <w:r w:rsidR="00C77E5B">
        <w:rPr>
          <w:b w:val="0"/>
        </w:rPr>
        <w:t>)…………….16</w:t>
      </w:r>
    </w:p>
    <w:p w:rsidR="006A0094" w:rsidRPr="006A0094" w:rsidRDefault="006A0094" w:rsidP="006A0094">
      <w:pPr>
        <w:pStyle w:val="aa"/>
        <w:spacing w:after="0"/>
        <w:rPr>
          <w:b w:val="0"/>
        </w:rPr>
      </w:pPr>
      <w:r w:rsidRPr="006A0094">
        <w:rPr>
          <w:b w:val="0"/>
        </w:rPr>
        <w:t>1.2.7. Способы регулирования отпуска тепловой энергии от источника тепловой энергии с обоснованием выбора графика изменения температур и расхода теплоносителя в зависимости о</w:t>
      </w:r>
      <w:r w:rsidR="007E19A5">
        <w:rPr>
          <w:b w:val="0"/>
        </w:rPr>
        <w:t>т тем</w:t>
      </w:r>
      <w:r w:rsidR="00C77E5B">
        <w:rPr>
          <w:b w:val="0"/>
        </w:rPr>
        <w:t>пературы наружного воздуха…………….18</w:t>
      </w:r>
    </w:p>
    <w:p w:rsidR="006A0094" w:rsidRPr="006A0094" w:rsidRDefault="006A0094" w:rsidP="006A0094">
      <w:pPr>
        <w:pStyle w:val="aa"/>
        <w:spacing w:after="0"/>
        <w:rPr>
          <w:b w:val="0"/>
        </w:rPr>
      </w:pPr>
      <w:r w:rsidRPr="006A0094">
        <w:rPr>
          <w:b w:val="0"/>
        </w:rPr>
        <w:t>1.2.8. Сред</w:t>
      </w:r>
      <w:r w:rsidR="007E19A5">
        <w:rPr>
          <w:b w:val="0"/>
        </w:rPr>
        <w:t>негодовая загрузка оборудования……………………………………</w:t>
      </w:r>
      <w:r w:rsidR="00C77E5B">
        <w:rPr>
          <w:b w:val="0"/>
        </w:rPr>
        <w:t>..18</w:t>
      </w:r>
    </w:p>
    <w:p w:rsidR="006A0094" w:rsidRPr="006A0094" w:rsidRDefault="006A0094" w:rsidP="006A0094">
      <w:pPr>
        <w:pStyle w:val="aa"/>
        <w:spacing w:after="0"/>
        <w:rPr>
          <w:b w:val="0"/>
        </w:rPr>
      </w:pPr>
      <w:r w:rsidRPr="006A0094">
        <w:rPr>
          <w:b w:val="0"/>
        </w:rPr>
        <w:t>1.2.9. Способы учета тепла, отпущенного в теп</w:t>
      </w:r>
      <w:r w:rsidR="007E19A5">
        <w:rPr>
          <w:b w:val="0"/>
        </w:rPr>
        <w:t>ловые сети………………………</w:t>
      </w:r>
      <w:r w:rsidR="00C77E5B">
        <w:rPr>
          <w:b w:val="0"/>
        </w:rPr>
        <w:t>18</w:t>
      </w:r>
    </w:p>
    <w:p w:rsidR="006A0094" w:rsidRPr="006A0094" w:rsidRDefault="006A0094" w:rsidP="006A0094">
      <w:pPr>
        <w:pStyle w:val="aa"/>
        <w:spacing w:after="0"/>
        <w:rPr>
          <w:b w:val="0"/>
        </w:rPr>
      </w:pPr>
      <w:r w:rsidRPr="006A0094">
        <w:rPr>
          <w:b w:val="0"/>
        </w:rPr>
        <w:t>1.2.10. Статистика отказов и восстановлений оборудов</w:t>
      </w:r>
      <w:r w:rsidR="007E19A5">
        <w:rPr>
          <w:b w:val="0"/>
        </w:rPr>
        <w:t>ания источника тепловой энергии………………………………………………………………………………</w:t>
      </w:r>
      <w:r w:rsidR="00C77E5B">
        <w:rPr>
          <w:b w:val="0"/>
        </w:rPr>
        <w:t>19</w:t>
      </w:r>
    </w:p>
    <w:p w:rsidR="006A0094" w:rsidRPr="006A0094" w:rsidRDefault="006A0094" w:rsidP="006A0094">
      <w:pPr>
        <w:pStyle w:val="aa"/>
        <w:spacing w:after="0"/>
        <w:rPr>
          <w:b w:val="0"/>
        </w:rPr>
      </w:pPr>
      <w:r w:rsidRPr="006A0094">
        <w:rPr>
          <w:b w:val="0"/>
        </w:rPr>
        <w:t>1.2.11. Предписания надзорных органов по запрещению дальнейшей эксплуат</w:t>
      </w:r>
      <w:r w:rsidR="007E19A5">
        <w:rPr>
          <w:b w:val="0"/>
        </w:rPr>
        <w:t>ации источника те</w:t>
      </w:r>
      <w:r w:rsidR="00C77E5B">
        <w:rPr>
          <w:b w:val="0"/>
        </w:rPr>
        <w:t>пловой энергии……………………………………….19</w:t>
      </w:r>
    </w:p>
    <w:p w:rsidR="006A0094" w:rsidRPr="006A0094" w:rsidRDefault="006A0094" w:rsidP="006A0094">
      <w:pPr>
        <w:pStyle w:val="aa"/>
        <w:spacing w:after="0"/>
        <w:rPr>
          <w:b w:val="0"/>
        </w:rPr>
      </w:pPr>
      <w:r w:rsidRPr="006A0094">
        <w:rPr>
          <w:b w:val="0"/>
        </w:rPr>
        <w:t xml:space="preserve">1.2.12. Перечень источника тепловой энергии и (или) оборудования (турбоагрегатов), входящего в их состав (для источника тепловой энергии, </w:t>
      </w:r>
      <w:r w:rsidRPr="006A0094">
        <w:rPr>
          <w:b w:val="0"/>
        </w:rPr>
        <w:lastRenderedPageBreak/>
        <w:t>функционирующих в режиме комбинированной выработки эл</w:t>
      </w:r>
      <w:r w:rsidR="007E19A5">
        <w:rPr>
          <w:b w:val="0"/>
        </w:rPr>
        <w:t>ектрической и тепловой энергии)…………………………………………………………………</w:t>
      </w:r>
      <w:r w:rsidR="00C77E5B">
        <w:rPr>
          <w:b w:val="0"/>
        </w:rPr>
        <w:t>..19</w:t>
      </w:r>
    </w:p>
    <w:p w:rsidR="006A0094" w:rsidRPr="006A0094" w:rsidRDefault="006A0094" w:rsidP="006A0094">
      <w:pPr>
        <w:pStyle w:val="aa"/>
        <w:spacing w:after="0"/>
        <w:rPr>
          <w:b w:val="0"/>
        </w:rPr>
      </w:pPr>
      <w:r w:rsidRPr="006A0094">
        <w:rPr>
          <w:b w:val="0"/>
        </w:rPr>
        <w:t>Часть 3 Т</w:t>
      </w:r>
      <w:r w:rsidR="007E19A5">
        <w:rPr>
          <w:b w:val="0"/>
        </w:rPr>
        <w:t>епловые сети, со</w:t>
      </w:r>
      <w:r w:rsidR="00C77E5B">
        <w:rPr>
          <w:b w:val="0"/>
        </w:rPr>
        <w:t>оружения на них………………………………………19</w:t>
      </w:r>
    </w:p>
    <w:p w:rsidR="006A0094" w:rsidRPr="006A0094" w:rsidRDefault="006A0094" w:rsidP="006A0094">
      <w:pPr>
        <w:pStyle w:val="aa"/>
        <w:spacing w:after="0"/>
        <w:rPr>
          <w:b w:val="0"/>
        </w:rPr>
      </w:pPr>
      <w:r w:rsidRPr="006A0094">
        <w:rPr>
          <w:b w:val="0"/>
        </w:rPr>
        <w:t>1.3.1. Описание структуры тепловых сетей от каж</w:t>
      </w:r>
      <w:r w:rsidR="007E19A5">
        <w:rPr>
          <w:b w:val="0"/>
        </w:rPr>
        <w:t>дого источника тепловой энергии</w:t>
      </w:r>
      <w:r w:rsidR="00C77E5B">
        <w:rPr>
          <w:b w:val="0"/>
        </w:rPr>
        <w:t>………………………………………………………………………………19</w:t>
      </w:r>
    </w:p>
    <w:p w:rsidR="006A0094" w:rsidRPr="006A0094" w:rsidRDefault="006A0094" w:rsidP="006A0094">
      <w:pPr>
        <w:pStyle w:val="aa"/>
        <w:spacing w:after="0"/>
        <w:rPr>
          <w:b w:val="0"/>
        </w:rPr>
      </w:pPr>
      <w:r w:rsidRPr="006A0094">
        <w:rPr>
          <w:b w:val="0"/>
        </w:rPr>
        <w:t>1.3.2. Карты (схемы) тепловых сетей в зонах дейс</w:t>
      </w:r>
      <w:r w:rsidR="007E19A5">
        <w:rPr>
          <w:b w:val="0"/>
        </w:rPr>
        <w:t>твия источника тепловой энергии</w:t>
      </w:r>
      <w:r w:rsidR="00C77E5B">
        <w:rPr>
          <w:b w:val="0"/>
        </w:rPr>
        <w:t>………………………………………………………………………………19</w:t>
      </w:r>
    </w:p>
    <w:p w:rsidR="006A0094" w:rsidRPr="006A0094" w:rsidRDefault="007E19A5" w:rsidP="006A0094">
      <w:pPr>
        <w:pStyle w:val="aa"/>
        <w:spacing w:after="0"/>
        <w:rPr>
          <w:b w:val="0"/>
        </w:rPr>
      </w:pPr>
      <w:r>
        <w:rPr>
          <w:b w:val="0"/>
        </w:rPr>
        <w:t>1.3.3. Параметры тепл</w:t>
      </w:r>
      <w:r w:rsidR="00C77E5B">
        <w:rPr>
          <w:b w:val="0"/>
        </w:rPr>
        <w:t>овых сетей………………………………………………….19</w:t>
      </w:r>
    </w:p>
    <w:p w:rsidR="006A0094" w:rsidRPr="006A0094" w:rsidRDefault="006A0094" w:rsidP="006A0094">
      <w:pPr>
        <w:pStyle w:val="aa"/>
        <w:spacing w:after="0"/>
        <w:rPr>
          <w:b w:val="0"/>
        </w:rPr>
      </w:pPr>
      <w:r w:rsidRPr="006A0094">
        <w:rPr>
          <w:b w:val="0"/>
        </w:rPr>
        <w:t xml:space="preserve">1.3.4. Описание типов и количества секционирующей и регулирующей арматуры </w:t>
      </w:r>
      <w:r w:rsidR="007E19A5">
        <w:rPr>
          <w:b w:val="0"/>
        </w:rPr>
        <w:t>на тепловых сетях…………………………………………………………………</w:t>
      </w:r>
      <w:r w:rsidR="00C77E5B">
        <w:rPr>
          <w:b w:val="0"/>
        </w:rPr>
        <w:t>..19</w:t>
      </w:r>
    </w:p>
    <w:p w:rsidR="006A0094" w:rsidRPr="006A0094" w:rsidRDefault="006A0094" w:rsidP="006A0094">
      <w:pPr>
        <w:pStyle w:val="aa"/>
        <w:spacing w:after="0"/>
        <w:rPr>
          <w:b w:val="0"/>
        </w:rPr>
      </w:pPr>
      <w:r w:rsidRPr="006A0094">
        <w:rPr>
          <w:b w:val="0"/>
        </w:rPr>
        <w:t>1.3.5. Описание типов и строительных особенностей тепловых пунктов, тепловых камер и павильонов</w:t>
      </w:r>
      <w:r w:rsidR="00C77E5B">
        <w:rPr>
          <w:b w:val="0"/>
        </w:rPr>
        <w:t>……………………………………………………..</w:t>
      </w:r>
      <w:r w:rsidRPr="006A0094">
        <w:rPr>
          <w:b w:val="0"/>
        </w:rPr>
        <w:t>2</w:t>
      </w:r>
      <w:r w:rsidR="00C77E5B">
        <w:rPr>
          <w:b w:val="0"/>
        </w:rPr>
        <w:t>0</w:t>
      </w:r>
    </w:p>
    <w:p w:rsidR="006A0094" w:rsidRPr="006A0094" w:rsidRDefault="006A0094" w:rsidP="006A0094">
      <w:pPr>
        <w:pStyle w:val="aa"/>
        <w:spacing w:after="0"/>
        <w:rPr>
          <w:b w:val="0"/>
        </w:rPr>
      </w:pPr>
      <w:r w:rsidRPr="006A0094">
        <w:rPr>
          <w:b w:val="0"/>
        </w:rPr>
        <w:t>1.3.6. Описание графиков регулирования отпуска тепла в тепловые се</w:t>
      </w:r>
      <w:r w:rsidR="007E19A5">
        <w:rPr>
          <w:b w:val="0"/>
        </w:rPr>
        <w:t>ти с анализом их обосн</w:t>
      </w:r>
      <w:r w:rsidR="00C77E5B">
        <w:rPr>
          <w:b w:val="0"/>
        </w:rPr>
        <w:t>ованности………………………………………………………26</w:t>
      </w:r>
    </w:p>
    <w:p w:rsidR="006A0094" w:rsidRPr="006A0094" w:rsidRDefault="006A0094" w:rsidP="006A0094">
      <w:pPr>
        <w:pStyle w:val="aa"/>
        <w:spacing w:after="0"/>
        <w:rPr>
          <w:b w:val="0"/>
        </w:rPr>
      </w:pPr>
      <w:r w:rsidRPr="006A0094">
        <w:rPr>
          <w:b w:val="0"/>
        </w:rPr>
        <w:t>1.3.7. Фактические температурные режимы отпуска тепла в тепловые сети и их соответствие утвержденным графикам регулировани</w:t>
      </w:r>
      <w:r w:rsidR="007E19A5">
        <w:rPr>
          <w:b w:val="0"/>
        </w:rPr>
        <w:t>я отпуска тепла в тепловые сети</w:t>
      </w:r>
      <w:r w:rsidR="00C77E5B">
        <w:rPr>
          <w:b w:val="0"/>
        </w:rPr>
        <w:t>…………………………………………………………………………………..</w:t>
      </w:r>
      <w:r w:rsidRPr="006A0094">
        <w:rPr>
          <w:b w:val="0"/>
        </w:rPr>
        <w:t>2</w:t>
      </w:r>
      <w:r w:rsidR="00C77E5B">
        <w:rPr>
          <w:b w:val="0"/>
        </w:rPr>
        <w:t>6</w:t>
      </w:r>
    </w:p>
    <w:p w:rsidR="006A0094" w:rsidRPr="006A0094" w:rsidRDefault="006A0094" w:rsidP="006A0094">
      <w:pPr>
        <w:pStyle w:val="aa"/>
        <w:spacing w:after="0"/>
        <w:rPr>
          <w:b w:val="0"/>
        </w:rPr>
      </w:pPr>
      <w:r w:rsidRPr="006A0094">
        <w:rPr>
          <w:b w:val="0"/>
        </w:rPr>
        <w:t>1.3.8. Гидравлические режимы и пьезомет</w:t>
      </w:r>
      <w:r w:rsidR="007E19A5">
        <w:rPr>
          <w:b w:val="0"/>
        </w:rPr>
        <w:t>рические графики тепловых сет</w:t>
      </w:r>
      <w:r w:rsidR="00C77E5B">
        <w:rPr>
          <w:b w:val="0"/>
        </w:rPr>
        <w:t>ей….</w:t>
      </w:r>
      <w:r w:rsidRPr="006A0094">
        <w:rPr>
          <w:b w:val="0"/>
        </w:rPr>
        <w:t>2</w:t>
      </w:r>
      <w:r w:rsidR="00C77E5B">
        <w:rPr>
          <w:b w:val="0"/>
        </w:rPr>
        <w:t>6</w:t>
      </w:r>
    </w:p>
    <w:p w:rsidR="006A0094" w:rsidRPr="006A0094" w:rsidRDefault="006A0094" w:rsidP="006A0094">
      <w:pPr>
        <w:pStyle w:val="aa"/>
        <w:spacing w:after="0"/>
        <w:rPr>
          <w:b w:val="0"/>
        </w:rPr>
      </w:pPr>
      <w:r w:rsidRPr="006A0094">
        <w:rPr>
          <w:b w:val="0"/>
        </w:rPr>
        <w:t>1.3.9. Статистика отказов тепловых сетей (аварийн</w:t>
      </w:r>
      <w:r w:rsidR="007E19A5">
        <w:rPr>
          <w:b w:val="0"/>
        </w:rPr>
        <w:t xml:space="preserve">ых ситуаций) за </w:t>
      </w:r>
      <w:proofErr w:type="gramStart"/>
      <w:r w:rsidR="007E19A5">
        <w:rPr>
          <w:b w:val="0"/>
        </w:rPr>
        <w:t>последние</w:t>
      </w:r>
      <w:proofErr w:type="gramEnd"/>
      <w:r w:rsidR="007E19A5">
        <w:rPr>
          <w:b w:val="0"/>
        </w:rPr>
        <w:t xml:space="preserve"> 5 лет……</w:t>
      </w:r>
      <w:r w:rsidR="00C77E5B">
        <w:rPr>
          <w:b w:val="0"/>
        </w:rPr>
        <w:t>………………………………………………………………………………26</w:t>
      </w:r>
    </w:p>
    <w:p w:rsidR="006A0094" w:rsidRPr="006A0094" w:rsidRDefault="006A0094" w:rsidP="006A0094">
      <w:pPr>
        <w:pStyle w:val="aa"/>
        <w:spacing w:after="0"/>
        <w:rPr>
          <w:b w:val="0"/>
        </w:rPr>
      </w:pPr>
      <w:r w:rsidRPr="006A0094">
        <w:rPr>
          <w:b w:val="0"/>
        </w:rPr>
        <w:t xml:space="preserve">1.3.10. </w:t>
      </w:r>
      <w:proofErr w:type="gramStart"/>
      <w:r w:rsidRPr="006A0094">
        <w:rPr>
          <w:b w:val="0"/>
        </w:rPr>
        <w:t>Статистика восстановлений (аварийно-восстановительных ремонтов) тепловых сетей и среднее время, затраченное на восстановление работоспособности теп</w:t>
      </w:r>
      <w:r w:rsidR="007E19A5">
        <w:rPr>
          <w:b w:val="0"/>
        </w:rPr>
        <w:t>ловых сетей</w:t>
      </w:r>
      <w:r w:rsidR="00C77E5B">
        <w:rPr>
          <w:b w:val="0"/>
        </w:rPr>
        <w:t>, за последние 5 лет…………………………</w:t>
      </w:r>
      <w:r w:rsidRPr="006A0094">
        <w:rPr>
          <w:b w:val="0"/>
        </w:rPr>
        <w:t>2</w:t>
      </w:r>
      <w:r w:rsidR="00C77E5B">
        <w:rPr>
          <w:b w:val="0"/>
        </w:rPr>
        <w:t>6</w:t>
      </w:r>
      <w:proofErr w:type="gramEnd"/>
    </w:p>
    <w:p w:rsidR="006A0094" w:rsidRPr="006A0094" w:rsidRDefault="006A0094" w:rsidP="006A0094">
      <w:pPr>
        <w:pStyle w:val="aa"/>
        <w:spacing w:after="0"/>
        <w:rPr>
          <w:b w:val="0"/>
        </w:rPr>
      </w:pPr>
      <w:r w:rsidRPr="006A0094">
        <w:rPr>
          <w:b w:val="0"/>
        </w:rPr>
        <w:t>1.3.11. Описание процедур диагностики состояния тепловых сетей и планирования</w:t>
      </w:r>
      <w:r w:rsidR="007E19A5">
        <w:rPr>
          <w:b w:val="0"/>
        </w:rPr>
        <w:t xml:space="preserve"> капитальных </w:t>
      </w:r>
      <w:r w:rsidR="00C77E5B">
        <w:rPr>
          <w:b w:val="0"/>
        </w:rPr>
        <w:t>(текущих) ремонтов………………………………...</w:t>
      </w:r>
      <w:r w:rsidRPr="006A0094">
        <w:rPr>
          <w:b w:val="0"/>
        </w:rPr>
        <w:t>2</w:t>
      </w:r>
      <w:r w:rsidR="00C77E5B">
        <w:rPr>
          <w:b w:val="0"/>
        </w:rPr>
        <w:t>6</w:t>
      </w:r>
    </w:p>
    <w:p w:rsidR="006A0094" w:rsidRPr="006A0094" w:rsidRDefault="006A0094" w:rsidP="006A0094">
      <w:pPr>
        <w:pStyle w:val="aa"/>
        <w:spacing w:after="0"/>
        <w:rPr>
          <w:b w:val="0"/>
        </w:rPr>
      </w:pPr>
      <w:r w:rsidRPr="006A0094">
        <w:rPr>
          <w:b w:val="0"/>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w:t>
      </w:r>
      <w:r w:rsidR="007E19A5">
        <w:rPr>
          <w:b w:val="0"/>
        </w:rPr>
        <w:t>отери) теп</w:t>
      </w:r>
      <w:r w:rsidR="00C77E5B">
        <w:rPr>
          <w:b w:val="0"/>
        </w:rPr>
        <w:t>ловых сетей…………………………………………………</w:t>
      </w:r>
      <w:r w:rsidRPr="006A0094">
        <w:rPr>
          <w:b w:val="0"/>
        </w:rPr>
        <w:t>2</w:t>
      </w:r>
      <w:r w:rsidR="00C77E5B">
        <w:rPr>
          <w:b w:val="0"/>
        </w:rPr>
        <w:t>8</w:t>
      </w:r>
    </w:p>
    <w:p w:rsidR="006A0094" w:rsidRPr="006A0094" w:rsidRDefault="006A0094" w:rsidP="006A0094">
      <w:pPr>
        <w:pStyle w:val="aa"/>
        <w:spacing w:after="0"/>
        <w:rPr>
          <w:b w:val="0"/>
        </w:rPr>
      </w:pPr>
      <w:r w:rsidRPr="006A0094">
        <w:rPr>
          <w:b w:val="0"/>
        </w:rPr>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r w:rsidRPr="006A0094">
        <w:rPr>
          <w:b w:val="0"/>
        </w:rPr>
        <w:tab/>
      </w:r>
      <w:r w:rsidR="001E382E">
        <w:rPr>
          <w:b w:val="0"/>
        </w:rPr>
        <w:t>…………………………………3</w:t>
      </w:r>
      <w:r w:rsidRPr="006A0094">
        <w:rPr>
          <w:b w:val="0"/>
        </w:rPr>
        <w:t>2</w:t>
      </w:r>
    </w:p>
    <w:p w:rsidR="006A0094" w:rsidRPr="006A0094" w:rsidRDefault="006A0094" w:rsidP="006A0094">
      <w:pPr>
        <w:pStyle w:val="aa"/>
        <w:spacing w:after="0"/>
        <w:rPr>
          <w:b w:val="0"/>
        </w:rPr>
      </w:pPr>
      <w:r w:rsidRPr="006A0094">
        <w:rPr>
          <w:b w:val="0"/>
        </w:rPr>
        <w:t xml:space="preserve">1.3.14. Оценка фактических потерь тепловой энергии и теплоносителя при передаче тепловой энергии и </w:t>
      </w:r>
      <w:r w:rsidR="007E19A5">
        <w:rPr>
          <w:b w:val="0"/>
        </w:rPr>
        <w:t xml:space="preserve">теплоносителя </w:t>
      </w:r>
      <w:r w:rsidR="001E382E">
        <w:rPr>
          <w:b w:val="0"/>
        </w:rPr>
        <w:t>по тепловым сетям………………3</w:t>
      </w:r>
      <w:r w:rsidRPr="006A0094">
        <w:rPr>
          <w:b w:val="0"/>
        </w:rPr>
        <w:t>2</w:t>
      </w:r>
    </w:p>
    <w:p w:rsidR="006A0094" w:rsidRPr="006A0094" w:rsidRDefault="006A0094" w:rsidP="006A0094">
      <w:pPr>
        <w:pStyle w:val="aa"/>
        <w:spacing w:after="0"/>
        <w:rPr>
          <w:b w:val="0"/>
        </w:rPr>
      </w:pPr>
      <w:r w:rsidRPr="006A0094">
        <w:rPr>
          <w:b w:val="0"/>
        </w:rPr>
        <w:t xml:space="preserve">1.3.15. Предписания надзорных органов по запрещению дальнейшей эксплуатации участков тепловой </w:t>
      </w:r>
      <w:r w:rsidR="007E19A5">
        <w:rPr>
          <w:b w:val="0"/>
        </w:rPr>
        <w:t>сети и</w:t>
      </w:r>
      <w:r w:rsidR="001E382E">
        <w:rPr>
          <w:b w:val="0"/>
        </w:rPr>
        <w:t xml:space="preserve"> результаты их исполнения……………33</w:t>
      </w:r>
    </w:p>
    <w:p w:rsidR="006A0094" w:rsidRPr="006A0094" w:rsidRDefault="006A0094" w:rsidP="006A0094">
      <w:pPr>
        <w:pStyle w:val="aa"/>
        <w:spacing w:after="0"/>
        <w:rPr>
          <w:b w:val="0"/>
        </w:rPr>
      </w:pPr>
      <w:r w:rsidRPr="006A0094">
        <w:rPr>
          <w:b w:val="0"/>
        </w:rPr>
        <w:t xml:space="preserve">1.3.16. Описание наиболее распространенных типов присоединений </w:t>
      </w:r>
      <w:proofErr w:type="spellStart"/>
      <w:r w:rsidRPr="006A0094">
        <w:rPr>
          <w:b w:val="0"/>
        </w:rPr>
        <w:t>теплопотребляющих</w:t>
      </w:r>
      <w:proofErr w:type="spellEnd"/>
      <w:r w:rsidRPr="006A0094">
        <w:rPr>
          <w:b w:val="0"/>
        </w:rPr>
        <w:t xml:space="preserve"> установок потребителей к тепловым сетям, определяющих выбор и обоснование графика регулирования отпуск</w:t>
      </w:r>
      <w:r w:rsidR="007E19A5">
        <w:rPr>
          <w:b w:val="0"/>
        </w:rPr>
        <w:t>а тепловой энергии потребител</w:t>
      </w:r>
      <w:r w:rsidR="001E382E">
        <w:rPr>
          <w:b w:val="0"/>
        </w:rPr>
        <w:t>ям……………………………………………………………………….41</w:t>
      </w:r>
    </w:p>
    <w:p w:rsidR="006A0094" w:rsidRPr="006A0094" w:rsidRDefault="006A0094" w:rsidP="006A0094">
      <w:pPr>
        <w:pStyle w:val="aa"/>
        <w:spacing w:after="0"/>
        <w:rPr>
          <w:b w:val="0"/>
        </w:rPr>
      </w:pPr>
      <w:r w:rsidRPr="006A0094">
        <w:rPr>
          <w:b w:val="0"/>
        </w:rPr>
        <w:t xml:space="preserve">1.3.17. Сведения о наличии коммерческого приборного учета тепловой энергии, </w:t>
      </w:r>
      <w:r w:rsidRPr="006A0094">
        <w:rPr>
          <w:b w:val="0"/>
        </w:rPr>
        <w:lastRenderedPageBreak/>
        <w:t>отпущенной из тепловых сетей потребителям, и анализ планов по установке приборов учета т</w:t>
      </w:r>
      <w:r w:rsidR="007E19A5">
        <w:rPr>
          <w:b w:val="0"/>
        </w:rPr>
        <w:t>епловой энер</w:t>
      </w:r>
      <w:r w:rsidR="001E382E">
        <w:rPr>
          <w:b w:val="0"/>
        </w:rPr>
        <w:t>гии и теплоносителя……………………………..41</w:t>
      </w:r>
    </w:p>
    <w:p w:rsidR="006A0094" w:rsidRPr="006A0094" w:rsidRDefault="006A0094" w:rsidP="006A0094">
      <w:pPr>
        <w:pStyle w:val="aa"/>
        <w:spacing w:after="0"/>
        <w:rPr>
          <w:b w:val="0"/>
        </w:rPr>
      </w:pPr>
      <w:r w:rsidRPr="006A0094">
        <w:rPr>
          <w:b w:val="0"/>
        </w:rPr>
        <w:t>1.3.18. Анализ работы диспетчерских служб теплоснабжающих (</w:t>
      </w:r>
      <w:proofErr w:type="spellStart"/>
      <w:r w:rsidRPr="006A0094">
        <w:rPr>
          <w:b w:val="0"/>
        </w:rPr>
        <w:t>теплосетевых</w:t>
      </w:r>
      <w:proofErr w:type="spellEnd"/>
      <w:r w:rsidRPr="006A0094">
        <w:rPr>
          <w:b w:val="0"/>
        </w:rPr>
        <w:t>) организаций и используемых средств автомат</w:t>
      </w:r>
      <w:r w:rsidR="001E382E">
        <w:rPr>
          <w:b w:val="0"/>
        </w:rPr>
        <w:t>изации, телемеханизации и связи…………………………………………………………………………………41</w:t>
      </w:r>
    </w:p>
    <w:p w:rsidR="006A0094" w:rsidRPr="006A0094" w:rsidRDefault="006A0094" w:rsidP="006A0094">
      <w:pPr>
        <w:pStyle w:val="aa"/>
        <w:spacing w:after="0"/>
        <w:rPr>
          <w:b w:val="0"/>
        </w:rPr>
      </w:pPr>
      <w:r w:rsidRPr="006A0094">
        <w:rPr>
          <w:b w:val="0"/>
        </w:rPr>
        <w:t>1.3.19. Уровень автоматизации и обслуживания центральных теп</w:t>
      </w:r>
      <w:r w:rsidR="007E19A5">
        <w:rPr>
          <w:b w:val="0"/>
        </w:rPr>
        <w:t>ловых пунктов, насосных с</w:t>
      </w:r>
      <w:r w:rsidR="001E382E">
        <w:rPr>
          <w:b w:val="0"/>
        </w:rPr>
        <w:t>танций…………………………………………………………………..4</w:t>
      </w:r>
      <w:r w:rsidRPr="006A0094">
        <w:rPr>
          <w:b w:val="0"/>
        </w:rPr>
        <w:t>2</w:t>
      </w:r>
    </w:p>
    <w:p w:rsidR="006A0094" w:rsidRPr="006A0094" w:rsidRDefault="006A0094" w:rsidP="006A0094">
      <w:pPr>
        <w:pStyle w:val="aa"/>
        <w:spacing w:after="0"/>
        <w:rPr>
          <w:b w:val="0"/>
        </w:rPr>
      </w:pPr>
      <w:r w:rsidRPr="006A0094">
        <w:rPr>
          <w:b w:val="0"/>
        </w:rPr>
        <w:t>1.3.20. Сведения о наличии защиты теплов</w:t>
      </w:r>
      <w:r w:rsidR="001E382E">
        <w:rPr>
          <w:b w:val="0"/>
        </w:rPr>
        <w:t xml:space="preserve">ых сетей от превышения </w:t>
      </w:r>
      <w:proofErr w:type="spellStart"/>
      <w:r w:rsidR="001E382E">
        <w:rPr>
          <w:b w:val="0"/>
        </w:rPr>
        <w:t>давлени</w:t>
      </w:r>
      <w:proofErr w:type="spellEnd"/>
      <w:r w:rsidR="001E382E">
        <w:rPr>
          <w:b w:val="0"/>
        </w:rPr>
        <w:t>….4</w:t>
      </w:r>
      <w:r w:rsidRPr="006A0094">
        <w:rPr>
          <w:b w:val="0"/>
        </w:rPr>
        <w:t>2</w:t>
      </w:r>
    </w:p>
    <w:p w:rsidR="006A0094" w:rsidRPr="006A0094" w:rsidRDefault="006A0094" w:rsidP="006A0094">
      <w:pPr>
        <w:pStyle w:val="aa"/>
        <w:spacing w:after="0"/>
        <w:rPr>
          <w:b w:val="0"/>
        </w:rPr>
      </w:pPr>
      <w:r w:rsidRPr="006A0094">
        <w:rPr>
          <w:b w:val="0"/>
        </w:rPr>
        <w:t>1.3.21. Перечень выявленных бесхозяйных тепловых сетей и обоснование выбора организации, уполномоченной на их эксплуатацию</w:t>
      </w:r>
      <w:r w:rsidRPr="006A0094">
        <w:rPr>
          <w:b w:val="0"/>
        </w:rPr>
        <w:tab/>
      </w:r>
      <w:r w:rsidR="001E382E">
        <w:rPr>
          <w:b w:val="0"/>
        </w:rPr>
        <w:t>…………………....4</w:t>
      </w:r>
      <w:r w:rsidRPr="006A0094">
        <w:rPr>
          <w:b w:val="0"/>
        </w:rPr>
        <w:t>2</w:t>
      </w:r>
    </w:p>
    <w:p w:rsidR="006A0094" w:rsidRPr="006A0094" w:rsidRDefault="006A0094" w:rsidP="006A0094">
      <w:pPr>
        <w:pStyle w:val="aa"/>
        <w:spacing w:after="0"/>
        <w:rPr>
          <w:b w:val="0"/>
        </w:rPr>
      </w:pPr>
      <w:r w:rsidRPr="006A0094">
        <w:rPr>
          <w:b w:val="0"/>
        </w:rPr>
        <w:t xml:space="preserve">1.3.22. Данные энергетических характеристик </w:t>
      </w:r>
      <w:r w:rsidR="007E19A5">
        <w:rPr>
          <w:b w:val="0"/>
        </w:rPr>
        <w:t>тепловых сетей (при их наличии)</w:t>
      </w:r>
      <w:r w:rsidR="001E382E">
        <w:rPr>
          <w:b w:val="0"/>
        </w:rPr>
        <w:t>…………………………………………………………………………….4</w:t>
      </w:r>
      <w:r w:rsidRPr="006A0094">
        <w:rPr>
          <w:b w:val="0"/>
        </w:rPr>
        <w:t>2</w:t>
      </w:r>
    </w:p>
    <w:p w:rsidR="006A0094" w:rsidRPr="006A0094" w:rsidRDefault="006A0094" w:rsidP="006A0094">
      <w:pPr>
        <w:pStyle w:val="aa"/>
        <w:spacing w:after="0"/>
        <w:rPr>
          <w:b w:val="0"/>
        </w:rPr>
      </w:pPr>
      <w:r w:rsidRPr="006A0094">
        <w:rPr>
          <w:b w:val="0"/>
        </w:rPr>
        <w:t>Часть 4 Зоны дейс</w:t>
      </w:r>
      <w:r w:rsidR="007E19A5">
        <w:rPr>
          <w:b w:val="0"/>
        </w:rPr>
        <w:t>твия источн</w:t>
      </w:r>
      <w:r w:rsidR="001E382E">
        <w:rPr>
          <w:b w:val="0"/>
        </w:rPr>
        <w:t>ика тепловой энергии…………………………….4</w:t>
      </w:r>
      <w:r w:rsidRPr="006A0094">
        <w:rPr>
          <w:b w:val="0"/>
        </w:rPr>
        <w:t>2</w:t>
      </w:r>
    </w:p>
    <w:p w:rsidR="006A0094" w:rsidRPr="006A0094" w:rsidRDefault="006A0094" w:rsidP="006A0094">
      <w:pPr>
        <w:pStyle w:val="aa"/>
        <w:spacing w:after="0"/>
        <w:rPr>
          <w:b w:val="0"/>
        </w:rPr>
      </w:pPr>
      <w:r w:rsidRPr="006A0094">
        <w:rPr>
          <w:b w:val="0"/>
        </w:rPr>
        <w:t>Часть 5 Тепловые нагрузки потребителей тепловой энергии, групп потребителей тепловой энергии в зонах дейс</w:t>
      </w:r>
      <w:r w:rsidR="007E19A5">
        <w:rPr>
          <w:b w:val="0"/>
        </w:rPr>
        <w:t>твия ис</w:t>
      </w:r>
      <w:r w:rsidR="001E382E">
        <w:rPr>
          <w:b w:val="0"/>
        </w:rPr>
        <w:t>точника тепловой энергии………………4</w:t>
      </w:r>
      <w:r w:rsidRPr="006A0094">
        <w:rPr>
          <w:b w:val="0"/>
        </w:rPr>
        <w:t>2</w:t>
      </w:r>
    </w:p>
    <w:p w:rsidR="006A0094" w:rsidRPr="006A0094" w:rsidRDefault="006A0094" w:rsidP="006A0094">
      <w:pPr>
        <w:pStyle w:val="aa"/>
        <w:spacing w:after="0"/>
        <w:rPr>
          <w:b w:val="0"/>
        </w:rPr>
      </w:pPr>
      <w:r w:rsidRPr="006A0094">
        <w:rPr>
          <w:b w:val="0"/>
        </w:rPr>
        <w:t>1.5.1. Описание значений спроса на тепловую мощность в расчетных эле</w:t>
      </w:r>
      <w:r w:rsidR="007E19A5">
        <w:rPr>
          <w:b w:val="0"/>
        </w:rPr>
        <w:t>ментах территориального</w:t>
      </w:r>
      <w:r w:rsidR="001E382E">
        <w:rPr>
          <w:b w:val="0"/>
        </w:rPr>
        <w:t xml:space="preserve"> деления…………………………………………………………4</w:t>
      </w:r>
      <w:r w:rsidRPr="006A0094">
        <w:rPr>
          <w:b w:val="0"/>
        </w:rPr>
        <w:t>2</w:t>
      </w:r>
    </w:p>
    <w:p w:rsidR="006A0094" w:rsidRPr="006A0094" w:rsidRDefault="006A0094" w:rsidP="006A0094">
      <w:pPr>
        <w:pStyle w:val="aa"/>
        <w:spacing w:after="0"/>
        <w:rPr>
          <w:b w:val="0"/>
        </w:rPr>
      </w:pPr>
      <w:r w:rsidRPr="006A0094">
        <w:rPr>
          <w:b w:val="0"/>
        </w:rPr>
        <w:t>1.5.2. Описание значений расчетных тепловых нагрузок на коллект</w:t>
      </w:r>
      <w:r w:rsidR="007E19A5">
        <w:rPr>
          <w:b w:val="0"/>
        </w:rPr>
        <w:t>орах источника теплово</w:t>
      </w:r>
      <w:r w:rsidR="001E382E">
        <w:rPr>
          <w:b w:val="0"/>
        </w:rPr>
        <w:t>й энергии……………………………………………………….43</w:t>
      </w:r>
    </w:p>
    <w:p w:rsidR="006A0094" w:rsidRPr="006A0094" w:rsidRDefault="006A0094" w:rsidP="006A0094">
      <w:pPr>
        <w:pStyle w:val="aa"/>
        <w:spacing w:after="0"/>
        <w:rPr>
          <w:b w:val="0"/>
        </w:rPr>
      </w:pPr>
      <w:r w:rsidRPr="006A0094">
        <w:rPr>
          <w:b w:val="0"/>
        </w:rPr>
        <w:t>1.5.3. Описание случаев и условий применения отопления жилых помещений в многоквартирных домах с использованием индивидуальных кварти</w:t>
      </w:r>
      <w:r w:rsidR="007E19A5">
        <w:rPr>
          <w:b w:val="0"/>
        </w:rPr>
        <w:t>рных источника тепловой энергии…………</w:t>
      </w:r>
      <w:r w:rsidR="001E382E">
        <w:rPr>
          <w:b w:val="0"/>
        </w:rPr>
        <w:t>…………………………………………….43</w:t>
      </w:r>
    </w:p>
    <w:p w:rsidR="006A0094" w:rsidRPr="006A0094" w:rsidRDefault="006A0094" w:rsidP="006A0094">
      <w:pPr>
        <w:pStyle w:val="aa"/>
        <w:spacing w:after="0"/>
        <w:rPr>
          <w:b w:val="0"/>
        </w:rPr>
      </w:pPr>
      <w:r w:rsidRPr="006A0094">
        <w:rPr>
          <w:b w:val="0"/>
        </w:rPr>
        <w:t>1.5.4. Описание величины потребления тепловой энергии в расчетных элементах территориального деления за отопи</w:t>
      </w:r>
      <w:r w:rsidR="00C34BEF">
        <w:rPr>
          <w:b w:val="0"/>
        </w:rPr>
        <w:t>тель</w:t>
      </w:r>
      <w:r w:rsidR="001E382E">
        <w:rPr>
          <w:b w:val="0"/>
        </w:rPr>
        <w:t>ный период и за год в целом…………..43</w:t>
      </w:r>
    </w:p>
    <w:p w:rsidR="006A0094" w:rsidRPr="006A0094" w:rsidRDefault="006A0094" w:rsidP="006A0094">
      <w:pPr>
        <w:pStyle w:val="aa"/>
        <w:spacing w:after="0"/>
        <w:rPr>
          <w:b w:val="0"/>
        </w:rPr>
      </w:pPr>
      <w:r w:rsidRPr="006A0094">
        <w:rPr>
          <w:b w:val="0"/>
        </w:rPr>
        <w:t>1.5.5. Описание существующих нормативов потребления тепловой энергии для населения на от</w:t>
      </w:r>
      <w:r w:rsidR="00C34BEF">
        <w:rPr>
          <w:b w:val="0"/>
        </w:rPr>
        <w:t>опление и горя</w:t>
      </w:r>
      <w:r w:rsidR="001E382E">
        <w:rPr>
          <w:b w:val="0"/>
        </w:rPr>
        <w:t>чее водоснабжение……………………………….43</w:t>
      </w:r>
    </w:p>
    <w:p w:rsidR="006A0094" w:rsidRPr="006A0094" w:rsidRDefault="006A0094" w:rsidP="006A0094">
      <w:pPr>
        <w:pStyle w:val="aa"/>
        <w:spacing w:after="0"/>
        <w:rPr>
          <w:b w:val="0"/>
        </w:rPr>
      </w:pPr>
      <w:r w:rsidRPr="006A0094">
        <w:rPr>
          <w:b w:val="0"/>
        </w:rPr>
        <w:t>1.5.6. Описание значений тепловых нагрузок, указа</w:t>
      </w:r>
      <w:r w:rsidR="00C34BEF">
        <w:rPr>
          <w:b w:val="0"/>
        </w:rPr>
        <w:t>нных в договорах теплоснабж</w:t>
      </w:r>
      <w:r w:rsidR="001E382E">
        <w:rPr>
          <w:b w:val="0"/>
        </w:rPr>
        <w:t>ения…………………………………………………………………….43</w:t>
      </w:r>
    </w:p>
    <w:p w:rsidR="006A0094" w:rsidRPr="006A0094" w:rsidRDefault="006A0094" w:rsidP="006A0094">
      <w:pPr>
        <w:pStyle w:val="aa"/>
        <w:spacing w:after="0"/>
        <w:rPr>
          <w:b w:val="0"/>
        </w:rPr>
      </w:pPr>
      <w:r w:rsidRPr="006A0094">
        <w:rPr>
          <w:b w:val="0"/>
        </w:rPr>
        <w:t>1.5.7. Описание сравнения величины договорной и расчетной тепловой нагрузки по зоне действия каж</w:t>
      </w:r>
      <w:r w:rsidR="00C34BEF">
        <w:rPr>
          <w:b w:val="0"/>
        </w:rPr>
        <w:t>дого исто</w:t>
      </w:r>
      <w:r w:rsidR="001E382E">
        <w:rPr>
          <w:b w:val="0"/>
        </w:rPr>
        <w:t>чника тепловой энергии………………………….43</w:t>
      </w:r>
    </w:p>
    <w:p w:rsidR="006A0094" w:rsidRPr="006A0094" w:rsidRDefault="006A0094" w:rsidP="006A0094">
      <w:pPr>
        <w:pStyle w:val="aa"/>
        <w:spacing w:after="0"/>
        <w:rPr>
          <w:b w:val="0"/>
        </w:rPr>
      </w:pPr>
      <w:r w:rsidRPr="006A0094">
        <w:rPr>
          <w:b w:val="0"/>
        </w:rPr>
        <w:t>Часть 6 Балансы тепловой мощности и тепловой нагрузки в зонах действия источник</w:t>
      </w:r>
      <w:r w:rsidR="00C34BEF">
        <w:rPr>
          <w:b w:val="0"/>
        </w:rPr>
        <w:t>а тепловой</w:t>
      </w:r>
      <w:r w:rsidR="001E382E">
        <w:rPr>
          <w:b w:val="0"/>
        </w:rPr>
        <w:t xml:space="preserve"> энергии……………………………………………………….44</w:t>
      </w:r>
    </w:p>
    <w:p w:rsidR="006A0094" w:rsidRPr="006A0094" w:rsidRDefault="006A0094" w:rsidP="006A0094">
      <w:pPr>
        <w:pStyle w:val="aa"/>
        <w:spacing w:after="0"/>
        <w:rPr>
          <w:b w:val="0"/>
        </w:rPr>
      </w:pPr>
      <w:proofErr w:type="gramStart"/>
      <w:r w:rsidRPr="006A0094">
        <w:rPr>
          <w:b w:val="0"/>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w:t>
      </w:r>
      <w:r w:rsidR="00C34BEF">
        <w:rPr>
          <w:b w:val="0"/>
        </w:rPr>
        <w:t xml:space="preserve">дому </w:t>
      </w:r>
      <w:r w:rsidR="001E382E">
        <w:rPr>
          <w:b w:val="0"/>
        </w:rPr>
        <w:t xml:space="preserve">источнику тепловой </w:t>
      </w:r>
      <w:r w:rsidR="001E382E">
        <w:rPr>
          <w:b w:val="0"/>
        </w:rPr>
        <w:lastRenderedPageBreak/>
        <w:t>энергии……….44</w:t>
      </w:r>
      <w:proofErr w:type="gramEnd"/>
    </w:p>
    <w:p w:rsidR="006A0094" w:rsidRPr="006A0094" w:rsidRDefault="006A0094" w:rsidP="006A0094">
      <w:pPr>
        <w:pStyle w:val="aa"/>
        <w:spacing w:after="0"/>
        <w:rPr>
          <w:b w:val="0"/>
        </w:rPr>
      </w:pPr>
      <w:r w:rsidRPr="006A0094">
        <w:rPr>
          <w:b w:val="0"/>
        </w:rPr>
        <w:t>1.6.2 Описание резервов и дефицитов тепловой мощности нетто по каж</w:t>
      </w:r>
      <w:r w:rsidR="00C34BEF">
        <w:rPr>
          <w:b w:val="0"/>
        </w:rPr>
        <w:t>дому источнику тепловой</w:t>
      </w:r>
      <w:r w:rsidR="001E382E">
        <w:rPr>
          <w:b w:val="0"/>
        </w:rPr>
        <w:t xml:space="preserve"> энергии……………………………………………………….44</w:t>
      </w:r>
    </w:p>
    <w:p w:rsidR="006A0094" w:rsidRPr="006A0094" w:rsidRDefault="006A0094" w:rsidP="006A0094">
      <w:pPr>
        <w:pStyle w:val="aa"/>
        <w:spacing w:after="0"/>
        <w:rPr>
          <w:b w:val="0"/>
        </w:rPr>
      </w:pPr>
      <w:r w:rsidRPr="006A0094">
        <w:rPr>
          <w:b w:val="0"/>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r w:rsidRPr="006A0094">
        <w:rPr>
          <w:b w:val="0"/>
        </w:rPr>
        <w:tab/>
      </w:r>
      <w:r w:rsidR="001E382E">
        <w:rPr>
          <w:b w:val="0"/>
        </w:rPr>
        <w:t>…………………………………………………………….44</w:t>
      </w:r>
    </w:p>
    <w:p w:rsidR="006A0094" w:rsidRPr="006A0094" w:rsidRDefault="006A0094" w:rsidP="006A0094">
      <w:pPr>
        <w:pStyle w:val="aa"/>
        <w:spacing w:after="0"/>
        <w:rPr>
          <w:b w:val="0"/>
        </w:rPr>
      </w:pPr>
      <w:r w:rsidRPr="006A0094">
        <w:rPr>
          <w:b w:val="0"/>
        </w:rPr>
        <w:t>1.6.4 Описание причины возникновения дефицитов тепловой мощности и последствий влияния дефиц</w:t>
      </w:r>
      <w:r w:rsidR="00C34BEF">
        <w:rPr>
          <w:b w:val="0"/>
        </w:rPr>
        <w:t xml:space="preserve">итов на </w:t>
      </w:r>
      <w:r w:rsidR="001E382E">
        <w:rPr>
          <w:b w:val="0"/>
        </w:rPr>
        <w:t>качество теплоснабжения…………………45</w:t>
      </w:r>
    </w:p>
    <w:p w:rsidR="006A0094" w:rsidRPr="006A0094" w:rsidRDefault="006A0094" w:rsidP="006A0094">
      <w:pPr>
        <w:pStyle w:val="aa"/>
        <w:spacing w:after="0"/>
        <w:rPr>
          <w:b w:val="0"/>
        </w:rPr>
      </w:pPr>
      <w:r w:rsidRPr="006A0094">
        <w:rPr>
          <w:b w:val="0"/>
        </w:rPr>
        <w:t xml:space="preserve">1.6.5 Описание резервов тепловой мощности нетто источника тепловой энергии и возможностей </w:t>
      </w:r>
      <w:proofErr w:type="gramStart"/>
      <w:r w:rsidRPr="006A0094">
        <w:rPr>
          <w:b w:val="0"/>
        </w:rPr>
        <w:t>расширения технологических зон действия источника тепловой энергии</w:t>
      </w:r>
      <w:proofErr w:type="gramEnd"/>
      <w:r w:rsidRPr="006A0094">
        <w:rPr>
          <w:b w:val="0"/>
        </w:rPr>
        <w:t xml:space="preserve"> с резервами тепловой мощности нетто в зоны действи</w:t>
      </w:r>
      <w:r w:rsidR="00C34BEF">
        <w:rPr>
          <w:b w:val="0"/>
        </w:rPr>
        <w:t>я с дефицитом тепловой мо</w:t>
      </w:r>
      <w:r w:rsidR="001E382E">
        <w:rPr>
          <w:b w:val="0"/>
        </w:rPr>
        <w:t>щности………………………………………………………………...45</w:t>
      </w:r>
    </w:p>
    <w:p w:rsidR="006A0094" w:rsidRPr="006A0094" w:rsidRDefault="006A0094" w:rsidP="006A0094">
      <w:pPr>
        <w:pStyle w:val="aa"/>
        <w:spacing w:after="0"/>
        <w:rPr>
          <w:b w:val="0"/>
        </w:rPr>
      </w:pPr>
      <w:r w:rsidRPr="006A0094">
        <w:rPr>
          <w:b w:val="0"/>
        </w:rPr>
        <w:t>Часть 7 Балансы тепло</w:t>
      </w:r>
      <w:r w:rsidR="00C34BEF">
        <w:rPr>
          <w:b w:val="0"/>
        </w:rPr>
        <w:t>носителя………………………………………</w:t>
      </w:r>
      <w:r w:rsidR="001E382E">
        <w:rPr>
          <w:b w:val="0"/>
        </w:rPr>
        <w:t>……………45</w:t>
      </w:r>
    </w:p>
    <w:p w:rsidR="006A0094" w:rsidRPr="006A0094" w:rsidRDefault="006A0094" w:rsidP="006A0094">
      <w:pPr>
        <w:pStyle w:val="aa"/>
        <w:spacing w:after="0"/>
        <w:rPr>
          <w:b w:val="0"/>
        </w:rPr>
      </w:pPr>
      <w:r w:rsidRPr="006A0094">
        <w:rPr>
          <w:b w:val="0"/>
        </w:rPr>
        <w:t>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источника тепловой энергии, в том числе раб</w:t>
      </w:r>
      <w:r w:rsidR="00C34BEF">
        <w:rPr>
          <w:b w:val="0"/>
        </w:rPr>
        <w:t xml:space="preserve">отающих на единую </w:t>
      </w:r>
      <w:r w:rsidR="001E382E">
        <w:rPr>
          <w:b w:val="0"/>
        </w:rPr>
        <w:t>тепловую сеть……………………………………………45</w:t>
      </w:r>
    </w:p>
    <w:p w:rsidR="006A0094" w:rsidRPr="006A0094" w:rsidRDefault="006A0094" w:rsidP="006A0094">
      <w:pPr>
        <w:pStyle w:val="aa"/>
        <w:spacing w:after="0"/>
        <w:rPr>
          <w:b w:val="0"/>
        </w:rPr>
      </w:pPr>
      <w:r w:rsidRPr="006A0094">
        <w:rPr>
          <w:b w:val="0"/>
        </w:rPr>
        <w:t xml:space="preserve">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w:t>
      </w:r>
      <w:r w:rsidR="001E382E">
        <w:rPr>
          <w:b w:val="0"/>
        </w:rPr>
        <w:t>теплоснабжения…………………………………...45</w:t>
      </w:r>
    </w:p>
    <w:p w:rsidR="006A0094" w:rsidRPr="006A0094" w:rsidRDefault="006A0094" w:rsidP="006A0094">
      <w:pPr>
        <w:pStyle w:val="aa"/>
        <w:spacing w:after="0"/>
        <w:rPr>
          <w:b w:val="0"/>
        </w:rPr>
      </w:pPr>
      <w:r w:rsidRPr="006A0094">
        <w:rPr>
          <w:b w:val="0"/>
        </w:rPr>
        <w:t>Часть 8 Топливные балансы источника тепловой энергии</w:t>
      </w:r>
      <w:r w:rsidR="00C34BEF">
        <w:rPr>
          <w:b w:val="0"/>
        </w:rPr>
        <w:t xml:space="preserve"> и система обеспечения топливом</w:t>
      </w:r>
      <w:r w:rsidR="001E382E">
        <w:rPr>
          <w:b w:val="0"/>
        </w:rPr>
        <w:t>…………………………………………………………………………….46</w:t>
      </w:r>
    </w:p>
    <w:p w:rsidR="006A0094" w:rsidRPr="006A0094" w:rsidRDefault="006A0094" w:rsidP="006A0094">
      <w:pPr>
        <w:pStyle w:val="aa"/>
        <w:spacing w:after="0"/>
        <w:rPr>
          <w:b w:val="0"/>
        </w:rPr>
      </w:pPr>
      <w:r w:rsidRPr="006A0094">
        <w:rPr>
          <w:b w:val="0"/>
        </w:rPr>
        <w:t>1.8.1. Описание видов и количества используемого основного топлива для каж</w:t>
      </w:r>
      <w:r w:rsidR="00C34BEF">
        <w:rPr>
          <w:b w:val="0"/>
        </w:rPr>
        <w:t>дого источника теп</w:t>
      </w:r>
      <w:r w:rsidR="001E382E">
        <w:rPr>
          <w:b w:val="0"/>
        </w:rPr>
        <w:t>ловой энергии…………………………………………….46</w:t>
      </w:r>
    </w:p>
    <w:p w:rsidR="006A0094" w:rsidRPr="006A0094" w:rsidRDefault="006A0094" w:rsidP="006A0094">
      <w:pPr>
        <w:pStyle w:val="aa"/>
        <w:spacing w:after="0"/>
        <w:rPr>
          <w:b w:val="0"/>
        </w:rPr>
      </w:pPr>
      <w:r w:rsidRPr="006A0094">
        <w:rPr>
          <w:b w:val="0"/>
        </w:rPr>
        <w:t>1.8.2. Описание видов резервного и аварийного топлива и возможности их обеспечения в соответст</w:t>
      </w:r>
      <w:r w:rsidR="00C34BEF">
        <w:rPr>
          <w:b w:val="0"/>
        </w:rPr>
        <w:t>вии с нор</w:t>
      </w:r>
      <w:r w:rsidR="001E382E">
        <w:rPr>
          <w:b w:val="0"/>
        </w:rPr>
        <w:t>мативными требованиями……………………46</w:t>
      </w:r>
    </w:p>
    <w:p w:rsidR="006A0094" w:rsidRPr="006A0094" w:rsidRDefault="006A0094" w:rsidP="006A0094">
      <w:pPr>
        <w:pStyle w:val="aa"/>
        <w:spacing w:after="0"/>
        <w:rPr>
          <w:b w:val="0"/>
        </w:rPr>
      </w:pPr>
      <w:r w:rsidRPr="006A0094">
        <w:rPr>
          <w:b w:val="0"/>
        </w:rPr>
        <w:t>1.8.3. Описание особенностей характеристик видов топлива</w:t>
      </w:r>
      <w:r w:rsidR="00C34BEF">
        <w:rPr>
          <w:b w:val="0"/>
        </w:rPr>
        <w:t xml:space="preserve"> в зависимости от мест поставк</w:t>
      </w:r>
      <w:r w:rsidR="001E382E">
        <w:rPr>
          <w:b w:val="0"/>
        </w:rPr>
        <w:t>и……………………………………………………………………….46</w:t>
      </w:r>
    </w:p>
    <w:p w:rsidR="006A0094" w:rsidRPr="006A0094" w:rsidRDefault="006A0094" w:rsidP="006A0094">
      <w:pPr>
        <w:pStyle w:val="aa"/>
        <w:spacing w:after="0"/>
        <w:rPr>
          <w:b w:val="0"/>
        </w:rPr>
      </w:pPr>
      <w:r w:rsidRPr="006A0094">
        <w:rPr>
          <w:b w:val="0"/>
        </w:rPr>
        <w:t>1.8.4. Описание испо</w:t>
      </w:r>
      <w:r w:rsidR="00C34BEF">
        <w:rPr>
          <w:b w:val="0"/>
        </w:rPr>
        <w:t>льзования м</w:t>
      </w:r>
      <w:r w:rsidR="001E382E">
        <w:rPr>
          <w:b w:val="0"/>
        </w:rPr>
        <w:t>естных видов топлива…………………………46</w:t>
      </w:r>
    </w:p>
    <w:p w:rsidR="006A0094" w:rsidRPr="006A0094" w:rsidRDefault="006A0094" w:rsidP="006A0094">
      <w:pPr>
        <w:pStyle w:val="aa"/>
        <w:spacing w:after="0"/>
        <w:rPr>
          <w:b w:val="0"/>
        </w:rPr>
      </w:pPr>
      <w:r w:rsidRPr="006A0094">
        <w:rPr>
          <w:b w:val="0"/>
        </w:rPr>
        <w:t>1.8.5. Описание видов топлива, их доли и значения низшей теплоты сгорания топлива, используемых для производства тепловой энергии п</w:t>
      </w:r>
      <w:r w:rsidR="00C34BEF">
        <w:rPr>
          <w:b w:val="0"/>
        </w:rPr>
        <w:t>о каждой системе теплоснабже</w:t>
      </w:r>
      <w:r w:rsidR="001E382E">
        <w:rPr>
          <w:b w:val="0"/>
        </w:rPr>
        <w:t>ния…………………………………………………………………….46</w:t>
      </w:r>
    </w:p>
    <w:p w:rsidR="006A0094" w:rsidRPr="006A0094" w:rsidRDefault="006A0094" w:rsidP="006A0094">
      <w:pPr>
        <w:pStyle w:val="aa"/>
        <w:spacing w:after="0"/>
        <w:rPr>
          <w:b w:val="0"/>
        </w:rPr>
      </w:pPr>
      <w:r w:rsidRPr="006A0094">
        <w:rPr>
          <w:b w:val="0"/>
        </w:rPr>
        <w:t>1.8.6. Описание преобладающего в поселении вида топлива, определяемого по совокупности всех систем теплоснабжения, находящи</w:t>
      </w:r>
      <w:r w:rsidR="00C34BEF">
        <w:rPr>
          <w:b w:val="0"/>
        </w:rPr>
        <w:t xml:space="preserve">хся в соответствующем </w:t>
      </w:r>
      <w:r w:rsidR="00C34BEF">
        <w:rPr>
          <w:b w:val="0"/>
        </w:rPr>
        <w:lastRenderedPageBreak/>
        <w:t>поселен</w:t>
      </w:r>
      <w:r w:rsidR="001E382E">
        <w:rPr>
          <w:b w:val="0"/>
        </w:rPr>
        <w:t>ии…………………………………………………………………………...46</w:t>
      </w:r>
    </w:p>
    <w:p w:rsidR="006A0094" w:rsidRPr="006A0094" w:rsidRDefault="006A0094" w:rsidP="006A0094">
      <w:pPr>
        <w:pStyle w:val="aa"/>
        <w:spacing w:after="0"/>
        <w:rPr>
          <w:b w:val="0"/>
        </w:rPr>
      </w:pPr>
      <w:r w:rsidRPr="006A0094">
        <w:rPr>
          <w:b w:val="0"/>
        </w:rPr>
        <w:t>1.8.7. Описание приоритетного направления развит</w:t>
      </w:r>
      <w:r w:rsidR="00C34BEF">
        <w:rPr>
          <w:b w:val="0"/>
        </w:rPr>
        <w:t>ия топливного баланса поселени</w:t>
      </w:r>
      <w:r w:rsidR="001E382E">
        <w:rPr>
          <w:b w:val="0"/>
        </w:rPr>
        <w:t>я……………………………………………………………………………46</w:t>
      </w:r>
    </w:p>
    <w:p w:rsidR="006A0094" w:rsidRPr="006A0094" w:rsidRDefault="006A0094" w:rsidP="006A0094">
      <w:pPr>
        <w:pStyle w:val="aa"/>
        <w:spacing w:after="0"/>
        <w:rPr>
          <w:b w:val="0"/>
        </w:rPr>
      </w:pPr>
      <w:r w:rsidRPr="006A0094">
        <w:rPr>
          <w:b w:val="0"/>
        </w:rPr>
        <w:t>Ча</w:t>
      </w:r>
      <w:r w:rsidR="00C34BEF">
        <w:rPr>
          <w:b w:val="0"/>
        </w:rPr>
        <w:t xml:space="preserve">сть 9 Надежность </w:t>
      </w:r>
      <w:r w:rsidR="001E382E">
        <w:rPr>
          <w:b w:val="0"/>
        </w:rPr>
        <w:t>теплоснабжения……………………………………………..46</w:t>
      </w:r>
    </w:p>
    <w:p w:rsidR="006A0094" w:rsidRPr="006A0094" w:rsidRDefault="006A0094" w:rsidP="006A0094">
      <w:pPr>
        <w:pStyle w:val="aa"/>
        <w:spacing w:after="0"/>
        <w:rPr>
          <w:b w:val="0"/>
        </w:rPr>
      </w:pPr>
      <w:r w:rsidRPr="006A0094">
        <w:rPr>
          <w:b w:val="0"/>
        </w:rPr>
        <w:t>1.9.1 Поток отказов (частота о</w:t>
      </w:r>
      <w:r w:rsidR="00C34BEF">
        <w:rPr>
          <w:b w:val="0"/>
        </w:rPr>
        <w:t>тказов</w:t>
      </w:r>
      <w:r w:rsidR="001E382E">
        <w:rPr>
          <w:b w:val="0"/>
        </w:rPr>
        <w:t xml:space="preserve">) участков тепловых </w:t>
      </w:r>
      <w:proofErr w:type="gramStart"/>
      <w:r w:rsidR="001E382E">
        <w:rPr>
          <w:b w:val="0"/>
        </w:rPr>
        <w:t>сетях</w:t>
      </w:r>
      <w:proofErr w:type="gramEnd"/>
      <w:r w:rsidR="001E382E">
        <w:rPr>
          <w:b w:val="0"/>
        </w:rPr>
        <w:t>………………...46</w:t>
      </w:r>
    </w:p>
    <w:p w:rsidR="006A0094" w:rsidRPr="006A0094" w:rsidRDefault="006A0094" w:rsidP="006A0094">
      <w:pPr>
        <w:pStyle w:val="aa"/>
        <w:spacing w:after="0"/>
        <w:rPr>
          <w:b w:val="0"/>
        </w:rPr>
      </w:pPr>
      <w:r w:rsidRPr="006A0094">
        <w:rPr>
          <w:b w:val="0"/>
        </w:rPr>
        <w:t>1.9.2 Ча</w:t>
      </w:r>
      <w:r w:rsidR="00C34BEF">
        <w:rPr>
          <w:b w:val="0"/>
        </w:rPr>
        <w:t>стота отключений</w:t>
      </w:r>
      <w:r w:rsidR="001E382E">
        <w:rPr>
          <w:b w:val="0"/>
        </w:rPr>
        <w:t xml:space="preserve"> потребителей………………………………………….46</w:t>
      </w:r>
    </w:p>
    <w:p w:rsidR="006A0094" w:rsidRPr="006A0094" w:rsidRDefault="006A0094" w:rsidP="006A0094">
      <w:pPr>
        <w:pStyle w:val="aa"/>
        <w:spacing w:after="0"/>
        <w:rPr>
          <w:b w:val="0"/>
        </w:rPr>
      </w:pPr>
      <w:r w:rsidRPr="006A0094">
        <w:rPr>
          <w:b w:val="0"/>
        </w:rPr>
        <w:t>1.9.3 Поток (частота) и время восстановления теплоснабжени</w:t>
      </w:r>
      <w:r w:rsidR="005A11F5">
        <w:rPr>
          <w:b w:val="0"/>
        </w:rPr>
        <w:t>я потребителей после откл</w:t>
      </w:r>
      <w:r w:rsidR="001E382E">
        <w:rPr>
          <w:b w:val="0"/>
        </w:rPr>
        <w:t>ючений…………………………………………………………………..47</w:t>
      </w:r>
    </w:p>
    <w:p w:rsidR="006A0094" w:rsidRPr="006A0094" w:rsidRDefault="006A0094" w:rsidP="006A0094">
      <w:pPr>
        <w:pStyle w:val="aa"/>
        <w:spacing w:after="0"/>
        <w:rPr>
          <w:b w:val="0"/>
        </w:rPr>
      </w:pPr>
      <w:r w:rsidRPr="006A0094">
        <w:rPr>
          <w:b w:val="0"/>
        </w:rPr>
        <w:t>1.9.4 Графические материалы (карты-схемы тепловых сетей и зон ненормативной надежности</w:t>
      </w:r>
      <w:r w:rsidR="005A11F5">
        <w:rPr>
          <w:b w:val="0"/>
        </w:rPr>
        <w:t xml:space="preserve"> и безопа</w:t>
      </w:r>
      <w:r w:rsidR="001E382E">
        <w:rPr>
          <w:b w:val="0"/>
        </w:rPr>
        <w:t>сности теплоснабжения)………………….47</w:t>
      </w:r>
    </w:p>
    <w:p w:rsidR="006A0094" w:rsidRPr="006A0094" w:rsidRDefault="006A0094" w:rsidP="006A0094">
      <w:pPr>
        <w:pStyle w:val="aa"/>
        <w:spacing w:after="0"/>
        <w:rPr>
          <w:b w:val="0"/>
        </w:rPr>
      </w:pPr>
      <w:r w:rsidRPr="006A0094">
        <w:rPr>
          <w:b w:val="0"/>
        </w:rPr>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w:t>
      </w:r>
      <w:r w:rsidR="005A11F5">
        <w:rPr>
          <w:b w:val="0"/>
        </w:rPr>
        <w:t>венного энергети</w:t>
      </w:r>
      <w:r w:rsidR="001E382E">
        <w:rPr>
          <w:b w:val="0"/>
        </w:rPr>
        <w:t>ческого надзора………………………………………47</w:t>
      </w:r>
    </w:p>
    <w:p w:rsidR="006A0094" w:rsidRPr="006A0094" w:rsidRDefault="006A0094" w:rsidP="006A0094">
      <w:pPr>
        <w:pStyle w:val="aa"/>
        <w:spacing w:after="0"/>
        <w:rPr>
          <w:b w:val="0"/>
        </w:rPr>
      </w:pPr>
      <w:r w:rsidRPr="006A0094">
        <w:rPr>
          <w:b w:val="0"/>
        </w:rPr>
        <w:t>1.9.6 Результаты анализа времени восстановления теплоснабжения потребителей, отключенных в результате аварий</w:t>
      </w:r>
      <w:r w:rsidR="005A11F5">
        <w:rPr>
          <w:b w:val="0"/>
        </w:rPr>
        <w:t>ных ситуаций при теплоснабже</w:t>
      </w:r>
      <w:r w:rsidR="001E382E">
        <w:rPr>
          <w:b w:val="0"/>
        </w:rPr>
        <w:t>нии…………………………………………………………………….47</w:t>
      </w:r>
    </w:p>
    <w:p w:rsidR="006A0094" w:rsidRPr="006A0094" w:rsidRDefault="006A0094" w:rsidP="006A0094">
      <w:pPr>
        <w:pStyle w:val="aa"/>
        <w:spacing w:after="0"/>
        <w:rPr>
          <w:b w:val="0"/>
        </w:rPr>
      </w:pPr>
      <w:r w:rsidRPr="006A0094">
        <w:rPr>
          <w:b w:val="0"/>
        </w:rPr>
        <w:t>Часть 10 Технико-экономические показатели теплоснабжа</w:t>
      </w:r>
      <w:r w:rsidR="005A11F5">
        <w:rPr>
          <w:b w:val="0"/>
        </w:rPr>
        <w:t xml:space="preserve">ющих и </w:t>
      </w:r>
      <w:proofErr w:type="spellStart"/>
      <w:r w:rsidR="005A11F5">
        <w:rPr>
          <w:b w:val="0"/>
        </w:rPr>
        <w:t>теплосетевых</w:t>
      </w:r>
      <w:proofErr w:type="spellEnd"/>
      <w:r w:rsidR="005A11F5">
        <w:rPr>
          <w:b w:val="0"/>
        </w:rPr>
        <w:t xml:space="preserve"> организаций……………………………</w:t>
      </w:r>
      <w:r w:rsidR="001E382E">
        <w:rPr>
          <w:b w:val="0"/>
        </w:rPr>
        <w:t>……………………………………………47</w:t>
      </w:r>
    </w:p>
    <w:p w:rsidR="006A0094" w:rsidRPr="006A0094" w:rsidRDefault="006A0094" w:rsidP="006A0094">
      <w:pPr>
        <w:pStyle w:val="aa"/>
        <w:spacing w:after="0"/>
        <w:rPr>
          <w:b w:val="0"/>
        </w:rPr>
      </w:pPr>
      <w:r w:rsidRPr="006A0094">
        <w:rPr>
          <w:b w:val="0"/>
        </w:rPr>
        <w:t xml:space="preserve">Часть 11 Цены </w:t>
      </w:r>
      <w:r w:rsidR="005A11F5">
        <w:rPr>
          <w:b w:val="0"/>
        </w:rPr>
        <w:t>(тарифы) в с</w:t>
      </w:r>
      <w:r w:rsidR="001E382E">
        <w:rPr>
          <w:b w:val="0"/>
        </w:rPr>
        <w:t>фере теплоснабжения………………………………..48</w:t>
      </w:r>
    </w:p>
    <w:p w:rsidR="006A0094" w:rsidRPr="006A0094" w:rsidRDefault="006A0094" w:rsidP="006A0094">
      <w:pPr>
        <w:pStyle w:val="aa"/>
        <w:spacing w:after="0"/>
        <w:rPr>
          <w:b w:val="0"/>
        </w:rPr>
      </w:pPr>
      <w:r w:rsidRPr="006A0094">
        <w:rPr>
          <w:b w:val="0"/>
        </w:rPr>
        <w:t xml:space="preserve">1.11.1. Описание структуры цен (тарифов), установленных на момент </w:t>
      </w:r>
      <w:r w:rsidR="005A11F5">
        <w:rPr>
          <w:b w:val="0"/>
        </w:rPr>
        <w:t>разработки схемы теплос</w:t>
      </w:r>
      <w:r w:rsidR="001E382E">
        <w:rPr>
          <w:b w:val="0"/>
        </w:rPr>
        <w:t>набжения……………………………………………………………..48</w:t>
      </w:r>
    </w:p>
    <w:p w:rsidR="006A0094" w:rsidRPr="006A0094" w:rsidRDefault="006A0094" w:rsidP="006A0094">
      <w:pPr>
        <w:pStyle w:val="aa"/>
        <w:spacing w:after="0"/>
        <w:rPr>
          <w:b w:val="0"/>
        </w:rPr>
      </w:pPr>
      <w:r w:rsidRPr="006A0094">
        <w:rPr>
          <w:b w:val="0"/>
        </w:rPr>
        <w:t>1.11.2. Описание платы за подкл</w:t>
      </w:r>
      <w:r w:rsidR="005A11F5">
        <w:rPr>
          <w:b w:val="0"/>
        </w:rPr>
        <w:t>ючение к системе теплоснабжения……………</w:t>
      </w:r>
      <w:r w:rsidR="001E382E">
        <w:rPr>
          <w:b w:val="0"/>
        </w:rPr>
        <w:t>48</w:t>
      </w:r>
    </w:p>
    <w:p w:rsidR="006A0094" w:rsidRPr="006A0094" w:rsidRDefault="006A0094" w:rsidP="006A0094">
      <w:pPr>
        <w:pStyle w:val="aa"/>
        <w:spacing w:after="0"/>
        <w:rPr>
          <w:b w:val="0"/>
        </w:rPr>
      </w:pPr>
      <w:r w:rsidRPr="006A0094">
        <w:rPr>
          <w:b w:val="0"/>
        </w:rPr>
        <w:t xml:space="preserve">1.11.3. Описание платы за услуги по поддержанию резервной тепловой мощности, в том числе для социально </w:t>
      </w:r>
      <w:r w:rsidR="005A11F5">
        <w:rPr>
          <w:b w:val="0"/>
        </w:rPr>
        <w:t>зн</w:t>
      </w:r>
      <w:r w:rsidR="001E382E">
        <w:rPr>
          <w:b w:val="0"/>
        </w:rPr>
        <w:t>ачимых категорий потребителей……49</w:t>
      </w:r>
    </w:p>
    <w:p w:rsidR="006A0094" w:rsidRPr="006A0094" w:rsidRDefault="006A0094" w:rsidP="006A0094">
      <w:pPr>
        <w:pStyle w:val="aa"/>
        <w:spacing w:after="0"/>
        <w:rPr>
          <w:b w:val="0"/>
        </w:rPr>
      </w:pPr>
      <w:r w:rsidRPr="006A0094">
        <w:rPr>
          <w:b w:val="0"/>
        </w:rPr>
        <w:t>1.11.4. Описание динамики предельных уровней цен на тепловую энергию (мощность), поставляемую потребителям, утверждаемых в ценовых зонах теплосна</w:t>
      </w:r>
      <w:r w:rsidR="005A11F5">
        <w:rPr>
          <w:b w:val="0"/>
        </w:rPr>
        <w:t>бжения с учетом</w:t>
      </w:r>
      <w:r w:rsidR="001E382E">
        <w:rPr>
          <w:b w:val="0"/>
        </w:rPr>
        <w:t xml:space="preserve"> последних 3 лет………………………………………..49</w:t>
      </w:r>
    </w:p>
    <w:p w:rsidR="006A0094" w:rsidRPr="006A0094" w:rsidRDefault="006A0094" w:rsidP="006A0094">
      <w:pPr>
        <w:pStyle w:val="aa"/>
        <w:spacing w:after="0"/>
        <w:rPr>
          <w:b w:val="0"/>
        </w:rPr>
      </w:pPr>
      <w:r w:rsidRPr="006A0094">
        <w:rPr>
          <w:b w:val="0"/>
        </w:rPr>
        <w:t xml:space="preserve">1.11.5. </w:t>
      </w:r>
      <w:proofErr w:type="gramStart"/>
      <w:r w:rsidRPr="006A0094">
        <w:rPr>
          <w:b w:val="0"/>
        </w:rPr>
        <w:t>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w:t>
      </w:r>
      <w:r w:rsidR="005A11F5">
        <w:rPr>
          <w:b w:val="0"/>
        </w:rPr>
        <w:t xml:space="preserve"> в ценов</w:t>
      </w:r>
      <w:r w:rsidR="001E382E">
        <w:rPr>
          <w:b w:val="0"/>
        </w:rPr>
        <w:t>ых зонах теплоснабжения…………………49</w:t>
      </w:r>
      <w:proofErr w:type="gramEnd"/>
    </w:p>
    <w:p w:rsidR="006A0094" w:rsidRPr="006A0094" w:rsidRDefault="006A0094" w:rsidP="006A0094">
      <w:pPr>
        <w:pStyle w:val="aa"/>
        <w:spacing w:after="0"/>
        <w:rPr>
          <w:b w:val="0"/>
        </w:rPr>
      </w:pPr>
      <w:r w:rsidRPr="006A0094">
        <w:rPr>
          <w:b w:val="0"/>
        </w:rPr>
        <w:t>Часть 12 Описание существующих технических и технологических проблем в системах теплоснабж</w:t>
      </w:r>
      <w:r w:rsidR="001E382E">
        <w:rPr>
          <w:b w:val="0"/>
        </w:rPr>
        <w:t>ения поселения……………………………………………...49</w:t>
      </w:r>
    </w:p>
    <w:p w:rsidR="006A0094" w:rsidRPr="006A0094" w:rsidRDefault="006A0094" w:rsidP="006A0094">
      <w:pPr>
        <w:pStyle w:val="aa"/>
        <w:spacing w:after="0"/>
        <w:rPr>
          <w:b w:val="0"/>
        </w:rPr>
      </w:pPr>
      <w:r w:rsidRPr="006A0094">
        <w:rPr>
          <w:b w:val="0"/>
        </w:rPr>
        <w:t xml:space="preserve">1.12.1. Описание существующих проблем организации качественного </w:t>
      </w:r>
      <w:r w:rsidR="005A11F5">
        <w:rPr>
          <w:b w:val="0"/>
        </w:rPr>
        <w:t>теплоснабжения…</w:t>
      </w:r>
      <w:r w:rsidR="001E382E">
        <w:rPr>
          <w:b w:val="0"/>
        </w:rPr>
        <w:t>………………………………………………………………….50</w:t>
      </w:r>
    </w:p>
    <w:p w:rsidR="006A0094" w:rsidRPr="006A0094" w:rsidRDefault="006A0094" w:rsidP="006A0094">
      <w:pPr>
        <w:pStyle w:val="aa"/>
        <w:spacing w:after="0"/>
        <w:rPr>
          <w:b w:val="0"/>
        </w:rPr>
      </w:pPr>
      <w:r w:rsidRPr="006A0094">
        <w:rPr>
          <w:b w:val="0"/>
        </w:rPr>
        <w:lastRenderedPageBreak/>
        <w:t>1.12.2. Описание существующих проблем организации над</w:t>
      </w:r>
      <w:r w:rsidR="005A11F5">
        <w:rPr>
          <w:b w:val="0"/>
        </w:rPr>
        <w:t xml:space="preserve">ежного теплоснабжения </w:t>
      </w:r>
      <w:r w:rsidR="001E382E">
        <w:rPr>
          <w:b w:val="0"/>
        </w:rPr>
        <w:t>поселения………………………………………………………...51</w:t>
      </w:r>
    </w:p>
    <w:p w:rsidR="006A0094" w:rsidRPr="006A0094" w:rsidRDefault="006A0094" w:rsidP="006A0094">
      <w:pPr>
        <w:pStyle w:val="aa"/>
        <w:spacing w:after="0"/>
        <w:rPr>
          <w:b w:val="0"/>
        </w:rPr>
      </w:pPr>
      <w:r w:rsidRPr="006A0094">
        <w:rPr>
          <w:b w:val="0"/>
        </w:rPr>
        <w:t>1.12.3. Описание существующих проблем</w:t>
      </w:r>
      <w:r w:rsidR="005A11F5">
        <w:rPr>
          <w:b w:val="0"/>
        </w:rPr>
        <w:t xml:space="preserve"> ра</w:t>
      </w:r>
      <w:r w:rsidR="001E382E">
        <w:rPr>
          <w:b w:val="0"/>
        </w:rPr>
        <w:t>звития систем теплоснабжения….51</w:t>
      </w:r>
    </w:p>
    <w:p w:rsidR="006A0094" w:rsidRPr="006A0094" w:rsidRDefault="006A0094" w:rsidP="006A0094">
      <w:pPr>
        <w:pStyle w:val="aa"/>
        <w:spacing w:after="0"/>
        <w:rPr>
          <w:b w:val="0"/>
        </w:rPr>
      </w:pPr>
      <w:r w:rsidRPr="006A0094">
        <w:rPr>
          <w:b w:val="0"/>
        </w:rPr>
        <w:t>1.12.4. Описание существующих проблем надежного и эффективного снабжения топливом де</w:t>
      </w:r>
      <w:r w:rsidR="005A11F5">
        <w:rPr>
          <w:b w:val="0"/>
        </w:rPr>
        <w:t>йствующих сис</w:t>
      </w:r>
      <w:r w:rsidR="001E382E">
        <w:rPr>
          <w:b w:val="0"/>
        </w:rPr>
        <w:t>тем теплоснабжения………………………………...51</w:t>
      </w:r>
    </w:p>
    <w:p w:rsidR="006A0094" w:rsidRPr="006A0094" w:rsidRDefault="006A0094" w:rsidP="006A0094">
      <w:pPr>
        <w:pStyle w:val="aa"/>
        <w:spacing w:after="0"/>
        <w:rPr>
          <w:b w:val="0"/>
        </w:rPr>
      </w:pPr>
      <w:r w:rsidRPr="006A0094">
        <w:rPr>
          <w:b w:val="0"/>
        </w:rPr>
        <w:t>1.12.5. Анализ предписаний надзорных органов об устранении нарушений, влияющих на безопасность и на</w:t>
      </w:r>
      <w:r w:rsidR="005A11F5">
        <w:rPr>
          <w:b w:val="0"/>
        </w:rPr>
        <w:t>дежно</w:t>
      </w:r>
      <w:r w:rsidR="001E382E">
        <w:rPr>
          <w:b w:val="0"/>
        </w:rPr>
        <w:t>сть системы теплоснабжения……………51</w:t>
      </w:r>
    </w:p>
    <w:p w:rsidR="006A0094" w:rsidRPr="006A0094" w:rsidRDefault="006A0094" w:rsidP="006A0094">
      <w:pPr>
        <w:pStyle w:val="aa"/>
        <w:spacing w:after="0"/>
        <w:rPr>
          <w:b w:val="0"/>
        </w:rPr>
      </w:pPr>
      <w:r w:rsidRPr="006A0094">
        <w:rPr>
          <w:b w:val="0"/>
        </w:rPr>
        <w:t>2.1. Данные базового уровня потреблен</w:t>
      </w:r>
      <w:r w:rsidR="005A11F5">
        <w:rPr>
          <w:b w:val="0"/>
        </w:rPr>
        <w:t>ия</w:t>
      </w:r>
      <w:r w:rsidR="001E382E">
        <w:rPr>
          <w:b w:val="0"/>
        </w:rPr>
        <w:t xml:space="preserve"> тепла на цели теплоснабжения……..52</w:t>
      </w:r>
    </w:p>
    <w:p w:rsidR="006A0094" w:rsidRPr="006A0094" w:rsidRDefault="006A0094" w:rsidP="006A0094">
      <w:pPr>
        <w:pStyle w:val="aa"/>
        <w:spacing w:after="0"/>
        <w:rPr>
          <w:b w:val="0"/>
        </w:rPr>
      </w:pPr>
      <w:r w:rsidRPr="006A0094">
        <w:rPr>
          <w:b w:val="0"/>
        </w:rPr>
        <w:t xml:space="preserve">2.2. </w:t>
      </w:r>
      <w:proofErr w:type="gramStart"/>
      <w:r w:rsidRPr="006A0094">
        <w:rPr>
          <w:b w:val="0"/>
        </w:rPr>
        <w:t>Прогнозы приростов площади строительных фондов, сгруппированные по расчетным элементам территориального деления и по зонам действия источника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w:t>
      </w:r>
      <w:r w:rsidR="005A11F5">
        <w:rPr>
          <w:b w:val="0"/>
        </w:rPr>
        <w:t>ых предпри</w:t>
      </w:r>
      <w:r w:rsidR="001E382E">
        <w:rPr>
          <w:b w:val="0"/>
        </w:rPr>
        <w:t>ятий, на каждом этапе…………………………..5</w:t>
      </w:r>
      <w:r w:rsidRPr="006A0094">
        <w:rPr>
          <w:b w:val="0"/>
        </w:rPr>
        <w:t>2</w:t>
      </w:r>
      <w:proofErr w:type="gramEnd"/>
    </w:p>
    <w:p w:rsidR="006A0094" w:rsidRPr="006A0094" w:rsidRDefault="006A0094" w:rsidP="006A0094">
      <w:pPr>
        <w:pStyle w:val="aa"/>
        <w:spacing w:after="0"/>
        <w:rPr>
          <w:b w:val="0"/>
        </w:rPr>
      </w:pPr>
      <w:r w:rsidRPr="006A0094">
        <w:rPr>
          <w:b w:val="0"/>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w:t>
      </w:r>
      <w:r w:rsidR="005A11F5">
        <w:rPr>
          <w:b w:val="0"/>
        </w:rPr>
        <w:t>но</w:t>
      </w:r>
      <w:r w:rsidR="001E382E">
        <w:rPr>
          <w:b w:val="0"/>
        </w:rPr>
        <w:t>сти объектов теплопотребления…5</w:t>
      </w:r>
      <w:r w:rsidRPr="006A0094">
        <w:rPr>
          <w:b w:val="0"/>
        </w:rPr>
        <w:t>2</w:t>
      </w:r>
    </w:p>
    <w:p w:rsidR="006A0094" w:rsidRPr="006A0094" w:rsidRDefault="006A0094" w:rsidP="006A0094">
      <w:pPr>
        <w:pStyle w:val="aa"/>
        <w:spacing w:after="0"/>
        <w:rPr>
          <w:b w:val="0"/>
        </w:rPr>
      </w:pPr>
      <w:r w:rsidRPr="006A0094">
        <w:rPr>
          <w:b w:val="0"/>
        </w:rPr>
        <w:t xml:space="preserve">2.4. </w:t>
      </w:r>
      <w:proofErr w:type="gramStart"/>
      <w:r w:rsidRPr="006A0094">
        <w:rPr>
          <w:b w:val="0"/>
        </w:rPr>
        <w:t>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источника т</w:t>
      </w:r>
      <w:r w:rsidR="005A11F5">
        <w:rPr>
          <w:b w:val="0"/>
        </w:rPr>
        <w:t>епловой энергии на кажд</w:t>
      </w:r>
      <w:r w:rsidR="001E382E">
        <w:rPr>
          <w:b w:val="0"/>
        </w:rPr>
        <w:t>ом этапе…………………………………………………………...53</w:t>
      </w:r>
      <w:proofErr w:type="gramEnd"/>
    </w:p>
    <w:p w:rsidR="006A0094" w:rsidRPr="006A0094" w:rsidRDefault="006A0094" w:rsidP="006A0094">
      <w:pPr>
        <w:pStyle w:val="aa"/>
        <w:spacing w:after="0"/>
        <w:rPr>
          <w:b w:val="0"/>
        </w:rPr>
      </w:pPr>
      <w:r w:rsidRPr="006A0094">
        <w:rPr>
          <w:b w:val="0"/>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w:t>
      </w:r>
      <w:r w:rsidR="005A11F5">
        <w:rPr>
          <w:b w:val="0"/>
        </w:rPr>
        <w:t xml:space="preserve"> теплоснабжения на каждом </w:t>
      </w:r>
      <w:r w:rsidR="001E382E">
        <w:rPr>
          <w:b w:val="0"/>
        </w:rPr>
        <w:t>этапе……………………………………………………………………..53</w:t>
      </w:r>
    </w:p>
    <w:p w:rsidR="006A0094" w:rsidRPr="006A0094" w:rsidRDefault="006A0094" w:rsidP="006A0094">
      <w:pPr>
        <w:pStyle w:val="aa"/>
        <w:spacing w:after="0"/>
        <w:rPr>
          <w:b w:val="0"/>
        </w:rPr>
      </w:pPr>
      <w:r w:rsidRPr="006A0094">
        <w:rPr>
          <w:b w:val="0"/>
        </w:rPr>
        <w:t>2.6. Прогнозы приростов объемов потребления тепловой энергии (мощности) и теплоносителя объектами, располож</w:t>
      </w:r>
      <w:r w:rsidR="005A11F5">
        <w:rPr>
          <w:b w:val="0"/>
        </w:rPr>
        <w:t>енны</w:t>
      </w:r>
      <w:r w:rsidR="001E382E">
        <w:rPr>
          <w:b w:val="0"/>
        </w:rPr>
        <w:t>ми в производственных зонах………53</w:t>
      </w:r>
    </w:p>
    <w:p w:rsidR="006A0094" w:rsidRPr="00FE6CC3" w:rsidRDefault="006A0094" w:rsidP="00FE6CC3">
      <w:pPr>
        <w:pStyle w:val="aa"/>
        <w:spacing w:after="0"/>
        <w:rPr>
          <w:b w:val="0"/>
        </w:rPr>
      </w:pPr>
      <w:r w:rsidRPr="00FE6CC3">
        <w:rPr>
          <w:b w:val="0"/>
        </w:rPr>
        <w:t xml:space="preserve">3.1. </w:t>
      </w:r>
      <w:r w:rsidR="00FE6CC3" w:rsidRPr="00FE6CC3">
        <w:rPr>
          <w:rFonts w:eastAsia="Times New Roman"/>
          <w:b w:val="0"/>
          <w:lang w:eastAsia="ru-RU"/>
        </w:rPr>
        <w:t>Электронная модель системы теплоснабжения сельского поселения………54</w:t>
      </w:r>
    </w:p>
    <w:p w:rsidR="006A0094" w:rsidRPr="006A0094" w:rsidRDefault="006A0094" w:rsidP="006A0094">
      <w:pPr>
        <w:pStyle w:val="aa"/>
        <w:spacing w:after="0"/>
        <w:rPr>
          <w:b w:val="0"/>
        </w:rPr>
      </w:pPr>
      <w:r w:rsidRPr="006A0094">
        <w:rPr>
          <w:b w:val="0"/>
        </w:rPr>
        <w:t>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источника тепловой энергии с определением резервов (дефицитов) существующей располагаемой тепловой мощности источника тепловой энергии, устанавливаемых на основании велич</w:t>
      </w:r>
      <w:r w:rsidR="00CF1A18">
        <w:rPr>
          <w:b w:val="0"/>
        </w:rPr>
        <w:t>ины расчетной тепловой нагрузки…………</w:t>
      </w:r>
      <w:r w:rsidR="00A76B5A">
        <w:rPr>
          <w:b w:val="0"/>
        </w:rPr>
        <w:t>………………………………..54</w:t>
      </w:r>
    </w:p>
    <w:p w:rsidR="006A0094" w:rsidRPr="006A0094" w:rsidRDefault="006A0094" w:rsidP="006A0094">
      <w:pPr>
        <w:pStyle w:val="aa"/>
        <w:spacing w:after="0"/>
        <w:rPr>
          <w:b w:val="0"/>
        </w:rPr>
      </w:pPr>
      <w:r w:rsidRPr="006A0094">
        <w:rPr>
          <w:b w:val="0"/>
        </w:rPr>
        <w:lastRenderedPageBreak/>
        <w:t>4.2. Гидравлически</w:t>
      </w:r>
      <w:r w:rsidR="00CF1A18">
        <w:rPr>
          <w:b w:val="0"/>
        </w:rPr>
        <w:t>й расчет пер</w:t>
      </w:r>
      <w:r w:rsidR="00A76B5A">
        <w:rPr>
          <w:b w:val="0"/>
        </w:rPr>
        <w:t>едачи теплоносителя……………………………54</w:t>
      </w:r>
    </w:p>
    <w:p w:rsidR="006A0094" w:rsidRPr="006A0094" w:rsidRDefault="006A0094" w:rsidP="006A0094">
      <w:pPr>
        <w:pStyle w:val="aa"/>
        <w:spacing w:after="0"/>
        <w:rPr>
          <w:b w:val="0"/>
        </w:rPr>
      </w:pPr>
      <w:r w:rsidRPr="006A0094">
        <w:rPr>
          <w:b w:val="0"/>
        </w:rPr>
        <w:t>4.3. Выводы о резервах (дефицитах) существующей системы теплоснабжения при обеспечении перспективной</w:t>
      </w:r>
      <w:r w:rsidR="00CF1A18">
        <w:rPr>
          <w:b w:val="0"/>
        </w:rPr>
        <w:t xml:space="preserve"> тепл</w:t>
      </w:r>
      <w:r w:rsidR="00A76B5A">
        <w:rPr>
          <w:b w:val="0"/>
        </w:rPr>
        <w:t>овой нагрузки потребителей……………..54</w:t>
      </w:r>
    </w:p>
    <w:p w:rsidR="006A0094" w:rsidRPr="006A0094" w:rsidRDefault="006A0094" w:rsidP="006A0094">
      <w:pPr>
        <w:pStyle w:val="aa"/>
        <w:spacing w:after="0"/>
        <w:rPr>
          <w:b w:val="0"/>
        </w:rPr>
      </w:pPr>
      <w:r w:rsidRPr="006A0094">
        <w:rPr>
          <w:b w:val="0"/>
        </w:rPr>
        <w:t xml:space="preserve">5.1. Описание вариантов (не менее двух) перспективного развития </w:t>
      </w:r>
      <w:r w:rsidR="00CF1A18">
        <w:rPr>
          <w:b w:val="0"/>
        </w:rPr>
        <w:t xml:space="preserve">систем теплоснабжения </w:t>
      </w:r>
      <w:r w:rsidR="00A76B5A">
        <w:rPr>
          <w:b w:val="0"/>
        </w:rPr>
        <w:t>поселения………………………………………………………...54</w:t>
      </w:r>
    </w:p>
    <w:p w:rsidR="006A0094" w:rsidRPr="006A0094" w:rsidRDefault="006A0094" w:rsidP="006A0094">
      <w:pPr>
        <w:pStyle w:val="aa"/>
        <w:spacing w:after="0"/>
        <w:rPr>
          <w:b w:val="0"/>
        </w:rPr>
      </w:pPr>
      <w:r w:rsidRPr="006A0094">
        <w:rPr>
          <w:b w:val="0"/>
        </w:rPr>
        <w:t xml:space="preserve">5.2. Технико-экономическое сравнение вариантов перспективного развития </w:t>
      </w:r>
      <w:r w:rsidR="00CF1A18">
        <w:rPr>
          <w:b w:val="0"/>
        </w:rPr>
        <w:t>систем теплоснабже</w:t>
      </w:r>
      <w:r w:rsidR="00A76B5A">
        <w:rPr>
          <w:b w:val="0"/>
        </w:rPr>
        <w:t>ния поселения………………………………………………..55</w:t>
      </w:r>
    </w:p>
    <w:p w:rsidR="006A0094" w:rsidRPr="006A0094" w:rsidRDefault="006A0094" w:rsidP="006A0094">
      <w:pPr>
        <w:pStyle w:val="aa"/>
        <w:spacing w:after="0"/>
        <w:rPr>
          <w:b w:val="0"/>
        </w:rPr>
      </w:pPr>
      <w:r w:rsidRPr="006A0094">
        <w:rPr>
          <w:b w:val="0"/>
        </w:rPr>
        <w:t xml:space="preserve">5.3. Обоснование </w:t>
      </w:r>
      <w:proofErr w:type="gramStart"/>
      <w:r w:rsidRPr="006A0094">
        <w:rPr>
          <w:b w:val="0"/>
        </w:rPr>
        <w:t>выбора приоритетного варианта перспективного развития систем теплоснабжения поселения</w:t>
      </w:r>
      <w:proofErr w:type="gramEnd"/>
      <w:r w:rsidRPr="006A0094">
        <w:rPr>
          <w:b w:val="0"/>
        </w:rPr>
        <w:t xml:space="preserve"> на основе анализа ценовых (тарифны</w:t>
      </w:r>
      <w:r w:rsidR="00CF1A18">
        <w:rPr>
          <w:b w:val="0"/>
        </w:rPr>
        <w:t>х) последствий для пот</w:t>
      </w:r>
      <w:r w:rsidR="00A76B5A">
        <w:rPr>
          <w:b w:val="0"/>
        </w:rPr>
        <w:t>ребителей…………………………………………………….55</w:t>
      </w:r>
    </w:p>
    <w:p w:rsidR="006A0094" w:rsidRPr="006A0094" w:rsidRDefault="006A0094" w:rsidP="006A0094">
      <w:pPr>
        <w:pStyle w:val="aa"/>
        <w:spacing w:after="0"/>
        <w:rPr>
          <w:b w:val="0"/>
        </w:rPr>
      </w:pPr>
      <w:r w:rsidRPr="006A0094">
        <w:rPr>
          <w:b w:val="0"/>
        </w:rPr>
        <w:t>6.1. Расчетная величина нормативных потерь теплоносителя в тепловых сетях в зонах дейс</w:t>
      </w:r>
      <w:r w:rsidR="00CF1A18">
        <w:rPr>
          <w:b w:val="0"/>
        </w:rPr>
        <w:t>твия источника тепловой энер</w:t>
      </w:r>
      <w:r w:rsidR="00A76B5A">
        <w:rPr>
          <w:b w:val="0"/>
        </w:rPr>
        <w:t>гии……………………………………..55</w:t>
      </w:r>
    </w:p>
    <w:p w:rsidR="006A0094" w:rsidRPr="006A0094" w:rsidRDefault="006A0094" w:rsidP="006A0094">
      <w:pPr>
        <w:pStyle w:val="aa"/>
        <w:spacing w:after="0"/>
        <w:rPr>
          <w:b w:val="0"/>
        </w:rPr>
      </w:pPr>
      <w:r w:rsidRPr="006A0094">
        <w:rPr>
          <w:b w:val="0"/>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w:t>
      </w:r>
      <w:r w:rsidR="00CF1A18">
        <w:rPr>
          <w:b w:val="0"/>
        </w:rPr>
        <w:t xml:space="preserve"> систему горяч</w:t>
      </w:r>
      <w:r w:rsidR="00A76B5A">
        <w:rPr>
          <w:b w:val="0"/>
        </w:rPr>
        <w:t>его водоснабжения…………………………………...55</w:t>
      </w:r>
    </w:p>
    <w:p w:rsidR="006A0094" w:rsidRPr="006A0094" w:rsidRDefault="006A0094" w:rsidP="006A0094">
      <w:pPr>
        <w:pStyle w:val="aa"/>
        <w:spacing w:after="0"/>
        <w:rPr>
          <w:b w:val="0"/>
        </w:rPr>
      </w:pPr>
      <w:r w:rsidRPr="006A0094">
        <w:rPr>
          <w:b w:val="0"/>
        </w:rPr>
        <w:t xml:space="preserve">6.4. </w:t>
      </w:r>
      <w:proofErr w:type="gramStart"/>
      <w:r w:rsidRPr="006A0094">
        <w:rPr>
          <w:b w:val="0"/>
        </w:rPr>
        <w:t xml:space="preserve">Нормативный и фактический (для эксплуатационного и аварийного режимов) часовой расход </w:t>
      </w:r>
      <w:proofErr w:type="spellStart"/>
      <w:r w:rsidRPr="006A0094">
        <w:rPr>
          <w:b w:val="0"/>
        </w:rPr>
        <w:t>подпиточной</w:t>
      </w:r>
      <w:proofErr w:type="spellEnd"/>
      <w:r w:rsidRPr="006A0094">
        <w:rPr>
          <w:b w:val="0"/>
        </w:rPr>
        <w:t xml:space="preserve"> воды в зоне дейс</w:t>
      </w:r>
      <w:r w:rsidR="00CF1A18">
        <w:rPr>
          <w:b w:val="0"/>
        </w:rPr>
        <w:t>твия источника тепловой энергии</w:t>
      </w:r>
      <w:r w:rsidR="00A76B5A">
        <w:rPr>
          <w:b w:val="0"/>
        </w:rPr>
        <w:t>………………………………………………………………………………56</w:t>
      </w:r>
      <w:proofErr w:type="gramEnd"/>
    </w:p>
    <w:p w:rsidR="006A0094" w:rsidRPr="006A0094" w:rsidRDefault="006A0094" w:rsidP="006A0094">
      <w:pPr>
        <w:pStyle w:val="aa"/>
        <w:spacing w:after="0"/>
        <w:rPr>
          <w:b w:val="0"/>
        </w:rPr>
      </w:pPr>
      <w:r w:rsidRPr="006A0094">
        <w:rPr>
          <w:b w:val="0"/>
        </w:rPr>
        <w:t xml:space="preserve">6.5. Существующий и перспективный баланс производительности водоподготовительных установок и потерь теплоносителя с учетом </w:t>
      </w:r>
      <w:r w:rsidR="00B60CDB">
        <w:rPr>
          <w:b w:val="0"/>
        </w:rPr>
        <w:t>развития системы теплоснабже</w:t>
      </w:r>
      <w:r w:rsidR="00A76B5A">
        <w:rPr>
          <w:b w:val="0"/>
        </w:rPr>
        <w:t>ния…………………………………………………………..56</w:t>
      </w:r>
    </w:p>
    <w:p w:rsidR="006A0094" w:rsidRPr="006A0094" w:rsidRDefault="006A0094" w:rsidP="006A0094">
      <w:pPr>
        <w:pStyle w:val="aa"/>
        <w:spacing w:after="0"/>
        <w:rPr>
          <w:b w:val="0"/>
        </w:rPr>
      </w:pPr>
      <w:r w:rsidRPr="006A0094">
        <w:rPr>
          <w:b w:val="0"/>
        </w:rPr>
        <w:t xml:space="preserve">7.1 Описание условий организации централизованного теплоснабжения, индивидуального теплоснабжения, а также поквартирного отопления, которое должно </w:t>
      </w:r>
      <w:proofErr w:type="gramStart"/>
      <w:r w:rsidRPr="006A0094">
        <w:rPr>
          <w:b w:val="0"/>
        </w:rPr>
        <w:t>содержать</w:t>
      </w:r>
      <w:proofErr w:type="gramEnd"/>
      <w:r w:rsidRPr="006A0094">
        <w:rPr>
          <w:b w:val="0"/>
        </w:rPr>
        <w:t xml:space="preserve"> в том числе определение целесообразности или нецеле</w:t>
      </w:r>
      <w:r w:rsidR="00B60CDB">
        <w:rPr>
          <w:b w:val="0"/>
        </w:rPr>
        <w:t>сообразности подключ</w:t>
      </w:r>
      <w:r w:rsidR="00A76B5A">
        <w:rPr>
          <w:b w:val="0"/>
        </w:rPr>
        <w:t>ения………………………………………………...56</w:t>
      </w:r>
    </w:p>
    <w:p w:rsidR="006A0094" w:rsidRPr="006A0094" w:rsidRDefault="006A0094" w:rsidP="006A0094">
      <w:pPr>
        <w:pStyle w:val="aa"/>
        <w:spacing w:after="0"/>
        <w:rPr>
          <w:b w:val="0"/>
        </w:rPr>
      </w:pPr>
      <w:r w:rsidRPr="006A0094">
        <w:rPr>
          <w:b w:val="0"/>
        </w:rPr>
        <w:t xml:space="preserve">7.2 Описание текущей ситуации, связанной с ранее принятыми в соответствии с законодательством Российской Федерации об электроэнергетике </w:t>
      </w:r>
      <w:proofErr w:type="gramStart"/>
      <w:r w:rsidRPr="006A0094">
        <w:rPr>
          <w:b w:val="0"/>
        </w:rPr>
        <w:t>решениями</w:t>
      </w:r>
      <w:proofErr w:type="gramEnd"/>
      <w:r w:rsidRPr="006A0094">
        <w:rPr>
          <w:b w:val="0"/>
        </w:rPr>
        <w:t xml:space="preserve">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A76B5A">
        <w:rPr>
          <w:b w:val="0"/>
        </w:rPr>
        <w:t>…………………………………………………….59</w:t>
      </w:r>
    </w:p>
    <w:p w:rsidR="006A0094" w:rsidRPr="006A0094" w:rsidRDefault="006A0094" w:rsidP="006A0094">
      <w:pPr>
        <w:pStyle w:val="aa"/>
        <w:spacing w:after="0"/>
        <w:rPr>
          <w:b w:val="0"/>
        </w:rPr>
      </w:pPr>
      <w:r w:rsidRPr="006A0094">
        <w:rPr>
          <w:b w:val="0"/>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w:t>
      </w:r>
      <w:r w:rsidR="00A76B5A">
        <w:rPr>
          <w:b w:val="0"/>
        </w:rPr>
        <w:t>сти теплоснабжения……………………………59</w:t>
      </w:r>
    </w:p>
    <w:p w:rsidR="006A0094" w:rsidRPr="006A0094" w:rsidRDefault="006A0094" w:rsidP="006A0094">
      <w:pPr>
        <w:pStyle w:val="aa"/>
        <w:spacing w:after="0"/>
        <w:rPr>
          <w:b w:val="0"/>
        </w:rPr>
      </w:pPr>
      <w:r w:rsidRPr="006A0094">
        <w:rPr>
          <w:b w:val="0"/>
        </w:rPr>
        <w:t>7.4 Обоснование предлагаемых для строительства источника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r w:rsidRPr="006A0094">
        <w:rPr>
          <w:b w:val="0"/>
        </w:rPr>
        <w:tab/>
      </w:r>
      <w:r w:rsidR="00A76B5A">
        <w:rPr>
          <w:b w:val="0"/>
        </w:rPr>
        <w:t>……....59</w:t>
      </w:r>
    </w:p>
    <w:p w:rsidR="006A0094" w:rsidRPr="006A0094" w:rsidRDefault="006A0094" w:rsidP="006A0094">
      <w:pPr>
        <w:pStyle w:val="aa"/>
        <w:spacing w:after="0"/>
        <w:rPr>
          <w:b w:val="0"/>
        </w:rPr>
      </w:pPr>
      <w:r w:rsidRPr="006A0094">
        <w:rPr>
          <w:b w:val="0"/>
        </w:rPr>
        <w:lastRenderedPageBreak/>
        <w:t>7.5 Обоснование предлагаемых для реконструкции действующих источника тепловой энергии, функционирующих в режиме комбинированной выработки электрической и тепловой энергии, для обеспечения перспектив</w:t>
      </w:r>
      <w:r w:rsidR="00B60CDB">
        <w:rPr>
          <w:b w:val="0"/>
        </w:rPr>
        <w:t>ных приростов тепловых нагрузок……………………………………</w:t>
      </w:r>
      <w:r w:rsidR="00A76B5A">
        <w:rPr>
          <w:b w:val="0"/>
        </w:rPr>
        <w:t>…………………………….59</w:t>
      </w:r>
    </w:p>
    <w:p w:rsidR="006A0094" w:rsidRPr="006A0094" w:rsidRDefault="006A0094" w:rsidP="006A0094">
      <w:pPr>
        <w:pStyle w:val="aa"/>
        <w:spacing w:after="0"/>
        <w:rPr>
          <w:b w:val="0"/>
        </w:rPr>
      </w:pPr>
      <w:proofErr w:type="gramStart"/>
      <w:r w:rsidRPr="006A0094">
        <w:rPr>
          <w:b w:val="0"/>
        </w:rPr>
        <w:t xml:space="preserve">7.6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w:t>
      </w:r>
      <w:r w:rsidR="00B60CDB">
        <w:rPr>
          <w:b w:val="0"/>
        </w:rPr>
        <w:t>перспективных тепловых нагрузок</w:t>
      </w:r>
      <w:r w:rsidR="00A76B5A">
        <w:rPr>
          <w:b w:val="0"/>
        </w:rPr>
        <w:t>……………………………………………………………………………..59</w:t>
      </w:r>
      <w:proofErr w:type="gramEnd"/>
    </w:p>
    <w:p w:rsidR="006A0094" w:rsidRPr="006A0094" w:rsidRDefault="006A0094" w:rsidP="006A0094">
      <w:pPr>
        <w:pStyle w:val="aa"/>
        <w:spacing w:after="0"/>
        <w:rPr>
          <w:b w:val="0"/>
        </w:rPr>
      </w:pPr>
      <w:r w:rsidRPr="006A0094">
        <w:rPr>
          <w:b w:val="0"/>
        </w:rPr>
        <w:t xml:space="preserve">7.7 Обоснование предлагаемых для реконструкции котельных с увеличением зоны их действия путем включения в нее зон </w:t>
      </w:r>
      <w:proofErr w:type="gramStart"/>
      <w:r w:rsidRPr="006A0094">
        <w:rPr>
          <w:b w:val="0"/>
        </w:rPr>
        <w:t>действия</w:t>
      </w:r>
      <w:proofErr w:type="gramEnd"/>
      <w:r w:rsidRPr="006A0094">
        <w:rPr>
          <w:b w:val="0"/>
        </w:rPr>
        <w:t xml:space="preserve"> существующих источника тепловой энергии</w:t>
      </w:r>
      <w:r w:rsidRPr="006A0094">
        <w:rPr>
          <w:b w:val="0"/>
        </w:rPr>
        <w:tab/>
      </w:r>
      <w:r w:rsidR="00A76B5A">
        <w:rPr>
          <w:b w:val="0"/>
        </w:rPr>
        <w:t>…………………………………………………………………...60</w:t>
      </w:r>
    </w:p>
    <w:p w:rsidR="006A0094" w:rsidRPr="006A0094" w:rsidRDefault="006A0094" w:rsidP="006A0094">
      <w:pPr>
        <w:pStyle w:val="aa"/>
        <w:spacing w:after="0"/>
        <w:rPr>
          <w:b w:val="0"/>
        </w:rPr>
      </w:pPr>
      <w:r w:rsidRPr="006A0094">
        <w:rPr>
          <w:b w:val="0"/>
        </w:rPr>
        <w:t xml:space="preserve">7.8 Обоснование </w:t>
      </w:r>
      <w:proofErr w:type="gramStart"/>
      <w:r w:rsidRPr="006A0094">
        <w:rPr>
          <w:b w:val="0"/>
        </w:rPr>
        <w:t>предлагаемых</w:t>
      </w:r>
      <w:proofErr w:type="gramEnd"/>
      <w:r w:rsidRPr="006A0094">
        <w:rPr>
          <w:b w:val="0"/>
        </w:rPr>
        <w:t xml:space="preserve"> для перевода в пиковый режим работы котельной по отношению к источникам тепловой энергии, функционирующим в режиме комбинированной выработки э</w:t>
      </w:r>
      <w:r w:rsidR="00B60CDB">
        <w:rPr>
          <w:b w:val="0"/>
        </w:rPr>
        <w:t>лектр</w:t>
      </w:r>
      <w:r w:rsidR="00A76B5A">
        <w:rPr>
          <w:b w:val="0"/>
        </w:rPr>
        <w:t>ической и тепловой энергии………………60</w:t>
      </w:r>
    </w:p>
    <w:p w:rsidR="006A0094" w:rsidRPr="006A0094" w:rsidRDefault="006A0094" w:rsidP="006A0094">
      <w:pPr>
        <w:pStyle w:val="aa"/>
        <w:spacing w:after="0"/>
        <w:rPr>
          <w:b w:val="0"/>
        </w:rPr>
      </w:pPr>
      <w:r w:rsidRPr="006A0094">
        <w:rPr>
          <w:b w:val="0"/>
        </w:rPr>
        <w:t>7.9 Обоснование предложений по расширению зон действия действующих источников тепловой энергии, функционирующих в режиме комбинированной выработки э</w:t>
      </w:r>
      <w:r w:rsidR="00B60CDB">
        <w:rPr>
          <w:b w:val="0"/>
        </w:rPr>
        <w:t xml:space="preserve">лектрической и </w:t>
      </w:r>
      <w:r w:rsidR="00A76B5A">
        <w:rPr>
          <w:b w:val="0"/>
        </w:rPr>
        <w:t>тепловой энергии……………………………………60</w:t>
      </w:r>
    </w:p>
    <w:p w:rsidR="006A0094" w:rsidRPr="006A0094" w:rsidRDefault="006A0094" w:rsidP="006A0094">
      <w:pPr>
        <w:pStyle w:val="aa"/>
        <w:spacing w:after="0"/>
        <w:rPr>
          <w:b w:val="0"/>
        </w:rPr>
      </w:pPr>
      <w:r w:rsidRPr="006A0094">
        <w:rPr>
          <w:b w:val="0"/>
        </w:rPr>
        <w:t>7.10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sidRPr="006A0094">
        <w:rPr>
          <w:b w:val="0"/>
        </w:rPr>
        <w:tab/>
      </w:r>
      <w:r w:rsidR="00A76B5A">
        <w:rPr>
          <w:b w:val="0"/>
        </w:rPr>
        <w:t>…………………………………………………………………...60</w:t>
      </w:r>
    </w:p>
    <w:p w:rsidR="006A0094" w:rsidRPr="006A0094" w:rsidRDefault="006A0094" w:rsidP="006A0094">
      <w:pPr>
        <w:pStyle w:val="aa"/>
        <w:spacing w:after="0"/>
        <w:rPr>
          <w:b w:val="0"/>
        </w:rPr>
      </w:pPr>
      <w:r w:rsidRPr="006A0094">
        <w:rPr>
          <w:b w:val="0"/>
        </w:rPr>
        <w:t>7.11 Обоснование организации индивидуального теплоснабже</w:t>
      </w:r>
      <w:r w:rsidR="00B60CDB">
        <w:rPr>
          <w:b w:val="0"/>
        </w:rPr>
        <w:t>ния в зонах застройки поселения………………………………………………………………</w:t>
      </w:r>
      <w:r w:rsidR="00A76B5A">
        <w:rPr>
          <w:b w:val="0"/>
        </w:rPr>
        <w:t>..60</w:t>
      </w:r>
    </w:p>
    <w:p w:rsidR="006A0094" w:rsidRPr="006A0094" w:rsidRDefault="006A0094" w:rsidP="006A0094">
      <w:pPr>
        <w:pStyle w:val="aa"/>
        <w:spacing w:after="0"/>
        <w:rPr>
          <w:b w:val="0"/>
        </w:rPr>
      </w:pPr>
      <w:r w:rsidRPr="006A0094">
        <w:rPr>
          <w:b w:val="0"/>
        </w:rPr>
        <w:t>7.12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w:t>
      </w:r>
      <w:r w:rsidR="00B60CDB">
        <w:rPr>
          <w:b w:val="0"/>
        </w:rPr>
        <w:t>тем теплоснабжения поселения……………………………………………………………………………</w:t>
      </w:r>
      <w:r w:rsidR="00A76B5A">
        <w:rPr>
          <w:b w:val="0"/>
        </w:rPr>
        <w:t>60</w:t>
      </w:r>
    </w:p>
    <w:p w:rsidR="006A0094" w:rsidRPr="006A0094" w:rsidRDefault="006A0094" w:rsidP="006A0094">
      <w:pPr>
        <w:pStyle w:val="aa"/>
        <w:spacing w:after="0"/>
        <w:rPr>
          <w:b w:val="0"/>
        </w:rPr>
      </w:pPr>
      <w:r w:rsidRPr="006A0094">
        <w:rPr>
          <w:b w:val="0"/>
        </w:rPr>
        <w:t xml:space="preserve">7.13 Анализ целесообразности ввода новых и реконструкции существующих источников тепловой </w:t>
      </w:r>
      <w:proofErr w:type="gramStart"/>
      <w:r w:rsidRPr="006A0094">
        <w:rPr>
          <w:b w:val="0"/>
        </w:rPr>
        <w:t>энергии</w:t>
      </w:r>
      <w:proofErr w:type="gramEnd"/>
      <w:r w:rsidRPr="006A0094">
        <w:rPr>
          <w:b w:val="0"/>
        </w:rPr>
        <w:t xml:space="preserve"> с использованием возобновляемых источника энергии, а также местных видов топлива</w:t>
      </w:r>
      <w:r w:rsidRPr="006A0094">
        <w:rPr>
          <w:b w:val="0"/>
        </w:rPr>
        <w:tab/>
      </w:r>
      <w:r w:rsidR="00A76B5A">
        <w:rPr>
          <w:b w:val="0"/>
        </w:rPr>
        <w:t>………………………………………..60</w:t>
      </w:r>
    </w:p>
    <w:p w:rsidR="006A0094" w:rsidRPr="006A0094" w:rsidRDefault="006A0094" w:rsidP="006A0094">
      <w:pPr>
        <w:pStyle w:val="aa"/>
        <w:spacing w:after="0"/>
        <w:rPr>
          <w:b w:val="0"/>
        </w:rPr>
      </w:pPr>
      <w:r w:rsidRPr="006A0094">
        <w:rPr>
          <w:b w:val="0"/>
        </w:rPr>
        <w:t>7.14 Обоснование организации теплоснабжения в производственны</w:t>
      </w:r>
      <w:r w:rsidR="00B60CDB">
        <w:rPr>
          <w:b w:val="0"/>
        </w:rPr>
        <w:t>х зонах на территории поселе</w:t>
      </w:r>
      <w:r w:rsidR="00A76B5A">
        <w:rPr>
          <w:b w:val="0"/>
        </w:rPr>
        <w:t>ния……………………………………………………………...60</w:t>
      </w:r>
    </w:p>
    <w:p w:rsidR="006A0094" w:rsidRPr="006A0094" w:rsidRDefault="006A0094" w:rsidP="006A0094">
      <w:pPr>
        <w:pStyle w:val="aa"/>
        <w:spacing w:after="0"/>
        <w:rPr>
          <w:b w:val="0"/>
        </w:rPr>
      </w:pPr>
      <w:r w:rsidRPr="006A0094">
        <w:rPr>
          <w:b w:val="0"/>
        </w:rPr>
        <w:t>7.15 Результаты расчетов ради</w:t>
      </w:r>
      <w:r w:rsidR="00B60CDB">
        <w:rPr>
          <w:b w:val="0"/>
        </w:rPr>
        <w:t>уса э</w:t>
      </w:r>
      <w:r w:rsidR="00A76B5A">
        <w:rPr>
          <w:b w:val="0"/>
        </w:rPr>
        <w:t>ффективного теплоснабжения……………..61</w:t>
      </w:r>
    </w:p>
    <w:p w:rsidR="006A0094" w:rsidRPr="006A0094" w:rsidRDefault="006A0094" w:rsidP="006A0094">
      <w:pPr>
        <w:pStyle w:val="aa"/>
        <w:spacing w:after="0"/>
        <w:rPr>
          <w:b w:val="0"/>
        </w:rPr>
      </w:pPr>
      <w:r w:rsidRPr="006A0094">
        <w:rPr>
          <w:b w:val="0"/>
        </w:rPr>
        <w:t>8.1. 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w:t>
      </w:r>
      <w:r w:rsidR="00B60CDB">
        <w:rPr>
          <w:b w:val="0"/>
        </w:rPr>
        <w:t>ьзование существ</w:t>
      </w:r>
      <w:r w:rsidR="00A76B5A">
        <w:rPr>
          <w:b w:val="0"/>
        </w:rPr>
        <w:t>ующих резервов)………………………………………...61</w:t>
      </w:r>
    </w:p>
    <w:p w:rsidR="006A0094" w:rsidRPr="006A0094" w:rsidRDefault="006A0094" w:rsidP="006A0094">
      <w:pPr>
        <w:pStyle w:val="aa"/>
        <w:spacing w:after="0"/>
        <w:rPr>
          <w:b w:val="0"/>
        </w:rPr>
      </w:pPr>
      <w:r w:rsidRPr="006A0094">
        <w:rPr>
          <w:b w:val="0"/>
        </w:rPr>
        <w:t xml:space="preserve">8.2. Предложения по строительству тепловых сетей для обеспечения </w:t>
      </w:r>
      <w:r w:rsidRPr="006A0094">
        <w:rPr>
          <w:b w:val="0"/>
        </w:rPr>
        <w:lastRenderedPageBreak/>
        <w:t>перспективных приростов тепловой нагрузки под жилищную, комплексную или производственную застройку во внов</w:t>
      </w:r>
      <w:r w:rsidR="00B60CDB">
        <w:rPr>
          <w:b w:val="0"/>
        </w:rPr>
        <w:t xml:space="preserve">ь </w:t>
      </w:r>
      <w:r w:rsidR="00A76B5A">
        <w:rPr>
          <w:b w:val="0"/>
        </w:rPr>
        <w:t>осваиваемых районах поселения………61</w:t>
      </w:r>
    </w:p>
    <w:p w:rsidR="006A0094" w:rsidRPr="006A0094" w:rsidRDefault="006A0094" w:rsidP="006A0094">
      <w:pPr>
        <w:pStyle w:val="aa"/>
        <w:spacing w:after="0"/>
        <w:rPr>
          <w:b w:val="0"/>
        </w:rPr>
      </w:pPr>
      <w:r w:rsidRPr="006A0094">
        <w:rPr>
          <w:b w:val="0"/>
        </w:rPr>
        <w:t xml:space="preserve">8.3. </w:t>
      </w:r>
      <w:proofErr w:type="gramStart"/>
      <w:r w:rsidRPr="006A0094">
        <w:rPr>
          <w:b w:val="0"/>
        </w:rPr>
        <w:t>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источника тепловой энергии при сохра</w:t>
      </w:r>
      <w:r w:rsidR="00B60CDB">
        <w:rPr>
          <w:b w:val="0"/>
        </w:rPr>
        <w:t>нении надежности тепло</w:t>
      </w:r>
      <w:r w:rsidR="00A76B5A">
        <w:rPr>
          <w:b w:val="0"/>
        </w:rPr>
        <w:t>снабжения………………………………………………………61</w:t>
      </w:r>
      <w:proofErr w:type="gramEnd"/>
    </w:p>
    <w:p w:rsidR="006A0094" w:rsidRPr="006A0094" w:rsidRDefault="006A0094" w:rsidP="006A0094">
      <w:pPr>
        <w:pStyle w:val="aa"/>
        <w:spacing w:after="0"/>
        <w:rPr>
          <w:b w:val="0"/>
        </w:rPr>
      </w:pPr>
      <w:r w:rsidRPr="006A0094">
        <w:rPr>
          <w:b w:val="0"/>
        </w:rPr>
        <w:t>8.4.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w:t>
      </w:r>
      <w:r w:rsidR="00B60CDB">
        <w:rPr>
          <w:b w:val="0"/>
        </w:rPr>
        <w:t xml:space="preserve"> или ликвида</w:t>
      </w:r>
      <w:r w:rsidR="00A76B5A">
        <w:rPr>
          <w:b w:val="0"/>
        </w:rPr>
        <w:t>ции котельных……………………………………………….61</w:t>
      </w:r>
    </w:p>
    <w:p w:rsidR="006A0094" w:rsidRPr="006A0094" w:rsidRDefault="006A0094" w:rsidP="006A0094">
      <w:pPr>
        <w:pStyle w:val="aa"/>
        <w:spacing w:after="0"/>
        <w:rPr>
          <w:b w:val="0"/>
        </w:rPr>
      </w:pPr>
      <w:r w:rsidRPr="006A0094">
        <w:rPr>
          <w:b w:val="0"/>
        </w:rPr>
        <w:t>8.5. Предложения по строительству тепловых сетей для обеспечения нормат</w:t>
      </w:r>
      <w:r w:rsidR="00B60CDB">
        <w:rPr>
          <w:b w:val="0"/>
        </w:rPr>
        <w:t xml:space="preserve">ивной надежности </w:t>
      </w:r>
      <w:r w:rsidR="00A76B5A">
        <w:rPr>
          <w:b w:val="0"/>
        </w:rPr>
        <w:t>теплоснабжения……………………………………….61</w:t>
      </w:r>
    </w:p>
    <w:p w:rsidR="006A0094" w:rsidRPr="006A0094" w:rsidRDefault="006A0094" w:rsidP="006A0094">
      <w:pPr>
        <w:pStyle w:val="aa"/>
        <w:spacing w:after="0"/>
        <w:rPr>
          <w:b w:val="0"/>
        </w:rPr>
      </w:pPr>
      <w:r w:rsidRPr="006A0094">
        <w:rPr>
          <w:b w:val="0"/>
        </w:rPr>
        <w:t>8.6. Предложения по реконструкции и (или) модернизации тепловых сетей с увеличением диаметра трубопроводов для обеспечения перспектив</w:t>
      </w:r>
      <w:r w:rsidR="00B60CDB">
        <w:rPr>
          <w:b w:val="0"/>
        </w:rPr>
        <w:t>ных приростов теплово</w:t>
      </w:r>
      <w:r w:rsidR="00A76B5A">
        <w:rPr>
          <w:b w:val="0"/>
        </w:rPr>
        <w:t>й нагрузки……………………………………………………...61</w:t>
      </w:r>
    </w:p>
    <w:p w:rsidR="006A0094" w:rsidRPr="006A0094" w:rsidRDefault="006A0094" w:rsidP="006A0094">
      <w:pPr>
        <w:pStyle w:val="aa"/>
        <w:spacing w:after="0"/>
        <w:rPr>
          <w:b w:val="0"/>
        </w:rPr>
      </w:pPr>
      <w:r w:rsidRPr="006A0094">
        <w:rPr>
          <w:b w:val="0"/>
        </w:rPr>
        <w:t>8.7. Предложения по реконструкции и (или) модернизации тепловых сетей, подлежащих замене в связи с исчерп</w:t>
      </w:r>
      <w:r w:rsidR="00B60CDB">
        <w:rPr>
          <w:b w:val="0"/>
        </w:rPr>
        <w:t>анием эксплуатационного ресу</w:t>
      </w:r>
      <w:r w:rsidR="00A76B5A">
        <w:rPr>
          <w:b w:val="0"/>
        </w:rPr>
        <w:t>рса……….62</w:t>
      </w:r>
    </w:p>
    <w:p w:rsidR="006A0094" w:rsidRPr="006A0094" w:rsidRDefault="006A0094" w:rsidP="006A0094">
      <w:pPr>
        <w:pStyle w:val="aa"/>
        <w:spacing w:after="0"/>
        <w:rPr>
          <w:b w:val="0"/>
        </w:rPr>
      </w:pPr>
      <w:r w:rsidRPr="006A0094">
        <w:rPr>
          <w:b w:val="0"/>
        </w:rPr>
        <w:t>8.8. Предложения по строительству, реконструкции и (или) модернизации нас</w:t>
      </w:r>
      <w:r w:rsidR="00B60CDB">
        <w:rPr>
          <w:b w:val="0"/>
        </w:rPr>
        <w:t>осных с</w:t>
      </w:r>
      <w:r w:rsidR="00A76B5A">
        <w:rPr>
          <w:b w:val="0"/>
        </w:rPr>
        <w:t>танций…………………………………………………………………..6</w:t>
      </w:r>
      <w:r w:rsidRPr="006A0094">
        <w:rPr>
          <w:b w:val="0"/>
        </w:rPr>
        <w:t>2</w:t>
      </w:r>
    </w:p>
    <w:p w:rsidR="009D2193" w:rsidRPr="00FE6CC3" w:rsidRDefault="009D2193" w:rsidP="00FE6CC3">
      <w:pPr>
        <w:pStyle w:val="aa"/>
        <w:spacing w:after="0"/>
        <w:rPr>
          <w:b w:val="0"/>
        </w:rPr>
      </w:pPr>
      <w:r w:rsidRPr="00FE6CC3">
        <w:rPr>
          <w:b w:val="0"/>
        </w:rPr>
        <w:t>9.1</w:t>
      </w:r>
      <w:r w:rsidR="00FE6CC3" w:rsidRPr="00FE6CC3">
        <w:rPr>
          <w:b w:val="0"/>
        </w:rPr>
        <w:t xml:space="preserve"> </w:t>
      </w:r>
      <w:r w:rsidR="00FE6CC3" w:rsidRPr="00FE6CC3">
        <w:rPr>
          <w:b w:val="0"/>
          <w:lang w:eastAsia="ru-RU"/>
        </w:rPr>
        <w:t>Предложения по переводу открытых систем теплоснабжения (горячего водоснабжения) в закрытые системы горячего водоснабжения</w:t>
      </w:r>
      <w:r w:rsidR="00FE6CC3">
        <w:rPr>
          <w:b w:val="0"/>
          <w:lang w:eastAsia="ru-RU"/>
        </w:rPr>
        <w:t>………….……..6</w:t>
      </w:r>
      <w:r w:rsidR="00A76B5A">
        <w:rPr>
          <w:b w:val="0"/>
          <w:lang w:eastAsia="ru-RU"/>
        </w:rPr>
        <w:t>2</w:t>
      </w:r>
    </w:p>
    <w:p w:rsidR="006A0094" w:rsidRPr="006A0094" w:rsidRDefault="006A0094" w:rsidP="006A0094">
      <w:pPr>
        <w:pStyle w:val="aa"/>
        <w:spacing w:after="0"/>
        <w:rPr>
          <w:b w:val="0"/>
        </w:rPr>
      </w:pPr>
      <w:r w:rsidRPr="006A0094">
        <w:rPr>
          <w:b w:val="0"/>
        </w:rPr>
        <w:t xml:space="preserve">10.1. </w:t>
      </w:r>
      <w:proofErr w:type="gramStart"/>
      <w:r w:rsidRPr="006A0094">
        <w:rPr>
          <w:b w:val="0"/>
        </w:rPr>
        <w:t xml:space="preserve">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источника тепловой </w:t>
      </w:r>
      <w:r w:rsidR="009D2193">
        <w:rPr>
          <w:b w:val="0"/>
        </w:rPr>
        <w:t xml:space="preserve">энергии на </w:t>
      </w:r>
      <w:r w:rsidR="00A76B5A">
        <w:rPr>
          <w:b w:val="0"/>
        </w:rPr>
        <w:t>территории поселения……6</w:t>
      </w:r>
      <w:r w:rsidRPr="006A0094">
        <w:rPr>
          <w:b w:val="0"/>
        </w:rPr>
        <w:t>2</w:t>
      </w:r>
      <w:proofErr w:type="gramEnd"/>
    </w:p>
    <w:p w:rsidR="006A0094" w:rsidRPr="006A0094" w:rsidRDefault="006A0094" w:rsidP="006A0094">
      <w:pPr>
        <w:pStyle w:val="aa"/>
        <w:spacing w:after="0"/>
        <w:rPr>
          <w:b w:val="0"/>
        </w:rPr>
      </w:pPr>
      <w:r w:rsidRPr="006A0094">
        <w:rPr>
          <w:b w:val="0"/>
        </w:rPr>
        <w:t>10.2. Результаты расчетов по каждому источнику тепловой энер</w:t>
      </w:r>
      <w:r w:rsidR="009D2193">
        <w:rPr>
          <w:b w:val="0"/>
        </w:rPr>
        <w:t>гии нормативных запа</w:t>
      </w:r>
      <w:r w:rsidR="00A76B5A">
        <w:rPr>
          <w:b w:val="0"/>
        </w:rPr>
        <w:t>сов топлива……………………………………………………..63</w:t>
      </w:r>
    </w:p>
    <w:p w:rsidR="006A0094" w:rsidRPr="006A0094" w:rsidRDefault="006A0094" w:rsidP="006A0094">
      <w:pPr>
        <w:pStyle w:val="aa"/>
        <w:spacing w:after="0"/>
        <w:rPr>
          <w:b w:val="0"/>
        </w:rPr>
      </w:pPr>
      <w:r w:rsidRPr="006A0094">
        <w:rPr>
          <w:b w:val="0"/>
        </w:rPr>
        <w:t>10.3. Вид топлива, потребляемый источником тепловой энергии, в том числе с использованием возобновляемых источника энергии и мес</w:t>
      </w:r>
      <w:r w:rsidR="009D2193">
        <w:rPr>
          <w:b w:val="0"/>
        </w:rPr>
        <w:t>тных видов топлива</w:t>
      </w:r>
      <w:r w:rsidR="00A76B5A">
        <w:rPr>
          <w:b w:val="0"/>
        </w:rPr>
        <w:t>……………………………………………………………………………...63</w:t>
      </w:r>
    </w:p>
    <w:p w:rsidR="006A0094" w:rsidRPr="006A0094" w:rsidRDefault="006A0094" w:rsidP="006A0094">
      <w:pPr>
        <w:pStyle w:val="aa"/>
        <w:spacing w:after="0"/>
        <w:rPr>
          <w:b w:val="0"/>
        </w:rPr>
      </w:pPr>
      <w:r w:rsidRPr="006A0094">
        <w:rPr>
          <w:b w:val="0"/>
        </w:rPr>
        <w:t>10.4. Преобладающий в поселении вид топлива, определяемый по совокупности всех систем теплоснабжения, находящи</w:t>
      </w:r>
      <w:r w:rsidR="009D2193">
        <w:rPr>
          <w:b w:val="0"/>
        </w:rPr>
        <w:t>хс</w:t>
      </w:r>
      <w:r w:rsidR="00A76B5A">
        <w:rPr>
          <w:b w:val="0"/>
        </w:rPr>
        <w:t>я в соответствующем поселении…...63</w:t>
      </w:r>
    </w:p>
    <w:p w:rsidR="006A0094" w:rsidRPr="006A0094" w:rsidRDefault="006A0094" w:rsidP="006A0094">
      <w:pPr>
        <w:pStyle w:val="aa"/>
        <w:spacing w:after="0"/>
        <w:rPr>
          <w:b w:val="0"/>
        </w:rPr>
      </w:pPr>
      <w:r w:rsidRPr="006A0094">
        <w:rPr>
          <w:b w:val="0"/>
        </w:rPr>
        <w:t>10.5. Приоритетное направление развит</w:t>
      </w:r>
      <w:r w:rsidR="009D2193">
        <w:rPr>
          <w:b w:val="0"/>
        </w:rPr>
        <w:t>ия т</w:t>
      </w:r>
      <w:r w:rsidR="00A76B5A">
        <w:rPr>
          <w:b w:val="0"/>
        </w:rPr>
        <w:t>опливного баланса поселения…….63</w:t>
      </w:r>
    </w:p>
    <w:p w:rsidR="006A0094" w:rsidRPr="006A0094" w:rsidRDefault="006A0094" w:rsidP="006A0094">
      <w:pPr>
        <w:pStyle w:val="aa"/>
        <w:spacing w:after="0"/>
        <w:rPr>
          <w:b w:val="0"/>
        </w:rPr>
      </w:pPr>
      <w:r w:rsidRPr="006A0094">
        <w:rPr>
          <w:b w:val="0"/>
        </w:rPr>
        <w:t xml:space="preserve">11.1.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w:t>
      </w:r>
      <w:r w:rsidR="009D2193">
        <w:rPr>
          <w:b w:val="0"/>
        </w:rPr>
        <w:t xml:space="preserve">в каждой </w:t>
      </w:r>
      <w:r w:rsidR="00A76B5A">
        <w:rPr>
          <w:b w:val="0"/>
        </w:rPr>
        <w:t>системе теплоснабжения………………………63</w:t>
      </w:r>
    </w:p>
    <w:p w:rsidR="006A0094" w:rsidRPr="006A0094" w:rsidRDefault="006A0094" w:rsidP="006A0094">
      <w:pPr>
        <w:pStyle w:val="aa"/>
        <w:spacing w:after="0"/>
        <w:rPr>
          <w:b w:val="0"/>
        </w:rPr>
      </w:pPr>
      <w:r w:rsidRPr="006A0094">
        <w:rPr>
          <w:b w:val="0"/>
        </w:rPr>
        <w:t xml:space="preserve">11.2. Методы и результаты обработки данных по восстановлениям отказавших </w:t>
      </w:r>
      <w:r w:rsidRPr="006A0094">
        <w:rPr>
          <w:b w:val="0"/>
        </w:rPr>
        <w:lastRenderedPageBreak/>
        <w:t xml:space="preserve">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w:t>
      </w:r>
      <w:r w:rsidR="009D2193">
        <w:rPr>
          <w:b w:val="0"/>
        </w:rPr>
        <w:t>в каждой сист</w:t>
      </w:r>
      <w:r w:rsidR="00A76B5A">
        <w:rPr>
          <w:b w:val="0"/>
        </w:rPr>
        <w:t>еме теплоснабжения………………………………65</w:t>
      </w:r>
    </w:p>
    <w:p w:rsidR="006A0094" w:rsidRPr="006A0094" w:rsidRDefault="006A0094" w:rsidP="006A0094">
      <w:pPr>
        <w:pStyle w:val="aa"/>
        <w:spacing w:after="0"/>
        <w:rPr>
          <w:b w:val="0"/>
        </w:rPr>
      </w:pPr>
      <w:r w:rsidRPr="006A0094">
        <w:rPr>
          <w:b w:val="0"/>
        </w:rPr>
        <w:t xml:space="preserve">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w:t>
      </w:r>
      <w:r w:rsidR="009D2193">
        <w:rPr>
          <w:b w:val="0"/>
        </w:rPr>
        <w:t>расп</w:t>
      </w:r>
      <w:r w:rsidR="00A76B5A">
        <w:rPr>
          <w:b w:val="0"/>
        </w:rPr>
        <w:t>ределительным теплопроводам…….65</w:t>
      </w:r>
    </w:p>
    <w:p w:rsidR="006A0094" w:rsidRPr="006A0094" w:rsidRDefault="006A0094" w:rsidP="006A0094">
      <w:pPr>
        <w:pStyle w:val="aa"/>
        <w:spacing w:after="0"/>
        <w:rPr>
          <w:b w:val="0"/>
        </w:rPr>
      </w:pPr>
      <w:r w:rsidRPr="006A0094">
        <w:rPr>
          <w:b w:val="0"/>
        </w:rPr>
        <w:t>11.4. Результаты оценки коэффициентов готовности теплопрово</w:t>
      </w:r>
      <w:r w:rsidR="009D2193">
        <w:rPr>
          <w:b w:val="0"/>
        </w:rPr>
        <w:t>дов к несению тепловой на</w:t>
      </w:r>
      <w:r w:rsidR="00A76B5A">
        <w:rPr>
          <w:b w:val="0"/>
        </w:rPr>
        <w:t>грузки…………………………………………………………………..65</w:t>
      </w:r>
    </w:p>
    <w:p w:rsidR="006A0094" w:rsidRPr="006A0094" w:rsidRDefault="006A0094" w:rsidP="006A0094">
      <w:pPr>
        <w:pStyle w:val="aa"/>
        <w:spacing w:after="0"/>
        <w:rPr>
          <w:b w:val="0"/>
        </w:rPr>
      </w:pPr>
      <w:r w:rsidRPr="006A0094">
        <w:rPr>
          <w:b w:val="0"/>
        </w:rPr>
        <w:t xml:space="preserve">11.5. Результаты оценки </w:t>
      </w:r>
      <w:proofErr w:type="spellStart"/>
      <w:r w:rsidRPr="006A0094">
        <w:rPr>
          <w:b w:val="0"/>
        </w:rPr>
        <w:t>недоотпуска</w:t>
      </w:r>
      <w:proofErr w:type="spellEnd"/>
      <w:r w:rsidRPr="006A0094">
        <w:rPr>
          <w:b w:val="0"/>
        </w:rPr>
        <w:t xml:space="preserve"> тепловой энергии по причине отказов (аварийных ситуаций) и простоев тепловых сет</w:t>
      </w:r>
      <w:r w:rsidR="009D2193">
        <w:rPr>
          <w:b w:val="0"/>
        </w:rPr>
        <w:t>ей и источника тепловой энергии</w:t>
      </w:r>
      <w:r w:rsidR="00A76B5A">
        <w:rPr>
          <w:b w:val="0"/>
        </w:rPr>
        <w:t>………………………………………………………………………………65</w:t>
      </w:r>
    </w:p>
    <w:p w:rsidR="006A0094" w:rsidRPr="006A0094" w:rsidRDefault="006A0094" w:rsidP="006A0094">
      <w:pPr>
        <w:pStyle w:val="aa"/>
        <w:spacing w:after="0"/>
        <w:rPr>
          <w:b w:val="0"/>
        </w:rPr>
      </w:pPr>
      <w:r w:rsidRPr="006A0094">
        <w:rPr>
          <w:b w:val="0"/>
        </w:rPr>
        <w:t xml:space="preserve"> 12.1. Оценка финансовых потребностей для осуществления строительства, реконструкции, технического перевооружения и (или) модернизации источника те</w:t>
      </w:r>
      <w:r w:rsidR="009D2193">
        <w:rPr>
          <w:b w:val="0"/>
        </w:rPr>
        <w:t>пловой энергии и теп</w:t>
      </w:r>
      <w:r w:rsidR="00A76B5A">
        <w:rPr>
          <w:b w:val="0"/>
        </w:rPr>
        <w:t>ловых сетей……………………………………………….65</w:t>
      </w:r>
    </w:p>
    <w:p w:rsidR="006A0094" w:rsidRPr="006A0094" w:rsidRDefault="006A0094" w:rsidP="006A0094">
      <w:pPr>
        <w:pStyle w:val="aa"/>
        <w:spacing w:after="0"/>
        <w:rPr>
          <w:b w:val="0"/>
        </w:rPr>
      </w:pPr>
      <w:r w:rsidRPr="006A0094">
        <w:rPr>
          <w:b w:val="0"/>
        </w:rPr>
        <w:t>12.2. 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источника те</w:t>
      </w:r>
      <w:r w:rsidR="009D2193">
        <w:rPr>
          <w:b w:val="0"/>
        </w:rPr>
        <w:t>пловой энергии и тепло</w:t>
      </w:r>
      <w:r w:rsidR="00A76B5A">
        <w:rPr>
          <w:b w:val="0"/>
        </w:rPr>
        <w:t>вых сетей………………………………………………………….65</w:t>
      </w:r>
    </w:p>
    <w:p w:rsidR="006A0094" w:rsidRPr="006A0094" w:rsidRDefault="006A0094" w:rsidP="006A0094">
      <w:pPr>
        <w:pStyle w:val="aa"/>
        <w:spacing w:after="0"/>
        <w:rPr>
          <w:b w:val="0"/>
        </w:rPr>
      </w:pPr>
      <w:r w:rsidRPr="006A0094">
        <w:rPr>
          <w:b w:val="0"/>
        </w:rPr>
        <w:t>12.3. Расчеты экономи</w:t>
      </w:r>
      <w:r w:rsidR="009D2193">
        <w:rPr>
          <w:b w:val="0"/>
        </w:rPr>
        <w:t>ческой эффективности инвестиций………………………</w:t>
      </w:r>
      <w:r w:rsidR="00A76B5A">
        <w:rPr>
          <w:b w:val="0"/>
        </w:rPr>
        <w:t>65</w:t>
      </w:r>
    </w:p>
    <w:p w:rsidR="006A0094" w:rsidRPr="006A0094" w:rsidRDefault="006A0094" w:rsidP="006A0094">
      <w:pPr>
        <w:pStyle w:val="aa"/>
        <w:spacing w:after="0"/>
        <w:rPr>
          <w:b w:val="0"/>
        </w:rPr>
      </w:pPr>
      <w:r w:rsidRPr="006A0094">
        <w:rPr>
          <w:b w:val="0"/>
        </w:rPr>
        <w:t>12.4. Расчеты ценовых (тарифных) последствий для потребителей при реализации программ строительства, реконструкции, технического перевооружения и (или) мод</w:t>
      </w:r>
      <w:r w:rsidR="009D2193">
        <w:rPr>
          <w:b w:val="0"/>
        </w:rPr>
        <w:t>ерниза</w:t>
      </w:r>
      <w:r w:rsidR="00A76B5A">
        <w:rPr>
          <w:b w:val="0"/>
        </w:rPr>
        <w:t>ции систем теплоснабжения………………..66</w:t>
      </w:r>
    </w:p>
    <w:p w:rsidR="006A0094" w:rsidRPr="00C77E5B" w:rsidRDefault="009D2193" w:rsidP="006A0094">
      <w:pPr>
        <w:pStyle w:val="aa"/>
        <w:spacing w:after="0"/>
        <w:rPr>
          <w:b w:val="0"/>
        </w:rPr>
      </w:pPr>
      <w:r w:rsidRPr="00C77E5B">
        <w:rPr>
          <w:b w:val="0"/>
        </w:rPr>
        <w:t>13.</w:t>
      </w:r>
      <w:r w:rsidR="00C77E5B">
        <w:rPr>
          <w:b w:val="0"/>
        </w:rPr>
        <w:t>1</w:t>
      </w:r>
      <w:r w:rsidR="00C77E5B" w:rsidRPr="00C77E5B">
        <w:rPr>
          <w:b w:val="0"/>
        </w:rPr>
        <w:t xml:space="preserve"> Индикаторы развития систем теплоснабжения поселения</w:t>
      </w:r>
      <w:r w:rsidR="00C77E5B">
        <w:rPr>
          <w:b w:val="0"/>
        </w:rPr>
        <w:t>………………….72</w:t>
      </w:r>
    </w:p>
    <w:p w:rsidR="006A0094" w:rsidRPr="006A0094" w:rsidRDefault="006A0094" w:rsidP="006A0094">
      <w:pPr>
        <w:pStyle w:val="aa"/>
        <w:spacing w:after="0"/>
        <w:rPr>
          <w:b w:val="0"/>
        </w:rPr>
      </w:pPr>
      <w:r w:rsidRPr="006A0094">
        <w:rPr>
          <w:b w:val="0"/>
        </w:rPr>
        <w:t>14.1. Тарифно-балансовые расчетные модели теплоснабжения потребителей п</w:t>
      </w:r>
      <w:r w:rsidR="009D2193">
        <w:rPr>
          <w:b w:val="0"/>
        </w:rPr>
        <w:t>о каждой системе тепл</w:t>
      </w:r>
      <w:r w:rsidR="00A76B5A">
        <w:rPr>
          <w:b w:val="0"/>
        </w:rPr>
        <w:t>оснабжения………………………………………………….74</w:t>
      </w:r>
    </w:p>
    <w:p w:rsidR="006A0094" w:rsidRPr="006A0094" w:rsidRDefault="006A0094" w:rsidP="006A0094">
      <w:pPr>
        <w:pStyle w:val="aa"/>
        <w:spacing w:after="0"/>
        <w:rPr>
          <w:b w:val="0"/>
        </w:rPr>
      </w:pPr>
      <w:r w:rsidRPr="006A0094">
        <w:rPr>
          <w:b w:val="0"/>
        </w:rPr>
        <w:t>14.2. Тарифно-балансовые расчетные модели теплоснабжения потребителей по каждой единой теплоснабжающей орга</w:t>
      </w:r>
      <w:r w:rsidR="00A76B5A">
        <w:rPr>
          <w:b w:val="0"/>
        </w:rPr>
        <w:t>низации………………………………….74</w:t>
      </w:r>
    </w:p>
    <w:p w:rsidR="006A0094" w:rsidRPr="006A0094" w:rsidRDefault="006A0094" w:rsidP="006A0094">
      <w:pPr>
        <w:pStyle w:val="aa"/>
        <w:spacing w:after="0"/>
        <w:rPr>
          <w:b w:val="0"/>
        </w:rPr>
      </w:pPr>
      <w:r w:rsidRPr="006A0094">
        <w:rPr>
          <w:b w:val="0"/>
        </w:rPr>
        <w:t>14.3. Результаты оценки ценовых (тарифных) последствий реализации проектов схемы теплоснабжения на основании разработан</w:t>
      </w:r>
      <w:r w:rsidR="009D2193">
        <w:rPr>
          <w:b w:val="0"/>
        </w:rPr>
        <w:t>ных тарифн</w:t>
      </w:r>
      <w:proofErr w:type="gramStart"/>
      <w:r w:rsidR="009D2193">
        <w:rPr>
          <w:b w:val="0"/>
        </w:rPr>
        <w:t>о-</w:t>
      </w:r>
      <w:proofErr w:type="gramEnd"/>
      <w:r w:rsidR="009D2193">
        <w:rPr>
          <w:b w:val="0"/>
        </w:rPr>
        <w:t xml:space="preserve"> балансовых моделе</w:t>
      </w:r>
      <w:r w:rsidR="00A76B5A">
        <w:rPr>
          <w:b w:val="0"/>
        </w:rPr>
        <w:t>й……………………………………………………………………………...74</w:t>
      </w:r>
    </w:p>
    <w:p w:rsidR="006A0094" w:rsidRPr="006A0094" w:rsidRDefault="006A0094" w:rsidP="006A0094">
      <w:pPr>
        <w:pStyle w:val="aa"/>
        <w:spacing w:after="0"/>
        <w:rPr>
          <w:b w:val="0"/>
        </w:rPr>
      </w:pPr>
      <w:r w:rsidRPr="006A0094">
        <w:rPr>
          <w:b w:val="0"/>
        </w:rPr>
        <w:t>15.1. Реестр систем теплоснабжения, содержащий перечень теплоснабжающих организаций, действующих в каждой системе теплоснабжения, рас</w:t>
      </w:r>
      <w:r w:rsidR="00956DDA">
        <w:rPr>
          <w:b w:val="0"/>
        </w:rPr>
        <w:t>положенных в границах посе</w:t>
      </w:r>
      <w:r w:rsidR="00A76B5A">
        <w:rPr>
          <w:b w:val="0"/>
        </w:rPr>
        <w:t>ления……………………………………………………………….74</w:t>
      </w:r>
    </w:p>
    <w:p w:rsidR="006A0094" w:rsidRPr="006A0094" w:rsidRDefault="006A0094" w:rsidP="006A0094">
      <w:pPr>
        <w:pStyle w:val="aa"/>
        <w:spacing w:after="0"/>
        <w:rPr>
          <w:b w:val="0"/>
        </w:rPr>
      </w:pPr>
      <w:r w:rsidRPr="006A0094">
        <w:rPr>
          <w:b w:val="0"/>
        </w:rPr>
        <w:t>15.2. Реестр единых теплоснабжающих организаций, содержащий перечень систем теплоснабжения, входящих в состав еди</w:t>
      </w:r>
      <w:r w:rsidR="00956DDA">
        <w:rPr>
          <w:b w:val="0"/>
        </w:rPr>
        <w:t>ной теплоснабжающей организац</w:t>
      </w:r>
      <w:r w:rsidR="00A76B5A">
        <w:rPr>
          <w:b w:val="0"/>
        </w:rPr>
        <w:t>ии…………………………………………………………………………74</w:t>
      </w:r>
    </w:p>
    <w:p w:rsidR="006A0094" w:rsidRPr="006A0094" w:rsidRDefault="006A0094" w:rsidP="006A0094">
      <w:pPr>
        <w:pStyle w:val="aa"/>
        <w:spacing w:after="0"/>
        <w:rPr>
          <w:b w:val="0"/>
        </w:rPr>
      </w:pPr>
      <w:r w:rsidRPr="006A0094">
        <w:rPr>
          <w:b w:val="0"/>
        </w:rPr>
        <w:lastRenderedPageBreak/>
        <w:t>15.3. Основания, в том числе критерии, в соответствии с которыми теплоснабжающая организация определена един</w:t>
      </w:r>
      <w:r w:rsidR="00956DDA">
        <w:rPr>
          <w:b w:val="0"/>
        </w:rPr>
        <w:t>ой теплоснабжающей организа</w:t>
      </w:r>
      <w:r w:rsidR="00A76B5A">
        <w:rPr>
          <w:b w:val="0"/>
        </w:rPr>
        <w:t>цией………………………………………………………………………..74</w:t>
      </w:r>
    </w:p>
    <w:p w:rsidR="006A0094" w:rsidRPr="006A0094" w:rsidRDefault="006A0094" w:rsidP="006A0094">
      <w:pPr>
        <w:pStyle w:val="aa"/>
        <w:spacing w:after="0"/>
        <w:rPr>
          <w:b w:val="0"/>
        </w:rPr>
      </w:pPr>
      <w:r w:rsidRPr="006A0094">
        <w:rPr>
          <w:b w:val="0"/>
        </w:rPr>
        <w:t xml:space="preserve">15.4. Заявки теплоснабжающих организаций, поданные в рамках разработки проекта схемы теплоснабжения (при их наличии), на присвоение статуса единой </w:t>
      </w:r>
      <w:r w:rsidR="00956DDA">
        <w:rPr>
          <w:b w:val="0"/>
        </w:rPr>
        <w:t xml:space="preserve">теплоснабжающей </w:t>
      </w:r>
      <w:r w:rsidR="00A76B5A">
        <w:rPr>
          <w:b w:val="0"/>
        </w:rPr>
        <w:t>организации…………………………………………………...74</w:t>
      </w:r>
    </w:p>
    <w:p w:rsidR="006A0094" w:rsidRPr="006A0094" w:rsidRDefault="006A0094" w:rsidP="006A0094">
      <w:pPr>
        <w:pStyle w:val="aa"/>
        <w:spacing w:after="0"/>
        <w:rPr>
          <w:b w:val="0"/>
        </w:rPr>
      </w:pPr>
      <w:r w:rsidRPr="006A0094">
        <w:rPr>
          <w:b w:val="0"/>
        </w:rPr>
        <w:t>15.5. Описание границ зон деятельности единой теплоснабж</w:t>
      </w:r>
      <w:r w:rsidR="00956DDA">
        <w:rPr>
          <w:b w:val="0"/>
        </w:rPr>
        <w:t>ающей организации (организаци</w:t>
      </w:r>
      <w:r w:rsidR="00A76B5A">
        <w:rPr>
          <w:b w:val="0"/>
        </w:rPr>
        <w:t>й)……………………………………………………………………….74</w:t>
      </w:r>
    </w:p>
    <w:p w:rsidR="006A0094" w:rsidRPr="006A0094" w:rsidRDefault="006A0094" w:rsidP="006A0094">
      <w:pPr>
        <w:pStyle w:val="aa"/>
        <w:spacing w:after="0"/>
        <w:rPr>
          <w:b w:val="0"/>
        </w:rPr>
      </w:pPr>
      <w:r w:rsidRPr="006A0094">
        <w:rPr>
          <w:b w:val="0"/>
        </w:rPr>
        <w:t>16.1. Перечень мероприятий по строительству, реконструкции, техническому перевооружению и (или) модернизации источника тепловой энергии</w:t>
      </w:r>
      <w:r w:rsidR="00E63D5E">
        <w:rPr>
          <w:b w:val="0"/>
        </w:rPr>
        <w:t>………….75</w:t>
      </w:r>
    </w:p>
    <w:p w:rsidR="006A0094" w:rsidRPr="006A0094" w:rsidRDefault="006A0094" w:rsidP="006A0094">
      <w:pPr>
        <w:pStyle w:val="aa"/>
        <w:spacing w:after="0"/>
        <w:rPr>
          <w:b w:val="0"/>
        </w:rPr>
      </w:pPr>
      <w:r w:rsidRPr="006A0094">
        <w:rPr>
          <w:b w:val="0"/>
        </w:rPr>
        <w:t>16.2. Перечень мероприятий по строительству, реконструкции, техническому перевооружению и (или) модернизации теп</w:t>
      </w:r>
      <w:r w:rsidR="00776072">
        <w:rPr>
          <w:b w:val="0"/>
        </w:rPr>
        <w:t>л</w:t>
      </w:r>
      <w:r w:rsidR="00E63D5E">
        <w:rPr>
          <w:b w:val="0"/>
        </w:rPr>
        <w:t>овых сетей и сооружений на них...............................................................................................................................75</w:t>
      </w:r>
    </w:p>
    <w:p w:rsidR="006A0094" w:rsidRPr="006A0094" w:rsidRDefault="006A0094" w:rsidP="006A0094">
      <w:pPr>
        <w:pStyle w:val="aa"/>
        <w:spacing w:after="0"/>
        <w:rPr>
          <w:b w:val="0"/>
        </w:rPr>
      </w:pPr>
      <w:r w:rsidRPr="006A0094">
        <w:rPr>
          <w:b w:val="0"/>
        </w:rPr>
        <w:t>16.3. Перечень мероприятий, обеспечивающих переход от открытых систем теплоснабжения (горячего водоснабжения) на закрытые</w:t>
      </w:r>
      <w:r w:rsidR="00776072">
        <w:rPr>
          <w:b w:val="0"/>
        </w:rPr>
        <w:t xml:space="preserve"> системы горячего водоснабж</w:t>
      </w:r>
      <w:r w:rsidR="00E63D5E">
        <w:rPr>
          <w:b w:val="0"/>
        </w:rPr>
        <w:t>ения……………………………………………………………………...75</w:t>
      </w:r>
    </w:p>
    <w:p w:rsidR="006A0094" w:rsidRPr="006A0094" w:rsidRDefault="006A0094" w:rsidP="006A0094">
      <w:pPr>
        <w:pStyle w:val="aa"/>
        <w:spacing w:after="0"/>
        <w:rPr>
          <w:b w:val="0"/>
        </w:rPr>
      </w:pPr>
      <w:r w:rsidRPr="006A0094">
        <w:rPr>
          <w:b w:val="0"/>
        </w:rPr>
        <w:t>17.1. Перечень всех замечаний и предложений, поступивших при разработке, утверждении и актуализации схемы теплоснабжения</w:t>
      </w:r>
      <w:r w:rsidR="00E63D5E">
        <w:rPr>
          <w:b w:val="0"/>
        </w:rPr>
        <w:t>……………………………76</w:t>
      </w:r>
    </w:p>
    <w:p w:rsidR="006A0094" w:rsidRPr="006A0094" w:rsidRDefault="006A0094" w:rsidP="006A0094">
      <w:pPr>
        <w:pStyle w:val="aa"/>
        <w:spacing w:after="0"/>
        <w:rPr>
          <w:b w:val="0"/>
        </w:rPr>
      </w:pPr>
      <w:r w:rsidRPr="006A0094">
        <w:rPr>
          <w:b w:val="0"/>
        </w:rPr>
        <w:t>17.2. Ответы разработчиков проекта схемы теплоснабж</w:t>
      </w:r>
      <w:r w:rsidR="00776072">
        <w:rPr>
          <w:b w:val="0"/>
        </w:rPr>
        <w:t>ения на замечания и предложе</w:t>
      </w:r>
      <w:r w:rsidR="00E63D5E">
        <w:rPr>
          <w:b w:val="0"/>
        </w:rPr>
        <w:t>ния………………………………………………………………………...76</w:t>
      </w:r>
    </w:p>
    <w:p w:rsidR="006A0094" w:rsidRPr="006A0094" w:rsidRDefault="006A0094" w:rsidP="006A0094">
      <w:pPr>
        <w:pStyle w:val="aa"/>
        <w:spacing w:after="0"/>
        <w:rPr>
          <w:b w:val="0"/>
        </w:rPr>
      </w:pPr>
      <w:r w:rsidRPr="006A0094">
        <w:rPr>
          <w:b w:val="0"/>
        </w:rPr>
        <w:t>17.3. Перечень учтенных замечаний и предложений, а также реестр изменений, внесенных в разделы схемы теплоснабжения и главы обосновывающих ма</w:t>
      </w:r>
      <w:r w:rsidR="00776072">
        <w:rPr>
          <w:b w:val="0"/>
        </w:rPr>
        <w:t>териалов к схеме т</w:t>
      </w:r>
      <w:r w:rsidR="00E63D5E">
        <w:rPr>
          <w:b w:val="0"/>
        </w:rPr>
        <w:t>еплоснабжения……………………………………………</w:t>
      </w:r>
      <w:r w:rsidR="00A53ED4">
        <w:rPr>
          <w:b w:val="0"/>
        </w:rPr>
        <w:t>...</w:t>
      </w:r>
      <w:r w:rsidR="00E63D5E">
        <w:rPr>
          <w:b w:val="0"/>
        </w:rPr>
        <w:t>76</w:t>
      </w:r>
    </w:p>
    <w:p w:rsidR="00890438" w:rsidRPr="00F76AD1" w:rsidRDefault="00890438" w:rsidP="00F76AD1">
      <w:pPr>
        <w:pStyle w:val="aa"/>
        <w:spacing w:after="0"/>
        <w:rPr>
          <w:b w:val="0"/>
        </w:rPr>
      </w:pPr>
      <w:r w:rsidRPr="00F76AD1">
        <w:rPr>
          <w:b w:val="0"/>
        </w:rPr>
        <w:br w:type="page"/>
      </w:r>
    </w:p>
    <w:p w:rsidR="00890438" w:rsidRPr="00FE5BD5" w:rsidRDefault="00890438" w:rsidP="00BC39D2">
      <w:pPr>
        <w:pStyle w:val="aa"/>
        <w:spacing w:after="0"/>
        <w:jc w:val="center"/>
        <w:rPr>
          <w:b w:val="0"/>
        </w:rPr>
      </w:pPr>
      <w:bookmarkStart w:id="1" w:name="_Toc17299573"/>
      <w:r w:rsidRPr="00FE5BD5">
        <w:rPr>
          <w:b w:val="0"/>
        </w:rPr>
        <w:lastRenderedPageBreak/>
        <w:t>Введение</w:t>
      </w:r>
      <w:bookmarkEnd w:id="1"/>
    </w:p>
    <w:p w:rsidR="002067E5" w:rsidRPr="00FE5BD5" w:rsidRDefault="002067E5" w:rsidP="00FE5BD5">
      <w:pPr>
        <w:pStyle w:val="af0"/>
        <w:spacing w:before="0" w:after="0" w:line="240" w:lineRule="auto"/>
      </w:pPr>
      <w:r w:rsidRPr="00FE5BD5">
        <w:t xml:space="preserve">Цель этапа работ, представленного в настоящем отчете, анализ существующего положения в сфере производства, передачи и потребления тепловой энергии для целей теплоснабжения </w:t>
      </w:r>
      <w:r w:rsidR="00C16F39" w:rsidRPr="00FE5BD5">
        <w:t>Солнечного</w:t>
      </w:r>
      <w:r w:rsidR="00EA53D9" w:rsidRPr="00FE5BD5">
        <w:t xml:space="preserve"> сельского поселения</w:t>
      </w:r>
      <w:r w:rsidRPr="00FE5BD5">
        <w:t>. За базовый год, очередной актуализации Схемы теплоснабжения, принят 201</w:t>
      </w:r>
      <w:r w:rsidR="001101CF" w:rsidRPr="00FE5BD5">
        <w:t>9</w:t>
      </w:r>
      <w:r w:rsidRPr="00FE5BD5">
        <w:t xml:space="preserve"> год. </w:t>
      </w:r>
    </w:p>
    <w:p w:rsidR="002067E5" w:rsidRPr="00FE5BD5" w:rsidRDefault="002067E5" w:rsidP="00FE5BD5">
      <w:pPr>
        <w:pStyle w:val="af0"/>
        <w:spacing w:before="0" w:after="0" w:line="240" w:lineRule="auto"/>
      </w:pPr>
      <w:r w:rsidRPr="00FE5BD5">
        <w:t>Согласно Постановлению Правительства РФ от 22.02.2012 №154 «О требованиях к схемам теплоснабжения, порядку их разработки и утверждения</w:t>
      </w:r>
      <w:r w:rsidR="008C4448" w:rsidRPr="00FE5BD5">
        <w:t>»</w:t>
      </w:r>
      <w:r w:rsidRPr="00FE5BD5">
        <w:t xml:space="preserve"> в рамках данного этапа проанализированы: </w:t>
      </w:r>
    </w:p>
    <w:p w:rsidR="002067E5" w:rsidRPr="00FE5BD5" w:rsidRDefault="002067E5" w:rsidP="00FE5BD5">
      <w:pPr>
        <w:pStyle w:val="af0"/>
        <w:numPr>
          <w:ilvl w:val="0"/>
          <w:numId w:val="24"/>
        </w:numPr>
        <w:spacing w:before="0" w:after="0" w:line="240" w:lineRule="auto"/>
        <w:ind w:left="0" w:firstLine="709"/>
      </w:pPr>
      <w:r w:rsidRPr="00FE5BD5">
        <w:t>Функциональная структура теплоснабжения;</w:t>
      </w:r>
    </w:p>
    <w:p w:rsidR="002067E5" w:rsidRPr="00FE5BD5" w:rsidRDefault="002067E5" w:rsidP="00FE5BD5">
      <w:pPr>
        <w:pStyle w:val="af0"/>
        <w:numPr>
          <w:ilvl w:val="0"/>
          <w:numId w:val="24"/>
        </w:numPr>
        <w:spacing w:before="0" w:after="0" w:line="240" w:lineRule="auto"/>
        <w:ind w:left="0" w:firstLine="709"/>
      </w:pPr>
      <w:r w:rsidRPr="00FE5BD5">
        <w:t>Источники тепловой энергии;</w:t>
      </w:r>
    </w:p>
    <w:p w:rsidR="002067E5" w:rsidRPr="00FE5BD5" w:rsidRDefault="002067E5" w:rsidP="00FE5BD5">
      <w:pPr>
        <w:pStyle w:val="af0"/>
        <w:numPr>
          <w:ilvl w:val="0"/>
          <w:numId w:val="24"/>
        </w:numPr>
        <w:spacing w:before="0" w:after="0" w:line="240" w:lineRule="auto"/>
        <w:ind w:left="0" w:firstLine="709"/>
      </w:pPr>
      <w:r w:rsidRPr="00FE5BD5">
        <w:t xml:space="preserve">Тепловые сети, сооружения на них и тепловые пункты; </w:t>
      </w:r>
    </w:p>
    <w:p w:rsidR="002067E5" w:rsidRPr="00FE5BD5" w:rsidRDefault="002067E5" w:rsidP="00FE5BD5">
      <w:pPr>
        <w:pStyle w:val="af0"/>
        <w:numPr>
          <w:ilvl w:val="0"/>
          <w:numId w:val="24"/>
        </w:numPr>
        <w:spacing w:before="0" w:after="0" w:line="240" w:lineRule="auto"/>
        <w:ind w:left="0" w:firstLine="709"/>
      </w:pPr>
      <w:r w:rsidRPr="00FE5BD5">
        <w:t xml:space="preserve">Зоны действия </w:t>
      </w:r>
      <w:r w:rsidR="00AA4953" w:rsidRPr="00FE5BD5">
        <w:t>источника</w:t>
      </w:r>
      <w:r w:rsidRPr="00FE5BD5">
        <w:t xml:space="preserve"> тепловой энергии; </w:t>
      </w:r>
    </w:p>
    <w:p w:rsidR="002067E5" w:rsidRPr="00FE5BD5" w:rsidRDefault="002067E5" w:rsidP="00FE5BD5">
      <w:pPr>
        <w:pStyle w:val="af0"/>
        <w:numPr>
          <w:ilvl w:val="0"/>
          <w:numId w:val="24"/>
        </w:numPr>
        <w:spacing w:before="0" w:after="0" w:line="240" w:lineRule="auto"/>
        <w:ind w:left="0" w:firstLine="709"/>
      </w:pPr>
      <w:r w:rsidRPr="00FE5BD5">
        <w:t xml:space="preserve">Тепловые нагрузки потребителей тепловой энергии, групп потребителей тепловой энергии в зонах действия </w:t>
      </w:r>
      <w:r w:rsidR="00AA4953" w:rsidRPr="00FE5BD5">
        <w:t>источника</w:t>
      </w:r>
      <w:r w:rsidRPr="00FE5BD5">
        <w:t xml:space="preserve"> тепловой энергии; </w:t>
      </w:r>
    </w:p>
    <w:p w:rsidR="002067E5" w:rsidRPr="00FE5BD5" w:rsidRDefault="002067E5" w:rsidP="00FE5BD5">
      <w:pPr>
        <w:pStyle w:val="af0"/>
        <w:numPr>
          <w:ilvl w:val="0"/>
          <w:numId w:val="24"/>
        </w:numPr>
        <w:spacing w:before="0" w:after="0" w:line="240" w:lineRule="auto"/>
        <w:ind w:left="0" w:firstLine="709"/>
      </w:pPr>
      <w:r w:rsidRPr="00FE5BD5">
        <w:t xml:space="preserve">Балансы тепловой мощности и тепловой нагрузки в зонах действия </w:t>
      </w:r>
      <w:r w:rsidR="00AA4953" w:rsidRPr="00FE5BD5">
        <w:t>источника</w:t>
      </w:r>
      <w:r w:rsidRPr="00FE5BD5">
        <w:t xml:space="preserve"> тепловой энергии;</w:t>
      </w:r>
    </w:p>
    <w:p w:rsidR="002067E5" w:rsidRPr="00FE5BD5" w:rsidRDefault="002067E5" w:rsidP="00FE5BD5">
      <w:pPr>
        <w:pStyle w:val="af0"/>
        <w:numPr>
          <w:ilvl w:val="0"/>
          <w:numId w:val="24"/>
        </w:numPr>
        <w:spacing w:before="0" w:after="0" w:line="240" w:lineRule="auto"/>
        <w:ind w:left="0" w:firstLine="709"/>
      </w:pPr>
      <w:r w:rsidRPr="00FE5BD5">
        <w:t>Балансы теплоносителя;</w:t>
      </w:r>
    </w:p>
    <w:p w:rsidR="002067E5" w:rsidRPr="00FE5BD5" w:rsidRDefault="002067E5" w:rsidP="00FE5BD5">
      <w:pPr>
        <w:pStyle w:val="af0"/>
        <w:numPr>
          <w:ilvl w:val="0"/>
          <w:numId w:val="24"/>
        </w:numPr>
        <w:spacing w:before="0" w:after="0" w:line="240" w:lineRule="auto"/>
        <w:ind w:left="0" w:firstLine="709"/>
      </w:pPr>
      <w:r w:rsidRPr="00FE5BD5">
        <w:t xml:space="preserve">Топливные балансы </w:t>
      </w:r>
      <w:r w:rsidR="00AA4953" w:rsidRPr="00FE5BD5">
        <w:t>источника</w:t>
      </w:r>
      <w:r w:rsidRPr="00FE5BD5">
        <w:t xml:space="preserve"> тепловой энергии и система обеспечения топливом;</w:t>
      </w:r>
    </w:p>
    <w:p w:rsidR="002067E5" w:rsidRPr="00FE5BD5" w:rsidRDefault="002067E5" w:rsidP="00FE5BD5">
      <w:pPr>
        <w:pStyle w:val="af0"/>
        <w:numPr>
          <w:ilvl w:val="0"/>
          <w:numId w:val="24"/>
        </w:numPr>
        <w:spacing w:before="0" w:after="0" w:line="240" w:lineRule="auto"/>
        <w:ind w:left="0" w:firstLine="709"/>
      </w:pPr>
      <w:r w:rsidRPr="00FE5BD5">
        <w:t>Надежность теплоснабжения;</w:t>
      </w:r>
    </w:p>
    <w:p w:rsidR="002067E5" w:rsidRPr="00FE5BD5" w:rsidRDefault="002067E5" w:rsidP="00FE5BD5">
      <w:pPr>
        <w:pStyle w:val="af0"/>
        <w:numPr>
          <w:ilvl w:val="0"/>
          <w:numId w:val="24"/>
        </w:numPr>
        <w:spacing w:before="0" w:after="0" w:line="240" w:lineRule="auto"/>
        <w:ind w:left="0" w:firstLine="709"/>
      </w:pPr>
      <w:r w:rsidRPr="00FE5BD5">
        <w:t xml:space="preserve">Технико-экономические показатели теплоснабжающих и </w:t>
      </w:r>
      <w:proofErr w:type="spellStart"/>
      <w:r w:rsidRPr="00FE5BD5">
        <w:t>теплосетевых</w:t>
      </w:r>
      <w:proofErr w:type="spellEnd"/>
      <w:r w:rsidRPr="00FE5BD5">
        <w:t xml:space="preserve"> организаций;</w:t>
      </w:r>
    </w:p>
    <w:p w:rsidR="002067E5" w:rsidRPr="00FE5BD5" w:rsidRDefault="002067E5" w:rsidP="00FE5BD5">
      <w:pPr>
        <w:pStyle w:val="af0"/>
        <w:numPr>
          <w:ilvl w:val="0"/>
          <w:numId w:val="24"/>
        </w:numPr>
        <w:spacing w:before="0" w:after="0" w:line="240" w:lineRule="auto"/>
        <w:ind w:left="0" w:firstLine="709"/>
      </w:pPr>
      <w:r w:rsidRPr="00FE5BD5">
        <w:t xml:space="preserve">Цены (тарифы) в сфере теплоснабжения; </w:t>
      </w:r>
    </w:p>
    <w:p w:rsidR="002067E5" w:rsidRPr="00FE5BD5" w:rsidRDefault="002067E5" w:rsidP="00FE5BD5">
      <w:pPr>
        <w:pStyle w:val="af0"/>
        <w:numPr>
          <w:ilvl w:val="0"/>
          <w:numId w:val="24"/>
        </w:numPr>
        <w:spacing w:before="0" w:after="0" w:line="240" w:lineRule="auto"/>
        <w:ind w:left="0" w:firstLine="709"/>
      </w:pPr>
      <w:r w:rsidRPr="00FE5BD5">
        <w:t xml:space="preserve">Описание существующих технических и технологических проблем в системе теплоснабжения. </w:t>
      </w:r>
    </w:p>
    <w:p w:rsidR="002067E5" w:rsidRPr="00FE5BD5" w:rsidRDefault="002067E5" w:rsidP="00FE5BD5">
      <w:pPr>
        <w:pStyle w:val="af0"/>
        <w:spacing w:before="0" w:after="0" w:line="240" w:lineRule="auto"/>
      </w:pPr>
      <w:r w:rsidRPr="00FE5BD5">
        <w:t xml:space="preserve">В качестве исходной информации при выполнении работы использованы материалы, предоставленные Администрацией </w:t>
      </w:r>
      <w:r w:rsidR="00B3046F" w:rsidRPr="00FE5BD5">
        <w:t>сельского поселения</w:t>
      </w:r>
      <w:r w:rsidRPr="00FE5BD5">
        <w:t>, и организаци</w:t>
      </w:r>
      <w:r w:rsidR="00B3046F" w:rsidRPr="00FE5BD5">
        <w:t>ями</w:t>
      </w:r>
      <w:r w:rsidRPr="00FE5BD5">
        <w:t>, участвующими в теплоснабжении.</w:t>
      </w:r>
    </w:p>
    <w:p w:rsidR="00890438" w:rsidRPr="00FE5BD5" w:rsidRDefault="00890438" w:rsidP="00FE5BD5">
      <w:pPr>
        <w:pStyle w:val="aa"/>
        <w:spacing w:after="0"/>
        <w:ind w:firstLine="709"/>
        <w:rPr>
          <w:b w:val="0"/>
        </w:rPr>
        <w:sectPr w:rsidR="00890438" w:rsidRPr="00FE5BD5" w:rsidSect="00AD3F96">
          <w:headerReference w:type="default" r:id="rId20"/>
          <w:footerReference w:type="default" r:id="rId21"/>
          <w:pgSz w:w="11906" w:h="16838" w:code="9"/>
          <w:pgMar w:top="1134" w:right="851" w:bottom="1134" w:left="1418" w:header="340" w:footer="0" w:gutter="0"/>
          <w:cols w:space="708"/>
          <w:docGrid w:linePitch="360"/>
        </w:sectPr>
      </w:pPr>
    </w:p>
    <w:p w:rsidR="00C9507A" w:rsidRPr="00FE5BD5" w:rsidRDefault="00C9507A" w:rsidP="00FE5BD5">
      <w:pPr>
        <w:pStyle w:val="aa"/>
        <w:spacing w:after="0"/>
        <w:ind w:firstLine="709"/>
        <w:jc w:val="center"/>
        <w:rPr>
          <w:b w:val="0"/>
        </w:rPr>
      </w:pPr>
      <w:bookmarkStart w:id="2" w:name="_Toc17299574"/>
      <w:r w:rsidRPr="00FE5BD5">
        <w:rPr>
          <w:b w:val="0"/>
        </w:rPr>
        <w:lastRenderedPageBreak/>
        <w:t>Часть 1 Функциональная структура теплоснабжения</w:t>
      </w:r>
      <w:bookmarkEnd w:id="2"/>
    </w:p>
    <w:p w:rsidR="00EA53D9" w:rsidRPr="00FE5BD5" w:rsidRDefault="00EA53D9" w:rsidP="00FE5BD5">
      <w:pPr>
        <w:pStyle w:val="af0"/>
        <w:spacing w:before="0" w:after="0" w:line="240" w:lineRule="auto"/>
      </w:pPr>
      <w:r w:rsidRPr="00FE5BD5">
        <w:t xml:space="preserve">Функциональная структура теплоснабжения </w:t>
      </w:r>
      <w:r w:rsidR="00C16F39" w:rsidRPr="00FE5BD5">
        <w:t>Солнечного</w:t>
      </w:r>
      <w:r w:rsidRPr="00FE5BD5">
        <w:t xml:space="preserve"> сельского поселения представляет собой производство тепловой энергии и передача её до потребителя</w:t>
      </w:r>
      <w:r w:rsidR="00FB72C2" w:rsidRPr="00FE5BD5">
        <w:t xml:space="preserve"> одной теплоснабжающей организацией</w:t>
      </w:r>
      <w:r w:rsidRPr="00FE5BD5">
        <w:t xml:space="preserve">. На территории </w:t>
      </w:r>
      <w:r w:rsidR="00C16F39" w:rsidRPr="00FE5BD5">
        <w:t>Солнечного</w:t>
      </w:r>
      <w:r w:rsidRPr="00FE5BD5">
        <w:t xml:space="preserve"> сельского поселения действует </w:t>
      </w:r>
      <w:r w:rsidR="00FB72C2" w:rsidRPr="00FE5BD5">
        <w:t>одна</w:t>
      </w:r>
      <w:r w:rsidRPr="00FE5BD5">
        <w:t xml:space="preserve"> теплоснабжающ</w:t>
      </w:r>
      <w:r w:rsidR="00FB72C2" w:rsidRPr="00FE5BD5">
        <w:t>ая</w:t>
      </w:r>
      <w:r w:rsidRPr="00FE5BD5">
        <w:t xml:space="preserve"> организаци</w:t>
      </w:r>
      <w:r w:rsidR="00FB72C2" w:rsidRPr="00FE5BD5">
        <w:t>я</w:t>
      </w:r>
      <w:r w:rsidRPr="00FE5BD5">
        <w:t xml:space="preserve"> (далее ТСО).</w:t>
      </w:r>
    </w:p>
    <w:p w:rsidR="00EA53D9" w:rsidRPr="00FE5BD5" w:rsidRDefault="00EA53D9" w:rsidP="00FE5BD5">
      <w:pPr>
        <w:pStyle w:val="af0"/>
        <w:spacing w:before="0" w:after="0" w:line="240" w:lineRule="auto"/>
      </w:pPr>
      <w:r w:rsidRPr="00FE5BD5">
        <w:t xml:space="preserve">В таблице 1.1. приводится актуальный перечень собственников </w:t>
      </w:r>
      <w:proofErr w:type="spellStart"/>
      <w:r w:rsidRPr="00FE5BD5">
        <w:t>энерго</w:t>
      </w:r>
      <w:r w:rsidR="00AA4953" w:rsidRPr="00FE5BD5">
        <w:t>источника</w:t>
      </w:r>
      <w:proofErr w:type="spellEnd"/>
      <w:r w:rsidRPr="00FE5BD5">
        <w:t xml:space="preserve"> и наименований </w:t>
      </w:r>
      <w:proofErr w:type="spellStart"/>
      <w:r w:rsidRPr="00FE5BD5">
        <w:t>энерго</w:t>
      </w:r>
      <w:r w:rsidR="00AA4953" w:rsidRPr="00FE5BD5">
        <w:t>источника</w:t>
      </w:r>
      <w:proofErr w:type="spellEnd"/>
      <w:r w:rsidRPr="00FE5BD5">
        <w:t xml:space="preserve"> учтенных в текущей актуализации.</w:t>
      </w:r>
    </w:p>
    <w:p w:rsidR="00EA53D9" w:rsidRPr="00FE5BD5" w:rsidRDefault="00EA53D9" w:rsidP="00FE5BD5">
      <w:pPr>
        <w:pStyle w:val="ae"/>
        <w:spacing w:before="0" w:after="0"/>
        <w:ind w:firstLine="709"/>
        <w:rPr>
          <w:lang w:eastAsia="ru-RU"/>
        </w:rPr>
      </w:pPr>
      <w:bookmarkStart w:id="3" w:name="_Toc17299659"/>
      <w:r w:rsidRPr="00FE5BD5">
        <w:rPr>
          <w:lang w:eastAsia="ru-RU"/>
        </w:rPr>
        <w:t xml:space="preserve">Таблица 1.1. Актуальный перечень собственников и арендаторов </w:t>
      </w:r>
      <w:proofErr w:type="spellStart"/>
      <w:r w:rsidRPr="00FE5BD5">
        <w:rPr>
          <w:lang w:eastAsia="ru-RU"/>
        </w:rPr>
        <w:t>энерго</w:t>
      </w:r>
      <w:r w:rsidR="00AA4953" w:rsidRPr="00FE5BD5">
        <w:rPr>
          <w:lang w:eastAsia="ru-RU"/>
        </w:rPr>
        <w:t>источника</w:t>
      </w:r>
      <w:bookmarkEnd w:id="3"/>
      <w:proofErr w:type="spellEnd"/>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2126"/>
        <w:gridCol w:w="2976"/>
        <w:gridCol w:w="2977"/>
      </w:tblGrid>
      <w:tr w:rsidR="00EA53D9" w:rsidRPr="00FE5BD5" w:rsidTr="002B5C83">
        <w:tc>
          <w:tcPr>
            <w:tcW w:w="1838" w:type="dxa"/>
            <w:shd w:val="clear" w:color="auto" w:fill="FFFFFF" w:themeFill="background1"/>
            <w:vAlign w:val="center"/>
          </w:tcPr>
          <w:p w:rsidR="00EA53D9" w:rsidRPr="00BC39D2" w:rsidRDefault="00EA53D9" w:rsidP="00BC39D2">
            <w:pPr>
              <w:suppressAutoHyphens/>
              <w:spacing w:after="0" w:line="240" w:lineRule="auto"/>
              <w:jc w:val="center"/>
              <w:rPr>
                <w:rFonts w:ascii="Times New Roman" w:eastAsia="Times New Roman" w:hAnsi="Times New Roman" w:cs="Times New Roman"/>
                <w:sz w:val="28"/>
                <w:szCs w:val="28"/>
                <w:lang w:eastAsia="ru-RU"/>
              </w:rPr>
            </w:pPr>
            <w:r w:rsidRPr="00BC39D2">
              <w:rPr>
                <w:rFonts w:ascii="Times New Roman" w:eastAsia="Times New Roman" w:hAnsi="Times New Roman" w:cs="Times New Roman"/>
                <w:sz w:val="28"/>
                <w:szCs w:val="28"/>
                <w:shd w:val="clear" w:color="auto" w:fill="FFFFFF" w:themeFill="background1"/>
                <w:lang w:eastAsia="ru-RU"/>
              </w:rPr>
              <w:t>Зона</w:t>
            </w:r>
            <w:r w:rsidRPr="00BC39D2">
              <w:rPr>
                <w:rFonts w:ascii="Times New Roman" w:eastAsia="Times New Roman" w:hAnsi="Times New Roman" w:cs="Times New Roman"/>
                <w:sz w:val="28"/>
                <w:szCs w:val="28"/>
                <w:lang w:eastAsia="ru-RU"/>
              </w:rPr>
              <w:t xml:space="preserve"> теплоснабжения</w:t>
            </w:r>
          </w:p>
        </w:tc>
        <w:tc>
          <w:tcPr>
            <w:tcW w:w="2126" w:type="dxa"/>
            <w:shd w:val="clear" w:color="auto" w:fill="FFFFFF" w:themeFill="background1"/>
            <w:vAlign w:val="center"/>
          </w:tcPr>
          <w:p w:rsidR="00EA53D9" w:rsidRPr="00BC39D2" w:rsidRDefault="00EA53D9" w:rsidP="00BC39D2">
            <w:pPr>
              <w:suppressAutoHyphens/>
              <w:spacing w:after="0" w:line="240" w:lineRule="auto"/>
              <w:jc w:val="center"/>
              <w:rPr>
                <w:rFonts w:ascii="Times New Roman" w:eastAsia="Times New Roman" w:hAnsi="Times New Roman" w:cs="Times New Roman"/>
                <w:sz w:val="28"/>
                <w:szCs w:val="28"/>
                <w:lang w:eastAsia="ru-RU"/>
              </w:rPr>
            </w:pPr>
            <w:r w:rsidRPr="00BC39D2">
              <w:rPr>
                <w:rFonts w:ascii="Times New Roman" w:eastAsia="Times New Roman" w:hAnsi="Times New Roman" w:cs="Times New Roman"/>
                <w:sz w:val="28"/>
                <w:szCs w:val="28"/>
                <w:lang w:eastAsia="ru-RU"/>
              </w:rPr>
              <w:t>Источник тепловой</w:t>
            </w:r>
          </w:p>
          <w:p w:rsidR="00EA53D9" w:rsidRPr="00BC39D2" w:rsidRDefault="00EA53D9" w:rsidP="00BC39D2">
            <w:pPr>
              <w:suppressAutoHyphens/>
              <w:spacing w:after="0" w:line="240" w:lineRule="auto"/>
              <w:jc w:val="center"/>
              <w:rPr>
                <w:rFonts w:ascii="Times New Roman" w:eastAsia="Times New Roman" w:hAnsi="Times New Roman" w:cs="Times New Roman"/>
                <w:sz w:val="28"/>
                <w:szCs w:val="28"/>
                <w:lang w:eastAsia="ru-RU"/>
              </w:rPr>
            </w:pPr>
            <w:r w:rsidRPr="00BC39D2">
              <w:rPr>
                <w:rFonts w:ascii="Times New Roman" w:eastAsia="Times New Roman" w:hAnsi="Times New Roman" w:cs="Times New Roman"/>
                <w:sz w:val="28"/>
                <w:szCs w:val="28"/>
                <w:lang w:eastAsia="ru-RU"/>
              </w:rPr>
              <w:t>энергии</w:t>
            </w:r>
          </w:p>
        </w:tc>
        <w:tc>
          <w:tcPr>
            <w:tcW w:w="2976" w:type="dxa"/>
            <w:shd w:val="clear" w:color="auto" w:fill="FFFFFF" w:themeFill="background1"/>
            <w:vAlign w:val="center"/>
          </w:tcPr>
          <w:p w:rsidR="00EA53D9" w:rsidRPr="00BC39D2" w:rsidRDefault="00EA53D9" w:rsidP="00BC39D2">
            <w:pPr>
              <w:suppressAutoHyphens/>
              <w:spacing w:after="0" w:line="240" w:lineRule="auto"/>
              <w:jc w:val="center"/>
              <w:rPr>
                <w:rFonts w:ascii="Times New Roman" w:eastAsia="Times New Roman" w:hAnsi="Times New Roman" w:cs="Times New Roman"/>
                <w:sz w:val="28"/>
                <w:szCs w:val="28"/>
                <w:lang w:eastAsia="ru-RU"/>
              </w:rPr>
            </w:pPr>
            <w:r w:rsidRPr="00BC39D2">
              <w:rPr>
                <w:rFonts w:ascii="Times New Roman" w:eastAsia="Times New Roman" w:hAnsi="Times New Roman" w:cs="Times New Roman"/>
                <w:sz w:val="28"/>
                <w:szCs w:val="28"/>
                <w:lang w:eastAsia="ru-RU"/>
              </w:rPr>
              <w:t>Наименование организации владельца источника тепловой энергии</w:t>
            </w:r>
          </w:p>
        </w:tc>
        <w:tc>
          <w:tcPr>
            <w:tcW w:w="2977" w:type="dxa"/>
            <w:shd w:val="clear" w:color="auto" w:fill="FFFFFF" w:themeFill="background1"/>
            <w:vAlign w:val="center"/>
          </w:tcPr>
          <w:p w:rsidR="00EA53D9" w:rsidRPr="00FE5BD5" w:rsidRDefault="00EA53D9" w:rsidP="00BC39D2">
            <w:pPr>
              <w:suppressAutoHyphens/>
              <w:spacing w:after="0" w:line="240" w:lineRule="auto"/>
              <w:jc w:val="center"/>
              <w:rPr>
                <w:rFonts w:ascii="Times New Roman" w:eastAsia="Times New Roman" w:hAnsi="Times New Roman" w:cs="Times New Roman"/>
                <w:sz w:val="28"/>
                <w:szCs w:val="28"/>
                <w:lang w:eastAsia="ru-RU"/>
              </w:rPr>
            </w:pPr>
            <w:r w:rsidRPr="00BC39D2">
              <w:rPr>
                <w:rFonts w:ascii="Times New Roman" w:eastAsia="Times New Roman" w:hAnsi="Times New Roman" w:cs="Times New Roman"/>
                <w:sz w:val="28"/>
                <w:szCs w:val="28"/>
                <w:lang w:eastAsia="ru-RU"/>
              </w:rPr>
              <w:t>Наименование организации собственника тепловых сетей</w:t>
            </w:r>
          </w:p>
        </w:tc>
      </w:tr>
      <w:tr w:rsidR="00EA53D9" w:rsidRPr="00FE5BD5" w:rsidTr="002B5C83">
        <w:tc>
          <w:tcPr>
            <w:tcW w:w="1838" w:type="dxa"/>
            <w:vAlign w:val="center"/>
          </w:tcPr>
          <w:p w:rsidR="00EA53D9" w:rsidRPr="00FE5BD5" w:rsidRDefault="00EA53D9" w:rsidP="002B5C83">
            <w:pPr>
              <w:suppressAutoHyphens/>
              <w:spacing w:after="0" w:line="240" w:lineRule="auto"/>
              <w:ind w:left="-124" w:right="-105"/>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п. </w:t>
            </w:r>
            <w:r w:rsidR="00C16F39" w:rsidRPr="00FE5BD5">
              <w:rPr>
                <w:rFonts w:ascii="Times New Roman" w:eastAsia="Times New Roman" w:hAnsi="Times New Roman" w:cs="Times New Roman"/>
                <w:sz w:val="28"/>
                <w:szCs w:val="28"/>
                <w:lang w:eastAsia="ru-RU"/>
              </w:rPr>
              <w:t>Солнечный</w:t>
            </w:r>
          </w:p>
        </w:tc>
        <w:tc>
          <w:tcPr>
            <w:tcW w:w="2126" w:type="dxa"/>
            <w:vAlign w:val="center"/>
          </w:tcPr>
          <w:p w:rsidR="00EA53D9" w:rsidRPr="00FE5BD5" w:rsidRDefault="003E35D9" w:rsidP="002B5C83">
            <w:pPr>
              <w:suppressAutoHyphens/>
              <w:spacing w:after="0" w:line="240" w:lineRule="auto"/>
              <w:ind w:left="-124" w:right="-105"/>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ул. Набережная, 42а</w:t>
            </w:r>
          </w:p>
        </w:tc>
        <w:tc>
          <w:tcPr>
            <w:tcW w:w="2976" w:type="dxa"/>
            <w:vAlign w:val="center"/>
          </w:tcPr>
          <w:p w:rsidR="002B5C83" w:rsidRDefault="003E35D9" w:rsidP="002B5C83">
            <w:pPr>
              <w:suppressAutoHyphens/>
              <w:spacing w:after="0" w:line="240" w:lineRule="auto"/>
              <w:ind w:left="-124" w:right="-105"/>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МУП «ЖКХ Солнечное», </w:t>
            </w:r>
          </w:p>
          <w:p w:rsidR="002B5C83" w:rsidRDefault="003E35D9" w:rsidP="002B5C83">
            <w:pPr>
              <w:suppressAutoHyphens/>
              <w:spacing w:after="0" w:line="240" w:lineRule="auto"/>
              <w:ind w:left="-124" w:right="-105"/>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п. Солнечный, </w:t>
            </w:r>
          </w:p>
          <w:p w:rsidR="00EA53D9" w:rsidRPr="00FE5BD5" w:rsidRDefault="003E35D9" w:rsidP="002B5C83">
            <w:pPr>
              <w:suppressAutoHyphens/>
              <w:spacing w:after="0" w:line="240" w:lineRule="auto"/>
              <w:ind w:left="-124" w:right="-105"/>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ул. Мира, д. 13«б», комната 1/1</w:t>
            </w:r>
          </w:p>
        </w:tc>
        <w:tc>
          <w:tcPr>
            <w:tcW w:w="2977" w:type="dxa"/>
            <w:vAlign w:val="center"/>
          </w:tcPr>
          <w:p w:rsidR="002B5C83" w:rsidRDefault="003E35D9" w:rsidP="002B5C83">
            <w:pPr>
              <w:suppressAutoHyphens/>
              <w:spacing w:after="0" w:line="240" w:lineRule="auto"/>
              <w:ind w:left="-124" w:right="-105"/>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МУП «ЖКХ Солнечное», </w:t>
            </w:r>
          </w:p>
          <w:p w:rsidR="002B5C83" w:rsidRDefault="003E35D9" w:rsidP="002B5C83">
            <w:pPr>
              <w:suppressAutoHyphens/>
              <w:spacing w:after="0" w:line="240" w:lineRule="auto"/>
              <w:ind w:left="-124" w:right="-105"/>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п. Солнечный, </w:t>
            </w:r>
          </w:p>
          <w:p w:rsidR="00EA53D9" w:rsidRPr="00FE5BD5" w:rsidRDefault="003E35D9" w:rsidP="002B5C83">
            <w:pPr>
              <w:suppressAutoHyphens/>
              <w:spacing w:after="0" w:line="240" w:lineRule="auto"/>
              <w:ind w:left="-124" w:right="-105"/>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ул. Мира, д. 13«б», комната 1/1</w:t>
            </w:r>
          </w:p>
        </w:tc>
      </w:tr>
    </w:tbl>
    <w:p w:rsidR="00EA53D9" w:rsidRPr="00FE5BD5" w:rsidRDefault="00EA53D9" w:rsidP="000B24E8">
      <w:pPr>
        <w:pStyle w:val="aa"/>
        <w:spacing w:after="0"/>
        <w:rPr>
          <w:b w:val="0"/>
        </w:rPr>
      </w:pPr>
    </w:p>
    <w:p w:rsidR="00C9507A" w:rsidRPr="00FE5BD5" w:rsidRDefault="00C9507A" w:rsidP="00FE5BD5">
      <w:pPr>
        <w:pStyle w:val="aa"/>
        <w:spacing w:after="0"/>
        <w:ind w:firstLine="709"/>
        <w:rPr>
          <w:b w:val="0"/>
        </w:rPr>
      </w:pPr>
      <w:bookmarkStart w:id="4" w:name="_Toc17299575"/>
      <w:r w:rsidRPr="00FE5BD5">
        <w:rPr>
          <w:b w:val="0"/>
        </w:rPr>
        <w:t xml:space="preserve">1.1.1. Зоны действия производственных </w:t>
      </w:r>
      <w:r w:rsidR="00450569" w:rsidRPr="00FE5BD5">
        <w:rPr>
          <w:b w:val="0"/>
        </w:rPr>
        <w:t>котельн</w:t>
      </w:r>
      <w:r w:rsidR="0069781A" w:rsidRPr="00FE5BD5">
        <w:rPr>
          <w:b w:val="0"/>
        </w:rPr>
        <w:t>ых</w:t>
      </w:r>
      <w:bookmarkEnd w:id="4"/>
    </w:p>
    <w:p w:rsidR="00EA53D9" w:rsidRPr="00FE5BD5" w:rsidRDefault="00EA53D9" w:rsidP="00FE5BD5">
      <w:pPr>
        <w:pStyle w:val="af0"/>
        <w:spacing w:before="0" w:after="0" w:line="240" w:lineRule="auto"/>
      </w:pPr>
      <w:r w:rsidRPr="00FE5BD5">
        <w:rPr>
          <w:rFonts w:eastAsia="Times New Roman"/>
          <w:lang w:eastAsia="ru-RU"/>
        </w:rPr>
        <w:t xml:space="preserve">На </w:t>
      </w:r>
      <w:r w:rsidRPr="00FE5BD5">
        <w:t xml:space="preserve">момент актуализации Схемы теплоснабжения на территории </w:t>
      </w:r>
      <w:r w:rsidR="00C16F39" w:rsidRPr="00FE5BD5">
        <w:t>Солнечного</w:t>
      </w:r>
      <w:r w:rsidRPr="00FE5BD5">
        <w:t xml:space="preserve"> сельского поселения осуществляют свою деятельность </w:t>
      </w:r>
      <w:r w:rsidR="00C16F39" w:rsidRPr="00FE5BD5">
        <w:t>одна</w:t>
      </w:r>
      <w:r w:rsidRPr="00FE5BD5">
        <w:t xml:space="preserve"> ТСО – </w:t>
      </w:r>
      <w:r w:rsidR="00C16F39" w:rsidRPr="00FE5BD5">
        <w:t>МУП «ЖКХ Солнечное»</w:t>
      </w:r>
      <w:r w:rsidRPr="00FE5BD5">
        <w:t xml:space="preserve">. Централизованная система теплоснабжения представлена в поселке </w:t>
      </w:r>
      <w:proofErr w:type="gramStart"/>
      <w:r w:rsidR="00C16F39" w:rsidRPr="00FE5BD5">
        <w:t>Солнечный</w:t>
      </w:r>
      <w:proofErr w:type="gramEnd"/>
      <w:r w:rsidRPr="00FE5BD5">
        <w:t>.</w:t>
      </w:r>
    </w:p>
    <w:p w:rsidR="00EA53D9" w:rsidRPr="00FE5BD5" w:rsidRDefault="00C9507A" w:rsidP="002B5C83">
      <w:pPr>
        <w:pStyle w:val="af0"/>
        <w:spacing w:before="0" w:after="0" w:line="240" w:lineRule="auto"/>
      </w:pPr>
      <w:r w:rsidRPr="00FE5BD5">
        <w:t xml:space="preserve">На территории </w:t>
      </w:r>
      <w:r w:rsidR="00C16F39" w:rsidRPr="00FE5BD5">
        <w:t>Солнечного</w:t>
      </w:r>
      <w:r w:rsidR="00EA53D9" w:rsidRPr="00FE5BD5">
        <w:t xml:space="preserve"> сельского поселения</w:t>
      </w:r>
      <w:r w:rsidR="00972FC5" w:rsidRPr="00FE5BD5">
        <w:t xml:space="preserve"> </w:t>
      </w:r>
      <w:r w:rsidRPr="00FE5BD5">
        <w:t xml:space="preserve">функционирует </w:t>
      </w:r>
      <w:r w:rsidR="003E35D9" w:rsidRPr="00FE5BD5">
        <w:t>1</w:t>
      </w:r>
      <w:r w:rsidRPr="00FE5BD5">
        <w:t xml:space="preserve"> теплоисточник:</w:t>
      </w:r>
      <w:r w:rsidR="002B5C83">
        <w:t xml:space="preserve"> </w:t>
      </w:r>
      <w:r w:rsidR="00EA53D9" w:rsidRPr="00FE5BD5">
        <w:t xml:space="preserve">п. </w:t>
      </w:r>
      <w:proofErr w:type="gramStart"/>
      <w:r w:rsidR="00C16F39" w:rsidRPr="00FE5BD5">
        <w:t>Солнечный</w:t>
      </w:r>
      <w:proofErr w:type="gramEnd"/>
      <w:r w:rsidR="003E35D9" w:rsidRPr="00FE5BD5">
        <w:t>, ул. Набережная, 42а</w:t>
      </w:r>
    </w:p>
    <w:p w:rsidR="00C9507A" w:rsidRDefault="00C9507A" w:rsidP="00FE5BD5">
      <w:pPr>
        <w:pStyle w:val="af0"/>
        <w:spacing w:before="0" w:after="0" w:line="240" w:lineRule="auto"/>
      </w:pPr>
      <w:r w:rsidRPr="00FE5BD5">
        <w:t xml:space="preserve">На рисунке 1.1.1. обозначены зоны деятельности </w:t>
      </w:r>
      <w:r w:rsidR="00AA4953" w:rsidRPr="00FE5BD5">
        <w:t>источника</w:t>
      </w:r>
      <w:r w:rsidRPr="00FE5BD5">
        <w:t xml:space="preserve"> централизованного теплоснабжения </w:t>
      </w:r>
      <w:r w:rsidR="00C16F39" w:rsidRPr="00FE5BD5">
        <w:t>Солнечного</w:t>
      </w:r>
      <w:r w:rsidR="00EA53D9" w:rsidRPr="00FE5BD5">
        <w:t xml:space="preserve"> сельского поселения</w:t>
      </w:r>
      <w:r w:rsidRPr="00FE5BD5">
        <w:t>.</w:t>
      </w:r>
    </w:p>
    <w:p w:rsidR="002B5C83" w:rsidRPr="00FE5BD5" w:rsidRDefault="002B5C83" w:rsidP="00FE5BD5">
      <w:pPr>
        <w:pStyle w:val="af0"/>
        <w:spacing w:before="0" w:after="0" w:line="240" w:lineRule="auto"/>
      </w:pPr>
    </w:p>
    <w:p w:rsidR="00C9507A" w:rsidRPr="00FE5BD5" w:rsidRDefault="003E35D9" w:rsidP="00FE5BD5">
      <w:pPr>
        <w:widowControl w:val="0"/>
        <w:tabs>
          <w:tab w:val="left" w:pos="993"/>
        </w:tabs>
        <w:autoSpaceDE w:val="0"/>
        <w:autoSpaceDN w:val="0"/>
        <w:adjustRightInd w:val="0"/>
        <w:spacing w:after="0" w:line="240" w:lineRule="auto"/>
        <w:ind w:firstLine="709"/>
        <w:contextualSpacing/>
        <w:jc w:val="center"/>
        <w:rPr>
          <w:rFonts w:ascii="Times New Roman" w:eastAsia="Calibri" w:hAnsi="Times New Roman" w:cs="Times New Roman"/>
          <w:sz w:val="28"/>
          <w:szCs w:val="28"/>
        </w:rPr>
      </w:pPr>
      <w:r w:rsidRPr="00FE5BD5">
        <w:rPr>
          <w:rFonts w:ascii="Times New Roman" w:hAnsi="Times New Roman" w:cs="Times New Roman"/>
          <w:noProof/>
          <w:sz w:val="28"/>
          <w:szCs w:val="28"/>
          <w:lang w:eastAsia="ru-RU"/>
        </w:rPr>
        <w:drawing>
          <wp:inline distT="0" distB="0" distL="0" distR="0">
            <wp:extent cx="4336720" cy="2578319"/>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4363379" cy="2594168"/>
                    </a:xfrm>
                    <a:prstGeom prst="rect">
                      <a:avLst/>
                    </a:prstGeom>
                  </pic:spPr>
                </pic:pic>
              </a:graphicData>
            </a:graphic>
          </wp:inline>
        </w:drawing>
      </w:r>
    </w:p>
    <w:p w:rsidR="00530619" w:rsidRPr="00FE5BD5" w:rsidRDefault="00C9507A" w:rsidP="000B24E8">
      <w:pPr>
        <w:widowControl w:val="0"/>
        <w:tabs>
          <w:tab w:val="left" w:pos="993"/>
        </w:tabs>
        <w:autoSpaceDE w:val="0"/>
        <w:autoSpaceDN w:val="0"/>
        <w:adjustRightInd w:val="0"/>
        <w:spacing w:after="0" w:line="240" w:lineRule="auto"/>
        <w:ind w:firstLine="709"/>
        <w:contextualSpacing/>
        <w:jc w:val="center"/>
        <w:rPr>
          <w:rFonts w:ascii="Times New Roman" w:eastAsia="Calibri" w:hAnsi="Times New Roman" w:cs="Times New Roman"/>
          <w:sz w:val="28"/>
          <w:szCs w:val="28"/>
        </w:rPr>
      </w:pPr>
      <w:r w:rsidRPr="00FE5BD5">
        <w:rPr>
          <w:rFonts w:ascii="Times New Roman" w:eastAsia="Calibri" w:hAnsi="Times New Roman" w:cs="Times New Roman"/>
          <w:sz w:val="28"/>
          <w:szCs w:val="28"/>
        </w:rPr>
        <w:t xml:space="preserve">Рисунок 1.1.1. Зоны деятельности </w:t>
      </w:r>
      <w:r w:rsidR="00AA4953" w:rsidRPr="00FE5BD5">
        <w:rPr>
          <w:rFonts w:ascii="Times New Roman" w:eastAsia="Calibri" w:hAnsi="Times New Roman" w:cs="Times New Roman"/>
          <w:sz w:val="28"/>
          <w:szCs w:val="28"/>
        </w:rPr>
        <w:t>источника</w:t>
      </w:r>
      <w:r w:rsidRPr="00FE5BD5">
        <w:rPr>
          <w:rFonts w:ascii="Times New Roman" w:eastAsia="Calibri" w:hAnsi="Times New Roman" w:cs="Times New Roman"/>
          <w:sz w:val="28"/>
          <w:szCs w:val="28"/>
        </w:rPr>
        <w:t xml:space="preserve"> централизованного </w:t>
      </w:r>
      <w:r w:rsidRPr="00FE5BD5">
        <w:rPr>
          <w:rFonts w:ascii="Times New Roman" w:eastAsia="Calibri" w:hAnsi="Times New Roman" w:cs="Times New Roman"/>
          <w:sz w:val="28"/>
          <w:szCs w:val="28"/>
        </w:rPr>
        <w:lastRenderedPageBreak/>
        <w:t xml:space="preserve">теплоснабжения </w:t>
      </w:r>
      <w:r w:rsidR="00C16F39" w:rsidRPr="00FE5BD5">
        <w:rPr>
          <w:rFonts w:ascii="Times New Roman" w:eastAsia="Calibri" w:hAnsi="Times New Roman" w:cs="Times New Roman"/>
          <w:sz w:val="28"/>
          <w:szCs w:val="28"/>
        </w:rPr>
        <w:t>Солнечного</w:t>
      </w:r>
      <w:r w:rsidR="00EA53D9" w:rsidRPr="00FE5BD5">
        <w:rPr>
          <w:rFonts w:ascii="Times New Roman" w:eastAsia="Calibri" w:hAnsi="Times New Roman" w:cs="Times New Roman"/>
          <w:sz w:val="28"/>
          <w:szCs w:val="28"/>
        </w:rPr>
        <w:t xml:space="preserve"> сельского поселения</w:t>
      </w:r>
    </w:p>
    <w:p w:rsidR="00C9507A" w:rsidRPr="00FE5BD5" w:rsidRDefault="00C9507A" w:rsidP="00FE5BD5">
      <w:pPr>
        <w:pStyle w:val="aa"/>
        <w:spacing w:after="0"/>
        <w:ind w:firstLine="709"/>
        <w:rPr>
          <w:b w:val="0"/>
        </w:rPr>
      </w:pPr>
      <w:bookmarkStart w:id="5" w:name="_Toc17299576"/>
      <w:r w:rsidRPr="00FE5BD5">
        <w:rPr>
          <w:b w:val="0"/>
        </w:rPr>
        <w:t>1.1.2. Зоны действия индивидуального теплоснабжения</w:t>
      </w:r>
      <w:bookmarkEnd w:id="5"/>
    </w:p>
    <w:p w:rsidR="00166E3C" w:rsidRPr="00FE5BD5" w:rsidRDefault="00C9507A" w:rsidP="00FE5BD5">
      <w:pPr>
        <w:pStyle w:val="af0"/>
        <w:spacing w:before="0" w:after="0" w:line="240" w:lineRule="auto"/>
      </w:pPr>
      <w:r w:rsidRPr="00FE5BD5">
        <w:t xml:space="preserve">Зоны действия индивидуального теплоснабжения расположены во всех населенных пунктах </w:t>
      </w:r>
      <w:r w:rsidR="00C16F39" w:rsidRPr="00FE5BD5">
        <w:t>Солнечного</w:t>
      </w:r>
      <w:r w:rsidR="00EA53D9" w:rsidRPr="00FE5BD5">
        <w:t xml:space="preserve"> сельского поселения</w:t>
      </w:r>
      <w:r w:rsidRPr="00FE5BD5">
        <w:t>, где преобладает одноэтажная застройка</w:t>
      </w:r>
      <w:r w:rsidR="00EA53D9" w:rsidRPr="00FE5BD5">
        <w:t>.</w:t>
      </w:r>
    </w:p>
    <w:p w:rsidR="00C9507A" w:rsidRPr="00FE5BD5" w:rsidRDefault="00C9507A" w:rsidP="00FE5BD5">
      <w:pPr>
        <w:pStyle w:val="af0"/>
        <w:spacing w:before="0" w:after="0" w:line="240" w:lineRule="auto"/>
      </w:pPr>
      <w:r w:rsidRPr="00FE5BD5">
        <w:t xml:space="preserve">В качестве </w:t>
      </w:r>
      <w:r w:rsidR="00AA4953" w:rsidRPr="00FE5BD5">
        <w:t>источника</w:t>
      </w:r>
      <w:r w:rsidRPr="00FE5BD5">
        <w:t xml:space="preserve"> тепловой энергии в основном используются индивидуальные газовые котлы, отопительные печи на твёрдом топливе.</w:t>
      </w:r>
    </w:p>
    <w:p w:rsidR="00C9507A" w:rsidRPr="00FE5BD5" w:rsidRDefault="00C9507A" w:rsidP="00FE5BD5">
      <w:pPr>
        <w:pStyle w:val="aa"/>
        <w:spacing w:after="0"/>
        <w:ind w:firstLine="709"/>
        <w:rPr>
          <w:b w:val="0"/>
        </w:rPr>
      </w:pPr>
      <w:bookmarkStart w:id="6" w:name="_Toc17299577"/>
      <w:r w:rsidRPr="00FE5BD5">
        <w:rPr>
          <w:b w:val="0"/>
        </w:rPr>
        <w:t>Часть 2 Источники тепловой энергии</w:t>
      </w:r>
      <w:bookmarkEnd w:id="6"/>
    </w:p>
    <w:p w:rsidR="00C9507A" w:rsidRPr="00FE5BD5" w:rsidRDefault="00C9507A" w:rsidP="00FE5BD5">
      <w:pPr>
        <w:pStyle w:val="af0"/>
        <w:spacing w:before="0" w:after="0" w:line="240" w:lineRule="auto"/>
      </w:pPr>
      <w:r w:rsidRPr="00FE5BD5">
        <w:t xml:space="preserve">В соответствии с требованиями п.22 «Требований к схемам теплоснабжения, порядку их разработки и утверждения», утвержденных Постановлением Правительства Российской Федерации № 154 от 22.02.2012г. описание </w:t>
      </w:r>
      <w:r w:rsidR="00AA4953" w:rsidRPr="00FE5BD5">
        <w:t>источника</w:t>
      </w:r>
      <w:r w:rsidRPr="00FE5BD5">
        <w:t xml:space="preserve"> тепловой энергии основывается на данных, передаваемых разработчику схемы теплоснабжения по запросам заказчика схемы теплоснабжения в адрес теплоснабжающ</w:t>
      </w:r>
      <w:r w:rsidR="00FB72C2" w:rsidRPr="00FE5BD5">
        <w:t>ей</w:t>
      </w:r>
      <w:r w:rsidRPr="00FE5BD5">
        <w:t xml:space="preserve"> организаци</w:t>
      </w:r>
      <w:r w:rsidR="00FB72C2" w:rsidRPr="00FE5BD5">
        <w:t>и</w:t>
      </w:r>
      <w:r w:rsidRPr="00FE5BD5">
        <w:t>, действующ</w:t>
      </w:r>
      <w:r w:rsidR="00FB72C2" w:rsidRPr="00FE5BD5">
        <w:t>ей</w:t>
      </w:r>
      <w:r w:rsidRPr="00FE5BD5">
        <w:t xml:space="preserve"> на территории поселения. Сведения, представленные в схеме, получены от теплоснабжающ</w:t>
      </w:r>
      <w:r w:rsidR="00FB72C2" w:rsidRPr="00FE5BD5">
        <w:t>ей</w:t>
      </w:r>
      <w:r w:rsidRPr="00FE5BD5">
        <w:t xml:space="preserve"> организаци</w:t>
      </w:r>
      <w:r w:rsidR="00FB72C2" w:rsidRPr="00FE5BD5">
        <w:t>и</w:t>
      </w:r>
      <w:r w:rsidRPr="00FE5BD5">
        <w:t>.</w:t>
      </w:r>
    </w:p>
    <w:p w:rsidR="00C9507A" w:rsidRPr="00FE5BD5" w:rsidRDefault="00C9507A" w:rsidP="00FE5BD5">
      <w:pPr>
        <w:pStyle w:val="aa"/>
        <w:spacing w:after="0"/>
        <w:ind w:firstLine="709"/>
        <w:rPr>
          <w:b w:val="0"/>
        </w:rPr>
      </w:pPr>
      <w:bookmarkStart w:id="7" w:name="_Toc17299578"/>
      <w:r w:rsidRPr="00FE5BD5">
        <w:rPr>
          <w:b w:val="0"/>
        </w:rPr>
        <w:t>1.2.1. Структура и технические характеристики основного оборудования</w:t>
      </w:r>
      <w:bookmarkEnd w:id="7"/>
    </w:p>
    <w:p w:rsidR="00972FC5" w:rsidRPr="00FE5BD5" w:rsidRDefault="00C9507A" w:rsidP="00FE5BD5">
      <w:pPr>
        <w:pStyle w:val="af0"/>
        <w:spacing w:before="0" w:after="0" w:line="240" w:lineRule="auto"/>
      </w:pPr>
      <w:r w:rsidRPr="00FE5BD5">
        <w:t xml:space="preserve">Перечень основного оборудования </w:t>
      </w:r>
      <w:r w:rsidR="00450569" w:rsidRPr="00FE5BD5">
        <w:t>котельной</w:t>
      </w:r>
      <w:r w:rsidRPr="00FE5BD5">
        <w:t xml:space="preserve">, </w:t>
      </w:r>
      <w:proofErr w:type="gramStart"/>
      <w:r w:rsidRPr="00FE5BD5">
        <w:t>обслуживаемых</w:t>
      </w:r>
      <w:proofErr w:type="gramEnd"/>
      <w:r w:rsidRPr="00FE5BD5">
        <w:t xml:space="preserve"> </w:t>
      </w:r>
      <w:r w:rsidR="00166E3C" w:rsidRPr="00FE5BD5">
        <w:t xml:space="preserve">на территории </w:t>
      </w:r>
      <w:r w:rsidR="00EA53D9" w:rsidRPr="00FE5BD5">
        <w:t xml:space="preserve">поселка </w:t>
      </w:r>
      <w:r w:rsidR="00C16F39" w:rsidRPr="00FE5BD5">
        <w:t>Солнечный</w:t>
      </w:r>
      <w:r w:rsidRPr="00FE5BD5">
        <w:t>, приведен в таблице 1.2.1.</w:t>
      </w:r>
      <w:r w:rsidR="00B3046F" w:rsidRPr="00FE5BD5">
        <w:t xml:space="preserve"> </w:t>
      </w:r>
      <w:r w:rsidRPr="00FE5BD5">
        <w:t>При актуализации Схе</w:t>
      </w:r>
      <w:r w:rsidR="00EE3C0D" w:rsidRPr="00FE5BD5">
        <w:t xml:space="preserve">мы теплоснабжения уточнена информация </w:t>
      </w:r>
      <w:r w:rsidRPr="00FE5BD5">
        <w:t>об установленной мощности тепло</w:t>
      </w:r>
      <w:r w:rsidR="00AA4953" w:rsidRPr="00FE5BD5">
        <w:t>источника</w:t>
      </w:r>
      <w:r w:rsidRPr="00FE5BD5">
        <w:t xml:space="preserve"> согласно сведениям, предоставленным ТСО.</w:t>
      </w:r>
      <w:r w:rsidR="00B3046F" w:rsidRPr="00FE5BD5">
        <w:t xml:space="preserve"> </w:t>
      </w:r>
      <w:r w:rsidR="00972FC5" w:rsidRPr="00FE5BD5">
        <w:t>На котельн</w:t>
      </w:r>
      <w:r w:rsidR="00FB72C2" w:rsidRPr="00FE5BD5">
        <w:t xml:space="preserve">ой </w:t>
      </w:r>
      <w:r w:rsidR="00972FC5" w:rsidRPr="00FE5BD5">
        <w:t>установлены водогрейные котлы, функционирующие на природном газе.</w:t>
      </w:r>
    </w:p>
    <w:p w:rsidR="008C4448" w:rsidRPr="00FE5BD5" w:rsidRDefault="008C4448" w:rsidP="00FE5BD5">
      <w:pPr>
        <w:pStyle w:val="aa"/>
        <w:spacing w:after="0"/>
        <w:ind w:firstLine="709"/>
        <w:rPr>
          <w:b w:val="0"/>
        </w:rPr>
      </w:pPr>
      <w:bookmarkStart w:id="8" w:name="_Toc17299579"/>
      <w:r w:rsidRPr="00FE5BD5">
        <w:rPr>
          <w:b w:val="0"/>
        </w:rPr>
        <w:t>1.2.2. Параметры установленной тепловой мощности источника тепловой энергии, в том числе теплофикационного оборудования и теплофикационной установки</w:t>
      </w:r>
      <w:bookmarkEnd w:id="8"/>
    </w:p>
    <w:p w:rsidR="008C4448" w:rsidRPr="00FE5BD5" w:rsidRDefault="008C4448" w:rsidP="00FE5BD5">
      <w:pPr>
        <w:pStyle w:val="af0"/>
        <w:spacing w:before="0" w:after="0" w:line="240" w:lineRule="auto"/>
      </w:pPr>
      <w:r w:rsidRPr="00FE5BD5">
        <w:t>В таблице 1.2.2.1 представлены сведения о параметрах установленной тепловой мощности как в целом по каждому источнику тепловой энергии, так и отдельно по котлам.</w:t>
      </w:r>
    </w:p>
    <w:p w:rsidR="008C4448" w:rsidRPr="00FE5BD5" w:rsidRDefault="008C4448" w:rsidP="00FE5BD5">
      <w:pPr>
        <w:pStyle w:val="ae"/>
        <w:spacing w:before="0" w:after="0"/>
        <w:ind w:firstLine="709"/>
      </w:pPr>
      <w:bookmarkStart w:id="9" w:name="_Toc17299660"/>
      <w:r w:rsidRPr="00FE5BD5">
        <w:t>Таблица 1.2.2.1 Параметры установленной тепловой мощности</w:t>
      </w:r>
      <w:bookmarkEnd w:id="9"/>
    </w:p>
    <w:tbl>
      <w:tblPr>
        <w:tblW w:w="94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4531"/>
        <w:gridCol w:w="1886"/>
        <w:gridCol w:w="1116"/>
        <w:gridCol w:w="1382"/>
      </w:tblGrid>
      <w:tr w:rsidR="000856E9" w:rsidRPr="00FE5BD5" w:rsidTr="00BC39D2">
        <w:trPr>
          <w:trHeight w:val="156"/>
        </w:trPr>
        <w:tc>
          <w:tcPr>
            <w:tcW w:w="473" w:type="dxa"/>
            <w:vMerge w:val="restart"/>
            <w:shd w:val="clear" w:color="auto" w:fill="FFFFFF" w:themeFill="background1"/>
            <w:vAlign w:val="center"/>
            <w:hideMark/>
          </w:tcPr>
          <w:p w:rsidR="000856E9" w:rsidRPr="00FE5BD5" w:rsidRDefault="000856E9"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w:t>
            </w:r>
          </w:p>
          <w:p w:rsidR="000856E9" w:rsidRPr="00FE5BD5" w:rsidRDefault="000856E9" w:rsidP="002B5C83">
            <w:pPr>
              <w:spacing w:after="0" w:line="240" w:lineRule="auto"/>
              <w:jc w:val="center"/>
              <w:rPr>
                <w:rFonts w:ascii="Times New Roman" w:eastAsia="Times New Roman" w:hAnsi="Times New Roman" w:cs="Times New Roman"/>
                <w:color w:val="000000"/>
                <w:sz w:val="28"/>
                <w:szCs w:val="28"/>
                <w:lang w:eastAsia="ru-RU"/>
              </w:rPr>
            </w:pPr>
            <w:proofErr w:type="spellStart"/>
            <w:r w:rsidRPr="00FE5BD5">
              <w:rPr>
                <w:rFonts w:ascii="Times New Roman" w:eastAsia="Times New Roman" w:hAnsi="Times New Roman" w:cs="Times New Roman"/>
                <w:color w:val="000000"/>
                <w:sz w:val="28"/>
                <w:szCs w:val="28"/>
                <w:lang w:eastAsia="ru-RU"/>
              </w:rPr>
              <w:t>пп</w:t>
            </w:r>
            <w:proofErr w:type="spellEnd"/>
          </w:p>
        </w:tc>
        <w:tc>
          <w:tcPr>
            <w:tcW w:w="4772" w:type="dxa"/>
            <w:vMerge w:val="restart"/>
            <w:shd w:val="clear" w:color="auto" w:fill="FFFFFF" w:themeFill="background1"/>
            <w:vAlign w:val="center"/>
            <w:hideMark/>
          </w:tcPr>
          <w:p w:rsidR="000856E9" w:rsidRPr="00FE5BD5" w:rsidRDefault="000856E9"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Источник</w:t>
            </w:r>
          </w:p>
        </w:tc>
        <w:tc>
          <w:tcPr>
            <w:tcW w:w="1845" w:type="dxa"/>
            <w:vMerge w:val="restart"/>
            <w:shd w:val="clear" w:color="auto" w:fill="FFFFFF" w:themeFill="background1"/>
            <w:vAlign w:val="center"/>
            <w:hideMark/>
          </w:tcPr>
          <w:p w:rsidR="000856E9" w:rsidRPr="00FE5BD5" w:rsidRDefault="000856E9"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Марка оборудования</w:t>
            </w:r>
          </w:p>
        </w:tc>
        <w:tc>
          <w:tcPr>
            <w:tcW w:w="2341" w:type="dxa"/>
            <w:gridSpan w:val="2"/>
            <w:shd w:val="clear" w:color="auto" w:fill="FFFFFF" w:themeFill="background1"/>
            <w:vAlign w:val="center"/>
            <w:hideMark/>
          </w:tcPr>
          <w:p w:rsidR="000856E9" w:rsidRPr="00FE5BD5" w:rsidRDefault="000856E9"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Установленная мощность</w:t>
            </w:r>
          </w:p>
        </w:tc>
      </w:tr>
      <w:tr w:rsidR="000856E9" w:rsidRPr="00FE5BD5" w:rsidTr="00BC39D2">
        <w:trPr>
          <w:trHeight w:val="360"/>
        </w:trPr>
        <w:tc>
          <w:tcPr>
            <w:tcW w:w="473" w:type="dxa"/>
            <w:vMerge/>
            <w:vAlign w:val="center"/>
            <w:hideMark/>
          </w:tcPr>
          <w:p w:rsidR="000856E9" w:rsidRPr="00FE5BD5" w:rsidRDefault="000856E9" w:rsidP="002B5C83">
            <w:pPr>
              <w:spacing w:after="0" w:line="240" w:lineRule="auto"/>
              <w:jc w:val="center"/>
              <w:rPr>
                <w:rFonts w:ascii="Times New Roman" w:eastAsia="Times New Roman" w:hAnsi="Times New Roman" w:cs="Times New Roman"/>
                <w:color w:val="000000"/>
                <w:sz w:val="28"/>
                <w:szCs w:val="28"/>
                <w:lang w:eastAsia="ru-RU"/>
              </w:rPr>
            </w:pPr>
          </w:p>
        </w:tc>
        <w:tc>
          <w:tcPr>
            <w:tcW w:w="4772" w:type="dxa"/>
            <w:vMerge/>
            <w:vAlign w:val="center"/>
            <w:hideMark/>
          </w:tcPr>
          <w:p w:rsidR="000856E9" w:rsidRPr="00FE5BD5" w:rsidRDefault="000856E9" w:rsidP="002B5C83">
            <w:pPr>
              <w:spacing w:after="0" w:line="240" w:lineRule="auto"/>
              <w:jc w:val="center"/>
              <w:rPr>
                <w:rFonts w:ascii="Times New Roman" w:eastAsia="Times New Roman" w:hAnsi="Times New Roman" w:cs="Times New Roman"/>
                <w:color w:val="000000"/>
                <w:sz w:val="28"/>
                <w:szCs w:val="28"/>
                <w:lang w:eastAsia="ru-RU"/>
              </w:rPr>
            </w:pPr>
          </w:p>
        </w:tc>
        <w:tc>
          <w:tcPr>
            <w:tcW w:w="1845" w:type="dxa"/>
            <w:vMerge/>
            <w:vAlign w:val="center"/>
            <w:hideMark/>
          </w:tcPr>
          <w:p w:rsidR="000856E9" w:rsidRPr="00FE5BD5" w:rsidRDefault="000856E9" w:rsidP="002B5C83">
            <w:pPr>
              <w:spacing w:after="0" w:line="240" w:lineRule="auto"/>
              <w:jc w:val="center"/>
              <w:rPr>
                <w:rFonts w:ascii="Times New Roman" w:eastAsia="Times New Roman" w:hAnsi="Times New Roman" w:cs="Times New Roman"/>
                <w:color w:val="000000"/>
                <w:sz w:val="28"/>
                <w:szCs w:val="28"/>
                <w:lang w:eastAsia="ru-RU"/>
              </w:rPr>
            </w:pPr>
          </w:p>
        </w:tc>
        <w:tc>
          <w:tcPr>
            <w:tcW w:w="1126" w:type="dxa"/>
            <w:shd w:val="clear" w:color="auto" w:fill="FFFFFF" w:themeFill="background1"/>
            <w:vAlign w:val="center"/>
            <w:hideMark/>
          </w:tcPr>
          <w:p w:rsidR="000856E9" w:rsidRPr="00FE5BD5" w:rsidRDefault="000856E9"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Ед. изм.</w:t>
            </w:r>
          </w:p>
        </w:tc>
        <w:tc>
          <w:tcPr>
            <w:tcW w:w="1215" w:type="dxa"/>
            <w:shd w:val="clear" w:color="auto" w:fill="FFFFFF" w:themeFill="background1"/>
            <w:vAlign w:val="center"/>
            <w:hideMark/>
          </w:tcPr>
          <w:p w:rsidR="000856E9" w:rsidRPr="00FE5BD5" w:rsidRDefault="000856E9"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Величина</w:t>
            </w:r>
          </w:p>
        </w:tc>
      </w:tr>
      <w:tr w:rsidR="000856E9" w:rsidRPr="00FE5BD5" w:rsidTr="000856E9">
        <w:trPr>
          <w:trHeight w:val="360"/>
        </w:trPr>
        <w:tc>
          <w:tcPr>
            <w:tcW w:w="473" w:type="dxa"/>
            <w:vMerge w:val="restart"/>
            <w:shd w:val="clear" w:color="auto" w:fill="auto"/>
            <w:hideMark/>
          </w:tcPr>
          <w:p w:rsidR="000856E9" w:rsidRPr="00FE5BD5" w:rsidRDefault="000856E9"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w:t>
            </w:r>
          </w:p>
        </w:tc>
        <w:tc>
          <w:tcPr>
            <w:tcW w:w="4772" w:type="dxa"/>
            <w:vMerge w:val="restart"/>
            <w:shd w:val="clear" w:color="auto" w:fill="auto"/>
            <w:hideMark/>
          </w:tcPr>
          <w:p w:rsidR="000856E9" w:rsidRPr="00FE5BD5" w:rsidRDefault="000856E9"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Котельная - п. </w:t>
            </w:r>
            <w:proofErr w:type="gramStart"/>
            <w:r w:rsidRPr="00FE5BD5">
              <w:rPr>
                <w:rFonts w:ascii="Times New Roman" w:eastAsia="Times New Roman" w:hAnsi="Times New Roman" w:cs="Times New Roman"/>
                <w:color w:val="000000"/>
                <w:sz w:val="28"/>
                <w:szCs w:val="28"/>
                <w:lang w:eastAsia="ru-RU"/>
              </w:rPr>
              <w:t>Солнечный</w:t>
            </w:r>
            <w:proofErr w:type="gramEnd"/>
            <w:r w:rsidRPr="00FE5BD5">
              <w:rPr>
                <w:rFonts w:ascii="Times New Roman" w:eastAsia="Times New Roman" w:hAnsi="Times New Roman" w:cs="Times New Roman"/>
                <w:color w:val="000000"/>
                <w:sz w:val="28"/>
                <w:szCs w:val="28"/>
                <w:lang w:eastAsia="ru-RU"/>
              </w:rPr>
              <w:t xml:space="preserve">, </w:t>
            </w:r>
            <w:r w:rsidRPr="00FE5BD5">
              <w:rPr>
                <w:rFonts w:ascii="Times New Roman" w:eastAsia="Times New Roman" w:hAnsi="Times New Roman" w:cs="Times New Roman"/>
                <w:color w:val="000000"/>
                <w:sz w:val="28"/>
                <w:szCs w:val="28"/>
                <w:lang w:eastAsia="ru-RU"/>
              </w:rPr>
              <w:br/>
              <w:t>ул. Набережная, 42а</w:t>
            </w:r>
          </w:p>
        </w:tc>
        <w:tc>
          <w:tcPr>
            <w:tcW w:w="1845" w:type="dxa"/>
            <w:shd w:val="clear" w:color="auto" w:fill="auto"/>
          </w:tcPr>
          <w:p w:rsidR="000856E9" w:rsidRPr="00FE5BD5" w:rsidRDefault="000856E9" w:rsidP="002B5C83">
            <w:pPr>
              <w:spacing w:after="0" w:line="240" w:lineRule="auto"/>
              <w:jc w:val="center"/>
              <w:rPr>
                <w:rFonts w:ascii="Times New Roman" w:eastAsia="Times New Roman" w:hAnsi="Times New Roman" w:cs="Times New Roman"/>
                <w:color w:val="000000"/>
                <w:sz w:val="28"/>
                <w:szCs w:val="28"/>
                <w:lang w:val="en-US" w:eastAsia="ru-RU"/>
              </w:rPr>
            </w:pPr>
            <w:r w:rsidRPr="00FE5BD5">
              <w:rPr>
                <w:rFonts w:ascii="Times New Roman" w:eastAsia="Times New Roman" w:hAnsi="Times New Roman" w:cs="Times New Roman"/>
                <w:color w:val="000000"/>
                <w:sz w:val="28"/>
                <w:szCs w:val="28"/>
                <w:lang w:val="en-US" w:eastAsia="ru-RU"/>
              </w:rPr>
              <w:t>HP-18</w:t>
            </w:r>
          </w:p>
        </w:tc>
        <w:tc>
          <w:tcPr>
            <w:tcW w:w="1126" w:type="dxa"/>
            <w:shd w:val="clear" w:color="auto" w:fill="auto"/>
            <w:vAlign w:val="center"/>
          </w:tcPr>
          <w:p w:rsidR="000856E9" w:rsidRPr="00FE5BD5" w:rsidRDefault="000856E9"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Гкал/</w:t>
            </w:r>
            <w:proofErr w:type="gramStart"/>
            <w:r w:rsidRPr="00FE5BD5">
              <w:rPr>
                <w:rFonts w:ascii="Times New Roman" w:eastAsia="Times New Roman" w:hAnsi="Times New Roman" w:cs="Times New Roman"/>
                <w:color w:val="000000"/>
                <w:sz w:val="28"/>
                <w:szCs w:val="28"/>
                <w:lang w:eastAsia="ru-RU"/>
              </w:rPr>
              <w:t>ч</w:t>
            </w:r>
            <w:proofErr w:type="gramEnd"/>
          </w:p>
        </w:tc>
        <w:tc>
          <w:tcPr>
            <w:tcW w:w="1215" w:type="dxa"/>
            <w:shd w:val="clear" w:color="auto" w:fill="auto"/>
            <w:vAlign w:val="bottom"/>
          </w:tcPr>
          <w:p w:rsidR="000856E9" w:rsidRPr="00FE5BD5" w:rsidRDefault="000856E9"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w:t>
            </w:r>
          </w:p>
        </w:tc>
      </w:tr>
      <w:tr w:rsidR="000856E9" w:rsidRPr="00FE5BD5" w:rsidTr="000856E9">
        <w:trPr>
          <w:trHeight w:val="360"/>
        </w:trPr>
        <w:tc>
          <w:tcPr>
            <w:tcW w:w="473" w:type="dxa"/>
            <w:vMerge/>
            <w:vAlign w:val="center"/>
            <w:hideMark/>
          </w:tcPr>
          <w:p w:rsidR="000856E9" w:rsidRPr="00FE5BD5" w:rsidRDefault="000856E9" w:rsidP="002B5C83">
            <w:pPr>
              <w:spacing w:after="0" w:line="240" w:lineRule="auto"/>
              <w:jc w:val="center"/>
              <w:rPr>
                <w:rFonts w:ascii="Times New Roman" w:eastAsia="Times New Roman" w:hAnsi="Times New Roman" w:cs="Times New Roman"/>
                <w:color w:val="000000"/>
                <w:sz w:val="28"/>
                <w:szCs w:val="28"/>
                <w:lang w:eastAsia="ru-RU"/>
              </w:rPr>
            </w:pPr>
          </w:p>
        </w:tc>
        <w:tc>
          <w:tcPr>
            <w:tcW w:w="4772" w:type="dxa"/>
            <w:vMerge/>
            <w:vAlign w:val="center"/>
            <w:hideMark/>
          </w:tcPr>
          <w:p w:rsidR="000856E9" w:rsidRPr="00FE5BD5" w:rsidRDefault="000856E9" w:rsidP="002B5C83">
            <w:pPr>
              <w:spacing w:after="0" w:line="240" w:lineRule="auto"/>
              <w:jc w:val="center"/>
              <w:rPr>
                <w:rFonts w:ascii="Times New Roman" w:eastAsia="Times New Roman" w:hAnsi="Times New Roman" w:cs="Times New Roman"/>
                <w:color w:val="000000"/>
                <w:sz w:val="28"/>
                <w:szCs w:val="28"/>
                <w:lang w:eastAsia="ru-RU"/>
              </w:rPr>
            </w:pPr>
          </w:p>
        </w:tc>
        <w:tc>
          <w:tcPr>
            <w:tcW w:w="1845" w:type="dxa"/>
            <w:shd w:val="clear" w:color="auto" w:fill="auto"/>
          </w:tcPr>
          <w:p w:rsidR="000856E9" w:rsidRPr="00FE5BD5" w:rsidRDefault="000856E9"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HP-18</w:t>
            </w:r>
          </w:p>
        </w:tc>
        <w:tc>
          <w:tcPr>
            <w:tcW w:w="1126" w:type="dxa"/>
            <w:shd w:val="clear" w:color="auto" w:fill="auto"/>
          </w:tcPr>
          <w:p w:rsidR="000856E9" w:rsidRPr="00FE5BD5" w:rsidRDefault="000856E9"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Гкал/</w:t>
            </w:r>
            <w:proofErr w:type="gramStart"/>
            <w:r w:rsidRPr="00FE5BD5">
              <w:rPr>
                <w:rFonts w:ascii="Times New Roman" w:eastAsia="Times New Roman" w:hAnsi="Times New Roman" w:cs="Times New Roman"/>
                <w:color w:val="000000"/>
                <w:sz w:val="28"/>
                <w:szCs w:val="28"/>
                <w:lang w:eastAsia="ru-RU"/>
              </w:rPr>
              <w:t>ч</w:t>
            </w:r>
            <w:proofErr w:type="gramEnd"/>
          </w:p>
        </w:tc>
        <w:tc>
          <w:tcPr>
            <w:tcW w:w="1215" w:type="dxa"/>
            <w:shd w:val="clear" w:color="auto" w:fill="auto"/>
            <w:vAlign w:val="bottom"/>
          </w:tcPr>
          <w:p w:rsidR="000856E9" w:rsidRPr="00FE5BD5" w:rsidRDefault="000856E9"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w:t>
            </w:r>
          </w:p>
        </w:tc>
      </w:tr>
      <w:tr w:rsidR="000856E9" w:rsidRPr="00FE5BD5" w:rsidTr="000856E9">
        <w:trPr>
          <w:trHeight w:val="360"/>
        </w:trPr>
        <w:tc>
          <w:tcPr>
            <w:tcW w:w="473" w:type="dxa"/>
            <w:vMerge/>
            <w:vAlign w:val="center"/>
          </w:tcPr>
          <w:p w:rsidR="000856E9" w:rsidRPr="00FE5BD5" w:rsidRDefault="000856E9" w:rsidP="002B5C83">
            <w:pPr>
              <w:spacing w:after="0" w:line="240" w:lineRule="auto"/>
              <w:jc w:val="center"/>
              <w:rPr>
                <w:rFonts w:ascii="Times New Roman" w:eastAsia="Times New Roman" w:hAnsi="Times New Roman" w:cs="Times New Roman"/>
                <w:color w:val="000000"/>
                <w:sz w:val="28"/>
                <w:szCs w:val="28"/>
                <w:lang w:eastAsia="ru-RU"/>
              </w:rPr>
            </w:pPr>
          </w:p>
        </w:tc>
        <w:tc>
          <w:tcPr>
            <w:tcW w:w="4772" w:type="dxa"/>
            <w:vMerge/>
            <w:vAlign w:val="center"/>
          </w:tcPr>
          <w:p w:rsidR="000856E9" w:rsidRPr="00FE5BD5" w:rsidRDefault="000856E9" w:rsidP="002B5C83">
            <w:pPr>
              <w:spacing w:after="0" w:line="240" w:lineRule="auto"/>
              <w:jc w:val="center"/>
              <w:rPr>
                <w:rFonts w:ascii="Times New Roman" w:eastAsia="Times New Roman" w:hAnsi="Times New Roman" w:cs="Times New Roman"/>
                <w:color w:val="000000"/>
                <w:sz w:val="28"/>
                <w:szCs w:val="28"/>
                <w:lang w:eastAsia="ru-RU"/>
              </w:rPr>
            </w:pPr>
          </w:p>
        </w:tc>
        <w:tc>
          <w:tcPr>
            <w:tcW w:w="1845" w:type="dxa"/>
            <w:shd w:val="clear" w:color="auto" w:fill="auto"/>
          </w:tcPr>
          <w:p w:rsidR="000856E9" w:rsidRPr="00FE5BD5" w:rsidRDefault="000856E9"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HP-18</w:t>
            </w:r>
          </w:p>
        </w:tc>
        <w:tc>
          <w:tcPr>
            <w:tcW w:w="1126" w:type="dxa"/>
            <w:shd w:val="clear" w:color="auto" w:fill="auto"/>
          </w:tcPr>
          <w:p w:rsidR="000856E9" w:rsidRPr="00FE5BD5" w:rsidRDefault="000856E9"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Гкал/</w:t>
            </w:r>
            <w:proofErr w:type="gramStart"/>
            <w:r w:rsidRPr="00FE5BD5">
              <w:rPr>
                <w:rFonts w:ascii="Times New Roman" w:eastAsia="Times New Roman" w:hAnsi="Times New Roman" w:cs="Times New Roman"/>
                <w:color w:val="000000"/>
                <w:sz w:val="28"/>
                <w:szCs w:val="28"/>
                <w:lang w:eastAsia="ru-RU"/>
              </w:rPr>
              <w:t>ч</w:t>
            </w:r>
            <w:proofErr w:type="gramEnd"/>
          </w:p>
        </w:tc>
        <w:tc>
          <w:tcPr>
            <w:tcW w:w="1215" w:type="dxa"/>
            <w:shd w:val="clear" w:color="auto" w:fill="auto"/>
            <w:vAlign w:val="bottom"/>
          </w:tcPr>
          <w:p w:rsidR="000856E9" w:rsidRPr="00FE5BD5" w:rsidRDefault="000856E9"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w:t>
            </w:r>
          </w:p>
        </w:tc>
      </w:tr>
      <w:tr w:rsidR="000856E9" w:rsidRPr="00FE5BD5" w:rsidTr="000856E9">
        <w:trPr>
          <w:trHeight w:val="360"/>
        </w:trPr>
        <w:tc>
          <w:tcPr>
            <w:tcW w:w="473" w:type="dxa"/>
            <w:vMerge/>
            <w:vAlign w:val="center"/>
          </w:tcPr>
          <w:p w:rsidR="000856E9" w:rsidRPr="00FE5BD5" w:rsidRDefault="000856E9" w:rsidP="002B5C83">
            <w:pPr>
              <w:spacing w:after="0" w:line="240" w:lineRule="auto"/>
              <w:jc w:val="center"/>
              <w:rPr>
                <w:rFonts w:ascii="Times New Roman" w:eastAsia="Times New Roman" w:hAnsi="Times New Roman" w:cs="Times New Roman"/>
                <w:color w:val="000000"/>
                <w:sz w:val="28"/>
                <w:szCs w:val="28"/>
                <w:lang w:eastAsia="ru-RU"/>
              </w:rPr>
            </w:pPr>
          </w:p>
        </w:tc>
        <w:tc>
          <w:tcPr>
            <w:tcW w:w="4772" w:type="dxa"/>
            <w:vMerge/>
            <w:vAlign w:val="center"/>
          </w:tcPr>
          <w:p w:rsidR="000856E9" w:rsidRPr="00FE5BD5" w:rsidRDefault="000856E9" w:rsidP="002B5C83">
            <w:pPr>
              <w:spacing w:after="0" w:line="240" w:lineRule="auto"/>
              <w:jc w:val="center"/>
              <w:rPr>
                <w:rFonts w:ascii="Times New Roman" w:eastAsia="Times New Roman" w:hAnsi="Times New Roman" w:cs="Times New Roman"/>
                <w:color w:val="000000"/>
                <w:sz w:val="28"/>
                <w:szCs w:val="28"/>
                <w:lang w:eastAsia="ru-RU"/>
              </w:rPr>
            </w:pPr>
          </w:p>
        </w:tc>
        <w:tc>
          <w:tcPr>
            <w:tcW w:w="1845" w:type="dxa"/>
            <w:shd w:val="clear" w:color="auto" w:fill="auto"/>
          </w:tcPr>
          <w:p w:rsidR="000856E9" w:rsidRPr="00FE5BD5" w:rsidRDefault="000856E9"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HP-18</w:t>
            </w:r>
          </w:p>
        </w:tc>
        <w:tc>
          <w:tcPr>
            <w:tcW w:w="1126" w:type="dxa"/>
            <w:shd w:val="clear" w:color="auto" w:fill="auto"/>
          </w:tcPr>
          <w:p w:rsidR="000856E9" w:rsidRPr="00FE5BD5" w:rsidRDefault="000856E9"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Гкал/</w:t>
            </w:r>
            <w:proofErr w:type="gramStart"/>
            <w:r w:rsidRPr="00FE5BD5">
              <w:rPr>
                <w:rFonts w:ascii="Times New Roman" w:eastAsia="Times New Roman" w:hAnsi="Times New Roman" w:cs="Times New Roman"/>
                <w:color w:val="000000"/>
                <w:sz w:val="28"/>
                <w:szCs w:val="28"/>
                <w:lang w:eastAsia="ru-RU"/>
              </w:rPr>
              <w:t>ч</w:t>
            </w:r>
            <w:proofErr w:type="gramEnd"/>
          </w:p>
        </w:tc>
        <w:tc>
          <w:tcPr>
            <w:tcW w:w="1215" w:type="dxa"/>
            <w:shd w:val="clear" w:color="auto" w:fill="auto"/>
            <w:vAlign w:val="bottom"/>
          </w:tcPr>
          <w:p w:rsidR="000856E9" w:rsidRPr="00FE5BD5" w:rsidRDefault="000856E9"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w:t>
            </w:r>
          </w:p>
        </w:tc>
      </w:tr>
    </w:tbl>
    <w:p w:rsidR="00530619" w:rsidRPr="00FE5BD5" w:rsidRDefault="00530619" w:rsidP="00FE5BD5">
      <w:pPr>
        <w:spacing w:after="0" w:line="240" w:lineRule="auto"/>
        <w:ind w:firstLine="709"/>
        <w:rPr>
          <w:rFonts w:ascii="Times New Roman" w:hAnsi="Times New Roman" w:cs="Times New Roman"/>
          <w:sz w:val="28"/>
          <w:szCs w:val="28"/>
        </w:rPr>
      </w:pPr>
    </w:p>
    <w:p w:rsidR="008C4448" w:rsidRPr="00FE5BD5" w:rsidRDefault="008C4448" w:rsidP="00FE5BD5">
      <w:pPr>
        <w:spacing w:after="0" w:line="240" w:lineRule="auto"/>
        <w:ind w:firstLine="709"/>
        <w:rPr>
          <w:rFonts w:ascii="Times New Roman" w:hAnsi="Times New Roman" w:cs="Times New Roman"/>
          <w:sz w:val="28"/>
          <w:szCs w:val="28"/>
        </w:rPr>
        <w:sectPr w:rsidR="008C4448" w:rsidRPr="00FE5BD5" w:rsidSect="00AD3F96">
          <w:pgSz w:w="11906" w:h="16838" w:code="9"/>
          <w:pgMar w:top="1134" w:right="851" w:bottom="1134" w:left="1418" w:header="340" w:footer="0" w:gutter="0"/>
          <w:cols w:space="708"/>
          <w:docGrid w:linePitch="360"/>
        </w:sectPr>
      </w:pPr>
    </w:p>
    <w:p w:rsidR="00530619" w:rsidRPr="00FE5BD5" w:rsidRDefault="00530619" w:rsidP="00FE5BD5">
      <w:pPr>
        <w:pStyle w:val="ae"/>
        <w:spacing w:before="0" w:after="0"/>
        <w:ind w:firstLine="709"/>
      </w:pPr>
      <w:bookmarkStart w:id="10" w:name="_Toc17299661"/>
      <w:r w:rsidRPr="00FE5BD5">
        <w:lastRenderedPageBreak/>
        <w:t xml:space="preserve">Таблица 1.2.1.1 Перечень основного оборудования </w:t>
      </w:r>
      <w:r w:rsidR="00450569" w:rsidRPr="00FE5BD5">
        <w:t>котельной</w:t>
      </w:r>
      <w:bookmarkEnd w:id="10"/>
    </w:p>
    <w:tbl>
      <w:tblPr>
        <w:tblW w:w="150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5"/>
        <w:gridCol w:w="1487"/>
        <w:gridCol w:w="2410"/>
        <w:gridCol w:w="1701"/>
        <w:gridCol w:w="1842"/>
        <w:gridCol w:w="1418"/>
        <w:gridCol w:w="1276"/>
        <w:gridCol w:w="1275"/>
        <w:gridCol w:w="898"/>
        <w:gridCol w:w="1608"/>
        <w:gridCol w:w="32"/>
      </w:tblGrid>
      <w:tr w:rsidR="002332E8" w:rsidRPr="00FE5BD5" w:rsidTr="000B24E8">
        <w:trPr>
          <w:gridAfter w:val="1"/>
          <w:wAfter w:w="32" w:type="dxa"/>
          <w:cantSplit/>
          <w:trHeight w:val="20"/>
        </w:trPr>
        <w:tc>
          <w:tcPr>
            <w:tcW w:w="1065" w:type="dxa"/>
            <w:vMerge w:val="restart"/>
            <w:shd w:val="clear" w:color="auto" w:fill="FFFFFF" w:themeFill="background1"/>
            <w:textDirection w:val="btLr"/>
            <w:vAlign w:val="center"/>
            <w:hideMark/>
          </w:tcPr>
          <w:p w:rsidR="002332E8" w:rsidRPr="00FE5BD5" w:rsidRDefault="002332E8"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Номер котла</w:t>
            </w:r>
          </w:p>
        </w:tc>
        <w:tc>
          <w:tcPr>
            <w:tcW w:w="1487" w:type="dxa"/>
            <w:vMerge w:val="restart"/>
            <w:shd w:val="clear" w:color="auto" w:fill="FFFFFF" w:themeFill="background1"/>
            <w:vAlign w:val="center"/>
            <w:hideMark/>
          </w:tcPr>
          <w:p w:rsidR="002332E8" w:rsidRPr="00FE5BD5" w:rsidRDefault="002332E8"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Марка котла</w:t>
            </w:r>
          </w:p>
        </w:tc>
        <w:tc>
          <w:tcPr>
            <w:tcW w:w="2410" w:type="dxa"/>
            <w:vMerge w:val="restart"/>
            <w:shd w:val="clear" w:color="auto" w:fill="FFFFFF" w:themeFill="background1"/>
            <w:vAlign w:val="center"/>
            <w:hideMark/>
          </w:tcPr>
          <w:p w:rsidR="002332E8" w:rsidRPr="00FE5BD5" w:rsidRDefault="002332E8"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Тип котла (указывается назначени</w:t>
            </w:r>
            <w:proofErr w:type="gramStart"/>
            <w:r w:rsidRPr="00FE5BD5">
              <w:rPr>
                <w:rFonts w:ascii="Times New Roman" w:eastAsia="Times New Roman" w:hAnsi="Times New Roman" w:cs="Times New Roman"/>
                <w:color w:val="000000"/>
                <w:sz w:val="28"/>
                <w:szCs w:val="28"/>
                <w:lang w:eastAsia="ru-RU"/>
              </w:rPr>
              <w:t>е-</w:t>
            </w:r>
            <w:proofErr w:type="gramEnd"/>
            <w:r w:rsidRPr="00FE5BD5">
              <w:rPr>
                <w:rFonts w:ascii="Times New Roman" w:eastAsia="Times New Roman" w:hAnsi="Times New Roman" w:cs="Times New Roman"/>
                <w:color w:val="000000"/>
                <w:sz w:val="28"/>
                <w:szCs w:val="28"/>
                <w:lang w:eastAsia="ru-RU"/>
              </w:rPr>
              <w:t xml:space="preserve"> водогрейный, паровой)</w:t>
            </w:r>
          </w:p>
        </w:tc>
        <w:tc>
          <w:tcPr>
            <w:tcW w:w="1701" w:type="dxa"/>
            <w:vMerge w:val="restart"/>
            <w:shd w:val="clear" w:color="auto" w:fill="FFFFFF" w:themeFill="background1"/>
            <w:vAlign w:val="center"/>
            <w:hideMark/>
          </w:tcPr>
          <w:p w:rsidR="002332E8" w:rsidRPr="00FE5BD5" w:rsidRDefault="002332E8"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Год ввода в эксплуатацию</w:t>
            </w:r>
          </w:p>
        </w:tc>
        <w:tc>
          <w:tcPr>
            <w:tcW w:w="1842" w:type="dxa"/>
            <w:vMerge w:val="restart"/>
            <w:shd w:val="clear" w:color="auto" w:fill="FFFFFF" w:themeFill="background1"/>
            <w:vAlign w:val="center"/>
            <w:hideMark/>
          </w:tcPr>
          <w:p w:rsidR="002332E8" w:rsidRPr="00FE5BD5" w:rsidRDefault="002332E8" w:rsidP="000B24E8">
            <w:pPr>
              <w:spacing w:after="0" w:line="240" w:lineRule="auto"/>
              <w:jc w:val="center"/>
              <w:rPr>
                <w:rFonts w:ascii="Times New Roman" w:eastAsia="Times New Roman" w:hAnsi="Times New Roman" w:cs="Times New Roman"/>
                <w:color w:val="000000"/>
                <w:sz w:val="28"/>
                <w:szCs w:val="28"/>
                <w:lang w:eastAsia="ru-RU"/>
              </w:rPr>
            </w:pPr>
            <w:proofErr w:type="spellStart"/>
            <w:r w:rsidRPr="00FE5BD5">
              <w:rPr>
                <w:rFonts w:ascii="Times New Roman" w:eastAsia="Times New Roman" w:hAnsi="Times New Roman" w:cs="Times New Roman"/>
                <w:color w:val="000000"/>
                <w:sz w:val="28"/>
                <w:szCs w:val="28"/>
                <w:lang w:eastAsia="ru-RU"/>
              </w:rPr>
              <w:t>Теплопроизводительность</w:t>
            </w:r>
            <w:proofErr w:type="spellEnd"/>
            <w:r w:rsidRPr="00FE5BD5">
              <w:rPr>
                <w:rFonts w:ascii="Times New Roman" w:eastAsia="Times New Roman" w:hAnsi="Times New Roman" w:cs="Times New Roman"/>
                <w:color w:val="000000"/>
                <w:sz w:val="28"/>
                <w:szCs w:val="28"/>
                <w:lang w:eastAsia="ru-RU"/>
              </w:rPr>
              <w:t>, Гкал/час</w:t>
            </w:r>
          </w:p>
        </w:tc>
        <w:tc>
          <w:tcPr>
            <w:tcW w:w="1418" w:type="dxa"/>
            <w:vMerge w:val="restart"/>
            <w:shd w:val="clear" w:color="auto" w:fill="FFFFFF" w:themeFill="background1"/>
            <w:vAlign w:val="center"/>
            <w:hideMark/>
          </w:tcPr>
          <w:p w:rsidR="002332E8" w:rsidRPr="00FE5BD5" w:rsidRDefault="002332E8"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Давление, кгс/см</w:t>
            </w:r>
            <w:proofErr w:type="gramStart"/>
            <w:r w:rsidRPr="00FE5BD5">
              <w:rPr>
                <w:rFonts w:ascii="Times New Roman" w:eastAsia="Times New Roman" w:hAnsi="Times New Roman" w:cs="Times New Roman"/>
                <w:color w:val="000000"/>
                <w:sz w:val="28"/>
                <w:szCs w:val="28"/>
                <w:vertAlign w:val="superscript"/>
                <w:lang w:eastAsia="ru-RU"/>
              </w:rPr>
              <w:t>2</w:t>
            </w:r>
            <w:proofErr w:type="gramEnd"/>
          </w:p>
        </w:tc>
        <w:tc>
          <w:tcPr>
            <w:tcW w:w="2551" w:type="dxa"/>
            <w:gridSpan w:val="2"/>
            <w:shd w:val="clear" w:color="auto" w:fill="FFFFFF" w:themeFill="background1"/>
            <w:vAlign w:val="center"/>
            <w:hideMark/>
          </w:tcPr>
          <w:p w:rsidR="002332E8" w:rsidRPr="00FE5BD5" w:rsidRDefault="002332E8"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Температура воды, </w:t>
            </w:r>
            <w:r w:rsidRPr="00FE5BD5">
              <w:rPr>
                <w:rFonts w:ascii="Times New Roman" w:eastAsia="Times New Roman" w:hAnsi="Times New Roman" w:cs="Times New Roman"/>
                <w:color w:val="000000"/>
                <w:sz w:val="28"/>
                <w:szCs w:val="28"/>
                <w:lang w:eastAsia="ru-RU"/>
              </w:rPr>
              <w:t></w:t>
            </w:r>
            <w:proofErr w:type="gramStart"/>
            <w:r w:rsidRPr="00FE5BD5">
              <w:rPr>
                <w:rFonts w:ascii="Times New Roman" w:eastAsia="Times New Roman" w:hAnsi="Times New Roman" w:cs="Times New Roman"/>
                <w:color w:val="000000"/>
                <w:sz w:val="28"/>
                <w:szCs w:val="28"/>
                <w:lang w:eastAsia="ru-RU"/>
              </w:rPr>
              <w:t>С</w:t>
            </w:r>
            <w:proofErr w:type="gramEnd"/>
          </w:p>
        </w:tc>
        <w:tc>
          <w:tcPr>
            <w:tcW w:w="898" w:type="dxa"/>
            <w:vMerge w:val="restart"/>
            <w:shd w:val="clear" w:color="auto" w:fill="FFFFFF" w:themeFill="background1"/>
            <w:vAlign w:val="center"/>
            <w:hideMark/>
          </w:tcPr>
          <w:p w:rsidR="002332E8" w:rsidRPr="00FE5BD5" w:rsidRDefault="002332E8"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Объем воды</w:t>
            </w:r>
            <w:proofErr w:type="gramStart"/>
            <w:r w:rsidRPr="00FE5BD5">
              <w:rPr>
                <w:rFonts w:ascii="Times New Roman" w:eastAsia="Times New Roman" w:hAnsi="Times New Roman" w:cs="Times New Roman"/>
                <w:color w:val="000000"/>
                <w:sz w:val="28"/>
                <w:szCs w:val="28"/>
                <w:lang w:eastAsia="ru-RU"/>
              </w:rPr>
              <w:t xml:space="preserve"> ,</w:t>
            </w:r>
            <w:proofErr w:type="gramEnd"/>
            <w:r w:rsidRPr="00FE5BD5">
              <w:rPr>
                <w:rFonts w:ascii="Times New Roman" w:eastAsia="Times New Roman" w:hAnsi="Times New Roman" w:cs="Times New Roman"/>
                <w:color w:val="000000"/>
                <w:sz w:val="28"/>
                <w:szCs w:val="28"/>
                <w:lang w:eastAsia="ru-RU"/>
              </w:rPr>
              <w:t xml:space="preserve"> м3</w:t>
            </w:r>
          </w:p>
        </w:tc>
        <w:tc>
          <w:tcPr>
            <w:tcW w:w="1608" w:type="dxa"/>
            <w:vMerge w:val="restart"/>
            <w:shd w:val="clear" w:color="auto" w:fill="FFFFFF" w:themeFill="background1"/>
            <w:vAlign w:val="center"/>
            <w:hideMark/>
          </w:tcPr>
          <w:p w:rsidR="002332E8" w:rsidRPr="00FE5BD5" w:rsidRDefault="002332E8"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Год последнего  капремонта</w:t>
            </w:r>
          </w:p>
        </w:tc>
      </w:tr>
      <w:tr w:rsidR="000B24E8" w:rsidRPr="00FE5BD5" w:rsidTr="000B24E8">
        <w:trPr>
          <w:gridAfter w:val="1"/>
          <w:wAfter w:w="32" w:type="dxa"/>
          <w:trHeight w:val="912"/>
        </w:trPr>
        <w:tc>
          <w:tcPr>
            <w:tcW w:w="1065" w:type="dxa"/>
            <w:vMerge/>
            <w:shd w:val="clear" w:color="auto" w:fill="FFFFFF" w:themeFill="background1"/>
            <w:vAlign w:val="center"/>
            <w:hideMark/>
          </w:tcPr>
          <w:p w:rsidR="002332E8" w:rsidRPr="00FE5BD5" w:rsidRDefault="002332E8" w:rsidP="000B24E8">
            <w:pPr>
              <w:spacing w:after="0" w:line="240" w:lineRule="auto"/>
              <w:rPr>
                <w:rFonts w:ascii="Times New Roman" w:eastAsia="Times New Roman" w:hAnsi="Times New Roman" w:cs="Times New Roman"/>
                <w:color w:val="000000"/>
                <w:sz w:val="28"/>
                <w:szCs w:val="28"/>
                <w:lang w:eastAsia="ru-RU"/>
              </w:rPr>
            </w:pPr>
          </w:p>
        </w:tc>
        <w:tc>
          <w:tcPr>
            <w:tcW w:w="1487" w:type="dxa"/>
            <w:vMerge/>
            <w:shd w:val="clear" w:color="auto" w:fill="FFFFFF" w:themeFill="background1"/>
            <w:vAlign w:val="center"/>
            <w:hideMark/>
          </w:tcPr>
          <w:p w:rsidR="002332E8" w:rsidRPr="00FE5BD5" w:rsidRDefault="002332E8" w:rsidP="000B24E8">
            <w:pPr>
              <w:spacing w:after="0" w:line="240" w:lineRule="auto"/>
              <w:rPr>
                <w:rFonts w:ascii="Times New Roman" w:eastAsia="Times New Roman" w:hAnsi="Times New Roman" w:cs="Times New Roman"/>
                <w:color w:val="000000"/>
                <w:sz w:val="28"/>
                <w:szCs w:val="28"/>
                <w:lang w:eastAsia="ru-RU"/>
              </w:rPr>
            </w:pPr>
          </w:p>
        </w:tc>
        <w:tc>
          <w:tcPr>
            <w:tcW w:w="2410" w:type="dxa"/>
            <w:vMerge/>
            <w:shd w:val="clear" w:color="auto" w:fill="FFFFFF" w:themeFill="background1"/>
            <w:vAlign w:val="center"/>
            <w:hideMark/>
          </w:tcPr>
          <w:p w:rsidR="002332E8" w:rsidRPr="00FE5BD5" w:rsidRDefault="002332E8" w:rsidP="000B24E8">
            <w:pPr>
              <w:spacing w:after="0" w:line="240" w:lineRule="auto"/>
              <w:rPr>
                <w:rFonts w:ascii="Times New Roman" w:eastAsia="Times New Roman" w:hAnsi="Times New Roman" w:cs="Times New Roman"/>
                <w:color w:val="000000"/>
                <w:sz w:val="28"/>
                <w:szCs w:val="28"/>
                <w:lang w:eastAsia="ru-RU"/>
              </w:rPr>
            </w:pPr>
          </w:p>
        </w:tc>
        <w:tc>
          <w:tcPr>
            <w:tcW w:w="1701" w:type="dxa"/>
            <w:vMerge/>
            <w:shd w:val="clear" w:color="auto" w:fill="FFFFFF" w:themeFill="background1"/>
            <w:vAlign w:val="center"/>
            <w:hideMark/>
          </w:tcPr>
          <w:p w:rsidR="002332E8" w:rsidRPr="00FE5BD5" w:rsidRDefault="002332E8" w:rsidP="000B24E8">
            <w:pPr>
              <w:spacing w:after="0" w:line="240" w:lineRule="auto"/>
              <w:rPr>
                <w:rFonts w:ascii="Times New Roman" w:eastAsia="Times New Roman" w:hAnsi="Times New Roman" w:cs="Times New Roman"/>
                <w:color w:val="000000"/>
                <w:sz w:val="28"/>
                <w:szCs w:val="28"/>
                <w:lang w:eastAsia="ru-RU"/>
              </w:rPr>
            </w:pPr>
          </w:p>
        </w:tc>
        <w:tc>
          <w:tcPr>
            <w:tcW w:w="1842" w:type="dxa"/>
            <w:vMerge/>
            <w:shd w:val="clear" w:color="auto" w:fill="FFFFFF" w:themeFill="background1"/>
            <w:vAlign w:val="center"/>
            <w:hideMark/>
          </w:tcPr>
          <w:p w:rsidR="002332E8" w:rsidRPr="00FE5BD5" w:rsidRDefault="002332E8" w:rsidP="000B24E8">
            <w:pPr>
              <w:spacing w:after="0" w:line="240" w:lineRule="auto"/>
              <w:rPr>
                <w:rFonts w:ascii="Times New Roman" w:eastAsia="Times New Roman" w:hAnsi="Times New Roman" w:cs="Times New Roman"/>
                <w:color w:val="000000"/>
                <w:sz w:val="28"/>
                <w:szCs w:val="28"/>
                <w:lang w:eastAsia="ru-RU"/>
              </w:rPr>
            </w:pPr>
          </w:p>
        </w:tc>
        <w:tc>
          <w:tcPr>
            <w:tcW w:w="1418" w:type="dxa"/>
            <w:vMerge/>
            <w:shd w:val="clear" w:color="auto" w:fill="FFFFFF" w:themeFill="background1"/>
            <w:vAlign w:val="center"/>
            <w:hideMark/>
          </w:tcPr>
          <w:p w:rsidR="002332E8" w:rsidRPr="00FE5BD5" w:rsidRDefault="002332E8" w:rsidP="000B24E8">
            <w:pPr>
              <w:spacing w:after="0" w:line="240" w:lineRule="auto"/>
              <w:rPr>
                <w:rFonts w:ascii="Times New Roman" w:eastAsia="Times New Roman" w:hAnsi="Times New Roman" w:cs="Times New Roman"/>
                <w:color w:val="000000"/>
                <w:sz w:val="28"/>
                <w:szCs w:val="28"/>
                <w:lang w:eastAsia="ru-RU"/>
              </w:rPr>
            </w:pPr>
          </w:p>
        </w:tc>
        <w:tc>
          <w:tcPr>
            <w:tcW w:w="1276" w:type="dxa"/>
            <w:shd w:val="clear" w:color="auto" w:fill="FFFFFF" w:themeFill="background1"/>
            <w:vAlign w:val="center"/>
            <w:hideMark/>
          </w:tcPr>
          <w:p w:rsidR="002332E8" w:rsidRPr="00FE5BD5" w:rsidRDefault="002332E8"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На входе</w:t>
            </w:r>
          </w:p>
        </w:tc>
        <w:tc>
          <w:tcPr>
            <w:tcW w:w="1275" w:type="dxa"/>
            <w:shd w:val="clear" w:color="auto" w:fill="FFFFFF" w:themeFill="background1"/>
            <w:vAlign w:val="center"/>
            <w:hideMark/>
          </w:tcPr>
          <w:p w:rsidR="002332E8" w:rsidRPr="00FE5BD5" w:rsidRDefault="002332E8"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На выходе</w:t>
            </w:r>
          </w:p>
        </w:tc>
        <w:tc>
          <w:tcPr>
            <w:tcW w:w="898" w:type="dxa"/>
            <w:vMerge/>
            <w:shd w:val="clear" w:color="auto" w:fill="FFFFFF" w:themeFill="background1"/>
            <w:vAlign w:val="center"/>
            <w:hideMark/>
          </w:tcPr>
          <w:p w:rsidR="002332E8" w:rsidRPr="00FE5BD5" w:rsidRDefault="002332E8" w:rsidP="000B24E8">
            <w:pPr>
              <w:spacing w:after="0" w:line="240" w:lineRule="auto"/>
              <w:rPr>
                <w:rFonts w:ascii="Times New Roman" w:eastAsia="Times New Roman" w:hAnsi="Times New Roman" w:cs="Times New Roman"/>
                <w:color w:val="000000"/>
                <w:sz w:val="28"/>
                <w:szCs w:val="28"/>
                <w:lang w:eastAsia="ru-RU"/>
              </w:rPr>
            </w:pPr>
          </w:p>
        </w:tc>
        <w:tc>
          <w:tcPr>
            <w:tcW w:w="1608" w:type="dxa"/>
            <w:vMerge/>
            <w:shd w:val="clear" w:color="auto" w:fill="FFFFFF" w:themeFill="background1"/>
            <w:vAlign w:val="center"/>
            <w:hideMark/>
          </w:tcPr>
          <w:p w:rsidR="002332E8" w:rsidRPr="00FE5BD5" w:rsidRDefault="002332E8" w:rsidP="000B24E8">
            <w:pPr>
              <w:spacing w:after="0" w:line="240" w:lineRule="auto"/>
              <w:rPr>
                <w:rFonts w:ascii="Times New Roman" w:eastAsia="Times New Roman" w:hAnsi="Times New Roman" w:cs="Times New Roman"/>
                <w:color w:val="000000"/>
                <w:sz w:val="28"/>
                <w:szCs w:val="28"/>
                <w:lang w:eastAsia="ru-RU"/>
              </w:rPr>
            </w:pPr>
          </w:p>
        </w:tc>
      </w:tr>
      <w:tr w:rsidR="00A50017" w:rsidRPr="00FE5BD5" w:rsidTr="000B24E8">
        <w:trPr>
          <w:trHeight w:val="20"/>
        </w:trPr>
        <w:tc>
          <w:tcPr>
            <w:tcW w:w="15012" w:type="dxa"/>
            <w:gridSpan w:val="11"/>
            <w:shd w:val="clear" w:color="auto" w:fill="auto"/>
            <w:vAlign w:val="center"/>
            <w:hideMark/>
          </w:tcPr>
          <w:p w:rsidR="00A50017" w:rsidRPr="00FE5BD5" w:rsidRDefault="00A50017"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Котельная - п. </w:t>
            </w:r>
            <w:proofErr w:type="gramStart"/>
            <w:r w:rsidR="00C16F39" w:rsidRPr="00FE5BD5">
              <w:rPr>
                <w:rFonts w:ascii="Times New Roman" w:eastAsia="Times New Roman" w:hAnsi="Times New Roman" w:cs="Times New Roman"/>
                <w:color w:val="000000"/>
                <w:sz w:val="28"/>
                <w:szCs w:val="28"/>
                <w:lang w:eastAsia="ru-RU"/>
              </w:rPr>
              <w:t>Солнечный</w:t>
            </w:r>
            <w:proofErr w:type="gramEnd"/>
            <w:r w:rsidRPr="00FE5BD5">
              <w:rPr>
                <w:rFonts w:ascii="Times New Roman" w:eastAsia="Times New Roman" w:hAnsi="Times New Roman" w:cs="Times New Roman"/>
                <w:color w:val="000000"/>
                <w:sz w:val="28"/>
                <w:szCs w:val="28"/>
                <w:lang w:eastAsia="ru-RU"/>
              </w:rPr>
              <w:t xml:space="preserve">, </w:t>
            </w:r>
            <w:r w:rsidR="00FB72C2" w:rsidRPr="00FE5BD5">
              <w:rPr>
                <w:rFonts w:ascii="Times New Roman" w:eastAsia="Times New Roman" w:hAnsi="Times New Roman" w:cs="Times New Roman"/>
                <w:color w:val="000000"/>
                <w:sz w:val="28"/>
                <w:szCs w:val="28"/>
                <w:lang w:eastAsia="ru-RU"/>
              </w:rPr>
              <w:t>ул. Набережная, 42а</w:t>
            </w:r>
          </w:p>
        </w:tc>
      </w:tr>
      <w:tr w:rsidR="002332E8" w:rsidRPr="00FE5BD5" w:rsidTr="000B24E8">
        <w:trPr>
          <w:gridAfter w:val="1"/>
          <w:wAfter w:w="32" w:type="dxa"/>
          <w:trHeight w:val="20"/>
        </w:trPr>
        <w:tc>
          <w:tcPr>
            <w:tcW w:w="1065" w:type="dxa"/>
            <w:shd w:val="clear" w:color="auto" w:fill="auto"/>
            <w:vAlign w:val="center"/>
            <w:hideMark/>
          </w:tcPr>
          <w:p w:rsidR="002332E8" w:rsidRPr="00FE5BD5" w:rsidRDefault="002332E8"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w:t>
            </w:r>
          </w:p>
        </w:tc>
        <w:tc>
          <w:tcPr>
            <w:tcW w:w="1487" w:type="dxa"/>
            <w:shd w:val="clear" w:color="auto" w:fill="auto"/>
          </w:tcPr>
          <w:p w:rsidR="002332E8" w:rsidRPr="00FE5BD5" w:rsidRDefault="002332E8"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НР-18</w:t>
            </w:r>
          </w:p>
        </w:tc>
        <w:tc>
          <w:tcPr>
            <w:tcW w:w="2410" w:type="dxa"/>
            <w:shd w:val="clear" w:color="auto" w:fill="auto"/>
            <w:vAlign w:val="center"/>
            <w:hideMark/>
          </w:tcPr>
          <w:p w:rsidR="002332E8" w:rsidRPr="00FE5BD5" w:rsidRDefault="002332E8"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водогрейный</w:t>
            </w:r>
          </w:p>
        </w:tc>
        <w:tc>
          <w:tcPr>
            <w:tcW w:w="1701" w:type="dxa"/>
            <w:shd w:val="clear" w:color="auto" w:fill="auto"/>
            <w:vAlign w:val="center"/>
            <w:hideMark/>
          </w:tcPr>
          <w:p w:rsidR="002332E8" w:rsidRPr="00FE5BD5" w:rsidRDefault="00943A51"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2019</w:t>
            </w:r>
          </w:p>
        </w:tc>
        <w:tc>
          <w:tcPr>
            <w:tcW w:w="1842" w:type="dxa"/>
            <w:shd w:val="clear" w:color="auto" w:fill="auto"/>
            <w:vAlign w:val="center"/>
            <w:hideMark/>
          </w:tcPr>
          <w:p w:rsidR="002332E8" w:rsidRPr="00FE5BD5" w:rsidRDefault="002332E8"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w:t>
            </w:r>
          </w:p>
        </w:tc>
        <w:tc>
          <w:tcPr>
            <w:tcW w:w="1418" w:type="dxa"/>
            <w:shd w:val="clear" w:color="auto" w:fill="auto"/>
            <w:vAlign w:val="center"/>
            <w:hideMark/>
          </w:tcPr>
          <w:p w:rsidR="002332E8" w:rsidRPr="00FE5BD5" w:rsidRDefault="002332E8"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2,99</w:t>
            </w:r>
          </w:p>
        </w:tc>
        <w:tc>
          <w:tcPr>
            <w:tcW w:w="1276" w:type="dxa"/>
            <w:shd w:val="clear" w:color="auto" w:fill="auto"/>
            <w:vAlign w:val="center"/>
            <w:hideMark/>
          </w:tcPr>
          <w:p w:rsidR="002332E8" w:rsidRPr="00FE5BD5" w:rsidRDefault="002332E8"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70</w:t>
            </w:r>
          </w:p>
        </w:tc>
        <w:tc>
          <w:tcPr>
            <w:tcW w:w="1275" w:type="dxa"/>
            <w:shd w:val="clear" w:color="auto" w:fill="auto"/>
            <w:vAlign w:val="center"/>
            <w:hideMark/>
          </w:tcPr>
          <w:p w:rsidR="002332E8" w:rsidRPr="00FE5BD5" w:rsidRDefault="002332E8"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95</w:t>
            </w:r>
          </w:p>
        </w:tc>
        <w:tc>
          <w:tcPr>
            <w:tcW w:w="898" w:type="dxa"/>
            <w:shd w:val="clear" w:color="auto" w:fill="auto"/>
            <w:vAlign w:val="center"/>
            <w:hideMark/>
          </w:tcPr>
          <w:p w:rsidR="002332E8" w:rsidRPr="00FE5BD5" w:rsidRDefault="002332E8"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1,35</w:t>
            </w:r>
          </w:p>
        </w:tc>
        <w:tc>
          <w:tcPr>
            <w:tcW w:w="1608" w:type="dxa"/>
            <w:shd w:val="clear" w:color="auto" w:fill="auto"/>
            <w:vAlign w:val="center"/>
            <w:hideMark/>
          </w:tcPr>
          <w:p w:rsidR="002332E8" w:rsidRPr="00FE5BD5" w:rsidRDefault="002332E8"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w:t>
            </w:r>
          </w:p>
        </w:tc>
      </w:tr>
      <w:tr w:rsidR="002332E8" w:rsidRPr="00FE5BD5" w:rsidTr="000B24E8">
        <w:trPr>
          <w:gridAfter w:val="1"/>
          <w:wAfter w:w="32" w:type="dxa"/>
          <w:trHeight w:val="70"/>
        </w:trPr>
        <w:tc>
          <w:tcPr>
            <w:tcW w:w="1065" w:type="dxa"/>
            <w:shd w:val="clear" w:color="auto" w:fill="auto"/>
            <w:vAlign w:val="center"/>
            <w:hideMark/>
          </w:tcPr>
          <w:p w:rsidR="002332E8" w:rsidRPr="00FE5BD5" w:rsidRDefault="002332E8"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val="en-US" w:eastAsia="ru-RU"/>
              </w:rPr>
              <w:t>2</w:t>
            </w:r>
          </w:p>
        </w:tc>
        <w:tc>
          <w:tcPr>
            <w:tcW w:w="1487" w:type="dxa"/>
            <w:shd w:val="clear" w:color="auto" w:fill="auto"/>
          </w:tcPr>
          <w:p w:rsidR="002332E8" w:rsidRPr="00FE5BD5" w:rsidRDefault="002332E8" w:rsidP="000B24E8">
            <w:pPr>
              <w:spacing w:after="0" w:line="240" w:lineRule="auto"/>
              <w:rPr>
                <w:rFonts w:ascii="Times New Roman" w:hAnsi="Times New Roman" w:cs="Times New Roman"/>
                <w:sz w:val="28"/>
                <w:szCs w:val="28"/>
              </w:rPr>
            </w:pPr>
            <w:r w:rsidRPr="00FE5BD5">
              <w:rPr>
                <w:rFonts w:ascii="Times New Roman" w:eastAsia="Times New Roman" w:hAnsi="Times New Roman" w:cs="Times New Roman"/>
                <w:color w:val="000000"/>
                <w:sz w:val="28"/>
                <w:szCs w:val="28"/>
                <w:lang w:eastAsia="ru-RU"/>
              </w:rPr>
              <w:t>НР-18</w:t>
            </w:r>
          </w:p>
        </w:tc>
        <w:tc>
          <w:tcPr>
            <w:tcW w:w="2410" w:type="dxa"/>
            <w:shd w:val="clear" w:color="auto" w:fill="auto"/>
            <w:vAlign w:val="center"/>
            <w:hideMark/>
          </w:tcPr>
          <w:p w:rsidR="002332E8" w:rsidRPr="00FE5BD5" w:rsidRDefault="002332E8"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водогрейный</w:t>
            </w:r>
          </w:p>
        </w:tc>
        <w:tc>
          <w:tcPr>
            <w:tcW w:w="1701" w:type="dxa"/>
            <w:shd w:val="clear" w:color="auto" w:fill="auto"/>
            <w:vAlign w:val="center"/>
            <w:hideMark/>
          </w:tcPr>
          <w:p w:rsidR="002332E8" w:rsidRPr="00FE5BD5" w:rsidRDefault="005C24DD"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2018</w:t>
            </w:r>
          </w:p>
        </w:tc>
        <w:tc>
          <w:tcPr>
            <w:tcW w:w="1842" w:type="dxa"/>
            <w:shd w:val="clear" w:color="auto" w:fill="auto"/>
            <w:vAlign w:val="center"/>
            <w:hideMark/>
          </w:tcPr>
          <w:p w:rsidR="002332E8" w:rsidRPr="00FE5BD5" w:rsidRDefault="002332E8"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w:t>
            </w:r>
          </w:p>
        </w:tc>
        <w:tc>
          <w:tcPr>
            <w:tcW w:w="1418" w:type="dxa"/>
            <w:shd w:val="clear" w:color="auto" w:fill="auto"/>
            <w:hideMark/>
          </w:tcPr>
          <w:p w:rsidR="002332E8" w:rsidRPr="00FE5BD5" w:rsidRDefault="002332E8"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2,99</w:t>
            </w:r>
          </w:p>
        </w:tc>
        <w:tc>
          <w:tcPr>
            <w:tcW w:w="1276" w:type="dxa"/>
            <w:shd w:val="clear" w:color="auto" w:fill="auto"/>
            <w:vAlign w:val="center"/>
            <w:hideMark/>
          </w:tcPr>
          <w:p w:rsidR="002332E8" w:rsidRPr="00FE5BD5" w:rsidRDefault="002332E8"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70</w:t>
            </w:r>
          </w:p>
        </w:tc>
        <w:tc>
          <w:tcPr>
            <w:tcW w:w="1275" w:type="dxa"/>
            <w:shd w:val="clear" w:color="auto" w:fill="auto"/>
            <w:vAlign w:val="center"/>
            <w:hideMark/>
          </w:tcPr>
          <w:p w:rsidR="002332E8" w:rsidRPr="00FE5BD5" w:rsidRDefault="002332E8"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95</w:t>
            </w:r>
          </w:p>
        </w:tc>
        <w:tc>
          <w:tcPr>
            <w:tcW w:w="898" w:type="dxa"/>
            <w:shd w:val="clear" w:color="auto" w:fill="auto"/>
            <w:vAlign w:val="center"/>
            <w:hideMark/>
          </w:tcPr>
          <w:p w:rsidR="002332E8" w:rsidRPr="00FE5BD5" w:rsidRDefault="002332E8"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1,35</w:t>
            </w:r>
          </w:p>
        </w:tc>
        <w:tc>
          <w:tcPr>
            <w:tcW w:w="1608" w:type="dxa"/>
            <w:shd w:val="clear" w:color="auto" w:fill="auto"/>
            <w:vAlign w:val="center"/>
            <w:hideMark/>
          </w:tcPr>
          <w:p w:rsidR="002332E8" w:rsidRPr="00FE5BD5" w:rsidRDefault="002332E8"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w:t>
            </w:r>
          </w:p>
        </w:tc>
      </w:tr>
      <w:tr w:rsidR="002332E8" w:rsidRPr="00FE5BD5" w:rsidTr="000B24E8">
        <w:trPr>
          <w:gridAfter w:val="1"/>
          <w:wAfter w:w="32" w:type="dxa"/>
          <w:trHeight w:val="20"/>
        </w:trPr>
        <w:tc>
          <w:tcPr>
            <w:tcW w:w="1065" w:type="dxa"/>
            <w:shd w:val="clear" w:color="auto" w:fill="auto"/>
            <w:vAlign w:val="center"/>
          </w:tcPr>
          <w:p w:rsidR="002332E8" w:rsidRPr="00FE5BD5" w:rsidRDefault="002332E8"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w:t>
            </w:r>
          </w:p>
        </w:tc>
        <w:tc>
          <w:tcPr>
            <w:tcW w:w="1487" w:type="dxa"/>
            <w:shd w:val="clear" w:color="auto" w:fill="auto"/>
          </w:tcPr>
          <w:p w:rsidR="002332E8" w:rsidRPr="00FE5BD5" w:rsidRDefault="002332E8" w:rsidP="000B24E8">
            <w:pPr>
              <w:spacing w:after="0" w:line="240" w:lineRule="auto"/>
              <w:rPr>
                <w:rFonts w:ascii="Times New Roman" w:hAnsi="Times New Roman" w:cs="Times New Roman"/>
                <w:sz w:val="28"/>
                <w:szCs w:val="28"/>
              </w:rPr>
            </w:pPr>
            <w:r w:rsidRPr="00FE5BD5">
              <w:rPr>
                <w:rFonts w:ascii="Times New Roman" w:eastAsia="Times New Roman" w:hAnsi="Times New Roman" w:cs="Times New Roman"/>
                <w:color w:val="000000"/>
                <w:sz w:val="28"/>
                <w:szCs w:val="28"/>
                <w:lang w:eastAsia="ru-RU"/>
              </w:rPr>
              <w:t>НР-18</w:t>
            </w:r>
          </w:p>
        </w:tc>
        <w:tc>
          <w:tcPr>
            <w:tcW w:w="2410" w:type="dxa"/>
            <w:shd w:val="clear" w:color="auto" w:fill="auto"/>
            <w:vAlign w:val="center"/>
          </w:tcPr>
          <w:p w:rsidR="002332E8" w:rsidRPr="00FE5BD5" w:rsidRDefault="002332E8"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водогрейный</w:t>
            </w:r>
          </w:p>
        </w:tc>
        <w:tc>
          <w:tcPr>
            <w:tcW w:w="1701" w:type="dxa"/>
            <w:shd w:val="clear" w:color="auto" w:fill="auto"/>
            <w:vAlign w:val="center"/>
          </w:tcPr>
          <w:p w:rsidR="002332E8" w:rsidRPr="00FE5BD5" w:rsidRDefault="002332E8"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2015</w:t>
            </w:r>
          </w:p>
        </w:tc>
        <w:tc>
          <w:tcPr>
            <w:tcW w:w="1842" w:type="dxa"/>
            <w:shd w:val="clear" w:color="auto" w:fill="auto"/>
            <w:vAlign w:val="center"/>
          </w:tcPr>
          <w:p w:rsidR="002332E8" w:rsidRPr="00FE5BD5" w:rsidRDefault="002332E8"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w:t>
            </w:r>
          </w:p>
        </w:tc>
        <w:tc>
          <w:tcPr>
            <w:tcW w:w="1418" w:type="dxa"/>
            <w:shd w:val="clear" w:color="auto" w:fill="auto"/>
          </w:tcPr>
          <w:p w:rsidR="002332E8" w:rsidRPr="00FE5BD5" w:rsidRDefault="002332E8"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2,99</w:t>
            </w:r>
          </w:p>
        </w:tc>
        <w:tc>
          <w:tcPr>
            <w:tcW w:w="1276" w:type="dxa"/>
            <w:shd w:val="clear" w:color="auto" w:fill="auto"/>
            <w:vAlign w:val="center"/>
          </w:tcPr>
          <w:p w:rsidR="002332E8" w:rsidRPr="00FE5BD5" w:rsidRDefault="002332E8"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70</w:t>
            </w:r>
          </w:p>
        </w:tc>
        <w:tc>
          <w:tcPr>
            <w:tcW w:w="1275" w:type="dxa"/>
            <w:shd w:val="clear" w:color="auto" w:fill="auto"/>
            <w:vAlign w:val="center"/>
          </w:tcPr>
          <w:p w:rsidR="002332E8" w:rsidRPr="00FE5BD5" w:rsidRDefault="002332E8"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95</w:t>
            </w:r>
          </w:p>
        </w:tc>
        <w:tc>
          <w:tcPr>
            <w:tcW w:w="898" w:type="dxa"/>
            <w:shd w:val="clear" w:color="auto" w:fill="auto"/>
            <w:vAlign w:val="center"/>
          </w:tcPr>
          <w:p w:rsidR="002332E8" w:rsidRPr="00FE5BD5" w:rsidRDefault="002332E8" w:rsidP="000B24E8">
            <w:pPr>
              <w:spacing w:after="0" w:line="240" w:lineRule="auto"/>
              <w:jc w:val="center"/>
              <w:rPr>
                <w:rFonts w:ascii="Times New Roman" w:hAnsi="Times New Roman" w:cs="Times New Roman"/>
                <w:sz w:val="28"/>
                <w:szCs w:val="28"/>
              </w:rPr>
            </w:pPr>
            <w:r w:rsidRPr="00FE5BD5">
              <w:rPr>
                <w:rFonts w:ascii="Times New Roman" w:eastAsia="Times New Roman" w:hAnsi="Times New Roman" w:cs="Times New Roman"/>
                <w:color w:val="000000"/>
                <w:sz w:val="28"/>
                <w:szCs w:val="28"/>
                <w:lang w:eastAsia="ru-RU"/>
              </w:rPr>
              <w:t>1,35</w:t>
            </w:r>
          </w:p>
        </w:tc>
        <w:tc>
          <w:tcPr>
            <w:tcW w:w="1608" w:type="dxa"/>
            <w:shd w:val="clear" w:color="auto" w:fill="auto"/>
            <w:vAlign w:val="center"/>
          </w:tcPr>
          <w:p w:rsidR="002332E8" w:rsidRPr="00FE5BD5" w:rsidRDefault="002332E8"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w:t>
            </w:r>
          </w:p>
        </w:tc>
      </w:tr>
      <w:tr w:rsidR="002332E8" w:rsidRPr="00FE5BD5" w:rsidTr="000B24E8">
        <w:trPr>
          <w:gridAfter w:val="1"/>
          <w:wAfter w:w="32" w:type="dxa"/>
          <w:trHeight w:val="20"/>
        </w:trPr>
        <w:tc>
          <w:tcPr>
            <w:tcW w:w="1065" w:type="dxa"/>
            <w:shd w:val="clear" w:color="auto" w:fill="auto"/>
            <w:vAlign w:val="center"/>
          </w:tcPr>
          <w:p w:rsidR="002332E8" w:rsidRPr="00FE5BD5" w:rsidRDefault="002332E8"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w:t>
            </w:r>
          </w:p>
        </w:tc>
        <w:tc>
          <w:tcPr>
            <w:tcW w:w="1487" w:type="dxa"/>
            <w:shd w:val="clear" w:color="auto" w:fill="auto"/>
          </w:tcPr>
          <w:p w:rsidR="002332E8" w:rsidRPr="00FE5BD5" w:rsidRDefault="002332E8" w:rsidP="000B24E8">
            <w:pPr>
              <w:spacing w:after="0" w:line="240" w:lineRule="auto"/>
              <w:rPr>
                <w:rFonts w:ascii="Times New Roman" w:hAnsi="Times New Roman" w:cs="Times New Roman"/>
                <w:sz w:val="28"/>
                <w:szCs w:val="28"/>
              </w:rPr>
            </w:pPr>
            <w:r w:rsidRPr="00FE5BD5">
              <w:rPr>
                <w:rFonts w:ascii="Times New Roman" w:eastAsia="Times New Roman" w:hAnsi="Times New Roman" w:cs="Times New Roman"/>
                <w:color w:val="000000"/>
                <w:sz w:val="28"/>
                <w:szCs w:val="28"/>
                <w:lang w:eastAsia="ru-RU"/>
              </w:rPr>
              <w:t>НР-18</w:t>
            </w:r>
          </w:p>
        </w:tc>
        <w:tc>
          <w:tcPr>
            <w:tcW w:w="2410" w:type="dxa"/>
            <w:shd w:val="clear" w:color="auto" w:fill="auto"/>
            <w:vAlign w:val="center"/>
          </w:tcPr>
          <w:p w:rsidR="002332E8" w:rsidRPr="00FE5BD5" w:rsidRDefault="002332E8"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водогрейный</w:t>
            </w:r>
          </w:p>
        </w:tc>
        <w:tc>
          <w:tcPr>
            <w:tcW w:w="1701" w:type="dxa"/>
            <w:shd w:val="clear" w:color="auto" w:fill="auto"/>
            <w:vAlign w:val="center"/>
          </w:tcPr>
          <w:p w:rsidR="002332E8" w:rsidRPr="00FE5BD5" w:rsidRDefault="002332E8"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2016</w:t>
            </w:r>
          </w:p>
        </w:tc>
        <w:tc>
          <w:tcPr>
            <w:tcW w:w="1842" w:type="dxa"/>
            <w:shd w:val="clear" w:color="auto" w:fill="auto"/>
            <w:vAlign w:val="center"/>
          </w:tcPr>
          <w:p w:rsidR="002332E8" w:rsidRPr="00FE5BD5" w:rsidRDefault="002332E8"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w:t>
            </w:r>
          </w:p>
        </w:tc>
        <w:tc>
          <w:tcPr>
            <w:tcW w:w="1418" w:type="dxa"/>
            <w:shd w:val="clear" w:color="auto" w:fill="auto"/>
          </w:tcPr>
          <w:p w:rsidR="002332E8" w:rsidRPr="00FE5BD5" w:rsidRDefault="002332E8"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2,99</w:t>
            </w:r>
          </w:p>
        </w:tc>
        <w:tc>
          <w:tcPr>
            <w:tcW w:w="1276" w:type="dxa"/>
            <w:shd w:val="clear" w:color="auto" w:fill="auto"/>
            <w:vAlign w:val="center"/>
          </w:tcPr>
          <w:p w:rsidR="002332E8" w:rsidRPr="00FE5BD5" w:rsidRDefault="002332E8"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70</w:t>
            </w:r>
          </w:p>
        </w:tc>
        <w:tc>
          <w:tcPr>
            <w:tcW w:w="1275" w:type="dxa"/>
            <w:shd w:val="clear" w:color="auto" w:fill="auto"/>
            <w:vAlign w:val="center"/>
          </w:tcPr>
          <w:p w:rsidR="002332E8" w:rsidRPr="00FE5BD5" w:rsidRDefault="002332E8"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95</w:t>
            </w:r>
          </w:p>
        </w:tc>
        <w:tc>
          <w:tcPr>
            <w:tcW w:w="898" w:type="dxa"/>
            <w:shd w:val="clear" w:color="auto" w:fill="auto"/>
            <w:vAlign w:val="center"/>
          </w:tcPr>
          <w:p w:rsidR="002332E8" w:rsidRPr="00FE5BD5" w:rsidRDefault="002332E8" w:rsidP="000B24E8">
            <w:pPr>
              <w:spacing w:after="0" w:line="240" w:lineRule="auto"/>
              <w:jc w:val="center"/>
              <w:rPr>
                <w:rFonts w:ascii="Times New Roman" w:hAnsi="Times New Roman" w:cs="Times New Roman"/>
                <w:sz w:val="28"/>
                <w:szCs w:val="28"/>
              </w:rPr>
            </w:pPr>
            <w:r w:rsidRPr="00FE5BD5">
              <w:rPr>
                <w:rFonts w:ascii="Times New Roman" w:eastAsia="Times New Roman" w:hAnsi="Times New Roman" w:cs="Times New Roman"/>
                <w:color w:val="000000"/>
                <w:sz w:val="28"/>
                <w:szCs w:val="28"/>
                <w:lang w:eastAsia="ru-RU"/>
              </w:rPr>
              <w:t>1,35</w:t>
            </w:r>
          </w:p>
        </w:tc>
        <w:tc>
          <w:tcPr>
            <w:tcW w:w="1608" w:type="dxa"/>
            <w:shd w:val="clear" w:color="auto" w:fill="auto"/>
            <w:vAlign w:val="center"/>
          </w:tcPr>
          <w:p w:rsidR="002332E8" w:rsidRPr="00FE5BD5" w:rsidRDefault="002332E8"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w:t>
            </w:r>
          </w:p>
        </w:tc>
      </w:tr>
    </w:tbl>
    <w:p w:rsidR="002332E8" w:rsidRPr="00FE5BD5" w:rsidRDefault="002332E8" w:rsidP="00FE5BD5">
      <w:pPr>
        <w:spacing w:after="0" w:line="240" w:lineRule="auto"/>
        <w:ind w:firstLine="709"/>
        <w:rPr>
          <w:rFonts w:ascii="Times New Roman" w:hAnsi="Times New Roman" w:cs="Times New Roman"/>
          <w:sz w:val="28"/>
          <w:szCs w:val="28"/>
        </w:rPr>
        <w:sectPr w:rsidR="002332E8" w:rsidRPr="00FE5BD5" w:rsidSect="00AD3F96">
          <w:headerReference w:type="default" r:id="rId23"/>
          <w:footerReference w:type="default" r:id="rId24"/>
          <w:pgSz w:w="16838" w:h="11906" w:orient="landscape" w:code="9"/>
          <w:pgMar w:top="1134" w:right="851" w:bottom="1134" w:left="1418" w:header="340" w:footer="0" w:gutter="0"/>
          <w:cols w:space="708"/>
          <w:docGrid w:linePitch="360"/>
        </w:sectPr>
      </w:pPr>
    </w:p>
    <w:p w:rsidR="00B3046F" w:rsidRPr="00FE5BD5" w:rsidRDefault="00B3046F" w:rsidP="00FE5BD5">
      <w:pPr>
        <w:pStyle w:val="aa"/>
        <w:spacing w:after="0"/>
        <w:ind w:firstLine="709"/>
        <w:rPr>
          <w:b w:val="0"/>
        </w:rPr>
      </w:pPr>
      <w:bookmarkStart w:id="11" w:name="_Toc17299580"/>
      <w:r w:rsidRPr="00FE5BD5">
        <w:rPr>
          <w:b w:val="0"/>
        </w:rPr>
        <w:lastRenderedPageBreak/>
        <w:t>1.2.3. Ограничения тепловой мощности и параметров располагаемой тепловой мощности</w:t>
      </w:r>
      <w:bookmarkEnd w:id="11"/>
    </w:p>
    <w:p w:rsidR="00B3046F" w:rsidRPr="00FE5BD5" w:rsidRDefault="00B3046F" w:rsidP="00FE5BD5">
      <w:pPr>
        <w:pStyle w:val="af0"/>
        <w:spacing w:before="0" w:after="0" w:line="240" w:lineRule="auto"/>
      </w:pPr>
      <w:r w:rsidRPr="00FE5BD5">
        <w:t xml:space="preserve">Проведённый анализ технических и технологических характеристик </w:t>
      </w:r>
      <w:r w:rsidR="00450569" w:rsidRPr="00FE5BD5">
        <w:t>котельной</w:t>
      </w:r>
      <w:r w:rsidRPr="00FE5BD5">
        <w:t xml:space="preserve"> показал отсутствие ограничений использования тепловой мощности </w:t>
      </w:r>
      <w:r w:rsidR="00AA4953" w:rsidRPr="00FE5BD5">
        <w:t>источника</w:t>
      </w:r>
      <w:r w:rsidRPr="00FE5BD5">
        <w:t>.</w:t>
      </w:r>
    </w:p>
    <w:p w:rsidR="0065199B" w:rsidRPr="00FE5BD5" w:rsidRDefault="0065199B" w:rsidP="00FE5BD5">
      <w:pPr>
        <w:pStyle w:val="aa"/>
        <w:spacing w:after="0"/>
        <w:ind w:firstLine="709"/>
        <w:rPr>
          <w:b w:val="0"/>
        </w:rPr>
      </w:pPr>
      <w:bookmarkStart w:id="12" w:name="_Toc17299581"/>
      <w:r w:rsidRPr="00FE5BD5">
        <w:rPr>
          <w:b w:val="0"/>
        </w:rPr>
        <w:t xml:space="preserve">1.2.4. Объем потребления тепловой энергии (мощности) на собственные и хозяйственные нужды теплоснабжающей организации в отношении </w:t>
      </w:r>
      <w:r w:rsidR="00AA4953" w:rsidRPr="00FE5BD5">
        <w:rPr>
          <w:b w:val="0"/>
        </w:rPr>
        <w:t>источника</w:t>
      </w:r>
      <w:r w:rsidRPr="00FE5BD5">
        <w:rPr>
          <w:b w:val="0"/>
        </w:rPr>
        <w:t xml:space="preserve"> тепловой энергии и параметры тепловой мощности нетто</w:t>
      </w:r>
      <w:bookmarkEnd w:id="12"/>
    </w:p>
    <w:p w:rsidR="0065199B" w:rsidRPr="00FE5BD5" w:rsidRDefault="0065199B" w:rsidP="00FE5BD5">
      <w:pPr>
        <w:pStyle w:val="af0"/>
        <w:spacing w:before="0" w:after="0" w:line="240" w:lineRule="auto"/>
      </w:pPr>
      <w:r w:rsidRPr="00FE5BD5">
        <w:t>Объём потребления тепловой энергии (мощности) и теплоносителя на собственные и хозяйственные нужды, параметры тепловой мощности нетто приведены в таблице 1.2.4.1.</w:t>
      </w:r>
    </w:p>
    <w:p w:rsidR="0065199B" w:rsidRPr="00FE5BD5" w:rsidRDefault="0065199B" w:rsidP="00FE5BD5">
      <w:pPr>
        <w:pStyle w:val="ae"/>
        <w:spacing w:before="0" w:after="0"/>
        <w:ind w:firstLine="709"/>
      </w:pPr>
      <w:bookmarkStart w:id="13" w:name="_Toc17299662"/>
      <w:r w:rsidRPr="00FE5BD5">
        <w:t>Таблица 1.2.4.1. Объём потребления тепловой энергии (мощности) и теплоносителя на собственные и хозяйственные нужды, параметры тепловой мощности нетто</w:t>
      </w:r>
      <w:bookmarkEnd w:id="13"/>
    </w:p>
    <w:tbl>
      <w:tblPr>
        <w:tblW w:w="9498" w:type="dxa"/>
        <w:tblInd w:w="-5" w:type="dxa"/>
        <w:tblLook w:val="04A0"/>
      </w:tblPr>
      <w:tblGrid>
        <w:gridCol w:w="783"/>
        <w:gridCol w:w="3096"/>
        <w:gridCol w:w="1827"/>
        <w:gridCol w:w="1542"/>
        <w:gridCol w:w="2250"/>
      </w:tblGrid>
      <w:tr w:rsidR="000C353C" w:rsidRPr="00FE5BD5" w:rsidTr="000B24E8">
        <w:trPr>
          <w:trHeight w:val="20"/>
          <w:tblHeader/>
        </w:trPr>
        <w:tc>
          <w:tcPr>
            <w:tcW w:w="70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C353C" w:rsidRPr="00FE5BD5" w:rsidRDefault="000C353C"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w:t>
            </w:r>
            <w:proofErr w:type="spellStart"/>
            <w:r w:rsidRPr="00FE5BD5">
              <w:rPr>
                <w:rFonts w:ascii="Times New Roman" w:eastAsia="Times New Roman" w:hAnsi="Times New Roman" w:cs="Times New Roman"/>
                <w:color w:val="000000"/>
                <w:sz w:val="28"/>
                <w:szCs w:val="28"/>
                <w:lang w:eastAsia="ru-RU"/>
              </w:rPr>
              <w:t>пп</w:t>
            </w:r>
            <w:proofErr w:type="spellEnd"/>
          </w:p>
        </w:tc>
        <w:tc>
          <w:tcPr>
            <w:tcW w:w="312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C353C" w:rsidRPr="00FE5BD5" w:rsidRDefault="000C353C"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Источник</w:t>
            </w:r>
          </w:p>
        </w:tc>
        <w:tc>
          <w:tcPr>
            <w:tcW w:w="3402"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0C353C" w:rsidRPr="00FE5BD5" w:rsidRDefault="000C353C"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Собственные нужды</w:t>
            </w:r>
          </w:p>
        </w:tc>
        <w:tc>
          <w:tcPr>
            <w:tcW w:w="2268"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0C353C" w:rsidRPr="00FE5BD5" w:rsidRDefault="000C353C"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Тепловая мощность нетто, Гкал/</w:t>
            </w:r>
            <w:proofErr w:type="gramStart"/>
            <w:r w:rsidRPr="00FE5BD5">
              <w:rPr>
                <w:rFonts w:ascii="Times New Roman" w:eastAsia="Times New Roman" w:hAnsi="Times New Roman" w:cs="Times New Roman"/>
                <w:color w:val="000000"/>
                <w:sz w:val="28"/>
                <w:szCs w:val="28"/>
                <w:lang w:eastAsia="ru-RU"/>
              </w:rPr>
              <w:t>ч</w:t>
            </w:r>
            <w:proofErr w:type="gramEnd"/>
          </w:p>
        </w:tc>
      </w:tr>
      <w:tr w:rsidR="000C353C" w:rsidRPr="00FE5BD5" w:rsidTr="000B24E8">
        <w:trPr>
          <w:trHeight w:val="20"/>
          <w:tblHeader/>
        </w:trPr>
        <w:tc>
          <w:tcPr>
            <w:tcW w:w="70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C353C" w:rsidRPr="00FE5BD5" w:rsidRDefault="000C353C" w:rsidP="002B5C83">
            <w:pPr>
              <w:spacing w:after="0" w:line="240" w:lineRule="auto"/>
              <w:jc w:val="center"/>
              <w:rPr>
                <w:rFonts w:ascii="Times New Roman" w:eastAsia="Times New Roman" w:hAnsi="Times New Roman" w:cs="Times New Roman"/>
                <w:color w:val="000000"/>
                <w:sz w:val="28"/>
                <w:szCs w:val="28"/>
                <w:lang w:eastAsia="ru-RU"/>
              </w:rPr>
            </w:pPr>
          </w:p>
        </w:tc>
        <w:tc>
          <w:tcPr>
            <w:tcW w:w="312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C353C" w:rsidRPr="00FE5BD5" w:rsidRDefault="000C353C" w:rsidP="002B5C83">
            <w:pPr>
              <w:spacing w:after="0" w:line="240" w:lineRule="auto"/>
              <w:jc w:val="center"/>
              <w:rPr>
                <w:rFonts w:ascii="Times New Roman" w:eastAsia="Times New Roman" w:hAnsi="Times New Roman" w:cs="Times New Roman"/>
                <w:color w:val="000000"/>
                <w:sz w:val="28"/>
                <w:szCs w:val="28"/>
                <w:lang w:eastAsia="ru-RU"/>
              </w:rPr>
            </w:pP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0C353C" w:rsidRPr="00FE5BD5" w:rsidRDefault="000C353C"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Гкал/</w:t>
            </w:r>
            <w:proofErr w:type="gramStart"/>
            <w:r w:rsidRPr="00FE5BD5">
              <w:rPr>
                <w:rFonts w:ascii="Times New Roman" w:eastAsia="Times New Roman" w:hAnsi="Times New Roman" w:cs="Times New Roman"/>
                <w:color w:val="000000"/>
                <w:sz w:val="28"/>
                <w:szCs w:val="28"/>
                <w:lang w:eastAsia="ru-RU"/>
              </w:rPr>
              <w:t>ч</w:t>
            </w:r>
            <w:proofErr w:type="gramEnd"/>
          </w:p>
        </w:tc>
        <w:tc>
          <w:tcPr>
            <w:tcW w:w="1559" w:type="dxa"/>
            <w:tcBorders>
              <w:top w:val="nil"/>
              <w:left w:val="nil"/>
              <w:bottom w:val="single" w:sz="4" w:space="0" w:color="auto"/>
              <w:right w:val="single" w:sz="4" w:space="0" w:color="auto"/>
            </w:tcBorders>
            <w:shd w:val="clear" w:color="auto" w:fill="FFFFFF" w:themeFill="background1"/>
            <w:vAlign w:val="center"/>
            <w:hideMark/>
          </w:tcPr>
          <w:p w:rsidR="000C353C" w:rsidRPr="00FE5BD5" w:rsidRDefault="000C353C"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w:t>
            </w:r>
          </w:p>
        </w:tc>
        <w:tc>
          <w:tcPr>
            <w:tcW w:w="2268" w:type="dxa"/>
            <w:vMerge/>
            <w:tcBorders>
              <w:left w:val="single" w:sz="4" w:space="0" w:color="auto"/>
              <w:bottom w:val="single" w:sz="4" w:space="0" w:color="auto"/>
              <w:right w:val="single" w:sz="4" w:space="0" w:color="auto"/>
            </w:tcBorders>
            <w:shd w:val="clear" w:color="auto" w:fill="FFFFFF" w:themeFill="background1"/>
            <w:vAlign w:val="center"/>
            <w:hideMark/>
          </w:tcPr>
          <w:p w:rsidR="000C353C" w:rsidRPr="00FE5BD5" w:rsidRDefault="000C353C" w:rsidP="002B5C83">
            <w:pPr>
              <w:spacing w:after="0" w:line="240" w:lineRule="auto"/>
              <w:jc w:val="center"/>
              <w:rPr>
                <w:rFonts w:ascii="Times New Roman" w:eastAsia="Times New Roman" w:hAnsi="Times New Roman" w:cs="Times New Roman"/>
                <w:color w:val="000000"/>
                <w:sz w:val="28"/>
                <w:szCs w:val="28"/>
                <w:lang w:eastAsia="ru-RU"/>
              </w:rPr>
            </w:pPr>
          </w:p>
        </w:tc>
      </w:tr>
      <w:tr w:rsidR="000C353C" w:rsidRPr="00FE5BD5" w:rsidTr="000C353C">
        <w:trPr>
          <w:trHeight w:val="20"/>
        </w:trPr>
        <w:tc>
          <w:tcPr>
            <w:tcW w:w="703" w:type="dxa"/>
            <w:tcBorders>
              <w:top w:val="nil"/>
              <w:left w:val="single" w:sz="4" w:space="0" w:color="auto"/>
              <w:bottom w:val="single" w:sz="4" w:space="0" w:color="auto"/>
              <w:right w:val="single" w:sz="4" w:space="0" w:color="auto"/>
            </w:tcBorders>
            <w:shd w:val="clear" w:color="auto" w:fill="auto"/>
            <w:vAlign w:val="bottom"/>
            <w:hideMark/>
          </w:tcPr>
          <w:p w:rsidR="000C353C" w:rsidRPr="00FE5BD5" w:rsidRDefault="000C353C"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w:t>
            </w:r>
          </w:p>
        </w:tc>
        <w:tc>
          <w:tcPr>
            <w:tcW w:w="3125" w:type="dxa"/>
            <w:tcBorders>
              <w:top w:val="nil"/>
              <w:left w:val="nil"/>
              <w:bottom w:val="single" w:sz="4" w:space="0" w:color="auto"/>
              <w:right w:val="single" w:sz="4" w:space="0" w:color="auto"/>
            </w:tcBorders>
            <w:shd w:val="clear" w:color="auto" w:fill="auto"/>
            <w:vAlign w:val="bottom"/>
            <w:hideMark/>
          </w:tcPr>
          <w:p w:rsidR="000C353C" w:rsidRPr="00FE5BD5" w:rsidRDefault="000C353C"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Котельная - п. </w:t>
            </w:r>
            <w:proofErr w:type="gramStart"/>
            <w:r w:rsidR="00C16F39" w:rsidRPr="00FE5BD5">
              <w:rPr>
                <w:rFonts w:ascii="Times New Roman" w:eastAsia="Times New Roman" w:hAnsi="Times New Roman" w:cs="Times New Roman"/>
                <w:color w:val="000000"/>
                <w:sz w:val="28"/>
                <w:szCs w:val="28"/>
                <w:lang w:eastAsia="ru-RU"/>
              </w:rPr>
              <w:t>Солнечный</w:t>
            </w:r>
            <w:proofErr w:type="gramEnd"/>
            <w:r w:rsidRPr="00FE5BD5">
              <w:rPr>
                <w:rFonts w:ascii="Times New Roman" w:eastAsia="Times New Roman" w:hAnsi="Times New Roman" w:cs="Times New Roman"/>
                <w:color w:val="000000"/>
                <w:sz w:val="28"/>
                <w:szCs w:val="28"/>
                <w:lang w:eastAsia="ru-RU"/>
              </w:rPr>
              <w:t xml:space="preserve">, </w:t>
            </w:r>
            <w:r w:rsidR="00FB72C2" w:rsidRPr="00FE5BD5">
              <w:rPr>
                <w:rFonts w:ascii="Times New Roman" w:eastAsia="Times New Roman" w:hAnsi="Times New Roman" w:cs="Times New Roman"/>
                <w:color w:val="000000"/>
                <w:sz w:val="28"/>
                <w:szCs w:val="28"/>
                <w:lang w:eastAsia="ru-RU"/>
              </w:rPr>
              <w:t>ул. Набережная, 42а</w:t>
            </w:r>
          </w:p>
        </w:tc>
        <w:tc>
          <w:tcPr>
            <w:tcW w:w="1843" w:type="dxa"/>
            <w:tcBorders>
              <w:top w:val="nil"/>
              <w:left w:val="nil"/>
              <w:bottom w:val="single" w:sz="4" w:space="0" w:color="auto"/>
              <w:right w:val="single" w:sz="4" w:space="0" w:color="auto"/>
            </w:tcBorders>
            <w:shd w:val="clear" w:color="auto" w:fill="auto"/>
            <w:vAlign w:val="bottom"/>
            <w:hideMark/>
          </w:tcPr>
          <w:p w:rsidR="000C353C" w:rsidRPr="00FE5BD5" w:rsidRDefault="000C353C"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w:t>
            </w:r>
            <w:r w:rsidR="00AB5BE4" w:rsidRPr="00FE5BD5">
              <w:rPr>
                <w:rFonts w:ascii="Times New Roman" w:eastAsia="Times New Roman" w:hAnsi="Times New Roman" w:cs="Times New Roman"/>
                <w:color w:val="000000"/>
                <w:sz w:val="28"/>
                <w:szCs w:val="28"/>
                <w:lang w:eastAsia="ru-RU"/>
              </w:rPr>
              <w:t>36</w:t>
            </w:r>
          </w:p>
        </w:tc>
        <w:tc>
          <w:tcPr>
            <w:tcW w:w="1559" w:type="dxa"/>
            <w:tcBorders>
              <w:top w:val="nil"/>
              <w:left w:val="nil"/>
              <w:bottom w:val="single" w:sz="4" w:space="0" w:color="auto"/>
              <w:right w:val="single" w:sz="4" w:space="0" w:color="auto"/>
            </w:tcBorders>
            <w:shd w:val="clear" w:color="auto" w:fill="auto"/>
            <w:vAlign w:val="bottom"/>
            <w:hideMark/>
          </w:tcPr>
          <w:p w:rsidR="000C353C" w:rsidRPr="00FE5BD5" w:rsidRDefault="000C353C"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w:t>
            </w:r>
            <w:r w:rsidR="00AD514B" w:rsidRPr="00FE5BD5">
              <w:rPr>
                <w:rFonts w:ascii="Times New Roman" w:eastAsia="Times New Roman" w:hAnsi="Times New Roman" w:cs="Times New Roman"/>
                <w:color w:val="000000"/>
                <w:sz w:val="28"/>
                <w:szCs w:val="28"/>
                <w:lang w:eastAsia="ru-RU"/>
              </w:rPr>
              <w:t>52</w:t>
            </w:r>
          </w:p>
        </w:tc>
        <w:tc>
          <w:tcPr>
            <w:tcW w:w="2268" w:type="dxa"/>
            <w:tcBorders>
              <w:top w:val="nil"/>
              <w:left w:val="nil"/>
              <w:bottom w:val="single" w:sz="4" w:space="0" w:color="auto"/>
              <w:right w:val="single" w:sz="4" w:space="0" w:color="auto"/>
            </w:tcBorders>
            <w:shd w:val="clear" w:color="auto" w:fill="auto"/>
            <w:vAlign w:val="bottom"/>
            <w:hideMark/>
          </w:tcPr>
          <w:p w:rsidR="000C353C" w:rsidRPr="00FE5BD5" w:rsidRDefault="00AB5BE4"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2,364</w:t>
            </w:r>
          </w:p>
        </w:tc>
      </w:tr>
    </w:tbl>
    <w:p w:rsidR="0065199B" w:rsidRPr="00FE5BD5" w:rsidRDefault="0065199B" w:rsidP="00FE5B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65199B" w:rsidRPr="00FE5BD5" w:rsidRDefault="0065199B" w:rsidP="00FE5BD5">
      <w:pPr>
        <w:pStyle w:val="aa"/>
        <w:spacing w:after="0"/>
        <w:ind w:firstLine="709"/>
        <w:rPr>
          <w:b w:val="0"/>
        </w:rPr>
      </w:pPr>
      <w:bookmarkStart w:id="14" w:name="_Toc17299582"/>
      <w:r w:rsidRPr="00FE5BD5">
        <w:rPr>
          <w:b w:val="0"/>
        </w:rPr>
        <w:t>1.2.5.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bookmarkEnd w:id="14"/>
    </w:p>
    <w:p w:rsidR="00A0108C" w:rsidRPr="00FE5BD5" w:rsidRDefault="0065199B" w:rsidP="00FE5BD5">
      <w:pPr>
        <w:pStyle w:val="af0"/>
        <w:spacing w:before="0" w:after="0" w:line="240" w:lineRule="auto"/>
      </w:pPr>
      <w:r w:rsidRPr="00FE5BD5">
        <w:t xml:space="preserve">Как видно из таблицы 1.2.5.1. фактический срок службы котлов на </w:t>
      </w:r>
      <w:r w:rsidR="00450569" w:rsidRPr="00FE5BD5">
        <w:t>котельной</w:t>
      </w:r>
      <w:r w:rsidRPr="00FE5BD5">
        <w:t xml:space="preserve"> превышает назначенный срок службы, предусмотренный ГОСТ. Данные факты свидетельствуют о высоком износе котлов, который, в свою очередь, влияет на увеличение расхода топлива, снижает </w:t>
      </w:r>
      <w:proofErr w:type="spellStart"/>
      <w:r w:rsidRPr="00FE5BD5">
        <w:t>энергоэффективность</w:t>
      </w:r>
      <w:proofErr w:type="spellEnd"/>
      <w:r w:rsidRPr="00FE5BD5">
        <w:t xml:space="preserve"> и надёжность работы источника тепла.</w:t>
      </w:r>
      <w:r w:rsidR="00166E3C" w:rsidRPr="00FE5BD5">
        <w:t xml:space="preserve"> </w:t>
      </w:r>
      <w:r w:rsidRPr="00FE5BD5">
        <w:t xml:space="preserve">Информация о сроках проведения внутреннего осмотра и испытаний </w:t>
      </w:r>
      <w:proofErr w:type="gramStart"/>
      <w:r w:rsidRPr="00FE5BD5">
        <w:t>ВО</w:t>
      </w:r>
      <w:proofErr w:type="gramEnd"/>
      <w:r w:rsidRPr="00FE5BD5">
        <w:t xml:space="preserve">, а также </w:t>
      </w:r>
      <w:proofErr w:type="gramStart"/>
      <w:r w:rsidRPr="00FE5BD5">
        <w:t>испытаний</w:t>
      </w:r>
      <w:proofErr w:type="gramEnd"/>
      <w:r w:rsidRPr="00FE5BD5">
        <w:t xml:space="preserve"> на прочность и плотность ГИ теплоснабжающей организацией не предоставлена.</w:t>
      </w:r>
    </w:p>
    <w:p w:rsidR="00A0108C" w:rsidRPr="00FE5BD5" w:rsidRDefault="0086745F" w:rsidP="00FE5BD5">
      <w:pPr>
        <w:pStyle w:val="af0"/>
        <w:spacing w:before="0" w:after="0" w:line="240" w:lineRule="auto"/>
      </w:pPr>
      <w:r w:rsidRPr="00FE5BD5">
        <w:t xml:space="preserve">Состояние оборудования </w:t>
      </w:r>
      <w:r w:rsidR="00450569" w:rsidRPr="00FE5BD5">
        <w:t>котельной</w:t>
      </w:r>
      <w:r w:rsidRPr="00FE5BD5">
        <w:t>, а также зданий технологического комплекса оценивалось по информации теплоснабжающей организации о годах ввода в эксплуатацию и сроках использования. Результаты оценки приведены в таблице 1.2.5.1. Из данной таблицы видно, что большая часть оборудования имеет 50% износ, который свидетельствует о среднем уровне его надёжности и безопасности.</w:t>
      </w:r>
    </w:p>
    <w:p w:rsidR="0086745F" w:rsidRPr="00FE5BD5" w:rsidRDefault="0086745F" w:rsidP="00FE5BD5">
      <w:pPr>
        <w:spacing w:after="0" w:line="240" w:lineRule="auto"/>
        <w:ind w:firstLine="709"/>
        <w:rPr>
          <w:rFonts w:ascii="Times New Roman" w:hAnsi="Times New Roman" w:cs="Times New Roman"/>
          <w:sz w:val="28"/>
          <w:szCs w:val="28"/>
        </w:rPr>
        <w:sectPr w:rsidR="0086745F" w:rsidRPr="00FE5BD5" w:rsidSect="00AD3F96">
          <w:footerReference w:type="default" r:id="rId25"/>
          <w:pgSz w:w="11906" w:h="16838" w:code="9"/>
          <w:pgMar w:top="1134" w:right="851" w:bottom="1134" w:left="1418" w:header="340" w:footer="0" w:gutter="0"/>
          <w:cols w:space="708"/>
          <w:docGrid w:linePitch="360"/>
        </w:sectPr>
      </w:pPr>
    </w:p>
    <w:p w:rsidR="0065199B" w:rsidRPr="00FE5BD5" w:rsidRDefault="0065199B" w:rsidP="00FE5BD5">
      <w:pPr>
        <w:pStyle w:val="ae"/>
        <w:spacing w:before="0" w:after="0"/>
        <w:ind w:firstLine="709"/>
      </w:pPr>
      <w:bookmarkStart w:id="15" w:name="_Toc17299663"/>
      <w:r w:rsidRPr="00FE5BD5">
        <w:lastRenderedPageBreak/>
        <w:t>Таблица 1.2.5.1. Данные о сроках ввода в эксплуатацию котлов, годах последнего освидетельствования при допуске к эксплуатации после ремонтов, годах продления ресурса</w:t>
      </w:r>
      <w:bookmarkEnd w:id="15"/>
    </w:p>
    <w:tbl>
      <w:tblPr>
        <w:tblW w:w="149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783"/>
        <w:gridCol w:w="2431"/>
        <w:gridCol w:w="3040"/>
        <w:gridCol w:w="2161"/>
        <w:gridCol w:w="1892"/>
        <w:gridCol w:w="2336"/>
        <w:gridCol w:w="2313"/>
      </w:tblGrid>
      <w:tr w:rsidR="00A0108C" w:rsidRPr="00FE5BD5" w:rsidTr="000B24E8">
        <w:trPr>
          <w:trHeight w:val="20"/>
        </w:trPr>
        <w:tc>
          <w:tcPr>
            <w:tcW w:w="702" w:type="dxa"/>
            <w:shd w:val="clear" w:color="auto" w:fill="FFFFFF" w:themeFill="background1"/>
            <w:vAlign w:val="center"/>
            <w:hideMark/>
          </w:tcPr>
          <w:p w:rsidR="00A0108C" w:rsidRPr="00FE5BD5" w:rsidRDefault="00A0108C"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w:t>
            </w:r>
            <w:proofErr w:type="spellStart"/>
            <w:r w:rsidRPr="00FE5BD5">
              <w:rPr>
                <w:rFonts w:ascii="Times New Roman" w:eastAsia="Times New Roman" w:hAnsi="Times New Roman" w:cs="Times New Roman"/>
                <w:color w:val="000000"/>
                <w:sz w:val="28"/>
                <w:szCs w:val="28"/>
                <w:lang w:eastAsia="ru-RU"/>
              </w:rPr>
              <w:t>пп</w:t>
            </w:r>
            <w:proofErr w:type="spellEnd"/>
          </w:p>
        </w:tc>
        <w:tc>
          <w:tcPr>
            <w:tcW w:w="2556" w:type="dxa"/>
            <w:shd w:val="clear" w:color="auto" w:fill="FFFFFF" w:themeFill="background1"/>
            <w:vAlign w:val="center"/>
            <w:hideMark/>
          </w:tcPr>
          <w:p w:rsidR="00A0108C" w:rsidRPr="00FE5BD5" w:rsidRDefault="00A0108C"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Источник</w:t>
            </w:r>
          </w:p>
        </w:tc>
        <w:tc>
          <w:tcPr>
            <w:tcW w:w="3040" w:type="dxa"/>
            <w:shd w:val="clear" w:color="auto" w:fill="FFFFFF" w:themeFill="background1"/>
            <w:vAlign w:val="center"/>
            <w:hideMark/>
          </w:tcPr>
          <w:p w:rsidR="00A0108C" w:rsidRPr="00FE5BD5" w:rsidRDefault="00A0108C"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Тип (марка) оборудования</w:t>
            </w:r>
          </w:p>
        </w:tc>
        <w:tc>
          <w:tcPr>
            <w:tcW w:w="2203" w:type="dxa"/>
            <w:shd w:val="clear" w:color="auto" w:fill="FFFFFF" w:themeFill="background1"/>
            <w:vAlign w:val="center"/>
            <w:hideMark/>
          </w:tcPr>
          <w:p w:rsidR="00A0108C" w:rsidRPr="00FE5BD5" w:rsidRDefault="00A0108C"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Год ввода оборудования в эксплуатацию, лет</w:t>
            </w:r>
          </w:p>
        </w:tc>
        <w:tc>
          <w:tcPr>
            <w:tcW w:w="1653" w:type="dxa"/>
            <w:shd w:val="clear" w:color="auto" w:fill="FFFFFF" w:themeFill="background1"/>
            <w:vAlign w:val="center"/>
            <w:hideMark/>
          </w:tcPr>
          <w:p w:rsidR="00A0108C" w:rsidRPr="00FE5BD5" w:rsidRDefault="00A0108C"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Нормативный срок службы, лет</w:t>
            </w:r>
          </w:p>
        </w:tc>
        <w:tc>
          <w:tcPr>
            <w:tcW w:w="2430" w:type="dxa"/>
            <w:tcBorders>
              <w:bottom w:val="single" w:sz="4" w:space="0" w:color="auto"/>
            </w:tcBorders>
            <w:shd w:val="clear" w:color="auto" w:fill="FFFFFF" w:themeFill="background1"/>
            <w:vAlign w:val="center"/>
            <w:hideMark/>
          </w:tcPr>
          <w:p w:rsidR="00A0108C" w:rsidRPr="00FE5BD5" w:rsidRDefault="00A0108C"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Наработка с начала эксплуатации, лет</w:t>
            </w:r>
          </w:p>
        </w:tc>
        <w:tc>
          <w:tcPr>
            <w:tcW w:w="2372" w:type="dxa"/>
            <w:shd w:val="clear" w:color="auto" w:fill="FFFFFF" w:themeFill="background1"/>
            <w:vAlign w:val="center"/>
            <w:hideMark/>
          </w:tcPr>
          <w:p w:rsidR="00A0108C" w:rsidRPr="00FE5BD5" w:rsidRDefault="00A0108C"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Остаточный срок нормативного использования, лет</w:t>
            </w:r>
          </w:p>
        </w:tc>
      </w:tr>
      <w:tr w:rsidR="00AB5BE4" w:rsidRPr="00FE5BD5" w:rsidTr="000B24E8">
        <w:trPr>
          <w:trHeight w:val="20"/>
        </w:trPr>
        <w:tc>
          <w:tcPr>
            <w:tcW w:w="702" w:type="dxa"/>
            <w:vMerge w:val="restart"/>
            <w:shd w:val="clear" w:color="auto" w:fill="FFFFFF" w:themeFill="background1"/>
            <w:hideMark/>
          </w:tcPr>
          <w:p w:rsidR="00AB5BE4" w:rsidRPr="00FE5BD5" w:rsidRDefault="00AB5BE4"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w:t>
            </w:r>
          </w:p>
        </w:tc>
        <w:tc>
          <w:tcPr>
            <w:tcW w:w="2556" w:type="dxa"/>
            <w:vMerge w:val="restart"/>
            <w:shd w:val="clear" w:color="auto" w:fill="FFFFFF" w:themeFill="background1"/>
            <w:hideMark/>
          </w:tcPr>
          <w:p w:rsidR="00AB5BE4" w:rsidRPr="00FE5BD5" w:rsidRDefault="00AB5BE4"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Котельная - п</w:t>
            </w:r>
            <w:proofErr w:type="gramStart"/>
            <w:r w:rsidRPr="00FE5BD5">
              <w:rPr>
                <w:rFonts w:ascii="Times New Roman" w:eastAsia="Times New Roman" w:hAnsi="Times New Roman" w:cs="Times New Roman"/>
                <w:color w:val="000000"/>
                <w:sz w:val="28"/>
                <w:szCs w:val="28"/>
                <w:lang w:eastAsia="ru-RU"/>
              </w:rPr>
              <w:t>.</w:t>
            </w:r>
            <w:r w:rsidR="001101CF" w:rsidRPr="00FE5BD5">
              <w:rPr>
                <w:rFonts w:ascii="Times New Roman" w:eastAsia="Times New Roman" w:hAnsi="Times New Roman" w:cs="Times New Roman"/>
                <w:color w:val="000000"/>
                <w:sz w:val="28"/>
                <w:szCs w:val="28"/>
                <w:lang w:eastAsia="ru-RU"/>
              </w:rPr>
              <w:t>С</w:t>
            </w:r>
            <w:proofErr w:type="gramEnd"/>
            <w:r w:rsidR="001101CF" w:rsidRPr="00FE5BD5">
              <w:rPr>
                <w:rFonts w:ascii="Times New Roman" w:eastAsia="Times New Roman" w:hAnsi="Times New Roman" w:cs="Times New Roman"/>
                <w:color w:val="000000"/>
                <w:sz w:val="28"/>
                <w:szCs w:val="28"/>
                <w:lang w:eastAsia="ru-RU"/>
              </w:rPr>
              <w:t>олнечный, ул. Набережная</w:t>
            </w:r>
            <w:r w:rsidRPr="00FE5BD5">
              <w:rPr>
                <w:rFonts w:ascii="Times New Roman" w:eastAsia="Times New Roman" w:hAnsi="Times New Roman" w:cs="Times New Roman"/>
                <w:color w:val="000000"/>
                <w:sz w:val="28"/>
                <w:szCs w:val="28"/>
                <w:lang w:eastAsia="ru-RU"/>
              </w:rPr>
              <w:t xml:space="preserve">, </w:t>
            </w:r>
            <w:r w:rsidR="001101CF" w:rsidRPr="00FE5BD5">
              <w:rPr>
                <w:rFonts w:ascii="Times New Roman" w:eastAsia="Times New Roman" w:hAnsi="Times New Roman" w:cs="Times New Roman"/>
                <w:color w:val="000000"/>
                <w:sz w:val="28"/>
                <w:szCs w:val="28"/>
                <w:lang w:eastAsia="ru-RU"/>
              </w:rPr>
              <w:t>42А</w:t>
            </w:r>
          </w:p>
        </w:tc>
        <w:tc>
          <w:tcPr>
            <w:tcW w:w="3040" w:type="dxa"/>
            <w:shd w:val="clear" w:color="auto" w:fill="FFFFFF" w:themeFill="background1"/>
            <w:noWrap/>
          </w:tcPr>
          <w:p w:rsidR="00AB5BE4" w:rsidRPr="00FE5BD5" w:rsidRDefault="00AB5BE4" w:rsidP="002B5C83">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НР-18</w:t>
            </w:r>
          </w:p>
        </w:tc>
        <w:tc>
          <w:tcPr>
            <w:tcW w:w="2203" w:type="dxa"/>
            <w:shd w:val="clear" w:color="auto" w:fill="FFFFFF" w:themeFill="background1"/>
            <w:vAlign w:val="center"/>
            <w:hideMark/>
          </w:tcPr>
          <w:p w:rsidR="00AB5BE4" w:rsidRPr="00FE5BD5" w:rsidRDefault="00943A51"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2019</w:t>
            </w:r>
          </w:p>
        </w:tc>
        <w:tc>
          <w:tcPr>
            <w:tcW w:w="1653" w:type="dxa"/>
            <w:shd w:val="clear" w:color="auto" w:fill="FFFFFF" w:themeFill="background1"/>
            <w:vAlign w:val="center"/>
            <w:hideMark/>
          </w:tcPr>
          <w:p w:rsidR="00AB5BE4" w:rsidRPr="00FE5BD5" w:rsidRDefault="00AB5BE4"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15</w:t>
            </w:r>
          </w:p>
        </w:tc>
        <w:tc>
          <w:tcPr>
            <w:tcW w:w="2430" w:type="dxa"/>
            <w:tcBorders>
              <w:top w:val="single" w:sz="4" w:space="0" w:color="auto"/>
              <w:left w:val="nil"/>
              <w:bottom w:val="single" w:sz="4" w:space="0" w:color="auto"/>
              <w:right w:val="nil"/>
            </w:tcBorders>
            <w:shd w:val="clear" w:color="auto" w:fill="FFFFFF" w:themeFill="background1"/>
            <w:vAlign w:val="bottom"/>
            <w:hideMark/>
          </w:tcPr>
          <w:p w:rsidR="00AB5BE4" w:rsidRPr="00FE5BD5" w:rsidRDefault="00943A51"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w:t>
            </w:r>
          </w:p>
        </w:tc>
        <w:tc>
          <w:tcPr>
            <w:tcW w:w="2372" w:type="dxa"/>
            <w:shd w:val="clear" w:color="auto" w:fill="FFFFFF" w:themeFill="background1"/>
            <w:vAlign w:val="center"/>
            <w:hideMark/>
          </w:tcPr>
          <w:p w:rsidR="00AB5BE4" w:rsidRPr="00FE5BD5" w:rsidRDefault="005C24DD"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w:t>
            </w:r>
          </w:p>
        </w:tc>
      </w:tr>
      <w:tr w:rsidR="00AB5BE4" w:rsidRPr="00FE5BD5" w:rsidTr="000B24E8">
        <w:trPr>
          <w:trHeight w:val="20"/>
        </w:trPr>
        <w:tc>
          <w:tcPr>
            <w:tcW w:w="702" w:type="dxa"/>
            <w:vMerge/>
            <w:shd w:val="clear" w:color="auto" w:fill="FFFFFF" w:themeFill="background1"/>
            <w:vAlign w:val="center"/>
            <w:hideMark/>
          </w:tcPr>
          <w:p w:rsidR="00AB5BE4" w:rsidRPr="00FE5BD5" w:rsidRDefault="00AB5BE4" w:rsidP="002B5C83">
            <w:pPr>
              <w:spacing w:after="0" w:line="240" w:lineRule="auto"/>
              <w:jc w:val="center"/>
              <w:rPr>
                <w:rFonts w:ascii="Times New Roman" w:eastAsia="Times New Roman" w:hAnsi="Times New Roman" w:cs="Times New Roman"/>
                <w:color w:val="000000"/>
                <w:sz w:val="28"/>
                <w:szCs w:val="28"/>
                <w:lang w:eastAsia="ru-RU"/>
              </w:rPr>
            </w:pPr>
          </w:p>
        </w:tc>
        <w:tc>
          <w:tcPr>
            <w:tcW w:w="2556" w:type="dxa"/>
            <w:vMerge/>
            <w:shd w:val="clear" w:color="auto" w:fill="FFFFFF" w:themeFill="background1"/>
            <w:vAlign w:val="center"/>
            <w:hideMark/>
          </w:tcPr>
          <w:p w:rsidR="00AB5BE4" w:rsidRPr="00FE5BD5" w:rsidRDefault="00AB5BE4" w:rsidP="002B5C83">
            <w:pPr>
              <w:spacing w:after="0" w:line="240" w:lineRule="auto"/>
              <w:jc w:val="center"/>
              <w:rPr>
                <w:rFonts w:ascii="Times New Roman" w:eastAsia="Times New Roman" w:hAnsi="Times New Roman" w:cs="Times New Roman"/>
                <w:color w:val="000000"/>
                <w:sz w:val="28"/>
                <w:szCs w:val="28"/>
                <w:lang w:eastAsia="ru-RU"/>
              </w:rPr>
            </w:pPr>
          </w:p>
        </w:tc>
        <w:tc>
          <w:tcPr>
            <w:tcW w:w="3040" w:type="dxa"/>
            <w:shd w:val="clear" w:color="auto" w:fill="FFFFFF" w:themeFill="background1"/>
            <w:noWrap/>
          </w:tcPr>
          <w:p w:rsidR="00AB5BE4" w:rsidRPr="00FE5BD5" w:rsidRDefault="00AB5BE4" w:rsidP="002B5C83">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НР-18</w:t>
            </w:r>
          </w:p>
        </w:tc>
        <w:tc>
          <w:tcPr>
            <w:tcW w:w="2203" w:type="dxa"/>
            <w:shd w:val="clear" w:color="auto" w:fill="FFFFFF" w:themeFill="background1"/>
            <w:vAlign w:val="center"/>
            <w:hideMark/>
          </w:tcPr>
          <w:p w:rsidR="00AB5BE4" w:rsidRPr="00FE5BD5" w:rsidRDefault="005C24DD"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2018</w:t>
            </w:r>
          </w:p>
        </w:tc>
        <w:tc>
          <w:tcPr>
            <w:tcW w:w="1653" w:type="dxa"/>
            <w:shd w:val="clear" w:color="auto" w:fill="FFFFFF" w:themeFill="background1"/>
            <w:vAlign w:val="center"/>
            <w:hideMark/>
          </w:tcPr>
          <w:p w:rsidR="00AB5BE4" w:rsidRPr="00FE5BD5" w:rsidRDefault="00AB5BE4"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15</w:t>
            </w:r>
          </w:p>
        </w:tc>
        <w:tc>
          <w:tcPr>
            <w:tcW w:w="2430" w:type="dxa"/>
            <w:tcBorders>
              <w:top w:val="single" w:sz="4" w:space="0" w:color="auto"/>
              <w:left w:val="nil"/>
              <w:bottom w:val="single" w:sz="4" w:space="0" w:color="auto"/>
              <w:right w:val="nil"/>
            </w:tcBorders>
            <w:shd w:val="clear" w:color="auto" w:fill="FFFFFF" w:themeFill="background1"/>
            <w:vAlign w:val="bottom"/>
            <w:hideMark/>
          </w:tcPr>
          <w:p w:rsidR="00AB5BE4" w:rsidRPr="00FE5BD5" w:rsidRDefault="00AB5BE4"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w:t>
            </w:r>
          </w:p>
        </w:tc>
        <w:tc>
          <w:tcPr>
            <w:tcW w:w="2372" w:type="dxa"/>
            <w:shd w:val="clear" w:color="auto" w:fill="FFFFFF" w:themeFill="background1"/>
            <w:vAlign w:val="center"/>
            <w:hideMark/>
          </w:tcPr>
          <w:p w:rsidR="00AB5BE4" w:rsidRPr="00FE5BD5" w:rsidRDefault="005C24DD"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13</w:t>
            </w:r>
          </w:p>
        </w:tc>
      </w:tr>
      <w:tr w:rsidR="00AB5BE4" w:rsidRPr="00FE5BD5" w:rsidTr="000B24E8">
        <w:trPr>
          <w:trHeight w:val="20"/>
        </w:trPr>
        <w:tc>
          <w:tcPr>
            <w:tcW w:w="702" w:type="dxa"/>
            <w:vMerge/>
            <w:shd w:val="clear" w:color="auto" w:fill="FFFFFF" w:themeFill="background1"/>
            <w:vAlign w:val="center"/>
            <w:hideMark/>
          </w:tcPr>
          <w:p w:rsidR="00AB5BE4" w:rsidRPr="00FE5BD5" w:rsidRDefault="00AB5BE4" w:rsidP="002B5C83">
            <w:pPr>
              <w:spacing w:after="0" w:line="240" w:lineRule="auto"/>
              <w:jc w:val="center"/>
              <w:rPr>
                <w:rFonts w:ascii="Times New Roman" w:eastAsia="Times New Roman" w:hAnsi="Times New Roman" w:cs="Times New Roman"/>
                <w:color w:val="000000"/>
                <w:sz w:val="28"/>
                <w:szCs w:val="28"/>
                <w:lang w:eastAsia="ru-RU"/>
              </w:rPr>
            </w:pPr>
          </w:p>
        </w:tc>
        <w:tc>
          <w:tcPr>
            <w:tcW w:w="2556" w:type="dxa"/>
            <w:vMerge/>
            <w:shd w:val="clear" w:color="auto" w:fill="FFFFFF" w:themeFill="background1"/>
            <w:vAlign w:val="center"/>
            <w:hideMark/>
          </w:tcPr>
          <w:p w:rsidR="00AB5BE4" w:rsidRPr="00FE5BD5" w:rsidRDefault="00AB5BE4" w:rsidP="002B5C83">
            <w:pPr>
              <w:spacing w:after="0" w:line="240" w:lineRule="auto"/>
              <w:jc w:val="center"/>
              <w:rPr>
                <w:rFonts w:ascii="Times New Roman" w:eastAsia="Times New Roman" w:hAnsi="Times New Roman" w:cs="Times New Roman"/>
                <w:color w:val="000000"/>
                <w:sz w:val="28"/>
                <w:szCs w:val="28"/>
                <w:lang w:eastAsia="ru-RU"/>
              </w:rPr>
            </w:pPr>
          </w:p>
        </w:tc>
        <w:tc>
          <w:tcPr>
            <w:tcW w:w="3040" w:type="dxa"/>
            <w:shd w:val="clear" w:color="auto" w:fill="FFFFFF" w:themeFill="background1"/>
            <w:noWrap/>
          </w:tcPr>
          <w:p w:rsidR="00AB5BE4" w:rsidRPr="00FE5BD5" w:rsidRDefault="00AB5BE4" w:rsidP="002B5C83">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НР-18</w:t>
            </w:r>
          </w:p>
        </w:tc>
        <w:tc>
          <w:tcPr>
            <w:tcW w:w="2203" w:type="dxa"/>
            <w:shd w:val="clear" w:color="auto" w:fill="FFFFFF" w:themeFill="background1"/>
            <w:vAlign w:val="center"/>
            <w:hideMark/>
          </w:tcPr>
          <w:p w:rsidR="00AB5BE4" w:rsidRPr="00FE5BD5" w:rsidRDefault="00AB5BE4"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2015</w:t>
            </w:r>
          </w:p>
        </w:tc>
        <w:tc>
          <w:tcPr>
            <w:tcW w:w="1653" w:type="dxa"/>
            <w:shd w:val="clear" w:color="auto" w:fill="FFFFFF" w:themeFill="background1"/>
            <w:vAlign w:val="center"/>
            <w:hideMark/>
          </w:tcPr>
          <w:p w:rsidR="00AB5BE4" w:rsidRPr="00FE5BD5" w:rsidRDefault="00AB5BE4"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15</w:t>
            </w:r>
          </w:p>
        </w:tc>
        <w:tc>
          <w:tcPr>
            <w:tcW w:w="2430" w:type="dxa"/>
            <w:tcBorders>
              <w:top w:val="single" w:sz="4" w:space="0" w:color="auto"/>
              <w:left w:val="nil"/>
              <w:bottom w:val="single" w:sz="4" w:space="0" w:color="auto"/>
              <w:right w:val="nil"/>
            </w:tcBorders>
            <w:shd w:val="clear" w:color="auto" w:fill="FFFFFF" w:themeFill="background1"/>
            <w:vAlign w:val="bottom"/>
            <w:hideMark/>
          </w:tcPr>
          <w:p w:rsidR="00AB5BE4" w:rsidRPr="00FE5BD5" w:rsidRDefault="00AB5BE4"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w:t>
            </w:r>
          </w:p>
        </w:tc>
        <w:tc>
          <w:tcPr>
            <w:tcW w:w="2372" w:type="dxa"/>
            <w:shd w:val="clear" w:color="auto" w:fill="FFFFFF" w:themeFill="background1"/>
            <w:vAlign w:val="center"/>
            <w:hideMark/>
          </w:tcPr>
          <w:p w:rsidR="00AB5BE4" w:rsidRPr="00FE5BD5" w:rsidRDefault="0086745F"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11</w:t>
            </w:r>
          </w:p>
        </w:tc>
      </w:tr>
      <w:tr w:rsidR="00AB5BE4" w:rsidRPr="00FE5BD5" w:rsidTr="000B24E8">
        <w:trPr>
          <w:trHeight w:val="20"/>
        </w:trPr>
        <w:tc>
          <w:tcPr>
            <w:tcW w:w="702" w:type="dxa"/>
            <w:vMerge/>
            <w:shd w:val="clear" w:color="auto" w:fill="FFFFFF" w:themeFill="background1"/>
            <w:vAlign w:val="center"/>
          </w:tcPr>
          <w:p w:rsidR="00AB5BE4" w:rsidRPr="00FE5BD5" w:rsidRDefault="00AB5BE4" w:rsidP="002B5C83">
            <w:pPr>
              <w:spacing w:after="0" w:line="240" w:lineRule="auto"/>
              <w:jc w:val="center"/>
              <w:rPr>
                <w:rFonts w:ascii="Times New Roman" w:eastAsia="Times New Roman" w:hAnsi="Times New Roman" w:cs="Times New Roman"/>
                <w:color w:val="000000"/>
                <w:sz w:val="28"/>
                <w:szCs w:val="28"/>
                <w:lang w:eastAsia="ru-RU"/>
              </w:rPr>
            </w:pPr>
          </w:p>
        </w:tc>
        <w:tc>
          <w:tcPr>
            <w:tcW w:w="2556" w:type="dxa"/>
            <w:vMerge/>
            <w:shd w:val="clear" w:color="auto" w:fill="FFFFFF" w:themeFill="background1"/>
            <w:vAlign w:val="center"/>
          </w:tcPr>
          <w:p w:rsidR="00AB5BE4" w:rsidRPr="00FE5BD5" w:rsidRDefault="00AB5BE4" w:rsidP="002B5C83">
            <w:pPr>
              <w:spacing w:after="0" w:line="240" w:lineRule="auto"/>
              <w:jc w:val="center"/>
              <w:rPr>
                <w:rFonts w:ascii="Times New Roman" w:eastAsia="Times New Roman" w:hAnsi="Times New Roman" w:cs="Times New Roman"/>
                <w:color w:val="000000"/>
                <w:sz w:val="28"/>
                <w:szCs w:val="28"/>
                <w:lang w:eastAsia="ru-RU"/>
              </w:rPr>
            </w:pPr>
          </w:p>
        </w:tc>
        <w:tc>
          <w:tcPr>
            <w:tcW w:w="3040" w:type="dxa"/>
            <w:shd w:val="clear" w:color="auto" w:fill="FFFFFF" w:themeFill="background1"/>
            <w:noWrap/>
          </w:tcPr>
          <w:p w:rsidR="00AB5BE4" w:rsidRPr="00FE5BD5" w:rsidRDefault="00AB5BE4" w:rsidP="002B5C83">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НР-18</w:t>
            </w:r>
          </w:p>
        </w:tc>
        <w:tc>
          <w:tcPr>
            <w:tcW w:w="2203" w:type="dxa"/>
            <w:shd w:val="clear" w:color="auto" w:fill="FFFFFF" w:themeFill="background1"/>
            <w:vAlign w:val="center"/>
          </w:tcPr>
          <w:p w:rsidR="00AB5BE4" w:rsidRPr="00FE5BD5" w:rsidRDefault="00AB5BE4"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2016</w:t>
            </w:r>
          </w:p>
        </w:tc>
        <w:tc>
          <w:tcPr>
            <w:tcW w:w="1653" w:type="dxa"/>
            <w:shd w:val="clear" w:color="auto" w:fill="FFFFFF" w:themeFill="background1"/>
            <w:vAlign w:val="center"/>
          </w:tcPr>
          <w:p w:rsidR="00AB5BE4" w:rsidRPr="00FE5BD5" w:rsidRDefault="00AB5BE4"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15</w:t>
            </w:r>
          </w:p>
        </w:tc>
        <w:tc>
          <w:tcPr>
            <w:tcW w:w="2430" w:type="dxa"/>
            <w:tcBorders>
              <w:top w:val="single" w:sz="4" w:space="0" w:color="auto"/>
              <w:left w:val="nil"/>
              <w:bottom w:val="single" w:sz="4" w:space="0" w:color="auto"/>
              <w:right w:val="nil"/>
            </w:tcBorders>
            <w:shd w:val="clear" w:color="auto" w:fill="FFFFFF" w:themeFill="background1"/>
            <w:vAlign w:val="bottom"/>
          </w:tcPr>
          <w:p w:rsidR="00AB5BE4" w:rsidRPr="00FE5BD5" w:rsidRDefault="00AB5BE4"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w:t>
            </w:r>
          </w:p>
        </w:tc>
        <w:tc>
          <w:tcPr>
            <w:tcW w:w="2372" w:type="dxa"/>
            <w:shd w:val="clear" w:color="auto" w:fill="FFFFFF" w:themeFill="background1"/>
            <w:vAlign w:val="center"/>
          </w:tcPr>
          <w:p w:rsidR="00AB5BE4" w:rsidRPr="00FE5BD5" w:rsidRDefault="0086745F"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12</w:t>
            </w:r>
          </w:p>
        </w:tc>
      </w:tr>
    </w:tbl>
    <w:p w:rsidR="0065199B" w:rsidRPr="00FE5BD5" w:rsidRDefault="0065199B" w:rsidP="00FE5B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65199B" w:rsidRPr="00FE5BD5" w:rsidRDefault="0065199B" w:rsidP="00FE5BD5">
      <w:pPr>
        <w:spacing w:after="0" w:line="240" w:lineRule="auto"/>
        <w:ind w:firstLine="709"/>
        <w:rPr>
          <w:rFonts w:ascii="Times New Roman" w:hAnsi="Times New Roman" w:cs="Times New Roman"/>
          <w:sz w:val="28"/>
          <w:szCs w:val="28"/>
        </w:rPr>
      </w:pPr>
      <w:r w:rsidRPr="00FE5BD5">
        <w:rPr>
          <w:rFonts w:ascii="Times New Roman" w:eastAsia="Times New Roman" w:hAnsi="Times New Roman" w:cs="Times New Roman"/>
          <w:color w:val="000000"/>
          <w:sz w:val="28"/>
          <w:szCs w:val="28"/>
          <w:lang w:eastAsia="ru-RU"/>
        </w:rPr>
        <w:t xml:space="preserve">* Износ рассчитан </w:t>
      </w:r>
      <w:proofErr w:type="gramStart"/>
      <w:r w:rsidRPr="00FE5BD5">
        <w:rPr>
          <w:rFonts w:ascii="Times New Roman" w:eastAsia="Times New Roman" w:hAnsi="Times New Roman" w:cs="Times New Roman"/>
          <w:color w:val="000000"/>
          <w:sz w:val="28"/>
          <w:szCs w:val="28"/>
          <w:lang w:eastAsia="ru-RU"/>
        </w:rPr>
        <w:t>исходя из назначенного срока службы, поскольку данные бухгалтерского учёта не предоставлены</w:t>
      </w:r>
      <w:proofErr w:type="gramEnd"/>
      <w:r w:rsidRPr="00FE5BD5">
        <w:rPr>
          <w:rFonts w:ascii="Times New Roman" w:eastAsia="Times New Roman" w:hAnsi="Times New Roman" w:cs="Times New Roman"/>
          <w:color w:val="000000"/>
          <w:sz w:val="28"/>
          <w:szCs w:val="28"/>
          <w:lang w:eastAsia="ru-RU"/>
        </w:rPr>
        <w:t>.</w:t>
      </w:r>
    </w:p>
    <w:p w:rsidR="00034330" w:rsidRPr="00FE5BD5" w:rsidRDefault="00034330" w:rsidP="00FE5BD5">
      <w:pPr>
        <w:spacing w:after="0" w:line="240" w:lineRule="auto"/>
        <w:ind w:firstLine="709"/>
        <w:rPr>
          <w:rFonts w:ascii="Times New Roman" w:hAnsi="Times New Roman" w:cs="Times New Roman"/>
          <w:sz w:val="28"/>
          <w:szCs w:val="28"/>
        </w:rPr>
      </w:pPr>
    </w:p>
    <w:p w:rsidR="00034330" w:rsidRPr="00FE5BD5" w:rsidRDefault="00034330" w:rsidP="00FE5BD5">
      <w:pPr>
        <w:spacing w:after="0" w:line="240" w:lineRule="auto"/>
        <w:ind w:firstLine="709"/>
        <w:rPr>
          <w:rFonts w:ascii="Times New Roman" w:hAnsi="Times New Roman" w:cs="Times New Roman"/>
          <w:sz w:val="28"/>
          <w:szCs w:val="28"/>
        </w:rPr>
        <w:sectPr w:rsidR="00034330" w:rsidRPr="00FE5BD5" w:rsidSect="00AD3F96">
          <w:headerReference w:type="default" r:id="rId26"/>
          <w:footerReference w:type="default" r:id="rId27"/>
          <w:pgSz w:w="16840" w:h="11907" w:orient="landscape" w:code="9"/>
          <w:pgMar w:top="1134" w:right="851" w:bottom="1134" w:left="1418" w:header="340" w:footer="0" w:gutter="0"/>
          <w:cols w:space="708"/>
          <w:docGrid w:linePitch="360"/>
        </w:sectPr>
      </w:pPr>
    </w:p>
    <w:p w:rsidR="00B3046F" w:rsidRPr="00FE5BD5" w:rsidRDefault="00B3046F" w:rsidP="00FE5BD5">
      <w:pPr>
        <w:pStyle w:val="af0"/>
        <w:spacing w:before="0" w:after="0" w:line="240" w:lineRule="auto"/>
      </w:pPr>
      <w:r w:rsidRPr="00FE5BD5">
        <w:lastRenderedPageBreak/>
        <w:t>Основными мероприятиями по продлению ресурса котлов, проводимыми теплоснабжающей организацией, являются:</w:t>
      </w:r>
    </w:p>
    <w:p w:rsidR="00B3046F" w:rsidRPr="00FE5BD5" w:rsidRDefault="00B3046F" w:rsidP="00FE5BD5">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анализ технической документации;</w:t>
      </w:r>
    </w:p>
    <w:p w:rsidR="00B3046F" w:rsidRPr="00FE5BD5" w:rsidRDefault="00B3046F" w:rsidP="00FE5BD5">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наружный и внутренний осмотры;</w:t>
      </w:r>
    </w:p>
    <w:p w:rsidR="00B3046F" w:rsidRPr="00FE5BD5" w:rsidRDefault="00B3046F" w:rsidP="00FE5BD5">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измерительный контроль;</w:t>
      </w:r>
    </w:p>
    <w:p w:rsidR="00B3046F" w:rsidRPr="00FE5BD5" w:rsidRDefault="00B3046F" w:rsidP="00FE5BD5">
      <w:pPr>
        <w:widowControl w:val="0"/>
        <w:numPr>
          <w:ilvl w:val="0"/>
          <w:numId w:val="5"/>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ремонтные работы</w:t>
      </w:r>
    </w:p>
    <w:p w:rsidR="0065199B" w:rsidRPr="00FE5BD5" w:rsidRDefault="0065199B" w:rsidP="00FE5BD5">
      <w:pPr>
        <w:pStyle w:val="aa"/>
        <w:spacing w:after="0"/>
        <w:ind w:firstLine="709"/>
        <w:rPr>
          <w:b w:val="0"/>
        </w:rPr>
      </w:pPr>
      <w:bookmarkStart w:id="16" w:name="_Toc17299583"/>
      <w:r w:rsidRPr="00FE5BD5">
        <w:rPr>
          <w:b w:val="0"/>
        </w:rPr>
        <w:t xml:space="preserve">1.2.6. Схемы выдачи тепловой мощности, структура теплофикационных установок (для </w:t>
      </w:r>
      <w:r w:rsidR="00AA4953" w:rsidRPr="00FE5BD5">
        <w:rPr>
          <w:b w:val="0"/>
        </w:rPr>
        <w:t>источника</w:t>
      </w:r>
      <w:r w:rsidRPr="00FE5BD5">
        <w:rPr>
          <w:b w:val="0"/>
        </w:rPr>
        <w:t xml:space="preserve"> тепловой энергии, функционирующих в режиме комбинированной выработки электрической и тепловой энергии)</w:t>
      </w:r>
      <w:bookmarkEnd w:id="16"/>
    </w:p>
    <w:p w:rsidR="0065199B" w:rsidRPr="00FE5BD5" w:rsidRDefault="0086745F" w:rsidP="00FE5BD5">
      <w:pPr>
        <w:pStyle w:val="af0"/>
        <w:spacing w:before="0" w:after="0" w:line="240" w:lineRule="auto"/>
      </w:pPr>
      <w:r w:rsidRPr="00FE5BD5">
        <w:t>Котельная</w:t>
      </w:r>
      <w:r w:rsidR="0065199B" w:rsidRPr="00FE5BD5">
        <w:t xml:space="preserve"> работа</w:t>
      </w:r>
      <w:r w:rsidRPr="00FE5BD5">
        <w:t>е</w:t>
      </w:r>
      <w:r w:rsidR="0065199B" w:rsidRPr="00FE5BD5">
        <w:t>т в режиме некомбинированной выработки тепловой энергии. Теплофикационные установки, работающие в режиме комбинированной выработки тепловой и электрической энергии, отсутствуют.</w:t>
      </w:r>
    </w:p>
    <w:p w:rsidR="0065199B" w:rsidRPr="00FE5BD5" w:rsidRDefault="0065199B" w:rsidP="00FE5BD5">
      <w:pPr>
        <w:pStyle w:val="aa"/>
        <w:spacing w:after="0"/>
        <w:ind w:firstLine="709"/>
        <w:rPr>
          <w:b w:val="0"/>
        </w:rPr>
      </w:pPr>
      <w:bookmarkStart w:id="17" w:name="_Toc17299584"/>
      <w:r w:rsidRPr="00FE5BD5">
        <w:rPr>
          <w:b w:val="0"/>
        </w:rPr>
        <w:t xml:space="preserve">1.2.7. Способы регулирования отпуска тепловой энергии от </w:t>
      </w:r>
      <w:r w:rsidR="00AA4953" w:rsidRPr="00FE5BD5">
        <w:rPr>
          <w:b w:val="0"/>
        </w:rPr>
        <w:t>источника</w:t>
      </w:r>
      <w:r w:rsidRPr="00FE5BD5">
        <w:rPr>
          <w:b w:val="0"/>
        </w:rPr>
        <w:t xml:space="preserve"> тепловой энергии с обоснованием выбора графика изменения температур и расхода теплоносителя в зависимости от температуры наружного воздуха</w:t>
      </w:r>
      <w:bookmarkEnd w:id="17"/>
    </w:p>
    <w:p w:rsidR="0065199B" w:rsidRPr="00FE5BD5" w:rsidRDefault="0065199B" w:rsidP="00FE5BD5">
      <w:pPr>
        <w:pStyle w:val="af0"/>
        <w:spacing w:before="0" w:after="0" w:line="240" w:lineRule="auto"/>
      </w:pPr>
      <w:r w:rsidRPr="00FE5BD5">
        <w:t xml:space="preserve">Регулирование отпуска тепловой энергии производится качественно-количественным способом. Характеристики способов регулирования отпуска тепловой энергии от </w:t>
      </w:r>
      <w:r w:rsidR="00AA4953" w:rsidRPr="00FE5BD5">
        <w:t>источника</w:t>
      </w:r>
      <w:r w:rsidRPr="00FE5BD5">
        <w:t xml:space="preserve"> тепловой энергии в зависимости от температуры наружного воздуха.</w:t>
      </w:r>
    </w:p>
    <w:p w:rsidR="0065199B" w:rsidRPr="00FE5BD5" w:rsidRDefault="0065199B" w:rsidP="00FE5BD5">
      <w:pPr>
        <w:pStyle w:val="ae"/>
        <w:spacing w:before="0" w:after="0"/>
        <w:ind w:firstLine="709"/>
      </w:pPr>
      <w:bookmarkStart w:id="18" w:name="_Toc17299664"/>
      <w:r w:rsidRPr="00FE5BD5">
        <w:t xml:space="preserve">Таблица 1.2.7.1 Характеристики способов регулирования отпуска тепловой энергии от </w:t>
      </w:r>
      <w:r w:rsidR="00AA4953" w:rsidRPr="00FE5BD5">
        <w:t>источника</w:t>
      </w:r>
      <w:r w:rsidRPr="00FE5BD5">
        <w:t xml:space="preserve"> тепловой энергии</w:t>
      </w:r>
      <w:bookmarkEnd w:id="18"/>
    </w:p>
    <w:tbl>
      <w:tblPr>
        <w:tblW w:w="9527" w:type="dxa"/>
        <w:tblLook w:val="04A0"/>
      </w:tblPr>
      <w:tblGrid>
        <w:gridCol w:w="557"/>
        <w:gridCol w:w="4116"/>
        <w:gridCol w:w="1315"/>
        <w:gridCol w:w="3539"/>
      </w:tblGrid>
      <w:tr w:rsidR="0065199B" w:rsidRPr="00FE5BD5" w:rsidTr="000B24E8">
        <w:trPr>
          <w:trHeight w:val="283"/>
        </w:trPr>
        <w:tc>
          <w:tcPr>
            <w:tcW w:w="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199B" w:rsidRPr="00FE5BD5" w:rsidRDefault="0065199B"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w:t>
            </w:r>
          </w:p>
          <w:p w:rsidR="0065199B" w:rsidRPr="00FE5BD5" w:rsidRDefault="0065199B" w:rsidP="002B5C83">
            <w:pPr>
              <w:spacing w:after="0" w:line="240" w:lineRule="auto"/>
              <w:jc w:val="center"/>
              <w:rPr>
                <w:rFonts w:ascii="Times New Roman" w:eastAsia="Times New Roman" w:hAnsi="Times New Roman" w:cs="Times New Roman"/>
                <w:color w:val="000000"/>
                <w:sz w:val="28"/>
                <w:szCs w:val="28"/>
                <w:lang w:eastAsia="ru-RU"/>
              </w:rPr>
            </w:pPr>
            <w:proofErr w:type="spellStart"/>
            <w:r w:rsidRPr="00FE5BD5">
              <w:rPr>
                <w:rFonts w:ascii="Times New Roman" w:eastAsia="Times New Roman" w:hAnsi="Times New Roman" w:cs="Times New Roman"/>
                <w:color w:val="000000"/>
                <w:sz w:val="28"/>
                <w:szCs w:val="28"/>
                <w:lang w:eastAsia="ru-RU"/>
              </w:rPr>
              <w:t>пп</w:t>
            </w:r>
            <w:proofErr w:type="spellEnd"/>
          </w:p>
        </w:tc>
        <w:tc>
          <w:tcPr>
            <w:tcW w:w="4116" w:type="dxa"/>
            <w:tcBorders>
              <w:top w:val="single" w:sz="4" w:space="0" w:color="auto"/>
              <w:left w:val="nil"/>
              <w:bottom w:val="single" w:sz="4" w:space="0" w:color="auto"/>
              <w:right w:val="single" w:sz="4" w:space="0" w:color="auto"/>
            </w:tcBorders>
            <w:shd w:val="clear" w:color="auto" w:fill="FFFFFF" w:themeFill="background1"/>
            <w:vAlign w:val="center"/>
            <w:hideMark/>
          </w:tcPr>
          <w:p w:rsidR="0065199B" w:rsidRPr="00FE5BD5" w:rsidRDefault="0065199B"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Источник</w:t>
            </w:r>
          </w:p>
        </w:tc>
        <w:tc>
          <w:tcPr>
            <w:tcW w:w="1315" w:type="dxa"/>
            <w:tcBorders>
              <w:top w:val="single" w:sz="4" w:space="0" w:color="auto"/>
              <w:left w:val="nil"/>
              <w:bottom w:val="single" w:sz="4" w:space="0" w:color="auto"/>
              <w:right w:val="single" w:sz="4" w:space="0" w:color="auto"/>
            </w:tcBorders>
            <w:shd w:val="clear" w:color="auto" w:fill="FFFFFF" w:themeFill="background1"/>
            <w:vAlign w:val="center"/>
            <w:hideMark/>
          </w:tcPr>
          <w:p w:rsidR="0065199B" w:rsidRPr="00FE5BD5" w:rsidRDefault="0065199B"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Темпер</w:t>
            </w:r>
            <w:proofErr w:type="gramStart"/>
            <w:r w:rsidRPr="00FE5BD5">
              <w:rPr>
                <w:rFonts w:ascii="Times New Roman" w:eastAsia="Times New Roman" w:hAnsi="Times New Roman" w:cs="Times New Roman"/>
                <w:color w:val="000000"/>
                <w:sz w:val="28"/>
                <w:szCs w:val="28"/>
                <w:lang w:eastAsia="ru-RU"/>
              </w:rPr>
              <w:t>.</w:t>
            </w:r>
            <w:proofErr w:type="gramEnd"/>
            <w:r w:rsidRPr="00FE5BD5">
              <w:rPr>
                <w:rFonts w:ascii="Times New Roman" w:eastAsia="Times New Roman" w:hAnsi="Times New Roman" w:cs="Times New Roman"/>
                <w:color w:val="000000"/>
                <w:sz w:val="28"/>
                <w:szCs w:val="28"/>
                <w:lang w:eastAsia="ru-RU"/>
              </w:rPr>
              <w:t xml:space="preserve"> </w:t>
            </w:r>
            <w:proofErr w:type="gramStart"/>
            <w:r w:rsidRPr="00FE5BD5">
              <w:rPr>
                <w:rFonts w:ascii="Times New Roman" w:eastAsia="Times New Roman" w:hAnsi="Times New Roman" w:cs="Times New Roman"/>
                <w:color w:val="000000"/>
                <w:sz w:val="28"/>
                <w:szCs w:val="28"/>
                <w:lang w:eastAsia="ru-RU"/>
              </w:rPr>
              <w:t>г</w:t>
            </w:r>
            <w:proofErr w:type="gramEnd"/>
            <w:r w:rsidRPr="00FE5BD5">
              <w:rPr>
                <w:rFonts w:ascii="Times New Roman" w:eastAsia="Times New Roman" w:hAnsi="Times New Roman" w:cs="Times New Roman"/>
                <w:color w:val="000000"/>
                <w:sz w:val="28"/>
                <w:szCs w:val="28"/>
                <w:lang w:eastAsia="ru-RU"/>
              </w:rPr>
              <w:t>рафик</w:t>
            </w:r>
          </w:p>
        </w:tc>
        <w:tc>
          <w:tcPr>
            <w:tcW w:w="3539" w:type="dxa"/>
            <w:tcBorders>
              <w:top w:val="single" w:sz="4" w:space="0" w:color="auto"/>
              <w:left w:val="nil"/>
              <w:bottom w:val="single" w:sz="4" w:space="0" w:color="auto"/>
              <w:right w:val="single" w:sz="4" w:space="0" w:color="auto"/>
            </w:tcBorders>
            <w:shd w:val="clear" w:color="auto" w:fill="FFFFFF" w:themeFill="background1"/>
            <w:vAlign w:val="center"/>
            <w:hideMark/>
          </w:tcPr>
          <w:p w:rsidR="0065199B" w:rsidRPr="00FE5BD5" w:rsidRDefault="0065199B"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Способ регулирования</w:t>
            </w:r>
          </w:p>
        </w:tc>
      </w:tr>
      <w:tr w:rsidR="00DB16D5" w:rsidRPr="00FE5BD5" w:rsidTr="0086745F">
        <w:trPr>
          <w:trHeight w:val="283"/>
        </w:trPr>
        <w:tc>
          <w:tcPr>
            <w:tcW w:w="557" w:type="dxa"/>
            <w:tcBorders>
              <w:top w:val="nil"/>
              <w:left w:val="single" w:sz="4" w:space="0" w:color="auto"/>
              <w:bottom w:val="single" w:sz="4" w:space="0" w:color="auto"/>
              <w:right w:val="single" w:sz="4" w:space="0" w:color="auto"/>
            </w:tcBorders>
            <w:shd w:val="clear" w:color="auto" w:fill="auto"/>
            <w:vAlign w:val="bottom"/>
            <w:hideMark/>
          </w:tcPr>
          <w:p w:rsidR="00DB16D5" w:rsidRPr="00FE5BD5" w:rsidRDefault="00DB16D5"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w:t>
            </w:r>
          </w:p>
        </w:tc>
        <w:tc>
          <w:tcPr>
            <w:tcW w:w="4116" w:type="dxa"/>
            <w:tcBorders>
              <w:top w:val="single" w:sz="4" w:space="0" w:color="auto"/>
              <w:bottom w:val="single" w:sz="4" w:space="0" w:color="auto"/>
              <w:right w:val="single" w:sz="4" w:space="0" w:color="auto"/>
            </w:tcBorders>
            <w:shd w:val="clear" w:color="auto" w:fill="auto"/>
            <w:hideMark/>
          </w:tcPr>
          <w:p w:rsidR="00DB16D5" w:rsidRPr="00FE5BD5" w:rsidRDefault="00DB16D5"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Котельная - п. </w:t>
            </w:r>
            <w:proofErr w:type="gramStart"/>
            <w:r w:rsidR="00C16F39" w:rsidRPr="00FE5BD5">
              <w:rPr>
                <w:rFonts w:ascii="Times New Roman" w:eastAsia="Times New Roman" w:hAnsi="Times New Roman" w:cs="Times New Roman"/>
                <w:color w:val="000000"/>
                <w:sz w:val="28"/>
                <w:szCs w:val="28"/>
                <w:lang w:eastAsia="ru-RU"/>
              </w:rPr>
              <w:t>Солнечный</w:t>
            </w:r>
            <w:proofErr w:type="gramEnd"/>
            <w:r w:rsidRPr="00FE5BD5">
              <w:rPr>
                <w:rFonts w:ascii="Times New Roman" w:eastAsia="Times New Roman" w:hAnsi="Times New Roman" w:cs="Times New Roman"/>
                <w:color w:val="000000"/>
                <w:sz w:val="28"/>
                <w:szCs w:val="28"/>
                <w:lang w:eastAsia="ru-RU"/>
              </w:rPr>
              <w:t xml:space="preserve">, </w:t>
            </w:r>
            <w:r w:rsidR="0086745F" w:rsidRPr="00FE5BD5">
              <w:rPr>
                <w:rFonts w:ascii="Times New Roman" w:eastAsia="Times New Roman" w:hAnsi="Times New Roman" w:cs="Times New Roman"/>
                <w:color w:val="000000"/>
                <w:sz w:val="28"/>
                <w:szCs w:val="28"/>
                <w:lang w:eastAsia="ru-RU"/>
              </w:rPr>
              <w:br/>
            </w:r>
            <w:r w:rsidR="00FB72C2" w:rsidRPr="00FE5BD5">
              <w:rPr>
                <w:rFonts w:ascii="Times New Roman" w:eastAsia="Times New Roman" w:hAnsi="Times New Roman" w:cs="Times New Roman"/>
                <w:color w:val="000000"/>
                <w:sz w:val="28"/>
                <w:szCs w:val="28"/>
                <w:lang w:eastAsia="ru-RU"/>
              </w:rPr>
              <w:t>ул. Набережная, 42а</w:t>
            </w:r>
          </w:p>
        </w:tc>
        <w:tc>
          <w:tcPr>
            <w:tcW w:w="1315" w:type="dxa"/>
            <w:tcBorders>
              <w:top w:val="nil"/>
              <w:left w:val="single" w:sz="4" w:space="0" w:color="auto"/>
              <w:bottom w:val="single" w:sz="4" w:space="0" w:color="auto"/>
              <w:right w:val="single" w:sz="4" w:space="0" w:color="auto"/>
            </w:tcBorders>
            <w:shd w:val="clear" w:color="auto" w:fill="auto"/>
            <w:hideMark/>
          </w:tcPr>
          <w:p w:rsidR="00DB16D5" w:rsidRPr="00FE5BD5" w:rsidRDefault="00DB16D5"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95/70 </w:t>
            </w:r>
            <w:proofErr w:type="spellStart"/>
            <w:r w:rsidRPr="00FE5BD5">
              <w:rPr>
                <w:rFonts w:ascii="Times New Roman" w:eastAsia="Times New Roman" w:hAnsi="Times New Roman" w:cs="Times New Roman"/>
                <w:color w:val="000000"/>
                <w:sz w:val="28"/>
                <w:szCs w:val="28"/>
                <w:vertAlign w:val="superscript"/>
                <w:lang w:eastAsia="ru-RU"/>
              </w:rPr>
              <w:t>о</w:t>
            </w:r>
            <w:r w:rsidRPr="00FE5BD5">
              <w:rPr>
                <w:rFonts w:ascii="Times New Roman" w:eastAsia="Times New Roman" w:hAnsi="Times New Roman" w:cs="Times New Roman"/>
                <w:color w:val="000000"/>
                <w:sz w:val="28"/>
                <w:szCs w:val="28"/>
                <w:lang w:eastAsia="ru-RU"/>
              </w:rPr>
              <w:t>С</w:t>
            </w:r>
            <w:proofErr w:type="spellEnd"/>
          </w:p>
        </w:tc>
        <w:tc>
          <w:tcPr>
            <w:tcW w:w="3539" w:type="dxa"/>
            <w:tcBorders>
              <w:top w:val="nil"/>
              <w:left w:val="nil"/>
              <w:bottom w:val="single" w:sz="4" w:space="0" w:color="auto"/>
              <w:right w:val="single" w:sz="4" w:space="0" w:color="auto"/>
            </w:tcBorders>
            <w:shd w:val="clear" w:color="auto" w:fill="auto"/>
            <w:vAlign w:val="center"/>
            <w:hideMark/>
          </w:tcPr>
          <w:p w:rsidR="00DB16D5" w:rsidRPr="00FE5BD5" w:rsidRDefault="00DB16D5"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Качественно-количественный</w:t>
            </w:r>
          </w:p>
        </w:tc>
      </w:tr>
    </w:tbl>
    <w:p w:rsidR="0086745F" w:rsidRPr="00FE5BD5" w:rsidRDefault="0086745F" w:rsidP="00FE5BD5">
      <w:pPr>
        <w:pStyle w:val="aa"/>
        <w:spacing w:after="0"/>
        <w:ind w:firstLine="709"/>
        <w:rPr>
          <w:b w:val="0"/>
        </w:rPr>
      </w:pPr>
    </w:p>
    <w:p w:rsidR="0065199B" w:rsidRPr="00FE5BD5" w:rsidRDefault="0065199B" w:rsidP="00FE5BD5">
      <w:pPr>
        <w:pStyle w:val="aa"/>
        <w:spacing w:after="0"/>
        <w:ind w:firstLine="709"/>
        <w:rPr>
          <w:b w:val="0"/>
        </w:rPr>
      </w:pPr>
      <w:bookmarkStart w:id="19" w:name="_Toc17299585"/>
      <w:r w:rsidRPr="00FE5BD5">
        <w:rPr>
          <w:b w:val="0"/>
        </w:rPr>
        <w:t>1.2.8. Среднегодовая загрузка оборудования</w:t>
      </w:r>
      <w:bookmarkEnd w:id="19"/>
    </w:p>
    <w:p w:rsidR="0065199B" w:rsidRPr="00FE5BD5" w:rsidRDefault="0065199B" w:rsidP="00FE5BD5">
      <w:pPr>
        <w:pStyle w:val="af0"/>
        <w:spacing w:before="0" w:after="0" w:line="240" w:lineRule="auto"/>
      </w:pPr>
      <w:r w:rsidRPr="00FE5BD5">
        <w:t>Среднегодовая загрузка оборудования характеризуется данными, представленными в таблице 1.2.8.1</w:t>
      </w:r>
    </w:p>
    <w:p w:rsidR="0065199B" w:rsidRPr="00FE5BD5" w:rsidRDefault="0065199B" w:rsidP="00FE5BD5">
      <w:pPr>
        <w:pStyle w:val="ae"/>
        <w:spacing w:before="0" w:after="0"/>
        <w:ind w:firstLine="709"/>
      </w:pPr>
      <w:bookmarkStart w:id="20" w:name="_Toc17299665"/>
      <w:r w:rsidRPr="00FE5BD5">
        <w:t>Таблица 1.2.8.1. Среднегодовая загрузка оборудования</w:t>
      </w:r>
      <w:bookmarkEnd w:id="20"/>
    </w:p>
    <w:tbl>
      <w:tblPr>
        <w:tblW w:w="9989" w:type="dxa"/>
        <w:tblInd w:w="-289" w:type="dxa"/>
        <w:tblLayout w:type="fixed"/>
        <w:tblLook w:val="04A0"/>
      </w:tblPr>
      <w:tblGrid>
        <w:gridCol w:w="516"/>
        <w:gridCol w:w="2320"/>
        <w:gridCol w:w="2024"/>
        <w:gridCol w:w="1586"/>
        <w:gridCol w:w="1134"/>
        <w:gridCol w:w="1134"/>
        <w:gridCol w:w="1275"/>
      </w:tblGrid>
      <w:tr w:rsidR="0096073A" w:rsidRPr="00FE5BD5" w:rsidTr="002B5C83">
        <w:trPr>
          <w:trHeight w:val="20"/>
        </w:trPr>
        <w:tc>
          <w:tcPr>
            <w:tcW w:w="51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6073A" w:rsidRPr="00FE5BD5" w:rsidRDefault="0096073A"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w:t>
            </w:r>
          </w:p>
          <w:p w:rsidR="0096073A" w:rsidRPr="00FE5BD5" w:rsidRDefault="0096073A" w:rsidP="002B5C83">
            <w:pPr>
              <w:spacing w:after="0" w:line="240" w:lineRule="auto"/>
              <w:jc w:val="center"/>
              <w:rPr>
                <w:rFonts w:ascii="Times New Roman" w:eastAsia="Times New Roman" w:hAnsi="Times New Roman" w:cs="Times New Roman"/>
                <w:color w:val="000000"/>
                <w:sz w:val="28"/>
                <w:szCs w:val="28"/>
                <w:lang w:eastAsia="ru-RU"/>
              </w:rPr>
            </w:pPr>
            <w:proofErr w:type="spellStart"/>
            <w:r w:rsidRPr="00FE5BD5">
              <w:rPr>
                <w:rFonts w:ascii="Times New Roman" w:eastAsia="Times New Roman" w:hAnsi="Times New Roman" w:cs="Times New Roman"/>
                <w:color w:val="000000"/>
                <w:sz w:val="28"/>
                <w:szCs w:val="28"/>
                <w:lang w:eastAsia="ru-RU"/>
              </w:rPr>
              <w:t>пп</w:t>
            </w:r>
            <w:proofErr w:type="spellEnd"/>
          </w:p>
        </w:tc>
        <w:tc>
          <w:tcPr>
            <w:tcW w:w="23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6073A" w:rsidRPr="00FE5BD5" w:rsidRDefault="0096073A"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Наименование котельной</w:t>
            </w:r>
          </w:p>
        </w:tc>
        <w:tc>
          <w:tcPr>
            <w:tcW w:w="7153"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rsidR="0096073A" w:rsidRPr="00FE5BD5" w:rsidRDefault="003840D1"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2019</w:t>
            </w:r>
            <w:r w:rsidR="0096073A" w:rsidRPr="00FE5BD5">
              <w:rPr>
                <w:rFonts w:ascii="Times New Roman" w:eastAsia="Times New Roman" w:hAnsi="Times New Roman" w:cs="Times New Roman"/>
                <w:color w:val="000000"/>
                <w:sz w:val="28"/>
                <w:szCs w:val="28"/>
                <w:lang w:eastAsia="ru-RU"/>
              </w:rPr>
              <w:t xml:space="preserve"> год</w:t>
            </w:r>
          </w:p>
        </w:tc>
      </w:tr>
      <w:tr w:rsidR="000B24E8" w:rsidRPr="00FE5BD5" w:rsidTr="002B5C83">
        <w:trPr>
          <w:trHeight w:val="20"/>
        </w:trPr>
        <w:tc>
          <w:tcPr>
            <w:tcW w:w="51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6073A" w:rsidRPr="00FE5BD5" w:rsidRDefault="0096073A" w:rsidP="002B5C83">
            <w:pPr>
              <w:spacing w:after="0" w:line="240" w:lineRule="auto"/>
              <w:jc w:val="center"/>
              <w:rPr>
                <w:rFonts w:ascii="Times New Roman" w:eastAsia="Times New Roman" w:hAnsi="Times New Roman" w:cs="Times New Roman"/>
                <w:color w:val="000000"/>
                <w:sz w:val="28"/>
                <w:szCs w:val="28"/>
                <w:lang w:eastAsia="ru-RU"/>
              </w:rPr>
            </w:pPr>
          </w:p>
        </w:tc>
        <w:tc>
          <w:tcPr>
            <w:tcW w:w="232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6073A" w:rsidRPr="00FE5BD5" w:rsidRDefault="0096073A" w:rsidP="002B5C83">
            <w:pPr>
              <w:spacing w:after="0" w:line="240" w:lineRule="auto"/>
              <w:jc w:val="center"/>
              <w:rPr>
                <w:rFonts w:ascii="Times New Roman" w:eastAsia="Times New Roman" w:hAnsi="Times New Roman" w:cs="Times New Roman"/>
                <w:color w:val="000000"/>
                <w:sz w:val="28"/>
                <w:szCs w:val="28"/>
                <w:lang w:eastAsia="ru-RU"/>
              </w:rPr>
            </w:pPr>
          </w:p>
        </w:tc>
        <w:tc>
          <w:tcPr>
            <w:tcW w:w="2024" w:type="dxa"/>
            <w:tcBorders>
              <w:top w:val="nil"/>
              <w:left w:val="nil"/>
              <w:bottom w:val="single" w:sz="4" w:space="0" w:color="auto"/>
              <w:right w:val="single" w:sz="4" w:space="0" w:color="auto"/>
            </w:tcBorders>
            <w:shd w:val="clear" w:color="auto" w:fill="FFFFFF" w:themeFill="background1"/>
            <w:vAlign w:val="center"/>
            <w:hideMark/>
          </w:tcPr>
          <w:p w:rsidR="0096073A" w:rsidRPr="00FE5BD5" w:rsidRDefault="0096073A"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Установленная тепловая мощность </w:t>
            </w:r>
            <w:r w:rsidR="00AA4953" w:rsidRPr="00FE5BD5">
              <w:rPr>
                <w:rFonts w:ascii="Times New Roman" w:eastAsia="Times New Roman" w:hAnsi="Times New Roman" w:cs="Times New Roman"/>
                <w:color w:val="000000"/>
                <w:sz w:val="28"/>
                <w:szCs w:val="28"/>
                <w:lang w:eastAsia="ru-RU"/>
              </w:rPr>
              <w:t>источника</w:t>
            </w:r>
            <w:r w:rsidRPr="00FE5BD5">
              <w:rPr>
                <w:rFonts w:ascii="Times New Roman" w:eastAsia="Times New Roman" w:hAnsi="Times New Roman" w:cs="Times New Roman"/>
                <w:color w:val="000000"/>
                <w:sz w:val="28"/>
                <w:szCs w:val="28"/>
                <w:lang w:eastAsia="ru-RU"/>
              </w:rPr>
              <w:t xml:space="preserve"> тепловой энергии (суммарно), Гкал/</w:t>
            </w:r>
            <w:proofErr w:type="gramStart"/>
            <w:r w:rsidRPr="00FE5BD5">
              <w:rPr>
                <w:rFonts w:ascii="Times New Roman" w:eastAsia="Times New Roman" w:hAnsi="Times New Roman" w:cs="Times New Roman"/>
                <w:color w:val="000000"/>
                <w:sz w:val="28"/>
                <w:szCs w:val="28"/>
                <w:lang w:eastAsia="ru-RU"/>
              </w:rPr>
              <w:t>ч</w:t>
            </w:r>
            <w:proofErr w:type="gramEnd"/>
          </w:p>
        </w:tc>
        <w:tc>
          <w:tcPr>
            <w:tcW w:w="1586" w:type="dxa"/>
            <w:tcBorders>
              <w:top w:val="nil"/>
              <w:left w:val="nil"/>
              <w:bottom w:val="single" w:sz="4" w:space="0" w:color="auto"/>
              <w:right w:val="single" w:sz="4" w:space="0" w:color="auto"/>
            </w:tcBorders>
            <w:shd w:val="clear" w:color="auto" w:fill="FFFFFF" w:themeFill="background1"/>
            <w:vAlign w:val="center"/>
            <w:hideMark/>
          </w:tcPr>
          <w:p w:rsidR="0096073A" w:rsidRPr="00FE5BD5" w:rsidRDefault="0096073A"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Располагаемая тепловая мощность </w:t>
            </w:r>
            <w:r w:rsidR="00AA4953" w:rsidRPr="00FE5BD5">
              <w:rPr>
                <w:rFonts w:ascii="Times New Roman" w:eastAsia="Times New Roman" w:hAnsi="Times New Roman" w:cs="Times New Roman"/>
                <w:color w:val="000000"/>
                <w:sz w:val="28"/>
                <w:szCs w:val="28"/>
                <w:lang w:eastAsia="ru-RU"/>
              </w:rPr>
              <w:t>источника</w:t>
            </w:r>
            <w:r w:rsidRPr="00FE5BD5">
              <w:rPr>
                <w:rFonts w:ascii="Times New Roman" w:eastAsia="Times New Roman" w:hAnsi="Times New Roman" w:cs="Times New Roman"/>
                <w:color w:val="000000"/>
                <w:sz w:val="28"/>
                <w:szCs w:val="28"/>
                <w:lang w:eastAsia="ru-RU"/>
              </w:rPr>
              <w:t xml:space="preserve"> тепловой энергии (суммарно), Гкал/</w:t>
            </w:r>
            <w:proofErr w:type="gramStart"/>
            <w:r w:rsidRPr="00FE5BD5">
              <w:rPr>
                <w:rFonts w:ascii="Times New Roman" w:eastAsia="Times New Roman" w:hAnsi="Times New Roman" w:cs="Times New Roman"/>
                <w:color w:val="000000"/>
                <w:sz w:val="28"/>
                <w:szCs w:val="28"/>
                <w:lang w:eastAsia="ru-RU"/>
              </w:rPr>
              <w:t>ч</w:t>
            </w:r>
            <w:proofErr w:type="gramEnd"/>
          </w:p>
        </w:tc>
        <w:tc>
          <w:tcPr>
            <w:tcW w:w="1134" w:type="dxa"/>
            <w:tcBorders>
              <w:top w:val="nil"/>
              <w:left w:val="nil"/>
              <w:bottom w:val="single" w:sz="4" w:space="0" w:color="auto"/>
              <w:right w:val="single" w:sz="4" w:space="0" w:color="auto"/>
            </w:tcBorders>
            <w:shd w:val="clear" w:color="auto" w:fill="FFFFFF" w:themeFill="background1"/>
            <w:vAlign w:val="center"/>
            <w:hideMark/>
          </w:tcPr>
          <w:p w:rsidR="0096073A" w:rsidRPr="00FE5BD5" w:rsidRDefault="0096073A"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Собственные нужды, Гкал/</w:t>
            </w:r>
            <w:proofErr w:type="gramStart"/>
            <w:r w:rsidRPr="00FE5BD5">
              <w:rPr>
                <w:rFonts w:ascii="Times New Roman" w:eastAsia="Times New Roman" w:hAnsi="Times New Roman" w:cs="Times New Roman"/>
                <w:color w:val="000000"/>
                <w:sz w:val="28"/>
                <w:szCs w:val="28"/>
                <w:lang w:eastAsia="ru-RU"/>
              </w:rPr>
              <w:t>ч</w:t>
            </w:r>
            <w:proofErr w:type="gramEnd"/>
          </w:p>
        </w:tc>
        <w:tc>
          <w:tcPr>
            <w:tcW w:w="1134" w:type="dxa"/>
            <w:tcBorders>
              <w:top w:val="nil"/>
              <w:left w:val="nil"/>
              <w:bottom w:val="single" w:sz="4" w:space="0" w:color="auto"/>
              <w:right w:val="single" w:sz="4" w:space="0" w:color="auto"/>
            </w:tcBorders>
            <w:shd w:val="clear" w:color="auto" w:fill="FFFFFF" w:themeFill="background1"/>
            <w:vAlign w:val="center"/>
            <w:hideMark/>
          </w:tcPr>
          <w:p w:rsidR="0096073A" w:rsidRPr="00FE5BD5" w:rsidRDefault="0096073A"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Работа </w:t>
            </w:r>
            <w:r w:rsidR="00AA4953" w:rsidRPr="00FE5BD5">
              <w:rPr>
                <w:rFonts w:ascii="Times New Roman" w:eastAsia="Times New Roman" w:hAnsi="Times New Roman" w:cs="Times New Roman"/>
                <w:color w:val="000000"/>
                <w:sz w:val="28"/>
                <w:szCs w:val="28"/>
                <w:lang w:eastAsia="ru-RU"/>
              </w:rPr>
              <w:t>источника</w:t>
            </w:r>
            <w:r w:rsidRPr="00FE5BD5">
              <w:rPr>
                <w:rFonts w:ascii="Times New Roman" w:eastAsia="Times New Roman" w:hAnsi="Times New Roman" w:cs="Times New Roman"/>
                <w:color w:val="000000"/>
                <w:sz w:val="28"/>
                <w:szCs w:val="28"/>
                <w:lang w:eastAsia="ru-RU"/>
              </w:rPr>
              <w:t xml:space="preserve"> теплоснабжения, час</w:t>
            </w:r>
          </w:p>
        </w:tc>
        <w:tc>
          <w:tcPr>
            <w:tcW w:w="1275" w:type="dxa"/>
            <w:tcBorders>
              <w:top w:val="nil"/>
              <w:left w:val="nil"/>
              <w:bottom w:val="single" w:sz="4" w:space="0" w:color="auto"/>
              <w:right w:val="single" w:sz="4" w:space="0" w:color="auto"/>
            </w:tcBorders>
            <w:shd w:val="clear" w:color="auto" w:fill="FFFFFF" w:themeFill="background1"/>
            <w:vAlign w:val="center"/>
            <w:hideMark/>
          </w:tcPr>
          <w:p w:rsidR="0096073A" w:rsidRPr="00FE5BD5" w:rsidRDefault="0096073A"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Среднегодовая загрузка оборудования</w:t>
            </w:r>
            <w:r w:rsidRPr="00FE5BD5">
              <w:rPr>
                <w:rFonts w:ascii="Times New Roman" w:eastAsia="Times New Roman" w:hAnsi="Times New Roman" w:cs="Times New Roman"/>
                <w:color w:val="000000"/>
                <w:sz w:val="28"/>
                <w:szCs w:val="28"/>
                <w:lang w:eastAsia="ru-RU"/>
              </w:rPr>
              <w:br/>
            </w:r>
            <w:r w:rsidR="00450569" w:rsidRPr="00FE5BD5">
              <w:rPr>
                <w:rFonts w:ascii="Times New Roman" w:eastAsia="Times New Roman" w:hAnsi="Times New Roman" w:cs="Times New Roman"/>
                <w:color w:val="000000"/>
                <w:sz w:val="28"/>
                <w:szCs w:val="28"/>
                <w:lang w:eastAsia="ru-RU"/>
              </w:rPr>
              <w:t>котельной</w:t>
            </w:r>
            <w:r w:rsidRPr="00FE5BD5">
              <w:rPr>
                <w:rFonts w:ascii="Times New Roman" w:eastAsia="Times New Roman" w:hAnsi="Times New Roman" w:cs="Times New Roman"/>
                <w:color w:val="000000"/>
                <w:sz w:val="28"/>
                <w:szCs w:val="28"/>
                <w:lang w:eastAsia="ru-RU"/>
              </w:rPr>
              <w:t>, %</w:t>
            </w:r>
          </w:p>
        </w:tc>
      </w:tr>
      <w:tr w:rsidR="000B24E8" w:rsidRPr="00FE5BD5" w:rsidTr="002B5C83">
        <w:trPr>
          <w:trHeight w:val="2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96073A" w:rsidRPr="00FE5BD5" w:rsidRDefault="0096073A"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w:t>
            </w:r>
          </w:p>
        </w:tc>
        <w:tc>
          <w:tcPr>
            <w:tcW w:w="2320" w:type="dxa"/>
            <w:tcBorders>
              <w:top w:val="nil"/>
              <w:left w:val="nil"/>
              <w:bottom w:val="single" w:sz="4" w:space="0" w:color="auto"/>
              <w:right w:val="single" w:sz="4" w:space="0" w:color="auto"/>
            </w:tcBorders>
            <w:shd w:val="clear" w:color="auto" w:fill="auto"/>
            <w:hideMark/>
          </w:tcPr>
          <w:p w:rsidR="002B5C83" w:rsidRDefault="0096073A"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Котельная </w:t>
            </w:r>
            <w:r w:rsidR="002B5C83">
              <w:rPr>
                <w:rFonts w:ascii="Times New Roman" w:eastAsia="Times New Roman" w:hAnsi="Times New Roman" w:cs="Times New Roman"/>
                <w:color w:val="000000"/>
                <w:sz w:val="28"/>
                <w:szCs w:val="28"/>
                <w:lang w:eastAsia="ru-RU"/>
              </w:rPr>
              <w:t>–</w:t>
            </w:r>
            <w:r w:rsidRPr="00FE5BD5">
              <w:rPr>
                <w:rFonts w:ascii="Times New Roman" w:eastAsia="Times New Roman" w:hAnsi="Times New Roman" w:cs="Times New Roman"/>
                <w:color w:val="000000"/>
                <w:sz w:val="28"/>
                <w:szCs w:val="28"/>
                <w:lang w:eastAsia="ru-RU"/>
              </w:rPr>
              <w:t xml:space="preserve"> </w:t>
            </w:r>
          </w:p>
          <w:p w:rsidR="0096073A" w:rsidRPr="00FE5BD5" w:rsidRDefault="0096073A"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п. </w:t>
            </w:r>
            <w:proofErr w:type="gramStart"/>
            <w:r w:rsidR="00C16F39" w:rsidRPr="00FE5BD5">
              <w:rPr>
                <w:rFonts w:ascii="Times New Roman" w:eastAsia="Times New Roman" w:hAnsi="Times New Roman" w:cs="Times New Roman"/>
                <w:color w:val="000000"/>
                <w:sz w:val="28"/>
                <w:szCs w:val="28"/>
                <w:lang w:eastAsia="ru-RU"/>
              </w:rPr>
              <w:t>Солнечный</w:t>
            </w:r>
            <w:proofErr w:type="gramEnd"/>
            <w:r w:rsidRPr="00FE5BD5">
              <w:rPr>
                <w:rFonts w:ascii="Times New Roman" w:eastAsia="Times New Roman" w:hAnsi="Times New Roman" w:cs="Times New Roman"/>
                <w:color w:val="000000"/>
                <w:sz w:val="28"/>
                <w:szCs w:val="28"/>
                <w:lang w:eastAsia="ru-RU"/>
              </w:rPr>
              <w:t xml:space="preserve">, </w:t>
            </w:r>
            <w:r w:rsidRPr="00FE5BD5">
              <w:rPr>
                <w:rFonts w:ascii="Times New Roman" w:eastAsia="Times New Roman" w:hAnsi="Times New Roman" w:cs="Times New Roman"/>
                <w:color w:val="000000"/>
                <w:sz w:val="28"/>
                <w:szCs w:val="28"/>
                <w:lang w:eastAsia="ru-RU"/>
              </w:rPr>
              <w:br/>
            </w:r>
            <w:r w:rsidR="00FB72C2" w:rsidRPr="00FE5BD5">
              <w:rPr>
                <w:rFonts w:ascii="Times New Roman" w:eastAsia="Times New Roman" w:hAnsi="Times New Roman" w:cs="Times New Roman"/>
                <w:color w:val="000000"/>
                <w:sz w:val="28"/>
                <w:szCs w:val="28"/>
                <w:lang w:eastAsia="ru-RU"/>
              </w:rPr>
              <w:t>ул. Набережная, 42а</w:t>
            </w:r>
          </w:p>
        </w:tc>
        <w:tc>
          <w:tcPr>
            <w:tcW w:w="2024" w:type="dxa"/>
            <w:tcBorders>
              <w:top w:val="nil"/>
              <w:left w:val="nil"/>
              <w:bottom w:val="single" w:sz="4" w:space="0" w:color="auto"/>
              <w:right w:val="single" w:sz="4" w:space="0" w:color="auto"/>
            </w:tcBorders>
            <w:shd w:val="clear" w:color="auto" w:fill="auto"/>
            <w:vAlign w:val="bottom"/>
            <w:hideMark/>
          </w:tcPr>
          <w:p w:rsidR="0096073A" w:rsidRPr="00FE5BD5" w:rsidRDefault="005D4F2D"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2,4</w:t>
            </w:r>
          </w:p>
        </w:tc>
        <w:tc>
          <w:tcPr>
            <w:tcW w:w="1586" w:type="dxa"/>
            <w:tcBorders>
              <w:top w:val="nil"/>
              <w:left w:val="nil"/>
              <w:bottom w:val="single" w:sz="4" w:space="0" w:color="auto"/>
              <w:right w:val="single" w:sz="4" w:space="0" w:color="auto"/>
            </w:tcBorders>
            <w:shd w:val="clear" w:color="auto" w:fill="auto"/>
            <w:vAlign w:val="bottom"/>
            <w:hideMark/>
          </w:tcPr>
          <w:p w:rsidR="0096073A" w:rsidRPr="00FE5BD5" w:rsidRDefault="005D4F2D"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2,4</w:t>
            </w:r>
          </w:p>
        </w:tc>
        <w:tc>
          <w:tcPr>
            <w:tcW w:w="1134" w:type="dxa"/>
            <w:tcBorders>
              <w:top w:val="nil"/>
              <w:left w:val="nil"/>
              <w:bottom w:val="single" w:sz="4" w:space="0" w:color="auto"/>
              <w:right w:val="single" w:sz="4" w:space="0" w:color="auto"/>
            </w:tcBorders>
            <w:shd w:val="clear" w:color="auto" w:fill="auto"/>
            <w:vAlign w:val="bottom"/>
            <w:hideMark/>
          </w:tcPr>
          <w:p w:rsidR="0096073A" w:rsidRPr="00FE5BD5" w:rsidRDefault="005D4F2D"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0,036</w:t>
            </w:r>
          </w:p>
        </w:tc>
        <w:tc>
          <w:tcPr>
            <w:tcW w:w="1134" w:type="dxa"/>
            <w:tcBorders>
              <w:top w:val="nil"/>
              <w:left w:val="nil"/>
              <w:bottom w:val="single" w:sz="4" w:space="0" w:color="auto"/>
              <w:right w:val="single" w:sz="4" w:space="0" w:color="auto"/>
            </w:tcBorders>
            <w:shd w:val="clear" w:color="auto" w:fill="auto"/>
            <w:vAlign w:val="bottom"/>
            <w:hideMark/>
          </w:tcPr>
          <w:p w:rsidR="0096073A" w:rsidRPr="00FE5BD5" w:rsidRDefault="0096073A"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5232</w:t>
            </w:r>
          </w:p>
        </w:tc>
        <w:tc>
          <w:tcPr>
            <w:tcW w:w="1275" w:type="dxa"/>
            <w:tcBorders>
              <w:top w:val="nil"/>
              <w:left w:val="nil"/>
              <w:bottom w:val="single" w:sz="4" w:space="0" w:color="auto"/>
              <w:right w:val="single" w:sz="4" w:space="0" w:color="auto"/>
            </w:tcBorders>
            <w:shd w:val="clear" w:color="auto" w:fill="auto"/>
            <w:vAlign w:val="bottom"/>
            <w:hideMark/>
          </w:tcPr>
          <w:p w:rsidR="0096073A" w:rsidRPr="00FE5BD5" w:rsidRDefault="0096073A" w:rsidP="002B5C83">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69,96</w:t>
            </w:r>
          </w:p>
        </w:tc>
      </w:tr>
    </w:tbl>
    <w:p w:rsidR="0065199B" w:rsidRPr="00FE5BD5" w:rsidRDefault="000B24E8" w:rsidP="000B24E8">
      <w:pPr>
        <w:pStyle w:val="aa"/>
        <w:spacing w:after="0"/>
        <w:ind w:firstLine="708"/>
        <w:rPr>
          <w:b w:val="0"/>
        </w:rPr>
      </w:pPr>
      <w:bookmarkStart w:id="21" w:name="_Toc17299586"/>
      <w:r>
        <w:rPr>
          <w:b w:val="0"/>
        </w:rPr>
        <w:t>1</w:t>
      </w:r>
      <w:r w:rsidR="0065199B" w:rsidRPr="00FE5BD5">
        <w:rPr>
          <w:b w:val="0"/>
        </w:rPr>
        <w:t>.2.9. Способы учета тепла, отпущенного в тепловые сети</w:t>
      </w:r>
      <w:bookmarkEnd w:id="21"/>
    </w:p>
    <w:p w:rsidR="0065199B" w:rsidRPr="00FE5BD5" w:rsidRDefault="0065199B" w:rsidP="00FE5BD5">
      <w:pPr>
        <w:pStyle w:val="af0"/>
        <w:spacing w:before="0" w:after="0" w:line="240" w:lineRule="auto"/>
      </w:pPr>
      <w:r w:rsidRPr="00FE5BD5">
        <w:lastRenderedPageBreak/>
        <w:t xml:space="preserve">В таблице 1.2.9.1. представлена информация по доле </w:t>
      </w:r>
      <w:r w:rsidR="00AB0B95" w:rsidRPr="00FE5BD5">
        <w:t>отпущенной тепловой энергии,</w:t>
      </w:r>
      <w:r w:rsidRPr="00FE5BD5">
        <w:t xml:space="preserve"> учитываемой приборами учета.</w:t>
      </w:r>
    </w:p>
    <w:p w:rsidR="0065199B" w:rsidRPr="00FE5BD5" w:rsidRDefault="0065199B" w:rsidP="00FE5BD5">
      <w:pPr>
        <w:pStyle w:val="ae"/>
        <w:spacing w:before="0" w:after="0"/>
        <w:ind w:firstLine="709"/>
      </w:pPr>
      <w:bookmarkStart w:id="22" w:name="_Toc17299666"/>
      <w:r w:rsidRPr="00FE5BD5">
        <w:t xml:space="preserve">Таблица 1.2.9.1. Информация по доле </w:t>
      </w:r>
      <w:r w:rsidR="00AB0B95" w:rsidRPr="00FE5BD5">
        <w:t>отпущенной тепловой энергии,</w:t>
      </w:r>
      <w:r w:rsidRPr="00FE5BD5">
        <w:t xml:space="preserve"> учитываемой приборами учета</w:t>
      </w:r>
      <w:bookmarkEnd w:id="22"/>
    </w:p>
    <w:tbl>
      <w:tblPr>
        <w:tblW w:w="9634" w:type="dxa"/>
        <w:tblLook w:val="04A0"/>
      </w:tblPr>
      <w:tblGrid>
        <w:gridCol w:w="562"/>
        <w:gridCol w:w="3686"/>
        <w:gridCol w:w="1480"/>
        <w:gridCol w:w="2064"/>
        <w:gridCol w:w="1842"/>
      </w:tblGrid>
      <w:tr w:rsidR="00A0108C" w:rsidRPr="00FE5BD5" w:rsidTr="000B24E8">
        <w:trPr>
          <w:trHeight w:val="360"/>
        </w:trPr>
        <w:tc>
          <w:tcPr>
            <w:tcW w:w="56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199B" w:rsidRPr="00FE5BD5" w:rsidRDefault="0065199B" w:rsidP="002B5C83">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w:t>
            </w:r>
          </w:p>
          <w:p w:rsidR="0065199B" w:rsidRPr="00FE5BD5" w:rsidRDefault="0065199B" w:rsidP="002B5C83">
            <w:pPr>
              <w:spacing w:after="0" w:line="240" w:lineRule="auto"/>
              <w:jc w:val="center"/>
              <w:rPr>
                <w:rFonts w:ascii="Times New Roman" w:eastAsia="Times New Roman" w:hAnsi="Times New Roman" w:cs="Times New Roman"/>
                <w:sz w:val="28"/>
                <w:szCs w:val="28"/>
                <w:lang w:eastAsia="ru-RU"/>
              </w:rPr>
            </w:pPr>
            <w:proofErr w:type="spellStart"/>
            <w:r w:rsidRPr="00FE5BD5">
              <w:rPr>
                <w:rFonts w:ascii="Times New Roman" w:eastAsia="Times New Roman" w:hAnsi="Times New Roman" w:cs="Times New Roman"/>
                <w:sz w:val="28"/>
                <w:szCs w:val="28"/>
                <w:lang w:eastAsia="ru-RU"/>
              </w:rPr>
              <w:t>пп</w:t>
            </w:r>
            <w:proofErr w:type="spellEnd"/>
          </w:p>
        </w:tc>
        <w:tc>
          <w:tcPr>
            <w:tcW w:w="368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199B" w:rsidRPr="00FE5BD5" w:rsidRDefault="0065199B" w:rsidP="002B5C83">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Источник</w:t>
            </w:r>
          </w:p>
        </w:tc>
        <w:tc>
          <w:tcPr>
            <w:tcW w:w="5386"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65199B" w:rsidRPr="00FE5BD5" w:rsidRDefault="0065199B" w:rsidP="002B5C83">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Доля тепловой энергии отпущенная </w:t>
            </w:r>
            <w:r w:rsidRPr="00FE5BD5">
              <w:rPr>
                <w:rFonts w:ascii="Times New Roman" w:eastAsia="Times New Roman" w:hAnsi="Times New Roman" w:cs="Times New Roman"/>
                <w:sz w:val="28"/>
                <w:szCs w:val="28"/>
                <w:lang w:eastAsia="ru-RU"/>
              </w:rPr>
              <w:br/>
              <w:t>через ПУ, %</w:t>
            </w:r>
          </w:p>
        </w:tc>
      </w:tr>
      <w:tr w:rsidR="00A0108C" w:rsidRPr="00FE5BD5" w:rsidTr="000B24E8">
        <w:trPr>
          <w:trHeight w:val="360"/>
        </w:trPr>
        <w:tc>
          <w:tcPr>
            <w:tcW w:w="56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199B" w:rsidRPr="00FE5BD5" w:rsidRDefault="0065199B" w:rsidP="002B5C83">
            <w:pPr>
              <w:spacing w:after="0" w:line="240" w:lineRule="auto"/>
              <w:jc w:val="center"/>
              <w:rPr>
                <w:rFonts w:ascii="Times New Roman" w:eastAsia="Times New Roman" w:hAnsi="Times New Roman" w:cs="Times New Roman"/>
                <w:sz w:val="28"/>
                <w:szCs w:val="28"/>
                <w:lang w:eastAsia="ru-RU"/>
              </w:rPr>
            </w:pPr>
          </w:p>
        </w:tc>
        <w:tc>
          <w:tcPr>
            <w:tcW w:w="368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199B" w:rsidRPr="00FE5BD5" w:rsidRDefault="0065199B" w:rsidP="002B5C83">
            <w:pPr>
              <w:spacing w:after="0" w:line="240" w:lineRule="auto"/>
              <w:jc w:val="center"/>
              <w:rPr>
                <w:rFonts w:ascii="Times New Roman" w:eastAsia="Times New Roman" w:hAnsi="Times New Roman" w:cs="Times New Roman"/>
                <w:sz w:val="28"/>
                <w:szCs w:val="28"/>
                <w:lang w:eastAsia="ru-RU"/>
              </w:rPr>
            </w:pPr>
          </w:p>
        </w:tc>
        <w:tc>
          <w:tcPr>
            <w:tcW w:w="1480" w:type="dxa"/>
            <w:tcBorders>
              <w:top w:val="nil"/>
              <w:left w:val="nil"/>
              <w:bottom w:val="single" w:sz="4" w:space="0" w:color="auto"/>
              <w:right w:val="single" w:sz="4" w:space="0" w:color="auto"/>
            </w:tcBorders>
            <w:shd w:val="clear" w:color="auto" w:fill="FFFFFF" w:themeFill="background1"/>
            <w:vAlign w:val="center"/>
            <w:hideMark/>
          </w:tcPr>
          <w:p w:rsidR="0065199B" w:rsidRPr="00FE5BD5" w:rsidRDefault="0065199B" w:rsidP="002B5C83">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Население</w:t>
            </w:r>
          </w:p>
        </w:tc>
        <w:tc>
          <w:tcPr>
            <w:tcW w:w="2064" w:type="dxa"/>
            <w:tcBorders>
              <w:top w:val="nil"/>
              <w:left w:val="nil"/>
              <w:bottom w:val="single" w:sz="4" w:space="0" w:color="auto"/>
              <w:right w:val="single" w:sz="4" w:space="0" w:color="auto"/>
            </w:tcBorders>
            <w:shd w:val="clear" w:color="auto" w:fill="FFFFFF" w:themeFill="background1"/>
            <w:vAlign w:val="center"/>
            <w:hideMark/>
          </w:tcPr>
          <w:p w:rsidR="0065199B" w:rsidRPr="00FE5BD5" w:rsidRDefault="0065199B" w:rsidP="002B5C83">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Бюджетные организации</w:t>
            </w:r>
          </w:p>
        </w:tc>
        <w:tc>
          <w:tcPr>
            <w:tcW w:w="1842" w:type="dxa"/>
            <w:tcBorders>
              <w:top w:val="nil"/>
              <w:left w:val="nil"/>
              <w:bottom w:val="single" w:sz="4" w:space="0" w:color="auto"/>
              <w:right w:val="single" w:sz="4" w:space="0" w:color="auto"/>
            </w:tcBorders>
            <w:shd w:val="clear" w:color="auto" w:fill="FFFFFF" w:themeFill="background1"/>
            <w:vAlign w:val="center"/>
            <w:hideMark/>
          </w:tcPr>
          <w:p w:rsidR="0065199B" w:rsidRPr="00FE5BD5" w:rsidRDefault="0065199B" w:rsidP="002B5C83">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Прочие потребители</w:t>
            </w:r>
          </w:p>
        </w:tc>
      </w:tr>
      <w:tr w:rsidR="00A0108C" w:rsidRPr="00FE5BD5" w:rsidTr="0096073A">
        <w:trPr>
          <w:trHeight w:val="36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B16D5" w:rsidRPr="00FE5BD5" w:rsidRDefault="00DB16D5" w:rsidP="002B5C83">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1</w:t>
            </w:r>
          </w:p>
        </w:tc>
        <w:tc>
          <w:tcPr>
            <w:tcW w:w="3686" w:type="dxa"/>
            <w:tcBorders>
              <w:top w:val="single" w:sz="4" w:space="0" w:color="auto"/>
              <w:bottom w:val="single" w:sz="4" w:space="0" w:color="auto"/>
              <w:right w:val="single" w:sz="4" w:space="0" w:color="auto"/>
            </w:tcBorders>
            <w:shd w:val="clear" w:color="auto" w:fill="auto"/>
            <w:hideMark/>
          </w:tcPr>
          <w:p w:rsidR="00DB16D5" w:rsidRPr="00FE5BD5" w:rsidRDefault="00DB16D5" w:rsidP="002B5C83">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Котельная - п. </w:t>
            </w:r>
            <w:proofErr w:type="gramStart"/>
            <w:r w:rsidR="00C16F39" w:rsidRPr="00FE5BD5">
              <w:rPr>
                <w:rFonts w:ascii="Times New Roman" w:eastAsia="Times New Roman" w:hAnsi="Times New Roman" w:cs="Times New Roman"/>
                <w:sz w:val="28"/>
                <w:szCs w:val="28"/>
                <w:lang w:eastAsia="ru-RU"/>
              </w:rPr>
              <w:t>Солнечный</w:t>
            </w:r>
            <w:proofErr w:type="gramEnd"/>
            <w:r w:rsidRPr="00FE5BD5">
              <w:rPr>
                <w:rFonts w:ascii="Times New Roman" w:eastAsia="Times New Roman" w:hAnsi="Times New Roman" w:cs="Times New Roman"/>
                <w:sz w:val="28"/>
                <w:szCs w:val="28"/>
                <w:lang w:eastAsia="ru-RU"/>
              </w:rPr>
              <w:t xml:space="preserve">, </w:t>
            </w:r>
            <w:r w:rsidR="0096073A" w:rsidRPr="00FE5BD5">
              <w:rPr>
                <w:rFonts w:ascii="Times New Roman" w:eastAsia="Times New Roman" w:hAnsi="Times New Roman" w:cs="Times New Roman"/>
                <w:sz w:val="28"/>
                <w:szCs w:val="28"/>
                <w:lang w:eastAsia="ru-RU"/>
              </w:rPr>
              <w:br/>
            </w:r>
            <w:r w:rsidR="00FB72C2" w:rsidRPr="00FE5BD5">
              <w:rPr>
                <w:rFonts w:ascii="Times New Roman" w:eastAsia="Times New Roman" w:hAnsi="Times New Roman" w:cs="Times New Roman"/>
                <w:sz w:val="28"/>
                <w:szCs w:val="28"/>
                <w:lang w:eastAsia="ru-RU"/>
              </w:rPr>
              <w:t>ул. Набережная, 42а</w:t>
            </w:r>
          </w:p>
        </w:tc>
        <w:tc>
          <w:tcPr>
            <w:tcW w:w="1480" w:type="dxa"/>
            <w:tcBorders>
              <w:top w:val="nil"/>
              <w:left w:val="nil"/>
              <w:bottom w:val="single" w:sz="4" w:space="0" w:color="auto"/>
              <w:right w:val="single" w:sz="4" w:space="0" w:color="auto"/>
            </w:tcBorders>
            <w:shd w:val="clear" w:color="auto" w:fill="auto"/>
            <w:noWrap/>
            <w:vAlign w:val="bottom"/>
            <w:hideMark/>
          </w:tcPr>
          <w:p w:rsidR="00DB16D5" w:rsidRPr="00FE5BD5" w:rsidRDefault="00AB0B95" w:rsidP="002B5C83">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w:t>
            </w:r>
          </w:p>
        </w:tc>
        <w:tc>
          <w:tcPr>
            <w:tcW w:w="2064" w:type="dxa"/>
            <w:tcBorders>
              <w:top w:val="nil"/>
              <w:left w:val="nil"/>
              <w:bottom w:val="single" w:sz="4" w:space="0" w:color="auto"/>
              <w:right w:val="single" w:sz="4" w:space="0" w:color="auto"/>
            </w:tcBorders>
            <w:shd w:val="clear" w:color="auto" w:fill="auto"/>
            <w:noWrap/>
            <w:vAlign w:val="bottom"/>
            <w:hideMark/>
          </w:tcPr>
          <w:p w:rsidR="00DB16D5" w:rsidRPr="00FE5BD5" w:rsidRDefault="00AB0B95" w:rsidP="002B5C83">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w:t>
            </w:r>
          </w:p>
        </w:tc>
        <w:tc>
          <w:tcPr>
            <w:tcW w:w="1842" w:type="dxa"/>
            <w:tcBorders>
              <w:top w:val="nil"/>
              <w:left w:val="nil"/>
              <w:bottom w:val="single" w:sz="4" w:space="0" w:color="auto"/>
              <w:right w:val="single" w:sz="4" w:space="0" w:color="auto"/>
            </w:tcBorders>
            <w:shd w:val="clear" w:color="auto" w:fill="auto"/>
            <w:noWrap/>
            <w:vAlign w:val="bottom"/>
            <w:hideMark/>
          </w:tcPr>
          <w:p w:rsidR="00DB16D5" w:rsidRPr="00FE5BD5" w:rsidRDefault="00A0108C" w:rsidP="002B5C83">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w:t>
            </w:r>
          </w:p>
        </w:tc>
      </w:tr>
    </w:tbl>
    <w:p w:rsidR="0065199B" w:rsidRPr="00FE5BD5" w:rsidRDefault="0065199B" w:rsidP="00FE5BD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65199B" w:rsidRPr="00FE5BD5" w:rsidRDefault="0065199B" w:rsidP="00FE5BD5">
      <w:pPr>
        <w:pStyle w:val="aa"/>
        <w:spacing w:after="0"/>
        <w:ind w:firstLine="709"/>
        <w:rPr>
          <w:b w:val="0"/>
        </w:rPr>
      </w:pPr>
      <w:bookmarkStart w:id="23" w:name="_Toc17299587"/>
      <w:r w:rsidRPr="00FE5BD5">
        <w:rPr>
          <w:b w:val="0"/>
        </w:rPr>
        <w:t xml:space="preserve">1.2.10. Статистика отказов и восстановлений оборудования </w:t>
      </w:r>
      <w:r w:rsidR="00AA4953" w:rsidRPr="00FE5BD5">
        <w:rPr>
          <w:b w:val="0"/>
        </w:rPr>
        <w:t>источника</w:t>
      </w:r>
      <w:r w:rsidRPr="00FE5BD5">
        <w:rPr>
          <w:b w:val="0"/>
        </w:rPr>
        <w:t xml:space="preserve"> тепловой энергии</w:t>
      </w:r>
      <w:bookmarkEnd w:id="23"/>
    </w:p>
    <w:p w:rsidR="00E179E3" w:rsidRPr="00FE5BD5" w:rsidRDefault="0065199B" w:rsidP="00FE5BD5">
      <w:pPr>
        <w:pStyle w:val="af0"/>
        <w:spacing w:before="0" w:after="0" w:line="240" w:lineRule="auto"/>
      </w:pPr>
      <w:r w:rsidRPr="00FE5BD5">
        <w:t xml:space="preserve">Отказов основного и вспомогательного оборудования за последние три года зафиксировано не было. </w:t>
      </w:r>
    </w:p>
    <w:p w:rsidR="00BB6B08" w:rsidRPr="00FE5BD5" w:rsidRDefault="0065199B" w:rsidP="00FE5BD5">
      <w:pPr>
        <w:pStyle w:val="af0"/>
        <w:spacing w:before="0" w:after="0" w:line="240" w:lineRule="auto"/>
      </w:pPr>
      <w:r w:rsidRPr="00FE5BD5">
        <w:t xml:space="preserve">Оборудование </w:t>
      </w:r>
      <w:r w:rsidR="00450569" w:rsidRPr="00FE5BD5">
        <w:t>котельной</w:t>
      </w:r>
      <w:r w:rsidRPr="00FE5BD5">
        <w:t xml:space="preserve"> находит</w:t>
      </w:r>
      <w:r w:rsidR="00BB6B08" w:rsidRPr="00FE5BD5">
        <w:t>ся в работоспособном состоянии.</w:t>
      </w:r>
    </w:p>
    <w:p w:rsidR="0065199B" w:rsidRPr="00FE5BD5" w:rsidRDefault="0065199B" w:rsidP="00FE5BD5">
      <w:pPr>
        <w:pStyle w:val="aa"/>
        <w:spacing w:after="0"/>
        <w:ind w:firstLine="709"/>
        <w:rPr>
          <w:b w:val="0"/>
        </w:rPr>
      </w:pPr>
      <w:bookmarkStart w:id="24" w:name="_Toc17299588"/>
      <w:r w:rsidRPr="00FE5BD5">
        <w:rPr>
          <w:b w:val="0"/>
        </w:rPr>
        <w:t xml:space="preserve">1.2.11. Предписания надзорных органов по запрещению дальнейшей эксплуатации </w:t>
      </w:r>
      <w:r w:rsidR="00AA4953" w:rsidRPr="00FE5BD5">
        <w:rPr>
          <w:b w:val="0"/>
        </w:rPr>
        <w:t>источника</w:t>
      </w:r>
      <w:r w:rsidRPr="00FE5BD5">
        <w:rPr>
          <w:b w:val="0"/>
        </w:rPr>
        <w:t xml:space="preserve"> тепловой энергии</w:t>
      </w:r>
      <w:bookmarkEnd w:id="24"/>
    </w:p>
    <w:p w:rsidR="0065199B" w:rsidRPr="00FE5BD5" w:rsidRDefault="0065199B" w:rsidP="00FE5BD5">
      <w:pPr>
        <w:pStyle w:val="af0"/>
        <w:spacing w:before="0" w:after="0" w:line="240" w:lineRule="auto"/>
      </w:pPr>
      <w:r w:rsidRPr="00FE5BD5">
        <w:t xml:space="preserve">Предписания надзорных органов по запрещению дальнейшей эксплуатации </w:t>
      </w:r>
      <w:r w:rsidR="00AA4953" w:rsidRPr="00FE5BD5">
        <w:t>источника</w:t>
      </w:r>
      <w:r w:rsidRPr="00FE5BD5">
        <w:t xml:space="preserve"> тепловой энергии отсутствуют.</w:t>
      </w:r>
    </w:p>
    <w:p w:rsidR="0065199B" w:rsidRPr="00FE5BD5" w:rsidRDefault="0065199B" w:rsidP="00FE5BD5">
      <w:pPr>
        <w:pStyle w:val="aa"/>
        <w:spacing w:after="0"/>
        <w:ind w:firstLine="709"/>
        <w:rPr>
          <w:b w:val="0"/>
        </w:rPr>
      </w:pPr>
      <w:bookmarkStart w:id="25" w:name="_Toc17299589"/>
      <w:r w:rsidRPr="00FE5BD5">
        <w:rPr>
          <w:b w:val="0"/>
        </w:rPr>
        <w:t xml:space="preserve">1.2.12. Перечень </w:t>
      </w:r>
      <w:r w:rsidR="00AA4953" w:rsidRPr="00FE5BD5">
        <w:rPr>
          <w:b w:val="0"/>
        </w:rPr>
        <w:t>источника</w:t>
      </w:r>
      <w:r w:rsidRPr="00FE5BD5">
        <w:rPr>
          <w:b w:val="0"/>
        </w:rPr>
        <w:t xml:space="preserve"> тепловой энергии и (или) оборудования (турбоагрегатов), входящего в их состав (для </w:t>
      </w:r>
      <w:r w:rsidR="00AA4953" w:rsidRPr="00FE5BD5">
        <w:rPr>
          <w:b w:val="0"/>
        </w:rPr>
        <w:t>источника</w:t>
      </w:r>
      <w:r w:rsidRPr="00FE5BD5">
        <w:rPr>
          <w:b w:val="0"/>
        </w:rPr>
        <w:t xml:space="preserve"> тепловой энергии, функционирующих в режиме комбинированной выработки электрической и тепловой энергии)</w:t>
      </w:r>
      <w:bookmarkEnd w:id="25"/>
    </w:p>
    <w:p w:rsidR="00E179E3" w:rsidRPr="00FE5BD5" w:rsidRDefault="0065199B" w:rsidP="00FE5BD5">
      <w:pPr>
        <w:pStyle w:val="af0"/>
        <w:spacing w:before="0" w:after="0" w:line="240" w:lineRule="auto"/>
      </w:pPr>
      <w:r w:rsidRPr="00FE5BD5">
        <w:t xml:space="preserve">Источники тепловой энергии и (или) оборудование (турбоагрегаты), которые отнесены к объектам, электрическая мощность которых </w:t>
      </w:r>
      <w:proofErr w:type="gramStart"/>
      <w:r w:rsidRPr="00FE5BD5">
        <w:t>поставляется в вынужденном режиме в целях обеспечения надежного теплоснабжения потребителей отсутствуют</w:t>
      </w:r>
      <w:proofErr w:type="gramEnd"/>
      <w:r w:rsidRPr="00FE5BD5">
        <w:t>.</w:t>
      </w:r>
    </w:p>
    <w:p w:rsidR="0065199B" w:rsidRPr="00FE5BD5" w:rsidRDefault="0065199B" w:rsidP="00FE5BD5">
      <w:pPr>
        <w:pStyle w:val="aa"/>
        <w:spacing w:after="0"/>
        <w:ind w:firstLine="709"/>
        <w:rPr>
          <w:b w:val="0"/>
        </w:rPr>
      </w:pPr>
      <w:bookmarkStart w:id="26" w:name="_Toc17299590"/>
      <w:r w:rsidRPr="00FE5BD5">
        <w:rPr>
          <w:b w:val="0"/>
        </w:rPr>
        <w:t>Часть 3 Тепловые сети, сооружения на них</w:t>
      </w:r>
      <w:bookmarkEnd w:id="26"/>
    </w:p>
    <w:p w:rsidR="0065199B" w:rsidRPr="00FE5BD5" w:rsidRDefault="0065199B" w:rsidP="00FE5BD5">
      <w:pPr>
        <w:pStyle w:val="aa"/>
        <w:spacing w:after="0"/>
        <w:ind w:firstLine="709"/>
        <w:rPr>
          <w:b w:val="0"/>
        </w:rPr>
      </w:pPr>
      <w:bookmarkStart w:id="27" w:name="_Toc17299591"/>
      <w:r w:rsidRPr="00FE5BD5">
        <w:rPr>
          <w:b w:val="0"/>
        </w:rPr>
        <w:t>1.3.1. Описание структуры тепловых сетей от каждого источника тепловой энергии</w:t>
      </w:r>
      <w:bookmarkEnd w:id="27"/>
    </w:p>
    <w:p w:rsidR="004A4C64" w:rsidRPr="00FE5BD5" w:rsidRDefault="004A4C64" w:rsidP="00FE5BD5">
      <w:pPr>
        <w:pStyle w:val="af0"/>
        <w:spacing w:before="0" w:after="0" w:line="240" w:lineRule="auto"/>
      </w:pPr>
      <w:r w:rsidRPr="00FE5BD5">
        <w:t xml:space="preserve">На территории </w:t>
      </w:r>
      <w:r w:rsidR="00C16F39" w:rsidRPr="00FE5BD5">
        <w:t>Солнечного</w:t>
      </w:r>
      <w:r w:rsidR="00E179E3" w:rsidRPr="00FE5BD5">
        <w:t xml:space="preserve"> сельского поселения</w:t>
      </w:r>
      <w:r w:rsidRPr="00FE5BD5">
        <w:t xml:space="preserve"> </w:t>
      </w:r>
      <w:r w:rsidR="005D4F2D" w:rsidRPr="00FE5BD5">
        <w:t>100</w:t>
      </w:r>
      <w:r w:rsidRPr="00FE5BD5">
        <w:t>% тепловых сетей вы</w:t>
      </w:r>
      <w:r w:rsidR="00E179E3" w:rsidRPr="00FE5BD5">
        <w:t>полнено в двухтрубной прокладке</w:t>
      </w:r>
      <w:r w:rsidRPr="00FE5BD5">
        <w:t xml:space="preserve">. Основной сортамент – сталь. </w:t>
      </w:r>
      <w:r w:rsidR="00BB6B08" w:rsidRPr="00FE5BD5">
        <w:t xml:space="preserve">Диаметр варьируется от 32мм до 250 мм. Компенсаторы выполнены </w:t>
      </w:r>
      <w:r w:rsidR="00E179E3" w:rsidRPr="00FE5BD5">
        <w:t xml:space="preserve">п-образных </w:t>
      </w:r>
      <w:proofErr w:type="gramStart"/>
      <w:r w:rsidR="00E179E3" w:rsidRPr="00FE5BD5">
        <w:t>типах</w:t>
      </w:r>
      <w:proofErr w:type="gramEnd"/>
      <w:r w:rsidR="00E179E3" w:rsidRPr="00FE5BD5">
        <w:t>.</w:t>
      </w:r>
    </w:p>
    <w:p w:rsidR="0065199B" w:rsidRPr="00FE5BD5" w:rsidRDefault="0065199B" w:rsidP="00FE5BD5">
      <w:pPr>
        <w:pStyle w:val="aa"/>
        <w:spacing w:after="0"/>
        <w:ind w:firstLine="709"/>
        <w:rPr>
          <w:b w:val="0"/>
        </w:rPr>
      </w:pPr>
      <w:bookmarkStart w:id="28" w:name="_Toc17299592"/>
      <w:r w:rsidRPr="00FE5BD5">
        <w:rPr>
          <w:b w:val="0"/>
        </w:rPr>
        <w:t xml:space="preserve">1.3.2. Карты (схемы) тепловых сетей в зонах действия </w:t>
      </w:r>
      <w:r w:rsidR="00AA4953" w:rsidRPr="00FE5BD5">
        <w:rPr>
          <w:b w:val="0"/>
        </w:rPr>
        <w:t>источника</w:t>
      </w:r>
      <w:r w:rsidRPr="00FE5BD5">
        <w:rPr>
          <w:b w:val="0"/>
        </w:rPr>
        <w:t xml:space="preserve"> тепловой энергии</w:t>
      </w:r>
      <w:bookmarkEnd w:id="28"/>
    </w:p>
    <w:p w:rsidR="0065199B" w:rsidRPr="00FE5BD5" w:rsidRDefault="0065199B" w:rsidP="00FE5BD5">
      <w:pPr>
        <w:pStyle w:val="af0"/>
        <w:spacing w:before="0" w:after="0" w:line="240" w:lineRule="auto"/>
      </w:pPr>
      <w:r w:rsidRPr="00FE5BD5">
        <w:t xml:space="preserve">Карты (схемы) тепловых сетей в зонах действия </w:t>
      </w:r>
      <w:r w:rsidR="00AA4953" w:rsidRPr="00FE5BD5">
        <w:t>источника</w:t>
      </w:r>
      <w:r w:rsidRPr="00FE5BD5">
        <w:t xml:space="preserve"> тепловой энергии представлены в приложении 1 шифр </w:t>
      </w:r>
      <w:r w:rsidR="00C16F39" w:rsidRPr="00FE5BD5">
        <w:t>75652450</w:t>
      </w:r>
      <w:r w:rsidRPr="00FE5BD5">
        <w:t>.ОМ-ПСТ.001.001.</w:t>
      </w:r>
    </w:p>
    <w:p w:rsidR="0065199B" w:rsidRPr="00FE5BD5" w:rsidRDefault="0065199B" w:rsidP="00FE5BD5">
      <w:pPr>
        <w:pStyle w:val="aa"/>
        <w:spacing w:after="0"/>
        <w:ind w:firstLine="709"/>
        <w:rPr>
          <w:b w:val="0"/>
        </w:rPr>
      </w:pPr>
      <w:bookmarkStart w:id="29" w:name="_Toc17299593"/>
      <w:r w:rsidRPr="00FE5BD5">
        <w:rPr>
          <w:b w:val="0"/>
        </w:rPr>
        <w:t>1.3.3. Параметры тепловых сетей</w:t>
      </w:r>
      <w:bookmarkEnd w:id="29"/>
    </w:p>
    <w:p w:rsidR="0065199B" w:rsidRPr="00FE5BD5" w:rsidRDefault="0065199B" w:rsidP="00FE5BD5">
      <w:pPr>
        <w:pStyle w:val="af0"/>
        <w:spacing w:before="0" w:after="0" w:line="240" w:lineRule="auto"/>
      </w:pPr>
      <w:r w:rsidRPr="00FE5BD5">
        <w:t xml:space="preserve">Параметры тепловых сетей в зонах действия </w:t>
      </w:r>
      <w:r w:rsidR="00AA4953" w:rsidRPr="00FE5BD5">
        <w:t>источника</w:t>
      </w:r>
      <w:r w:rsidRPr="00FE5BD5">
        <w:t xml:space="preserve"> тепловой энергии представлены в </w:t>
      </w:r>
      <w:r w:rsidR="00BE0873" w:rsidRPr="00FE5BD5">
        <w:t>таблице 1.3.3.1.</w:t>
      </w:r>
    </w:p>
    <w:p w:rsidR="0065199B" w:rsidRPr="00FE5BD5" w:rsidRDefault="0065199B" w:rsidP="00FE5BD5">
      <w:pPr>
        <w:pStyle w:val="aa"/>
        <w:spacing w:after="0"/>
        <w:ind w:firstLine="709"/>
        <w:rPr>
          <w:b w:val="0"/>
        </w:rPr>
      </w:pPr>
      <w:bookmarkStart w:id="30" w:name="_Toc17299594"/>
      <w:r w:rsidRPr="00FE5BD5">
        <w:rPr>
          <w:b w:val="0"/>
        </w:rPr>
        <w:t>1.3.4. Описание типов и количества секционирующей и регулирующей арматуры на тепловых сетях</w:t>
      </w:r>
      <w:bookmarkEnd w:id="30"/>
    </w:p>
    <w:p w:rsidR="0065199B" w:rsidRPr="00FE5BD5" w:rsidRDefault="0065199B" w:rsidP="00FE5BD5">
      <w:pPr>
        <w:pStyle w:val="af0"/>
        <w:spacing w:before="0" w:after="0" w:line="240" w:lineRule="auto"/>
      </w:pPr>
      <w:r w:rsidRPr="00FE5BD5">
        <w:t xml:space="preserve">Запорная арматура в тепловых сетях предусматривается для отключения трубопроводов, ответвлений и перемычек между трубопроводами, </w:t>
      </w:r>
      <w:r w:rsidRPr="00FE5BD5">
        <w:lastRenderedPageBreak/>
        <w:t>секционирования магистральных и распределительных тепловых сетей на время ремонта и промывки тепловых сетей и пр</w:t>
      </w:r>
      <w:r w:rsidR="00937318" w:rsidRPr="00FE5BD5">
        <w:t>. У</w:t>
      </w:r>
      <w:r w:rsidRPr="00FE5BD5">
        <w:t xml:space="preserve">становка запорной арматуры предусматривается на всех выводах тепловых сетей от </w:t>
      </w:r>
      <w:r w:rsidR="00AA4953" w:rsidRPr="00FE5BD5">
        <w:t>источника</w:t>
      </w:r>
      <w:r w:rsidRPr="00FE5BD5">
        <w:t xml:space="preserve"> теплоты независимо от параметров теплоносителя и диаметров трубопроводов. При этом не допускается дублирования арматуры внутри и вне здания. </w:t>
      </w:r>
    </w:p>
    <w:p w:rsidR="0065199B" w:rsidRPr="00FE5BD5" w:rsidRDefault="00A0108C" w:rsidP="00FE5BD5">
      <w:pPr>
        <w:pStyle w:val="af0"/>
        <w:spacing w:before="0" w:after="0" w:line="240" w:lineRule="auto"/>
      </w:pPr>
      <w:r w:rsidRPr="00FE5BD5">
        <w:t>И</w:t>
      </w:r>
      <w:r w:rsidR="0065199B" w:rsidRPr="00FE5BD5">
        <w:t>нформация по типу и количеству запорной арматуры на тепловых сетях</w:t>
      </w:r>
      <w:r w:rsidRPr="00FE5BD5">
        <w:t xml:space="preserve"> отсутствует.</w:t>
      </w:r>
    </w:p>
    <w:p w:rsidR="0065199B" w:rsidRPr="00FE5BD5" w:rsidRDefault="0065199B" w:rsidP="00FE5BD5">
      <w:pPr>
        <w:pStyle w:val="aa"/>
        <w:spacing w:after="0"/>
        <w:ind w:firstLine="709"/>
        <w:rPr>
          <w:b w:val="0"/>
        </w:rPr>
      </w:pPr>
      <w:bookmarkStart w:id="31" w:name="_Toc17299595"/>
      <w:r w:rsidRPr="00FE5BD5">
        <w:rPr>
          <w:b w:val="0"/>
        </w:rPr>
        <w:t>1.3.5. Описание типов и строительных особенностей тепловых пунктов, тепловых камер и павильонов</w:t>
      </w:r>
      <w:bookmarkEnd w:id="31"/>
    </w:p>
    <w:p w:rsidR="00E179E3" w:rsidRPr="00FE5BD5" w:rsidRDefault="00BB6B08" w:rsidP="00FE5BD5">
      <w:pPr>
        <w:pStyle w:val="af0"/>
        <w:spacing w:before="0" w:after="0" w:line="240" w:lineRule="auto"/>
        <w:sectPr w:rsidR="00E179E3" w:rsidRPr="00FE5BD5" w:rsidSect="00AD3F96">
          <w:headerReference w:type="default" r:id="rId28"/>
          <w:footerReference w:type="default" r:id="rId29"/>
          <w:pgSz w:w="11906" w:h="16838" w:code="9"/>
          <w:pgMar w:top="1134" w:right="851" w:bottom="1134" w:left="1418" w:header="340" w:footer="0" w:gutter="0"/>
          <w:cols w:space="708"/>
          <w:docGrid w:linePitch="360"/>
        </w:sectPr>
      </w:pPr>
      <w:r w:rsidRPr="00FE5BD5">
        <w:t xml:space="preserve">В централизованной системе теплоснабжения </w:t>
      </w:r>
      <w:r w:rsidR="00DB16D5" w:rsidRPr="00FE5BD5">
        <w:t>отсутствуют ЦТП.</w:t>
      </w:r>
    </w:p>
    <w:p w:rsidR="00BB6B08" w:rsidRPr="00FE5BD5" w:rsidRDefault="00E179E3" w:rsidP="00FE5BD5">
      <w:pPr>
        <w:pStyle w:val="ae"/>
        <w:spacing w:before="0" w:after="0"/>
        <w:ind w:firstLine="709"/>
      </w:pPr>
      <w:bookmarkStart w:id="32" w:name="_Toc17299667"/>
      <w:r w:rsidRPr="00FE5BD5">
        <w:lastRenderedPageBreak/>
        <w:t xml:space="preserve">Таблица 1.3.3.1. Параметры тепловых сетей в зонах действия </w:t>
      </w:r>
      <w:r w:rsidR="00AA4953" w:rsidRPr="00FE5BD5">
        <w:t>источника</w:t>
      </w:r>
      <w:r w:rsidRPr="00FE5BD5">
        <w:t xml:space="preserve"> тепловой энергии</w:t>
      </w:r>
      <w:bookmarkEnd w:id="32"/>
    </w:p>
    <w:tbl>
      <w:tblPr>
        <w:tblW w:w="14917" w:type="dxa"/>
        <w:tblInd w:w="-289" w:type="dxa"/>
        <w:tblLook w:val="04A0"/>
      </w:tblPr>
      <w:tblGrid>
        <w:gridCol w:w="2078"/>
        <w:gridCol w:w="2246"/>
        <w:gridCol w:w="683"/>
        <w:gridCol w:w="761"/>
        <w:gridCol w:w="981"/>
        <w:gridCol w:w="1511"/>
        <w:gridCol w:w="1467"/>
        <w:gridCol w:w="2131"/>
        <w:gridCol w:w="1889"/>
        <w:gridCol w:w="1329"/>
      </w:tblGrid>
      <w:tr w:rsidR="00F103D5" w:rsidRPr="00FE5BD5" w:rsidTr="00A96246">
        <w:trPr>
          <w:trHeight w:val="464"/>
          <w:tblHeader/>
        </w:trPr>
        <w:tc>
          <w:tcPr>
            <w:tcW w:w="18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Наименование начала участка</w:t>
            </w:r>
          </w:p>
        </w:tc>
        <w:tc>
          <w:tcPr>
            <w:tcW w:w="2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Наименование</w:t>
            </w:r>
          </w:p>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конца участка</w:t>
            </w:r>
          </w:p>
        </w:tc>
        <w:tc>
          <w:tcPr>
            <w:tcW w:w="14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Диаметр условный, </w:t>
            </w:r>
            <w:proofErr w:type="gramStart"/>
            <w:r w:rsidRPr="00FE5BD5">
              <w:rPr>
                <w:rFonts w:ascii="Times New Roman" w:eastAsia="Times New Roman" w:hAnsi="Times New Roman" w:cs="Times New Roman"/>
                <w:color w:val="000000"/>
                <w:sz w:val="28"/>
                <w:szCs w:val="28"/>
                <w:lang w:eastAsia="ru-RU"/>
              </w:rPr>
              <w:t>мм</w:t>
            </w:r>
            <w:proofErr w:type="gramEnd"/>
          </w:p>
        </w:tc>
        <w:tc>
          <w:tcPr>
            <w:tcW w:w="250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Протяженность, </w:t>
            </w:r>
            <w:proofErr w:type="gramStart"/>
            <w:r w:rsidRPr="00FE5BD5">
              <w:rPr>
                <w:rFonts w:ascii="Times New Roman" w:eastAsia="Times New Roman" w:hAnsi="Times New Roman" w:cs="Times New Roman"/>
                <w:color w:val="000000"/>
                <w:sz w:val="28"/>
                <w:szCs w:val="28"/>
                <w:lang w:eastAsia="ru-RU"/>
              </w:rPr>
              <w:t>м</w:t>
            </w:r>
            <w:proofErr w:type="gramEnd"/>
          </w:p>
        </w:tc>
        <w:tc>
          <w:tcPr>
            <w:tcW w:w="14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Способ прокладки</w:t>
            </w:r>
          </w:p>
        </w:tc>
        <w:tc>
          <w:tcPr>
            <w:tcW w:w="21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Материальная характеристика, кв.м.</w:t>
            </w:r>
          </w:p>
        </w:tc>
        <w:tc>
          <w:tcPr>
            <w:tcW w:w="1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Длина участка (в двухтрубном исчислении) L, м </w:t>
            </w:r>
          </w:p>
        </w:tc>
        <w:tc>
          <w:tcPr>
            <w:tcW w:w="13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Часовые тепловые потери, Гкал/</w:t>
            </w:r>
            <w:proofErr w:type="gramStart"/>
            <w:r w:rsidRPr="00FE5BD5">
              <w:rPr>
                <w:rFonts w:ascii="Times New Roman" w:eastAsia="Times New Roman" w:hAnsi="Times New Roman" w:cs="Times New Roman"/>
                <w:color w:val="000000"/>
                <w:sz w:val="28"/>
                <w:szCs w:val="28"/>
                <w:lang w:eastAsia="ru-RU"/>
              </w:rPr>
              <w:t>ч</w:t>
            </w:r>
            <w:proofErr w:type="gramEnd"/>
            <w:r w:rsidRPr="00FE5BD5">
              <w:rPr>
                <w:rFonts w:ascii="Times New Roman" w:eastAsia="Times New Roman" w:hAnsi="Times New Roman" w:cs="Times New Roman"/>
                <w:color w:val="000000"/>
                <w:sz w:val="28"/>
                <w:szCs w:val="28"/>
                <w:lang w:eastAsia="ru-RU"/>
              </w:rPr>
              <w:t xml:space="preserve"> </w:t>
            </w:r>
          </w:p>
        </w:tc>
      </w:tr>
      <w:tr w:rsidR="00F103D5" w:rsidRPr="00FE5BD5" w:rsidTr="00A96246">
        <w:trPr>
          <w:trHeight w:val="464"/>
          <w:tblHeader/>
        </w:trPr>
        <w:tc>
          <w:tcPr>
            <w:tcW w:w="1844" w:type="dxa"/>
            <w:vMerge/>
            <w:tcBorders>
              <w:top w:val="single" w:sz="4" w:space="0" w:color="auto"/>
              <w:left w:val="single" w:sz="4" w:space="0" w:color="auto"/>
              <w:bottom w:val="single" w:sz="4" w:space="0" w:color="000000"/>
              <w:right w:val="single" w:sz="4" w:space="0" w:color="auto"/>
            </w:tcBorders>
            <w:vAlign w:val="center"/>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p>
        </w:tc>
        <w:tc>
          <w:tcPr>
            <w:tcW w:w="2260" w:type="dxa"/>
            <w:vMerge/>
            <w:tcBorders>
              <w:top w:val="single" w:sz="4" w:space="0" w:color="auto"/>
              <w:left w:val="single" w:sz="4" w:space="0" w:color="auto"/>
              <w:bottom w:val="single" w:sz="4" w:space="0" w:color="000000"/>
              <w:right w:val="single" w:sz="4" w:space="0" w:color="auto"/>
            </w:tcBorders>
            <w:vAlign w:val="center"/>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p>
        </w:tc>
        <w:tc>
          <w:tcPr>
            <w:tcW w:w="1451" w:type="dxa"/>
            <w:gridSpan w:val="2"/>
            <w:vMerge/>
            <w:tcBorders>
              <w:top w:val="single" w:sz="4" w:space="0" w:color="auto"/>
              <w:left w:val="single" w:sz="4" w:space="0" w:color="auto"/>
              <w:bottom w:val="single" w:sz="4" w:space="0" w:color="auto"/>
              <w:right w:val="single" w:sz="4" w:space="0" w:color="auto"/>
            </w:tcBorders>
            <w:vAlign w:val="center"/>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p>
        </w:tc>
        <w:tc>
          <w:tcPr>
            <w:tcW w:w="2506" w:type="dxa"/>
            <w:gridSpan w:val="2"/>
            <w:vMerge/>
            <w:tcBorders>
              <w:top w:val="single" w:sz="4" w:space="0" w:color="auto"/>
              <w:left w:val="single" w:sz="4" w:space="0" w:color="auto"/>
              <w:bottom w:val="single" w:sz="4" w:space="0" w:color="auto"/>
              <w:right w:val="single" w:sz="4" w:space="0" w:color="auto"/>
            </w:tcBorders>
            <w:vAlign w:val="center"/>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p>
        </w:tc>
        <w:tc>
          <w:tcPr>
            <w:tcW w:w="2144" w:type="dxa"/>
            <w:vMerge/>
            <w:tcBorders>
              <w:top w:val="single" w:sz="4" w:space="0" w:color="auto"/>
              <w:left w:val="single" w:sz="4" w:space="0" w:color="auto"/>
              <w:bottom w:val="single" w:sz="4" w:space="0" w:color="000000"/>
              <w:right w:val="single" w:sz="4" w:space="0" w:color="auto"/>
            </w:tcBorders>
            <w:vAlign w:val="center"/>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p>
        </w:tc>
        <w:tc>
          <w:tcPr>
            <w:tcW w:w="1900" w:type="dxa"/>
            <w:vMerge/>
            <w:tcBorders>
              <w:top w:val="single" w:sz="4" w:space="0" w:color="auto"/>
              <w:left w:val="single" w:sz="4" w:space="0" w:color="auto"/>
              <w:bottom w:val="single" w:sz="4" w:space="0" w:color="000000"/>
              <w:right w:val="single" w:sz="4" w:space="0" w:color="auto"/>
            </w:tcBorders>
            <w:vAlign w:val="center"/>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p>
        </w:tc>
        <w:tc>
          <w:tcPr>
            <w:tcW w:w="1337" w:type="dxa"/>
            <w:vMerge/>
            <w:tcBorders>
              <w:top w:val="single" w:sz="4" w:space="0" w:color="auto"/>
              <w:left w:val="single" w:sz="4" w:space="0" w:color="auto"/>
              <w:bottom w:val="single" w:sz="4" w:space="0" w:color="000000"/>
              <w:right w:val="single" w:sz="4" w:space="0" w:color="auto"/>
            </w:tcBorders>
            <w:vAlign w:val="center"/>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p>
        </w:tc>
      </w:tr>
      <w:tr w:rsidR="00F103D5" w:rsidRPr="00FE5BD5" w:rsidTr="00A96246">
        <w:trPr>
          <w:trHeight w:val="20"/>
          <w:tblHeader/>
        </w:trPr>
        <w:tc>
          <w:tcPr>
            <w:tcW w:w="1844" w:type="dxa"/>
            <w:vMerge/>
            <w:tcBorders>
              <w:top w:val="single" w:sz="4" w:space="0" w:color="auto"/>
              <w:left w:val="single" w:sz="4" w:space="0" w:color="auto"/>
              <w:bottom w:val="single" w:sz="4" w:space="0" w:color="000000"/>
              <w:right w:val="single" w:sz="4" w:space="0" w:color="auto"/>
            </w:tcBorders>
            <w:vAlign w:val="center"/>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p>
        </w:tc>
        <w:tc>
          <w:tcPr>
            <w:tcW w:w="2260" w:type="dxa"/>
            <w:vMerge/>
            <w:tcBorders>
              <w:top w:val="single" w:sz="4" w:space="0" w:color="auto"/>
              <w:left w:val="single" w:sz="4" w:space="0" w:color="auto"/>
              <w:bottom w:val="single" w:sz="4" w:space="0" w:color="000000"/>
              <w:right w:val="single" w:sz="4" w:space="0" w:color="auto"/>
            </w:tcBorders>
            <w:vAlign w:val="center"/>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p>
        </w:tc>
        <w:tc>
          <w:tcPr>
            <w:tcW w:w="686" w:type="dxa"/>
            <w:tcBorders>
              <w:top w:val="nil"/>
              <w:left w:val="nil"/>
              <w:bottom w:val="single" w:sz="4" w:space="0" w:color="auto"/>
              <w:right w:val="single" w:sz="4" w:space="0" w:color="auto"/>
            </w:tcBorders>
            <w:shd w:val="clear" w:color="auto" w:fill="auto"/>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пр.</w:t>
            </w:r>
          </w:p>
        </w:tc>
        <w:tc>
          <w:tcPr>
            <w:tcW w:w="765" w:type="dxa"/>
            <w:tcBorders>
              <w:top w:val="nil"/>
              <w:left w:val="nil"/>
              <w:bottom w:val="single" w:sz="4" w:space="0" w:color="auto"/>
              <w:right w:val="single" w:sz="4" w:space="0" w:color="auto"/>
            </w:tcBorders>
            <w:shd w:val="clear" w:color="auto" w:fill="auto"/>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обр.</w:t>
            </w:r>
          </w:p>
        </w:tc>
        <w:tc>
          <w:tcPr>
            <w:tcW w:w="986" w:type="dxa"/>
            <w:tcBorders>
              <w:top w:val="nil"/>
              <w:left w:val="nil"/>
              <w:bottom w:val="single" w:sz="4" w:space="0" w:color="auto"/>
              <w:right w:val="single" w:sz="4" w:space="0" w:color="auto"/>
            </w:tcBorders>
            <w:shd w:val="clear" w:color="auto" w:fill="auto"/>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пр.</w:t>
            </w:r>
          </w:p>
        </w:tc>
        <w:tc>
          <w:tcPr>
            <w:tcW w:w="1520" w:type="dxa"/>
            <w:tcBorders>
              <w:top w:val="nil"/>
              <w:left w:val="nil"/>
              <w:bottom w:val="single" w:sz="4" w:space="0" w:color="auto"/>
              <w:right w:val="single" w:sz="4" w:space="0" w:color="auto"/>
            </w:tcBorders>
            <w:shd w:val="clear" w:color="auto" w:fill="auto"/>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обр.</w:t>
            </w:r>
          </w:p>
        </w:tc>
        <w:tc>
          <w:tcPr>
            <w:tcW w:w="1475" w:type="dxa"/>
            <w:vMerge/>
            <w:tcBorders>
              <w:top w:val="single" w:sz="4" w:space="0" w:color="auto"/>
              <w:left w:val="single" w:sz="4" w:space="0" w:color="auto"/>
              <w:bottom w:val="single" w:sz="4" w:space="0" w:color="auto"/>
              <w:right w:val="single" w:sz="4" w:space="0" w:color="auto"/>
            </w:tcBorders>
            <w:vAlign w:val="center"/>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p>
        </w:tc>
        <w:tc>
          <w:tcPr>
            <w:tcW w:w="2144" w:type="dxa"/>
            <w:vMerge/>
            <w:tcBorders>
              <w:top w:val="single" w:sz="4" w:space="0" w:color="auto"/>
              <w:left w:val="single" w:sz="4" w:space="0" w:color="auto"/>
              <w:bottom w:val="single" w:sz="4" w:space="0" w:color="000000"/>
              <w:right w:val="single" w:sz="4" w:space="0" w:color="auto"/>
            </w:tcBorders>
            <w:vAlign w:val="center"/>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p>
        </w:tc>
        <w:tc>
          <w:tcPr>
            <w:tcW w:w="1900" w:type="dxa"/>
            <w:vMerge/>
            <w:tcBorders>
              <w:top w:val="single" w:sz="4" w:space="0" w:color="auto"/>
              <w:left w:val="single" w:sz="4" w:space="0" w:color="auto"/>
              <w:bottom w:val="single" w:sz="4" w:space="0" w:color="000000"/>
              <w:right w:val="single" w:sz="4" w:space="0" w:color="auto"/>
            </w:tcBorders>
            <w:vAlign w:val="center"/>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p>
        </w:tc>
        <w:tc>
          <w:tcPr>
            <w:tcW w:w="1337" w:type="dxa"/>
            <w:vMerge/>
            <w:tcBorders>
              <w:top w:val="single" w:sz="4" w:space="0" w:color="auto"/>
              <w:left w:val="single" w:sz="4" w:space="0" w:color="auto"/>
              <w:bottom w:val="single" w:sz="4" w:space="0" w:color="000000"/>
              <w:right w:val="single" w:sz="4" w:space="0" w:color="auto"/>
            </w:tcBorders>
            <w:vAlign w:val="center"/>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w:t>
            </w:r>
            <w:proofErr w:type="gramStart"/>
            <w:r w:rsidRPr="00FE5BD5">
              <w:rPr>
                <w:rFonts w:ascii="Times New Roman" w:eastAsia="Times New Roman" w:hAnsi="Times New Roman" w:cs="Times New Roman"/>
                <w:color w:val="000000"/>
                <w:sz w:val="28"/>
                <w:szCs w:val="28"/>
                <w:lang w:eastAsia="ru-RU"/>
              </w:rPr>
              <w:t>1</w:t>
            </w:r>
            <w:proofErr w:type="gramEnd"/>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w:t>
            </w:r>
            <w:proofErr w:type="gramStart"/>
            <w:r w:rsidRPr="00FE5BD5">
              <w:rPr>
                <w:rFonts w:ascii="Times New Roman" w:eastAsia="Times New Roman" w:hAnsi="Times New Roman" w:cs="Times New Roman"/>
                <w:color w:val="000000"/>
                <w:sz w:val="28"/>
                <w:szCs w:val="28"/>
                <w:lang w:eastAsia="ru-RU"/>
              </w:rPr>
              <w:t>2</w:t>
            </w:r>
            <w:proofErr w:type="gramEnd"/>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47,47</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47,47</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4,7470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47,4700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0,0015</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w:t>
            </w:r>
            <w:proofErr w:type="gramStart"/>
            <w:r w:rsidRPr="00FE5BD5">
              <w:rPr>
                <w:rFonts w:ascii="Times New Roman" w:eastAsia="Times New Roman" w:hAnsi="Times New Roman" w:cs="Times New Roman"/>
                <w:color w:val="000000"/>
                <w:sz w:val="28"/>
                <w:szCs w:val="28"/>
                <w:lang w:eastAsia="ru-RU"/>
              </w:rPr>
              <w:t>2</w:t>
            </w:r>
            <w:proofErr w:type="gramEnd"/>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65,28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65,28</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6,5280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65,2800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0,0023</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пер. Уральский, 2</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70,68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70,68</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7,0680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70,6800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0,0023</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пер. Уральский, 3</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11,93</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11,93</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0,7635</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11,9300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0,0004</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w:t>
            </w:r>
            <w:proofErr w:type="gramStart"/>
            <w:r w:rsidRPr="00FE5BD5">
              <w:rPr>
                <w:rFonts w:ascii="Times New Roman" w:eastAsia="Times New Roman" w:hAnsi="Times New Roman" w:cs="Times New Roman"/>
                <w:color w:val="000000"/>
                <w:sz w:val="28"/>
                <w:szCs w:val="28"/>
                <w:lang w:eastAsia="ru-RU"/>
              </w:rPr>
              <w:t>2</w:t>
            </w:r>
            <w:proofErr w:type="gramEnd"/>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т.1</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13,98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13,98</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1,3980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13,9800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0,0005</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т.1</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пер. Уральский, 4</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11,33</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11,33</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0,7251</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11,3300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0,0003</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т.1</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7,65</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7,65</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0,4896</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7,6500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0,0002</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w:t>
            </w:r>
            <w:proofErr w:type="gramStart"/>
            <w:r w:rsidRPr="00FE5BD5">
              <w:rPr>
                <w:rFonts w:ascii="Times New Roman" w:eastAsia="Times New Roman" w:hAnsi="Times New Roman" w:cs="Times New Roman"/>
                <w:color w:val="000000"/>
                <w:sz w:val="28"/>
                <w:szCs w:val="28"/>
                <w:lang w:eastAsia="ru-RU"/>
              </w:rPr>
              <w:t>1</w:t>
            </w:r>
            <w:proofErr w:type="gramEnd"/>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w:t>
            </w:r>
            <w:proofErr w:type="gramStart"/>
            <w:r w:rsidRPr="00FE5BD5">
              <w:rPr>
                <w:rFonts w:ascii="Times New Roman" w:eastAsia="Times New Roman" w:hAnsi="Times New Roman" w:cs="Times New Roman"/>
                <w:color w:val="000000"/>
                <w:sz w:val="28"/>
                <w:szCs w:val="28"/>
                <w:lang w:eastAsia="ru-RU"/>
              </w:rPr>
              <w:t>4</w:t>
            </w:r>
            <w:proofErr w:type="gramEnd"/>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57</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57</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11,4000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57,0000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0,0028</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w:t>
            </w:r>
            <w:proofErr w:type="gramStart"/>
            <w:r w:rsidRPr="00FE5BD5">
              <w:rPr>
                <w:rFonts w:ascii="Times New Roman" w:eastAsia="Times New Roman" w:hAnsi="Times New Roman" w:cs="Times New Roman"/>
                <w:color w:val="000000"/>
                <w:sz w:val="28"/>
                <w:szCs w:val="28"/>
                <w:lang w:eastAsia="ru-RU"/>
              </w:rPr>
              <w:t>4</w:t>
            </w:r>
            <w:proofErr w:type="gramEnd"/>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6,61</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6,61</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1,0576</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6,6100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0,0002</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w:t>
            </w:r>
            <w:proofErr w:type="gramStart"/>
            <w:r w:rsidRPr="00FE5BD5">
              <w:rPr>
                <w:rFonts w:ascii="Times New Roman" w:eastAsia="Times New Roman" w:hAnsi="Times New Roman" w:cs="Times New Roman"/>
                <w:color w:val="000000"/>
                <w:sz w:val="28"/>
                <w:szCs w:val="28"/>
                <w:lang w:eastAsia="ru-RU"/>
              </w:rPr>
              <w:t>4</w:t>
            </w:r>
            <w:proofErr w:type="gramEnd"/>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ТК5</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6,14</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6,14</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1,2280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6,1400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0,0003</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ТК5</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w:t>
            </w:r>
            <w:proofErr w:type="gramStart"/>
            <w:r w:rsidRPr="00FE5BD5">
              <w:rPr>
                <w:rFonts w:ascii="Times New Roman" w:eastAsia="Times New Roman" w:hAnsi="Times New Roman" w:cs="Times New Roman"/>
                <w:color w:val="000000"/>
                <w:sz w:val="28"/>
                <w:szCs w:val="28"/>
                <w:lang w:eastAsia="ru-RU"/>
              </w:rPr>
              <w:t>6</w:t>
            </w:r>
            <w:proofErr w:type="gramEnd"/>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29,78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29,78</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5,9560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29,7800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0,0010</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w:t>
            </w:r>
            <w:proofErr w:type="gramStart"/>
            <w:r w:rsidRPr="00FE5BD5">
              <w:rPr>
                <w:rFonts w:ascii="Times New Roman" w:eastAsia="Times New Roman" w:hAnsi="Times New Roman" w:cs="Times New Roman"/>
                <w:color w:val="000000"/>
                <w:sz w:val="28"/>
                <w:szCs w:val="28"/>
                <w:lang w:eastAsia="ru-RU"/>
              </w:rPr>
              <w:t>6</w:t>
            </w:r>
            <w:proofErr w:type="gramEnd"/>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w:t>
            </w:r>
            <w:proofErr w:type="gramStart"/>
            <w:r w:rsidRPr="00FE5BD5">
              <w:rPr>
                <w:rFonts w:ascii="Times New Roman" w:eastAsia="Times New Roman" w:hAnsi="Times New Roman" w:cs="Times New Roman"/>
                <w:color w:val="000000"/>
                <w:sz w:val="28"/>
                <w:szCs w:val="28"/>
                <w:lang w:eastAsia="ru-RU"/>
              </w:rPr>
              <w:t>7</w:t>
            </w:r>
            <w:proofErr w:type="gramEnd"/>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80,96</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80,96</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16,1920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80,9600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0,0040</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w:t>
            </w:r>
            <w:proofErr w:type="gramStart"/>
            <w:r w:rsidRPr="00FE5BD5">
              <w:rPr>
                <w:rFonts w:ascii="Times New Roman" w:eastAsia="Times New Roman" w:hAnsi="Times New Roman" w:cs="Times New Roman"/>
                <w:color w:val="000000"/>
                <w:sz w:val="28"/>
                <w:szCs w:val="28"/>
                <w:lang w:eastAsia="ru-RU"/>
              </w:rPr>
              <w:t>7</w:t>
            </w:r>
            <w:proofErr w:type="gramEnd"/>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ТК8</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204</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204</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40,8000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204,0000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0,0072</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w:t>
            </w:r>
            <w:proofErr w:type="gramStart"/>
            <w:r w:rsidRPr="00FE5BD5">
              <w:rPr>
                <w:rFonts w:ascii="Times New Roman" w:eastAsia="Times New Roman" w:hAnsi="Times New Roman" w:cs="Times New Roman"/>
                <w:color w:val="000000"/>
                <w:sz w:val="28"/>
                <w:szCs w:val="28"/>
                <w:lang w:eastAsia="ru-RU"/>
              </w:rPr>
              <w:t>7</w:t>
            </w:r>
            <w:proofErr w:type="gramEnd"/>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30</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25,95</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25,95</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4,1520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25,9500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0,0011</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w:t>
            </w:r>
            <w:proofErr w:type="gramStart"/>
            <w:r w:rsidRPr="00FE5BD5">
              <w:rPr>
                <w:rFonts w:ascii="Times New Roman" w:eastAsia="Times New Roman" w:hAnsi="Times New Roman" w:cs="Times New Roman"/>
                <w:color w:val="000000"/>
                <w:sz w:val="28"/>
                <w:szCs w:val="28"/>
                <w:lang w:eastAsia="ru-RU"/>
              </w:rPr>
              <w:t>6</w:t>
            </w:r>
            <w:proofErr w:type="gramEnd"/>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Солнечная, 6</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42,32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42,32</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4,2320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42,3200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0,0010</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ТК5</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ТК18</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34,7</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34,7</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6,9400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34,7000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0,0017</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ТК18</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ТК19</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30</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30</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6,0000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30,0000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0,0011</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ТК19</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ТК20</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17,18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17,18</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3,4360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17,1800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0,0009</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ТК20</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ТК21</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48,55</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48,55</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9,7100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48,5500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0,0017</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ТК21</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34</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10,4</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10,4</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0,6656</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10,4000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0,0003</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lastRenderedPageBreak/>
              <w:t>ТК21</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ТК22</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69,42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69,42</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13,8840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69,4200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0,0024</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ТК23</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Церковь</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57</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57</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29,42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29,42</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2,9420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29,4200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0,0011</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ТК23</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Садовая, 1</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219,2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219,16</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43,8320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219,1600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0,0077</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ТК19</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ТК24</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38,57</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38,57</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7,7140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38,5700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0,0019</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ТК24</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ТК25</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55,89</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55,89</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11,1780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55,8900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0,0013</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ТК25</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30</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57</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57</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34,66</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34,66</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3,4660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34,6600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0,0012</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ТК24</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32</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29,74</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29,74</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1,9034</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29,7400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0,0004</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ТК25</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ТК26</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62,9</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62,9</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12,5800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62,9000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0,0031</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ТК26</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28</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801C1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41,69</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801C1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41</w:t>
            </w:r>
            <w:r w:rsidR="00F103D5" w:rsidRPr="00FE5BD5">
              <w:rPr>
                <w:rFonts w:ascii="Times New Roman" w:eastAsia="Times New Roman" w:hAnsi="Times New Roman" w:cs="Times New Roman"/>
                <w:color w:val="000000"/>
                <w:sz w:val="28"/>
                <w:szCs w:val="28"/>
                <w:lang w:eastAsia="ru-RU"/>
              </w:rPr>
              <w:t>,</w:t>
            </w:r>
            <w:r w:rsidRPr="00FE5BD5">
              <w:rPr>
                <w:rFonts w:ascii="Times New Roman" w:eastAsia="Times New Roman" w:hAnsi="Times New Roman" w:cs="Times New Roman"/>
                <w:color w:val="000000"/>
                <w:sz w:val="28"/>
                <w:szCs w:val="28"/>
                <w:lang w:eastAsia="ru-RU"/>
              </w:rPr>
              <w:t>69</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801C1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w:t>
            </w:r>
            <w:r w:rsidR="00F103D5" w:rsidRPr="00FE5BD5">
              <w:rPr>
                <w:rFonts w:ascii="Times New Roman" w:eastAsia="Times New Roman" w:hAnsi="Times New Roman" w:cs="Times New Roman"/>
                <w:color w:val="000000"/>
                <w:sz w:val="28"/>
                <w:szCs w:val="28"/>
                <w:lang w:eastAsia="ru-RU"/>
              </w:rPr>
              <w:t>,</w:t>
            </w:r>
            <w:r w:rsidRPr="00FE5BD5">
              <w:rPr>
                <w:rFonts w:ascii="Times New Roman" w:eastAsia="Times New Roman" w:hAnsi="Times New Roman" w:cs="Times New Roman"/>
                <w:color w:val="000000"/>
                <w:sz w:val="28"/>
                <w:szCs w:val="28"/>
                <w:lang w:eastAsia="ru-RU"/>
              </w:rPr>
              <w:t>6704</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801C1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41</w:t>
            </w:r>
            <w:r w:rsidR="00F103D5" w:rsidRPr="00FE5BD5">
              <w:rPr>
                <w:rFonts w:ascii="Times New Roman" w:eastAsia="Times New Roman" w:hAnsi="Times New Roman" w:cs="Times New Roman"/>
                <w:color w:val="000000"/>
                <w:sz w:val="28"/>
                <w:szCs w:val="28"/>
                <w:lang w:eastAsia="ru-RU"/>
              </w:rPr>
              <w:t>,</w:t>
            </w:r>
            <w:r w:rsidRPr="00FE5BD5">
              <w:rPr>
                <w:rFonts w:ascii="Times New Roman" w:eastAsia="Times New Roman" w:hAnsi="Times New Roman" w:cs="Times New Roman"/>
                <w:color w:val="000000"/>
                <w:sz w:val="28"/>
                <w:szCs w:val="28"/>
                <w:lang w:eastAsia="ru-RU"/>
              </w:rPr>
              <w:t>69</w:t>
            </w:r>
            <w:r w:rsidR="00F103D5" w:rsidRPr="00FE5BD5">
              <w:rPr>
                <w:rFonts w:ascii="Times New Roman" w:eastAsia="Times New Roman" w:hAnsi="Times New Roman" w:cs="Times New Roman"/>
                <w:color w:val="000000"/>
                <w:sz w:val="28"/>
                <w:szCs w:val="28"/>
                <w:lang w:eastAsia="ru-RU"/>
              </w:rPr>
              <w:t>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w:t>
            </w:r>
            <w:r w:rsidR="00801C16" w:rsidRPr="00FE5BD5">
              <w:rPr>
                <w:rFonts w:ascii="Times New Roman" w:eastAsia="Times New Roman" w:hAnsi="Times New Roman" w:cs="Times New Roman"/>
                <w:color w:val="000000"/>
                <w:sz w:val="28"/>
                <w:szCs w:val="28"/>
                <w:lang w:eastAsia="ru-RU"/>
              </w:rPr>
              <w:t>18</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ТК26</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ТК27</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76,31</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76,31</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12,2096</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76,3100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0,0034</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ТК27</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24</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2D703C"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33</w:t>
            </w:r>
            <w:r w:rsidR="00EB6E8B" w:rsidRPr="00FE5BD5">
              <w:rPr>
                <w:rFonts w:ascii="Times New Roman" w:eastAsia="Times New Roman" w:hAnsi="Times New Roman" w:cs="Times New Roman"/>
                <w:color w:val="000000"/>
                <w:sz w:val="28"/>
                <w:szCs w:val="28"/>
                <w:lang w:eastAsia="ru-RU"/>
              </w:rPr>
              <w:t>,9</w:t>
            </w:r>
            <w:r w:rsidRPr="00FE5BD5">
              <w:rPr>
                <w:rFonts w:ascii="Times New Roman" w:eastAsia="Times New Roman" w:hAnsi="Times New Roman" w:cs="Times New Roman"/>
                <w:color w:val="000000"/>
                <w:sz w:val="28"/>
                <w:szCs w:val="28"/>
                <w:lang w:eastAsia="ru-RU"/>
              </w:rPr>
              <w:t>9</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2D703C"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33</w:t>
            </w:r>
            <w:r w:rsidR="00EB6E8B" w:rsidRPr="00FE5BD5">
              <w:rPr>
                <w:rFonts w:ascii="Times New Roman" w:eastAsia="Times New Roman" w:hAnsi="Times New Roman" w:cs="Times New Roman"/>
                <w:color w:val="000000"/>
                <w:sz w:val="28"/>
                <w:szCs w:val="28"/>
                <w:lang w:eastAsia="ru-RU"/>
              </w:rPr>
              <w:t>,</w:t>
            </w:r>
            <w:r w:rsidRPr="00FE5BD5">
              <w:rPr>
                <w:rFonts w:ascii="Times New Roman" w:eastAsia="Times New Roman" w:hAnsi="Times New Roman" w:cs="Times New Roman"/>
                <w:color w:val="000000"/>
                <w:sz w:val="28"/>
                <w:szCs w:val="28"/>
                <w:lang w:eastAsia="ru-RU"/>
              </w:rPr>
              <w:t>99</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2D703C"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w:t>
            </w:r>
            <w:r w:rsidR="00F103D5" w:rsidRPr="00FE5BD5">
              <w:rPr>
                <w:rFonts w:ascii="Times New Roman" w:eastAsia="Times New Roman" w:hAnsi="Times New Roman" w:cs="Times New Roman"/>
                <w:color w:val="000000"/>
                <w:sz w:val="28"/>
                <w:szCs w:val="28"/>
                <w:lang w:eastAsia="ru-RU"/>
              </w:rPr>
              <w:t>,</w:t>
            </w:r>
            <w:r w:rsidRPr="00FE5BD5">
              <w:rPr>
                <w:rFonts w:ascii="Times New Roman" w:eastAsia="Times New Roman" w:hAnsi="Times New Roman" w:cs="Times New Roman"/>
                <w:color w:val="000000"/>
                <w:sz w:val="28"/>
                <w:szCs w:val="28"/>
                <w:lang w:eastAsia="ru-RU"/>
              </w:rPr>
              <w:t>399</w:t>
            </w:r>
            <w:r w:rsidR="00EB6E8B" w:rsidRPr="00FE5BD5">
              <w:rPr>
                <w:rFonts w:ascii="Times New Roman" w:eastAsia="Times New Roman" w:hAnsi="Times New Roman" w:cs="Times New Roman"/>
                <w:color w:val="000000"/>
                <w:sz w:val="28"/>
                <w:szCs w:val="28"/>
                <w:lang w:eastAsia="ru-RU"/>
              </w:rPr>
              <w:t>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2D703C"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33</w:t>
            </w:r>
            <w:r w:rsidR="00F103D5" w:rsidRPr="00FE5BD5">
              <w:rPr>
                <w:rFonts w:ascii="Times New Roman" w:eastAsia="Times New Roman" w:hAnsi="Times New Roman" w:cs="Times New Roman"/>
                <w:color w:val="000000"/>
                <w:sz w:val="28"/>
                <w:szCs w:val="28"/>
                <w:lang w:eastAsia="ru-RU"/>
              </w:rPr>
              <w:t>,</w:t>
            </w:r>
            <w:r w:rsidR="00EB6E8B" w:rsidRPr="00FE5BD5">
              <w:rPr>
                <w:rFonts w:ascii="Times New Roman" w:eastAsia="Times New Roman" w:hAnsi="Times New Roman" w:cs="Times New Roman"/>
                <w:color w:val="000000"/>
                <w:sz w:val="28"/>
                <w:szCs w:val="28"/>
                <w:lang w:eastAsia="ru-RU"/>
              </w:rPr>
              <w:t>9</w:t>
            </w:r>
            <w:r w:rsidRPr="00FE5BD5">
              <w:rPr>
                <w:rFonts w:ascii="Times New Roman" w:eastAsia="Times New Roman" w:hAnsi="Times New Roman" w:cs="Times New Roman"/>
                <w:color w:val="000000"/>
                <w:sz w:val="28"/>
                <w:szCs w:val="28"/>
                <w:lang w:eastAsia="ru-RU"/>
              </w:rPr>
              <w:t>9</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w:t>
            </w:r>
            <w:r w:rsidR="00EB6E8B" w:rsidRPr="00FE5BD5">
              <w:rPr>
                <w:rFonts w:ascii="Times New Roman" w:eastAsia="Times New Roman" w:hAnsi="Times New Roman" w:cs="Times New Roman"/>
                <w:color w:val="000000"/>
                <w:sz w:val="28"/>
                <w:szCs w:val="28"/>
                <w:lang w:eastAsia="ru-RU"/>
              </w:rPr>
              <w:t>1</w:t>
            </w:r>
            <w:r w:rsidR="002D703C" w:rsidRPr="00FE5BD5">
              <w:rPr>
                <w:rFonts w:ascii="Times New Roman" w:eastAsia="Times New Roman" w:hAnsi="Times New Roman" w:cs="Times New Roman"/>
                <w:color w:val="000000"/>
                <w:sz w:val="28"/>
                <w:szCs w:val="28"/>
                <w:lang w:eastAsia="ru-RU"/>
              </w:rPr>
              <w:t>2</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ТК19</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ТК28</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67,16</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67,16</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13,4320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67,1600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0,0034</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ТК28</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21</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58,75</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58,75</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3,7600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58,7500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0,0008</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ТК28</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ТК29</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41,69</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41,69</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6,6704</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41,6900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0,0018</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ТК29</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15</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78,2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78,2</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7,8200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78,2000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0,0014</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ТК29</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17</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5,11</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5,11</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0,5110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5,1100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0,0002</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ТК28</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ТК30</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94,13</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94,13</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18,8260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94,1300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0,0047</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ТК30</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ТК31</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21,78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21,78</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3,4848</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21,7800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0,0010</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ТК31</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Мира, 13б</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24,05</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24,05</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3,3670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24,0500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0,0010</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ТК31</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Мира, 13</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26,24</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26,24</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3,6736</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26,2400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0,0011</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ТК30</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ТК32</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57,88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57,88</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9,2608</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57,8800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0,0025</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ТК32</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ТК33</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39</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39</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6,2400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39,0000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0,0017</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ТК33</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ТК34</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38,28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38,28</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5,3592</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38,2800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0,0016</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ТК34</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ТК35</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14,95</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14,95</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2,0930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14,9500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0,0006</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lastRenderedPageBreak/>
              <w:t>ТК35</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ТК36</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26,26</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26,26</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3,6764</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26,2600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0,0011</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w:t>
            </w:r>
            <w:r w:rsidR="00593496" w:rsidRPr="00FE5BD5">
              <w:rPr>
                <w:rFonts w:ascii="Times New Roman" w:eastAsia="Times New Roman" w:hAnsi="Times New Roman" w:cs="Times New Roman"/>
                <w:color w:val="000000"/>
                <w:sz w:val="28"/>
                <w:szCs w:val="28"/>
                <w:lang w:eastAsia="ru-RU"/>
              </w:rPr>
              <w:t>7</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1</w:t>
            </w:r>
            <w:r w:rsidR="00593496" w:rsidRPr="00FE5BD5">
              <w:rPr>
                <w:rFonts w:ascii="Times New Roman" w:eastAsia="Times New Roman" w:hAnsi="Times New Roman" w:cs="Times New Roman"/>
                <w:color w:val="000000"/>
                <w:sz w:val="28"/>
                <w:szCs w:val="28"/>
                <w:lang w:eastAsia="ru-RU"/>
              </w:rPr>
              <w:t>1</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142,8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142,83</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14,2830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142,8300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0,0051</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ТК34</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Мира, 7</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11,8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11,8</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0,7552</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11,8000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0,0004</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ТК33</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Мира, 9</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11,81</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11,81</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0,7558</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11,8100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0,0004</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ТК36</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ТК37</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25,74</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25,74</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2,5740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25,7400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0,0009</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ТК37</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Мира. 1</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78,01</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78,01</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4,9926</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78,0100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0,0023</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т.1'</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Набережная, 44</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6,36</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6,36</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0,4070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6,3600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0,0002</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ТК22</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ТК22*</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55,27</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55,27</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11,0540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55,2700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0,0028</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ТК22*</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ТК22**</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28,91</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28,91</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4,6256</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28,9100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0,0013</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ТК22**</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ТК22***</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34,92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34,92</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3,4920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34,9200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0,0012</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ТК22***</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44</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14,08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14,08</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1,4080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14,0800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0,0005</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ТК22**</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42</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17,88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17,88</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1,7880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17,8800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0,0006</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ТК22*</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40</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22,49</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22,49</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2,2490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22,4900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0,0008</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ТК31</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ДШИ</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114,3</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114,3</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11,4300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114,3000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0,0041</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Котельная</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w:t>
            </w:r>
            <w:proofErr w:type="gramStart"/>
            <w:r w:rsidRPr="00FE5BD5">
              <w:rPr>
                <w:rFonts w:ascii="Times New Roman" w:eastAsia="Times New Roman" w:hAnsi="Times New Roman" w:cs="Times New Roman"/>
                <w:color w:val="000000"/>
                <w:sz w:val="28"/>
                <w:szCs w:val="28"/>
                <w:lang w:eastAsia="ru-RU"/>
              </w:rPr>
              <w:t>0</w:t>
            </w:r>
            <w:proofErr w:type="gramEnd"/>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7,3</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7,3</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1,4600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7,3000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0,0004</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w:t>
            </w:r>
            <w:proofErr w:type="gramStart"/>
            <w:r w:rsidRPr="00FE5BD5">
              <w:rPr>
                <w:rFonts w:ascii="Times New Roman" w:eastAsia="Times New Roman" w:hAnsi="Times New Roman" w:cs="Times New Roman"/>
                <w:color w:val="000000"/>
                <w:sz w:val="28"/>
                <w:szCs w:val="28"/>
                <w:lang w:eastAsia="ru-RU"/>
              </w:rPr>
              <w:t>0</w:t>
            </w:r>
            <w:proofErr w:type="gramEnd"/>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w:t>
            </w:r>
            <w:proofErr w:type="gramStart"/>
            <w:r w:rsidRPr="00FE5BD5">
              <w:rPr>
                <w:rFonts w:ascii="Times New Roman" w:eastAsia="Times New Roman" w:hAnsi="Times New Roman" w:cs="Times New Roman"/>
                <w:color w:val="000000"/>
                <w:sz w:val="28"/>
                <w:szCs w:val="28"/>
                <w:lang w:eastAsia="ru-RU"/>
              </w:rPr>
              <w:t>1</w:t>
            </w:r>
            <w:proofErr w:type="gramEnd"/>
            <w:r w:rsidRPr="00FE5BD5">
              <w:rPr>
                <w:rFonts w:ascii="Times New Roman" w:eastAsia="Times New Roman" w:hAnsi="Times New Roman" w:cs="Times New Roman"/>
                <w:color w:val="000000"/>
                <w:sz w:val="28"/>
                <w:szCs w:val="28"/>
                <w:lang w:eastAsia="ru-RU"/>
              </w:rPr>
              <w:t>*</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38,5</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38,5</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7,7000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38,5000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0,0019</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w:t>
            </w:r>
            <w:proofErr w:type="gramStart"/>
            <w:r w:rsidRPr="00FE5BD5">
              <w:rPr>
                <w:rFonts w:ascii="Times New Roman" w:eastAsia="Times New Roman" w:hAnsi="Times New Roman" w:cs="Times New Roman"/>
                <w:color w:val="000000"/>
                <w:sz w:val="28"/>
                <w:szCs w:val="28"/>
                <w:lang w:eastAsia="ru-RU"/>
              </w:rPr>
              <w:t>1</w:t>
            </w:r>
            <w:proofErr w:type="gramEnd"/>
            <w:r w:rsidRPr="00FE5BD5">
              <w:rPr>
                <w:rFonts w:ascii="Times New Roman" w:eastAsia="Times New Roman" w:hAnsi="Times New Roman" w:cs="Times New Roman"/>
                <w:color w:val="000000"/>
                <w:sz w:val="28"/>
                <w:szCs w:val="28"/>
                <w:lang w:eastAsia="ru-RU"/>
              </w:rPr>
              <w:t>*</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w:t>
            </w:r>
            <w:proofErr w:type="gramStart"/>
            <w:r w:rsidRPr="00FE5BD5">
              <w:rPr>
                <w:rFonts w:ascii="Times New Roman" w:eastAsia="Times New Roman" w:hAnsi="Times New Roman" w:cs="Times New Roman"/>
                <w:color w:val="000000"/>
                <w:sz w:val="28"/>
                <w:szCs w:val="28"/>
                <w:lang w:eastAsia="ru-RU"/>
              </w:rPr>
              <w:t>1</w:t>
            </w:r>
            <w:proofErr w:type="gramEnd"/>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48,3</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48,3</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9,6600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48,3000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0,0024</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ТК35</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19</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56,82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56,82</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9,0912</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56,8200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0,0025</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ТК22</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ТК23*</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25,12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25,12</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5,0240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25,1200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0,0013</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ТК23*</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ТК23</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50,36</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50,36</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10,0720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50,3600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0,0025</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ТК23*</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23</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16,01</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16,01</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0,9606</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16,0100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ТК28</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19</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14,77</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14,77</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1,4770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14,7700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0,0005</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т.1'</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Прочие</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8,6</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8,6</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0,8600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8,6000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0,0003</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lastRenderedPageBreak/>
              <w:t>т.1'</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39</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39</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3,9000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39,0000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0,0014</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Набережная, 46</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27</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27</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2,7000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27,0000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0,0010</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Прочие</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18,1</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18,1</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1,8100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18,1000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0,0006</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т.1'</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38,3</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38,3</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3,8300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38,3000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0,0014</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Набережная, 42</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15</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15</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0,9600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15,0000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0,0004</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ТК18</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МКД</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15</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15</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1,5000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15,0000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0,0005</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ТК8</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w:t>
            </w:r>
            <w:proofErr w:type="gramStart"/>
            <w:r w:rsidRPr="00FE5BD5">
              <w:rPr>
                <w:rFonts w:ascii="Times New Roman" w:eastAsia="Times New Roman" w:hAnsi="Times New Roman" w:cs="Times New Roman"/>
                <w:color w:val="000000"/>
                <w:sz w:val="28"/>
                <w:szCs w:val="28"/>
                <w:lang w:eastAsia="ru-RU"/>
              </w:rPr>
              <w:t>9</w:t>
            </w:r>
            <w:proofErr w:type="gramEnd"/>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64,12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64,12</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10,2592</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64,1200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0,0028</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w:t>
            </w:r>
            <w:proofErr w:type="gramStart"/>
            <w:r w:rsidRPr="00FE5BD5">
              <w:rPr>
                <w:rFonts w:ascii="Times New Roman" w:eastAsia="Times New Roman" w:hAnsi="Times New Roman" w:cs="Times New Roman"/>
                <w:color w:val="000000"/>
                <w:sz w:val="28"/>
                <w:szCs w:val="28"/>
                <w:lang w:eastAsia="ru-RU"/>
              </w:rPr>
              <w:t>9</w:t>
            </w:r>
            <w:proofErr w:type="gramEnd"/>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т.2</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28,64</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28,64</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2,8640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28,6400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0,0010</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т.2</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18</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12,04</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12,04</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0,7706</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12,0400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0,0004</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т.2</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14</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12,42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12,42</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0,7949</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12,4200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0,0004</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т.2</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т.3</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25,48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25,48</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1,6307</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25,4800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0,0008</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т.3</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16</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25</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25</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8,03</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8,03</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0,5139</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8,0300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0,0002</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т.3</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12</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25</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25</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12,23</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12,23</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0,7827</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12,2300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0,0004</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w:t>
            </w:r>
            <w:proofErr w:type="gramStart"/>
            <w:r w:rsidRPr="00FE5BD5">
              <w:rPr>
                <w:rFonts w:ascii="Times New Roman" w:eastAsia="Times New Roman" w:hAnsi="Times New Roman" w:cs="Times New Roman"/>
                <w:color w:val="000000"/>
                <w:sz w:val="28"/>
                <w:szCs w:val="28"/>
                <w:lang w:eastAsia="ru-RU"/>
              </w:rPr>
              <w:t>9</w:t>
            </w:r>
            <w:proofErr w:type="gramEnd"/>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8</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25</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25</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135</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135</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8,6400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135,0000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0,0040</w:t>
            </w:r>
          </w:p>
        </w:tc>
      </w:tr>
      <w:tr w:rsidR="00B923A2"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tcPr>
          <w:p w:rsidR="00B923A2" w:rsidRPr="00FE5BD5" w:rsidRDefault="00B923A2"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w:t>
            </w:r>
            <w:proofErr w:type="gramStart"/>
            <w:r w:rsidRPr="00FE5BD5">
              <w:rPr>
                <w:rFonts w:ascii="Times New Roman" w:eastAsia="Times New Roman" w:hAnsi="Times New Roman" w:cs="Times New Roman"/>
                <w:color w:val="000000"/>
                <w:sz w:val="28"/>
                <w:szCs w:val="28"/>
                <w:lang w:eastAsia="ru-RU"/>
              </w:rPr>
              <w:t>9</w:t>
            </w:r>
            <w:proofErr w:type="gramEnd"/>
          </w:p>
        </w:tc>
        <w:tc>
          <w:tcPr>
            <w:tcW w:w="2260" w:type="dxa"/>
            <w:tcBorders>
              <w:top w:val="nil"/>
              <w:left w:val="nil"/>
              <w:bottom w:val="single" w:sz="4" w:space="0" w:color="auto"/>
              <w:right w:val="single" w:sz="4" w:space="0" w:color="auto"/>
            </w:tcBorders>
            <w:shd w:val="clear" w:color="auto" w:fill="auto"/>
            <w:noWrap/>
            <w:vAlign w:val="bottom"/>
          </w:tcPr>
          <w:p w:rsidR="00B923A2" w:rsidRPr="00FE5BD5" w:rsidRDefault="00B923A2"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w:t>
            </w:r>
            <w:proofErr w:type="gramStart"/>
            <w:r w:rsidRPr="00FE5BD5">
              <w:rPr>
                <w:rFonts w:ascii="Times New Roman" w:eastAsia="Times New Roman" w:hAnsi="Times New Roman" w:cs="Times New Roman"/>
                <w:color w:val="000000"/>
                <w:sz w:val="28"/>
                <w:szCs w:val="28"/>
                <w:lang w:eastAsia="ru-RU"/>
              </w:rPr>
              <w:t>.Г</w:t>
            </w:r>
            <w:proofErr w:type="gramEnd"/>
            <w:r w:rsidRPr="00FE5BD5">
              <w:rPr>
                <w:rFonts w:ascii="Times New Roman" w:eastAsia="Times New Roman" w:hAnsi="Times New Roman" w:cs="Times New Roman"/>
                <w:color w:val="000000"/>
                <w:sz w:val="28"/>
                <w:szCs w:val="28"/>
                <w:lang w:eastAsia="ru-RU"/>
              </w:rPr>
              <w:t>агарина, 10</w:t>
            </w:r>
          </w:p>
        </w:tc>
        <w:tc>
          <w:tcPr>
            <w:tcW w:w="686" w:type="dxa"/>
            <w:tcBorders>
              <w:top w:val="nil"/>
              <w:left w:val="nil"/>
              <w:bottom w:val="single" w:sz="4" w:space="0" w:color="auto"/>
              <w:right w:val="single" w:sz="4" w:space="0" w:color="auto"/>
            </w:tcBorders>
            <w:shd w:val="clear" w:color="auto" w:fill="auto"/>
            <w:noWrap/>
            <w:vAlign w:val="bottom"/>
          </w:tcPr>
          <w:p w:rsidR="00B923A2" w:rsidRPr="00FE5BD5" w:rsidRDefault="00B923A2"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w:t>
            </w:r>
          </w:p>
        </w:tc>
        <w:tc>
          <w:tcPr>
            <w:tcW w:w="765" w:type="dxa"/>
            <w:tcBorders>
              <w:top w:val="nil"/>
              <w:left w:val="nil"/>
              <w:bottom w:val="single" w:sz="4" w:space="0" w:color="auto"/>
              <w:right w:val="single" w:sz="4" w:space="0" w:color="auto"/>
            </w:tcBorders>
            <w:shd w:val="clear" w:color="auto" w:fill="auto"/>
            <w:noWrap/>
            <w:vAlign w:val="bottom"/>
          </w:tcPr>
          <w:p w:rsidR="00B923A2" w:rsidRPr="00FE5BD5" w:rsidRDefault="00B923A2"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w:t>
            </w:r>
          </w:p>
        </w:tc>
        <w:tc>
          <w:tcPr>
            <w:tcW w:w="986" w:type="dxa"/>
            <w:tcBorders>
              <w:top w:val="nil"/>
              <w:left w:val="nil"/>
              <w:bottom w:val="single" w:sz="4" w:space="0" w:color="auto"/>
              <w:right w:val="single" w:sz="4" w:space="0" w:color="auto"/>
            </w:tcBorders>
            <w:shd w:val="clear" w:color="auto" w:fill="auto"/>
            <w:noWrap/>
            <w:vAlign w:val="bottom"/>
          </w:tcPr>
          <w:p w:rsidR="00B923A2" w:rsidRPr="00FE5BD5" w:rsidRDefault="00B923A2"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76,31</w:t>
            </w:r>
          </w:p>
        </w:tc>
        <w:tc>
          <w:tcPr>
            <w:tcW w:w="1520" w:type="dxa"/>
            <w:tcBorders>
              <w:top w:val="nil"/>
              <w:left w:val="nil"/>
              <w:bottom w:val="single" w:sz="4" w:space="0" w:color="auto"/>
              <w:right w:val="single" w:sz="4" w:space="0" w:color="auto"/>
            </w:tcBorders>
            <w:shd w:val="clear" w:color="auto" w:fill="auto"/>
            <w:noWrap/>
            <w:vAlign w:val="bottom"/>
          </w:tcPr>
          <w:p w:rsidR="00B923A2" w:rsidRPr="00FE5BD5" w:rsidRDefault="005D246B"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76</w:t>
            </w:r>
            <w:r w:rsidR="00B923A2" w:rsidRPr="00FE5BD5">
              <w:rPr>
                <w:rFonts w:ascii="Times New Roman" w:eastAsia="Times New Roman" w:hAnsi="Times New Roman" w:cs="Times New Roman"/>
                <w:color w:val="000000"/>
                <w:sz w:val="28"/>
                <w:szCs w:val="28"/>
                <w:lang w:eastAsia="ru-RU"/>
              </w:rPr>
              <w:t>,3</w:t>
            </w:r>
            <w:r w:rsidRPr="00FE5BD5">
              <w:rPr>
                <w:rFonts w:ascii="Times New Roman" w:eastAsia="Times New Roman" w:hAnsi="Times New Roman" w:cs="Times New Roman"/>
                <w:color w:val="000000"/>
                <w:sz w:val="28"/>
                <w:szCs w:val="28"/>
                <w:lang w:eastAsia="ru-RU"/>
              </w:rPr>
              <w:t>1</w:t>
            </w:r>
          </w:p>
        </w:tc>
        <w:tc>
          <w:tcPr>
            <w:tcW w:w="1475" w:type="dxa"/>
            <w:tcBorders>
              <w:top w:val="nil"/>
              <w:left w:val="nil"/>
              <w:bottom w:val="single" w:sz="4" w:space="0" w:color="auto"/>
              <w:right w:val="single" w:sz="4" w:space="0" w:color="auto"/>
            </w:tcBorders>
            <w:shd w:val="clear" w:color="auto" w:fill="auto"/>
            <w:noWrap/>
            <w:vAlign w:val="bottom"/>
          </w:tcPr>
          <w:p w:rsidR="00B923A2" w:rsidRPr="00FE5BD5" w:rsidRDefault="00B923A2"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tcPr>
          <w:p w:rsidR="00B923A2" w:rsidRPr="00FE5BD5" w:rsidRDefault="005D246B"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12</w:t>
            </w:r>
            <w:r w:rsidR="00B923A2" w:rsidRPr="00FE5BD5">
              <w:rPr>
                <w:rFonts w:ascii="Times New Roman" w:eastAsia="Times New Roman" w:hAnsi="Times New Roman" w:cs="Times New Roman"/>
                <w:color w:val="000000"/>
                <w:sz w:val="28"/>
                <w:szCs w:val="28"/>
                <w:lang w:eastAsia="ru-RU"/>
              </w:rPr>
              <w:t>,</w:t>
            </w:r>
            <w:r w:rsidRPr="00FE5BD5">
              <w:rPr>
                <w:rFonts w:ascii="Times New Roman" w:eastAsia="Times New Roman" w:hAnsi="Times New Roman" w:cs="Times New Roman"/>
                <w:color w:val="000000"/>
                <w:sz w:val="28"/>
                <w:szCs w:val="28"/>
                <w:lang w:eastAsia="ru-RU"/>
              </w:rPr>
              <w:t>2096</w:t>
            </w:r>
          </w:p>
        </w:tc>
        <w:tc>
          <w:tcPr>
            <w:tcW w:w="1900" w:type="dxa"/>
            <w:tcBorders>
              <w:top w:val="nil"/>
              <w:left w:val="nil"/>
              <w:bottom w:val="single" w:sz="4" w:space="0" w:color="auto"/>
              <w:right w:val="single" w:sz="4" w:space="0" w:color="auto"/>
            </w:tcBorders>
            <w:shd w:val="clear" w:color="auto" w:fill="auto"/>
            <w:noWrap/>
            <w:vAlign w:val="bottom"/>
          </w:tcPr>
          <w:p w:rsidR="00B923A2" w:rsidRPr="00FE5BD5" w:rsidRDefault="005D246B"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76,31</w:t>
            </w:r>
            <w:r w:rsidR="00B923A2" w:rsidRPr="00FE5BD5">
              <w:rPr>
                <w:rFonts w:ascii="Times New Roman" w:eastAsia="Times New Roman" w:hAnsi="Times New Roman" w:cs="Times New Roman"/>
                <w:color w:val="000000"/>
                <w:sz w:val="28"/>
                <w:szCs w:val="28"/>
                <w:lang w:eastAsia="ru-RU"/>
              </w:rPr>
              <w:t>00</w:t>
            </w:r>
          </w:p>
        </w:tc>
        <w:tc>
          <w:tcPr>
            <w:tcW w:w="1337" w:type="dxa"/>
            <w:tcBorders>
              <w:top w:val="nil"/>
              <w:left w:val="nil"/>
              <w:bottom w:val="single" w:sz="4" w:space="0" w:color="auto"/>
              <w:right w:val="single" w:sz="4" w:space="0" w:color="auto"/>
            </w:tcBorders>
            <w:shd w:val="clear" w:color="auto" w:fill="auto"/>
            <w:noWrap/>
            <w:vAlign w:val="bottom"/>
          </w:tcPr>
          <w:p w:rsidR="00B923A2" w:rsidRPr="00FE5BD5" w:rsidRDefault="00B923A2"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w:t>
            </w:r>
            <w:r w:rsidR="005D246B" w:rsidRPr="00FE5BD5">
              <w:rPr>
                <w:rFonts w:ascii="Times New Roman" w:eastAsia="Times New Roman" w:hAnsi="Times New Roman" w:cs="Times New Roman"/>
                <w:color w:val="000000"/>
                <w:sz w:val="28"/>
                <w:szCs w:val="28"/>
                <w:lang w:eastAsia="ru-RU"/>
              </w:rPr>
              <w:t>34</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ТК8</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ТК10</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33,19</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33,19</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6,6380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33,1900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0,0017</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ТК10</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ТК11</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18,94</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18,94</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3,7880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18,9400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0,0009</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ТК11</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22</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14,52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14,52</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2,3232</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14,5200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0,0006</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ТК10</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20</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21,56</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21,56</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1,3798</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21,5600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0,0006</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ТК13</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11</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53,69</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53,69</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7,5166</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53,6900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0,0023</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ТК13</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ТК14</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25,06</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25,06</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5,0120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25,0600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0,0013</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ТК14</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пер. </w:t>
            </w:r>
            <w:r w:rsidRPr="00FE5BD5">
              <w:rPr>
                <w:rFonts w:ascii="Times New Roman" w:eastAsia="Times New Roman" w:hAnsi="Times New Roman" w:cs="Times New Roman"/>
                <w:color w:val="000000"/>
                <w:sz w:val="28"/>
                <w:szCs w:val="28"/>
                <w:lang w:eastAsia="ru-RU"/>
              </w:rPr>
              <w:lastRenderedPageBreak/>
              <w:t>Первомайский, 1</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lastRenderedPageBreak/>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20,32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20,32</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1,3005</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20,3200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0,0006</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lastRenderedPageBreak/>
              <w:t>ТК14</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ТК15</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33,79</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33,79</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6,7580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33,7900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0,0017</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ТК15</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пер. Первомайский, 4</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19,35</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19,35</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1,2384</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19,3500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0,0006</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ТК15</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пер. Первомайский, 3</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19,1</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19,1</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1,9100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19,1000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0,0007</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ТК16</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ТК17</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37,47</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37,47</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2,3981</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37,4700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0,0011</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ТК17</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пер. Первомайский, 10</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15,68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15,68</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1,0035</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15,6800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0,0005</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ТК16</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пер. Первомайский, 8</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25</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25</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21,64</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21,64</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1,0820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21,6400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0,0006</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ТК15</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ТК15*</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58,55</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58,55</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11,7100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58,5500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0,0029</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ТК15*</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ТК16</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57</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57</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45,58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45,58</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4,5580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45,5800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0,0016</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ТК15*</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пер. Первомайский, 6</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15,02</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15,02</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0,9613</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15,0200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0,0004</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ТК11</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ТК11*</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26,8</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26,8</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5,3600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26,8000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0,0013</w:t>
            </w:r>
          </w:p>
        </w:tc>
      </w:tr>
      <w:tr w:rsidR="00F103D5"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F103D5" w:rsidRPr="00FE5BD5" w:rsidRDefault="00F103D5"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ТК11*</w:t>
            </w:r>
          </w:p>
        </w:tc>
        <w:tc>
          <w:tcPr>
            <w:tcW w:w="226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ТК11*</w:t>
            </w:r>
          </w:p>
        </w:tc>
        <w:tc>
          <w:tcPr>
            <w:tcW w:w="6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5,07</w:t>
            </w:r>
          </w:p>
        </w:tc>
        <w:tc>
          <w:tcPr>
            <w:tcW w:w="152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5,07</w:t>
            </w:r>
          </w:p>
        </w:tc>
        <w:tc>
          <w:tcPr>
            <w:tcW w:w="1475"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1,0140</w:t>
            </w:r>
          </w:p>
        </w:tc>
        <w:tc>
          <w:tcPr>
            <w:tcW w:w="1900"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5,0700</w:t>
            </w:r>
          </w:p>
        </w:tc>
        <w:tc>
          <w:tcPr>
            <w:tcW w:w="1337" w:type="dxa"/>
            <w:tcBorders>
              <w:top w:val="nil"/>
              <w:left w:val="nil"/>
              <w:bottom w:val="single" w:sz="4" w:space="0" w:color="auto"/>
              <w:right w:val="single" w:sz="4" w:space="0" w:color="auto"/>
            </w:tcBorders>
            <w:shd w:val="clear" w:color="auto" w:fill="auto"/>
            <w:noWrap/>
            <w:vAlign w:val="bottom"/>
            <w:hideMark/>
          </w:tcPr>
          <w:p w:rsidR="00F103D5" w:rsidRPr="00FE5BD5" w:rsidRDefault="00F103D5"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0,0003</w:t>
            </w:r>
          </w:p>
        </w:tc>
      </w:tr>
      <w:tr w:rsidR="00DA40FA"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tcPr>
          <w:p w:rsidR="00DA40FA" w:rsidRPr="00FE5BD5" w:rsidRDefault="00DA40FA" w:rsidP="000B24E8">
            <w:pPr>
              <w:spacing w:after="0" w:line="240" w:lineRule="auto"/>
              <w:jc w:val="center"/>
              <w:rPr>
                <w:rFonts w:ascii="Times New Roman" w:eastAsia="Times New Roman" w:hAnsi="Times New Roman" w:cs="Times New Roman"/>
                <w:color w:val="000000"/>
                <w:sz w:val="28"/>
                <w:szCs w:val="28"/>
                <w:lang w:eastAsia="ru-RU"/>
              </w:rPr>
            </w:pPr>
          </w:p>
        </w:tc>
        <w:tc>
          <w:tcPr>
            <w:tcW w:w="2260" w:type="dxa"/>
            <w:tcBorders>
              <w:top w:val="nil"/>
              <w:left w:val="nil"/>
              <w:bottom w:val="single" w:sz="4" w:space="0" w:color="auto"/>
              <w:right w:val="single" w:sz="4" w:space="0" w:color="auto"/>
            </w:tcBorders>
            <w:shd w:val="clear" w:color="auto" w:fill="auto"/>
            <w:noWrap/>
            <w:vAlign w:val="bottom"/>
          </w:tcPr>
          <w:p w:rsidR="00DA40FA" w:rsidRPr="00FE5BD5" w:rsidRDefault="00DA40FA"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ТК13</w:t>
            </w:r>
          </w:p>
        </w:tc>
        <w:tc>
          <w:tcPr>
            <w:tcW w:w="686" w:type="dxa"/>
            <w:tcBorders>
              <w:top w:val="nil"/>
              <w:left w:val="nil"/>
              <w:bottom w:val="single" w:sz="4" w:space="0" w:color="auto"/>
              <w:right w:val="single" w:sz="4" w:space="0" w:color="auto"/>
            </w:tcBorders>
            <w:shd w:val="clear" w:color="auto" w:fill="auto"/>
            <w:noWrap/>
            <w:vAlign w:val="bottom"/>
          </w:tcPr>
          <w:p w:rsidR="00DA40FA" w:rsidRPr="00FE5BD5" w:rsidRDefault="00DA40FA"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765" w:type="dxa"/>
            <w:tcBorders>
              <w:top w:val="nil"/>
              <w:left w:val="nil"/>
              <w:bottom w:val="single" w:sz="4" w:space="0" w:color="auto"/>
              <w:right w:val="single" w:sz="4" w:space="0" w:color="auto"/>
            </w:tcBorders>
            <w:shd w:val="clear" w:color="auto" w:fill="auto"/>
            <w:noWrap/>
            <w:vAlign w:val="bottom"/>
          </w:tcPr>
          <w:p w:rsidR="00DA40FA" w:rsidRPr="00FE5BD5" w:rsidRDefault="00DA40FA"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w:t>
            </w:r>
          </w:p>
        </w:tc>
        <w:tc>
          <w:tcPr>
            <w:tcW w:w="986" w:type="dxa"/>
            <w:tcBorders>
              <w:top w:val="nil"/>
              <w:left w:val="nil"/>
              <w:bottom w:val="single" w:sz="4" w:space="0" w:color="auto"/>
              <w:right w:val="single" w:sz="4" w:space="0" w:color="auto"/>
            </w:tcBorders>
            <w:shd w:val="clear" w:color="auto" w:fill="auto"/>
            <w:noWrap/>
            <w:vAlign w:val="bottom"/>
          </w:tcPr>
          <w:p w:rsidR="00DA40FA" w:rsidRPr="00FE5BD5" w:rsidRDefault="00DA40FA"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39,18</w:t>
            </w:r>
          </w:p>
        </w:tc>
        <w:tc>
          <w:tcPr>
            <w:tcW w:w="1520" w:type="dxa"/>
            <w:tcBorders>
              <w:top w:val="nil"/>
              <w:left w:val="nil"/>
              <w:bottom w:val="single" w:sz="4" w:space="0" w:color="auto"/>
              <w:right w:val="single" w:sz="4" w:space="0" w:color="auto"/>
            </w:tcBorders>
            <w:shd w:val="clear" w:color="auto" w:fill="auto"/>
            <w:noWrap/>
            <w:vAlign w:val="bottom"/>
          </w:tcPr>
          <w:p w:rsidR="00DA40FA" w:rsidRPr="00FE5BD5" w:rsidRDefault="00DA40FA"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39,18</w:t>
            </w:r>
          </w:p>
        </w:tc>
        <w:tc>
          <w:tcPr>
            <w:tcW w:w="1475" w:type="dxa"/>
            <w:tcBorders>
              <w:top w:val="nil"/>
              <w:left w:val="nil"/>
              <w:bottom w:val="single" w:sz="4" w:space="0" w:color="auto"/>
              <w:right w:val="single" w:sz="4" w:space="0" w:color="auto"/>
            </w:tcBorders>
            <w:shd w:val="clear" w:color="auto" w:fill="auto"/>
            <w:noWrap/>
            <w:vAlign w:val="bottom"/>
          </w:tcPr>
          <w:p w:rsidR="00DA40FA" w:rsidRPr="00FE5BD5" w:rsidRDefault="00DA40FA"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tcPr>
          <w:p w:rsidR="00DA40FA" w:rsidRPr="00FE5BD5" w:rsidRDefault="00DA40FA"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7,8360</w:t>
            </w:r>
          </w:p>
        </w:tc>
        <w:tc>
          <w:tcPr>
            <w:tcW w:w="1900" w:type="dxa"/>
            <w:tcBorders>
              <w:top w:val="nil"/>
              <w:left w:val="nil"/>
              <w:bottom w:val="single" w:sz="4" w:space="0" w:color="auto"/>
              <w:right w:val="single" w:sz="4" w:space="0" w:color="auto"/>
            </w:tcBorders>
            <w:shd w:val="clear" w:color="auto" w:fill="auto"/>
            <w:noWrap/>
            <w:vAlign w:val="bottom"/>
          </w:tcPr>
          <w:p w:rsidR="00DA40FA" w:rsidRPr="00FE5BD5" w:rsidRDefault="00DA40FA"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39,1800</w:t>
            </w:r>
          </w:p>
        </w:tc>
        <w:tc>
          <w:tcPr>
            <w:tcW w:w="1337" w:type="dxa"/>
            <w:tcBorders>
              <w:top w:val="nil"/>
              <w:left w:val="nil"/>
              <w:bottom w:val="single" w:sz="4" w:space="0" w:color="auto"/>
              <w:right w:val="single" w:sz="4" w:space="0" w:color="auto"/>
            </w:tcBorders>
            <w:shd w:val="clear" w:color="auto" w:fill="auto"/>
            <w:noWrap/>
            <w:vAlign w:val="bottom"/>
          </w:tcPr>
          <w:p w:rsidR="00DA40FA" w:rsidRPr="00FE5BD5" w:rsidRDefault="00DA40FA"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0,0020</w:t>
            </w:r>
          </w:p>
        </w:tc>
      </w:tr>
      <w:tr w:rsidR="005D246B"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tcPr>
          <w:p w:rsidR="005D246B" w:rsidRPr="00FE5BD5" w:rsidRDefault="005D246B"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w:t>
            </w:r>
            <w:proofErr w:type="gramStart"/>
            <w:r w:rsidRPr="00FE5BD5">
              <w:rPr>
                <w:rFonts w:ascii="Times New Roman" w:eastAsia="Times New Roman" w:hAnsi="Times New Roman" w:cs="Times New Roman"/>
                <w:color w:val="000000"/>
                <w:sz w:val="28"/>
                <w:szCs w:val="28"/>
                <w:lang w:eastAsia="ru-RU"/>
              </w:rPr>
              <w:t>.Г</w:t>
            </w:r>
            <w:proofErr w:type="gramEnd"/>
            <w:r w:rsidRPr="00FE5BD5">
              <w:rPr>
                <w:rFonts w:ascii="Times New Roman" w:eastAsia="Times New Roman" w:hAnsi="Times New Roman" w:cs="Times New Roman"/>
                <w:color w:val="000000"/>
                <w:sz w:val="28"/>
                <w:szCs w:val="28"/>
                <w:lang w:eastAsia="ru-RU"/>
              </w:rPr>
              <w:t>агарина, 2</w:t>
            </w:r>
            <w:r w:rsidR="00801C16" w:rsidRPr="00FE5BD5">
              <w:rPr>
                <w:rFonts w:ascii="Times New Roman" w:eastAsia="Times New Roman" w:hAnsi="Times New Roman" w:cs="Times New Roman"/>
                <w:color w:val="000000"/>
                <w:sz w:val="28"/>
                <w:szCs w:val="28"/>
                <w:lang w:eastAsia="ru-RU"/>
              </w:rPr>
              <w:t>4</w:t>
            </w:r>
          </w:p>
        </w:tc>
        <w:tc>
          <w:tcPr>
            <w:tcW w:w="2260" w:type="dxa"/>
            <w:tcBorders>
              <w:top w:val="nil"/>
              <w:left w:val="nil"/>
              <w:bottom w:val="single" w:sz="4" w:space="0" w:color="auto"/>
              <w:right w:val="single" w:sz="4" w:space="0" w:color="auto"/>
            </w:tcBorders>
            <w:shd w:val="clear" w:color="auto" w:fill="auto"/>
            <w:noWrap/>
            <w:vAlign w:val="bottom"/>
          </w:tcPr>
          <w:p w:rsidR="005D246B" w:rsidRPr="00FE5BD5" w:rsidRDefault="005D246B"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w:t>
            </w:r>
            <w:proofErr w:type="gramStart"/>
            <w:r w:rsidRPr="00FE5BD5">
              <w:rPr>
                <w:rFonts w:ascii="Times New Roman" w:eastAsia="Times New Roman" w:hAnsi="Times New Roman" w:cs="Times New Roman"/>
                <w:color w:val="000000"/>
                <w:sz w:val="28"/>
                <w:szCs w:val="28"/>
                <w:lang w:eastAsia="ru-RU"/>
              </w:rPr>
              <w:t>.Г</w:t>
            </w:r>
            <w:proofErr w:type="gramEnd"/>
            <w:r w:rsidRPr="00FE5BD5">
              <w:rPr>
                <w:rFonts w:ascii="Times New Roman" w:eastAsia="Times New Roman" w:hAnsi="Times New Roman" w:cs="Times New Roman"/>
                <w:color w:val="000000"/>
                <w:sz w:val="28"/>
                <w:szCs w:val="28"/>
                <w:lang w:eastAsia="ru-RU"/>
              </w:rPr>
              <w:t>агарина, 2</w:t>
            </w:r>
            <w:r w:rsidR="00801C16" w:rsidRPr="00FE5BD5">
              <w:rPr>
                <w:rFonts w:ascii="Times New Roman" w:eastAsia="Times New Roman" w:hAnsi="Times New Roman" w:cs="Times New Roman"/>
                <w:color w:val="000000"/>
                <w:sz w:val="28"/>
                <w:szCs w:val="28"/>
                <w:lang w:eastAsia="ru-RU"/>
              </w:rPr>
              <w:t>6</w:t>
            </w:r>
          </w:p>
        </w:tc>
        <w:tc>
          <w:tcPr>
            <w:tcW w:w="686" w:type="dxa"/>
            <w:tcBorders>
              <w:top w:val="nil"/>
              <w:left w:val="nil"/>
              <w:bottom w:val="single" w:sz="4" w:space="0" w:color="auto"/>
              <w:right w:val="single" w:sz="4" w:space="0" w:color="auto"/>
            </w:tcBorders>
            <w:shd w:val="clear" w:color="auto" w:fill="auto"/>
            <w:noWrap/>
            <w:vAlign w:val="bottom"/>
          </w:tcPr>
          <w:p w:rsidR="005D246B" w:rsidRPr="00FE5BD5" w:rsidRDefault="005D246B"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57</w:t>
            </w:r>
          </w:p>
        </w:tc>
        <w:tc>
          <w:tcPr>
            <w:tcW w:w="765" w:type="dxa"/>
            <w:tcBorders>
              <w:top w:val="nil"/>
              <w:left w:val="nil"/>
              <w:bottom w:val="single" w:sz="4" w:space="0" w:color="auto"/>
              <w:right w:val="single" w:sz="4" w:space="0" w:color="auto"/>
            </w:tcBorders>
            <w:shd w:val="clear" w:color="auto" w:fill="auto"/>
            <w:noWrap/>
            <w:vAlign w:val="bottom"/>
          </w:tcPr>
          <w:p w:rsidR="005D246B" w:rsidRPr="00FE5BD5" w:rsidRDefault="005D246B"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57</w:t>
            </w:r>
          </w:p>
        </w:tc>
        <w:tc>
          <w:tcPr>
            <w:tcW w:w="986" w:type="dxa"/>
            <w:tcBorders>
              <w:top w:val="nil"/>
              <w:left w:val="nil"/>
              <w:bottom w:val="single" w:sz="4" w:space="0" w:color="auto"/>
              <w:right w:val="single" w:sz="4" w:space="0" w:color="auto"/>
            </w:tcBorders>
            <w:shd w:val="clear" w:color="auto" w:fill="auto"/>
            <w:noWrap/>
            <w:vAlign w:val="bottom"/>
          </w:tcPr>
          <w:p w:rsidR="005D246B" w:rsidRPr="00FE5BD5" w:rsidRDefault="005D246B"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45,58</w:t>
            </w:r>
          </w:p>
        </w:tc>
        <w:tc>
          <w:tcPr>
            <w:tcW w:w="1520" w:type="dxa"/>
            <w:tcBorders>
              <w:top w:val="nil"/>
              <w:left w:val="nil"/>
              <w:bottom w:val="single" w:sz="4" w:space="0" w:color="auto"/>
              <w:right w:val="single" w:sz="4" w:space="0" w:color="auto"/>
            </w:tcBorders>
            <w:shd w:val="clear" w:color="auto" w:fill="auto"/>
            <w:noWrap/>
            <w:vAlign w:val="bottom"/>
          </w:tcPr>
          <w:p w:rsidR="005D246B" w:rsidRPr="00FE5BD5" w:rsidRDefault="005D246B"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45,58</w:t>
            </w:r>
          </w:p>
        </w:tc>
        <w:tc>
          <w:tcPr>
            <w:tcW w:w="1475" w:type="dxa"/>
            <w:tcBorders>
              <w:top w:val="nil"/>
              <w:left w:val="nil"/>
              <w:bottom w:val="single" w:sz="4" w:space="0" w:color="auto"/>
              <w:right w:val="single" w:sz="4" w:space="0" w:color="auto"/>
            </w:tcBorders>
            <w:shd w:val="clear" w:color="auto" w:fill="auto"/>
            <w:noWrap/>
            <w:vAlign w:val="bottom"/>
          </w:tcPr>
          <w:p w:rsidR="005D246B" w:rsidRPr="00FE5BD5" w:rsidRDefault="005D246B"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tcPr>
          <w:p w:rsidR="005D246B" w:rsidRPr="00FE5BD5" w:rsidRDefault="005D246B"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4,1580</w:t>
            </w:r>
          </w:p>
        </w:tc>
        <w:tc>
          <w:tcPr>
            <w:tcW w:w="1900" w:type="dxa"/>
            <w:tcBorders>
              <w:top w:val="nil"/>
              <w:left w:val="nil"/>
              <w:bottom w:val="single" w:sz="4" w:space="0" w:color="auto"/>
              <w:right w:val="single" w:sz="4" w:space="0" w:color="auto"/>
            </w:tcBorders>
            <w:shd w:val="clear" w:color="auto" w:fill="auto"/>
            <w:noWrap/>
            <w:vAlign w:val="bottom"/>
          </w:tcPr>
          <w:p w:rsidR="005D246B" w:rsidRPr="00FE5BD5" w:rsidRDefault="005D246B"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45,5800</w:t>
            </w:r>
          </w:p>
        </w:tc>
        <w:tc>
          <w:tcPr>
            <w:tcW w:w="1337" w:type="dxa"/>
            <w:tcBorders>
              <w:top w:val="nil"/>
              <w:left w:val="nil"/>
              <w:bottom w:val="single" w:sz="4" w:space="0" w:color="auto"/>
              <w:right w:val="single" w:sz="4" w:space="0" w:color="auto"/>
            </w:tcBorders>
            <w:shd w:val="clear" w:color="auto" w:fill="auto"/>
            <w:noWrap/>
            <w:vAlign w:val="bottom"/>
          </w:tcPr>
          <w:p w:rsidR="005D246B" w:rsidRPr="00FE5BD5" w:rsidRDefault="005D246B"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0,0016</w:t>
            </w:r>
          </w:p>
        </w:tc>
      </w:tr>
      <w:tr w:rsidR="00801C16"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tcPr>
          <w:p w:rsidR="00801C16" w:rsidRPr="00FE5BD5" w:rsidRDefault="00801C16"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w:t>
            </w:r>
            <w:proofErr w:type="gramStart"/>
            <w:r w:rsidRPr="00FE5BD5">
              <w:rPr>
                <w:rFonts w:ascii="Times New Roman" w:eastAsia="Times New Roman" w:hAnsi="Times New Roman" w:cs="Times New Roman"/>
                <w:color w:val="000000"/>
                <w:sz w:val="28"/>
                <w:szCs w:val="28"/>
                <w:lang w:eastAsia="ru-RU"/>
              </w:rPr>
              <w:t>.Н</w:t>
            </w:r>
            <w:proofErr w:type="gramEnd"/>
            <w:r w:rsidRPr="00FE5BD5">
              <w:rPr>
                <w:rFonts w:ascii="Times New Roman" w:eastAsia="Times New Roman" w:hAnsi="Times New Roman" w:cs="Times New Roman"/>
                <w:color w:val="000000"/>
                <w:sz w:val="28"/>
                <w:szCs w:val="28"/>
                <w:lang w:eastAsia="ru-RU"/>
              </w:rPr>
              <w:t>абережная, 44</w:t>
            </w:r>
          </w:p>
        </w:tc>
        <w:tc>
          <w:tcPr>
            <w:tcW w:w="2260" w:type="dxa"/>
            <w:tcBorders>
              <w:top w:val="nil"/>
              <w:left w:val="nil"/>
              <w:bottom w:val="single" w:sz="4" w:space="0" w:color="auto"/>
              <w:right w:val="single" w:sz="4" w:space="0" w:color="auto"/>
            </w:tcBorders>
            <w:shd w:val="clear" w:color="auto" w:fill="auto"/>
            <w:noWrap/>
            <w:vAlign w:val="bottom"/>
          </w:tcPr>
          <w:p w:rsidR="00801C16" w:rsidRPr="00FE5BD5" w:rsidRDefault="00801C16" w:rsidP="000B24E8">
            <w:pPr>
              <w:spacing w:after="0" w:line="240" w:lineRule="auto"/>
              <w:rPr>
                <w:rFonts w:ascii="Times New Roman" w:eastAsia="Times New Roman" w:hAnsi="Times New Roman" w:cs="Times New Roman"/>
                <w:color w:val="000000"/>
                <w:sz w:val="28"/>
                <w:szCs w:val="28"/>
                <w:lang w:eastAsia="ru-RU"/>
              </w:rPr>
            </w:pPr>
            <w:proofErr w:type="spellStart"/>
            <w:r w:rsidRPr="00FE5BD5">
              <w:rPr>
                <w:rFonts w:ascii="Times New Roman" w:eastAsia="Times New Roman" w:hAnsi="Times New Roman" w:cs="Times New Roman"/>
                <w:color w:val="000000"/>
                <w:sz w:val="28"/>
                <w:szCs w:val="28"/>
                <w:lang w:eastAsia="ru-RU"/>
              </w:rPr>
              <w:t>ул</w:t>
            </w:r>
            <w:proofErr w:type="gramStart"/>
            <w:r w:rsidRPr="00FE5BD5">
              <w:rPr>
                <w:rFonts w:ascii="Times New Roman" w:eastAsia="Times New Roman" w:hAnsi="Times New Roman" w:cs="Times New Roman"/>
                <w:color w:val="000000"/>
                <w:sz w:val="28"/>
                <w:szCs w:val="28"/>
                <w:lang w:eastAsia="ru-RU"/>
              </w:rPr>
              <w:t>.М</w:t>
            </w:r>
            <w:proofErr w:type="gramEnd"/>
            <w:r w:rsidRPr="00FE5BD5">
              <w:rPr>
                <w:rFonts w:ascii="Times New Roman" w:eastAsia="Times New Roman" w:hAnsi="Times New Roman" w:cs="Times New Roman"/>
                <w:color w:val="000000"/>
                <w:sz w:val="28"/>
                <w:szCs w:val="28"/>
                <w:lang w:eastAsia="ru-RU"/>
              </w:rPr>
              <w:t>иасская</w:t>
            </w:r>
            <w:proofErr w:type="spellEnd"/>
            <w:r w:rsidRPr="00FE5BD5">
              <w:rPr>
                <w:rFonts w:ascii="Times New Roman" w:eastAsia="Times New Roman" w:hAnsi="Times New Roman" w:cs="Times New Roman"/>
                <w:color w:val="000000"/>
                <w:sz w:val="28"/>
                <w:szCs w:val="28"/>
                <w:lang w:eastAsia="ru-RU"/>
              </w:rPr>
              <w:t>, 1</w:t>
            </w:r>
          </w:p>
        </w:tc>
        <w:tc>
          <w:tcPr>
            <w:tcW w:w="686" w:type="dxa"/>
            <w:tcBorders>
              <w:top w:val="nil"/>
              <w:left w:val="nil"/>
              <w:bottom w:val="single" w:sz="4" w:space="0" w:color="auto"/>
              <w:right w:val="single" w:sz="4" w:space="0" w:color="auto"/>
            </w:tcBorders>
            <w:shd w:val="clear" w:color="auto" w:fill="auto"/>
            <w:noWrap/>
            <w:vAlign w:val="bottom"/>
          </w:tcPr>
          <w:p w:rsidR="00801C16" w:rsidRPr="00FE5BD5" w:rsidRDefault="00DC6D38"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w:t>
            </w:r>
            <w:r w:rsidR="00801C16" w:rsidRPr="00FE5BD5">
              <w:rPr>
                <w:rFonts w:ascii="Times New Roman" w:eastAsia="Times New Roman" w:hAnsi="Times New Roman" w:cs="Times New Roman"/>
                <w:color w:val="000000"/>
                <w:sz w:val="28"/>
                <w:szCs w:val="28"/>
                <w:lang w:eastAsia="ru-RU"/>
              </w:rPr>
              <w:t>0</w:t>
            </w:r>
          </w:p>
        </w:tc>
        <w:tc>
          <w:tcPr>
            <w:tcW w:w="765" w:type="dxa"/>
            <w:tcBorders>
              <w:top w:val="nil"/>
              <w:left w:val="nil"/>
              <w:bottom w:val="single" w:sz="4" w:space="0" w:color="auto"/>
              <w:right w:val="single" w:sz="4" w:space="0" w:color="auto"/>
            </w:tcBorders>
            <w:shd w:val="clear" w:color="auto" w:fill="auto"/>
            <w:noWrap/>
            <w:vAlign w:val="bottom"/>
          </w:tcPr>
          <w:p w:rsidR="00801C16" w:rsidRPr="00FE5BD5" w:rsidRDefault="00DC6D38"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w:t>
            </w:r>
            <w:r w:rsidR="00801C16" w:rsidRPr="00FE5BD5">
              <w:rPr>
                <w:rFonts w:ascii="Times New Roman" w:eastAsia="Times New Roman" w:hAnsi="Times New Roman" w:cs="Times New Roman"/>
                <w:color w:val="000000"/>
                <w:sz w:val="28"/>
                <w:szCs w:val="28"/>
                <w:lang w:eastAsia="ru-RU"/>
              </w:rPr>
              <w:t>0</w:t>
            </w:r>
          </w:p>
        </w:tc>
        <w:tc>
          <w:tcPr>
            <w:tcW w:w="986" w:type="dxa"/>
            <w:tcBorders>
              <w:top w:val="nil"/>
              <w:left w:val="nil"/>
              <w:bottom w:val="single" w:sz="4" w:space="0" w:color="auto"/>
              <w:right w:val="single" w:sz="4" w:space="0" w:color="auto"/>
            </w:tcBorders>
            <w:shd w:val="clear" w:color="auto" w:fill="auto"/>
            <w:noWrap/>
            <w:vAlign w:val="bottom"/>
          </w:tcPr>
          <w:p w:rsidR="00801C16" w:rsidRPr="00FE5BD5" w:rsidRDefault="00DC6D38"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149,72</w:t>
            </w:r>
          </w:p>
        </w:tc>
        <w:tc>
          <w:tcPr>
            <w:tcW w:w="1520" w:type="dxa"/>
            <w:tcBorders>
              <w:top w:val="nil"/>
              <w:left w:val="nil"/>
              <w:bottom w:val="single" w:sz="4" w:space="0" w:color="auto"/>
              <w:right w:val="single" w:sz="4" w:space="0" w:color="auto"/>
            </w:tcBorders>
            <w:shd w:val="clear" w:color="auto" w:fill="auto"/>
            <w:noWrap/>
            <w:vAlign w:val="bottom"/>
          </w:tcPr>
          <w:p w:rsidR="00801C16" w:rsidRPr="00FE5BD5" w:rsidRDefault="00DC6D38"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149,72</w:t>
            </w:r>
          </w:p>
        </w:tc>
        <w:tc>
          <w:tcPr>
            <w:tcW w:w="1475" w:type="dxa"/>
            <w:tcBorders>
              <w:top w:val="nil"/>
              <w:left w:val="nil"/>
              <w:bottom w:val="single" w:sz="4" w:space="0" w:color="auto"/>
              <w:right w:val="single" w:sz="4" w:space="0" w:color="auto"/>
            </w:tcBorders>
            <w:shd w:val="clear" w:color="auto" w:fill="auto"/>
            <w:noWrap/>
            <w:vAlign w:val="bottom"/>
          </w:tcPr>
          <w:p w:rsidR="00801C16" w:rsidRPr="00FE5BD5" w:rsidRDefault="00DC6D38"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подземная</w:t>
            </w:r>
          </w:p>
        </w:tc>
        <w:tc>
          <w:tcPr>
            <w:tcW w:w="2144" w:type="dxa"/>
            <w:tcBorders>
              <w:top w:val="nil"/>
              <w:left w:val="nil"/>
              <w:bottom w:val="single" w:sz="4" w:space="0" w:color="auto"/>
              <w:right w:val="single" w:sz="4" w:space="0" w:color="auto"/>
            </w:tcBorders>
            <w:shd w:val="clear" w:color="auto" w:fill="auto"/>
            <w:noWrap/>
            <w:vAlign w:val="bottom"/>
          </w:tcPr>
          <w:p w:rsidR="00801C16" w:rsidRPr="00FE5BD5" w:rsidRDefault="00DC6D38"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14,9720</w:t>
            </w:r>
          </w:p>
        </w:tc>
        <w:tc>
          <w:tcPr>
            <w:tcW w:w="1900" w:type="dxa"/>
            <w:tcBorders>
              <w:top w:val="nil"/>
              <w:left w:val="nil"/>
              <w:bottom w:val="single" w:sz="4" w:space="0" w:color="auto"/>
              <w:right w:val="single" w:sz="4" w:space="0" w:color="auto"/>
            </w:tcBorders>
            <w:shd w:val="clear" w:color="auto" w:fill="auto"/>
            <w:noWrap/>
            <w:vAlign w:val="bottom"/>
          </w:tcPr>
          <w:p w:rsidR="00801C16" w:rsidRPr="00FE5BD5" w:rsidRDefault="00DC6D38"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149,72</w:t>
            </w:r>
          </w:p>
        </w:tc>
        <w:tc>
          <w:tcPr>
            <w:tcW w:w="1337" w:type="dxa"/>
            <w:tcBorders>
              <w:top w:val="nil"/>
              <w:left w:val="nil"/>
              <w:bottom w:val="single" w:sz="4" w:space="0" w:color="auto"/>
              <w:right w:val="single" w:sz="4" w:space="0" w:color="auto"/>
            </w:tcBorders>
            <w:shd w:val="clear" w:color="auto" w:fill="auto"/>
            <w:noWrap/>
            <w:vAlign w:val="bottom"/>
          </w:tcPr>
          <w:p w:rsidR="00801C16" w:rsidRPr="00FE5BD5" w:rsidRDefault="00DC6D38"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0,0041</w:t>
            </w:r>
          </w:p>
        </w:tc>
      </w:tr>
      <w:tr w:rsidR="00DA40FA" w:rsidRPr="00FE5BD5" w:rsidTr="00A96246">
        <w:trPr>
          <w:trHeight w:val="20"/>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rsidR="00DA40FA" w:rsidRPr="00FE5BD5" w:rsidRDefault="00DA40FA"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ИТОГО</w:t>
            </w:r>
          </w:p>
        </w:tc>
        <w:tc>
          <w:tcPr>
            <w:tcW w:w="2260" w:type="dxa"/>
            <w:tcBorders>
              <w:top w:val="nil"/>
              <w:left w:val="nil"/>
              <w:bottom w:val="single" w:sz="4" w:space="0" w:color="auto"/>
              <w:right w:val="single" w:sz="4" w:space="0" w:color="auto"/>
            </w:tcBorders>
            <w:shd w:val="clear" w:color="auto" w:fill="auto"/>
            <w:noWrap/>
            <w:vAlign w:val="bottom"/>
          </w:tcPr>
          <w:p w:rsidR="00DA40FA" w:rsidRPr="00FE5BD5" w:rsidRDefault="00DA40FA" w:rsidP="000B24E8">
            <w:pPr>
              <w:spacing w:after="0" w:line="240" w:lineRule="auto"/>
              <w:rPr>
                <w:rFonts w:ascii="Times New Roman" w:eastAsia="Times New Roman" w:hAnsi="Times New Roman" w:cs="Times New Roman"/>
                <w:color w:val="000000"/>
                <w:sz w:val="28"/>
                <w:szCs w:val="28"/>
                <w:lang w:eastAsia="ru-RU"/>
              </w:rPr>
            </w:pPr>
          </w:p>
        </w:tc>
        <w:tc>
          <w:tcPr>
            <w:tcW w:w="686" w:type="dxa"/>
            <w:tcBorders>
              <w:top w:val="nil"/>
              <w:left w:val="nil"/>
              <w:bottom w:val="single" w:sz="4" w:space="0" w:color="auto"/>
              <w:right w:val="single" w:sz="4" w:space="0" w:color="auto"/>
            </w:tcBorders>
            <w:shd w:val="clear" w:color="auto" w:fill="auto"/>
            <w:noWrap/>
            <w:vAlign w:val="bottom"/>
          </w:tcPr>
          <w:p w:rsidR="00DA40FA" w:rsidRPr="00FE5BD5" w:rsidRDefault="00DA40FA" w:rsidP="000B24E8">
            <w:pPr>
              <w:spacing w:after="0" w:line="240" w:lineRule="auto"/>
              <w:jc w:val="right"/>
              <w:rPr>
                <w:rFonts w:ascii="Times New Roman" w:eastAsia="Times New Roman" w:hAnsi="Times New Roman" w:cs="Times New Roman"/>
                <w:color w:val="000000"/>
                <w:sz w:val="28"/>
                <w:szCs w:val="28"/>
                <w:lang w:eastAsia="ru-RU"/>
              </w:rPr>
            </w:pPr>
          </w:p>
        </w:tc>
        <w:tc>
          <w:tcPr>
            <w:tcW w:w="765" w:type="dxa"/>
            <w:tcBorders>
              <w:top w:val="nil"/>
              <w:left w:val="nil"/>
              <w:bottom w:val="single" w:sz="4" w:space="0" w:color="auto"/>
              <w:right w:val="single" w:sz="4" w:space="0" w:color="auto"/>
            </w:tcBorders>
            <w:shd w:val="clear" w:color="auto" w:fill="auto"/>
            <w:noWrap/>
            <w:vAlign w:val="bottom"/>
          </w:tcPr>
          <w:p w:rsidR="00DA40FA" w:rsidRPr="00FE5BD5" w:rsidRDefault="00DA40FA" w:rsidP="000B24E8">
            <w:pPr>
              <w:spacing w:after="0" w:line="240" w:lineRule="auto"/>
              <w:jc w:val="right"/>
              <w:rPr>
                <w:rFonts w:ascii="Times New Roman" w:eastAsia="Times New Roman" w:hAnsi="Times New Roman" w:cs="Times New Roman"/>
                <w:color w:val="000000"/>
                <w:sz w:val="28"/>
                <w:szCs w:val="28"/>
                <w:lang w:eastAsia="ru-RU"/>
              </w:rPr>
            </w:pPr>
          </w:p>
        </w:tc>
        <w:tc>
          <w:tcPr>
            <w:tcW w:w="986" w:type="dxa"/>
            <w:tcBorders>
              <w:top w:val="nil"/>
              <w:left w:val="nil"/>
              <w:bottom w:val="single" w:sz="4" w:space="0" w:color="auto"/>
              <w:right w:val="single" w:sz="4" w:space="0" w:color="auto"/>
            </w:tcBorders>
            <w:shd w:val="clear" w:color="auto" w:fill="auto"/>
            <w:noWrap/>
            <w:vAlign w:val="bottom"/>
          </w:tcPr>
          <w:p w:rsidR="00DA40FA" w:rsidRPr="00FE5BD5" w:rsidRDefault="00DA40FA" w:rsidP="000B24E8">
            <w:pPr>
              <w:spacing w:after="0" w:line="240" w:lineRule="auto"/>
              <w:jc w:val="right"/>
              <w:rPr>
                <w:rFonts w:ascii="Times New Roman" w:eastAsia="Times New Roman" w:hAnsi="Times New Roman" w:cs="Times New Roman"/>
                <w:color w:val="000000"/>
                <w:sz w:val="28"/>
                <w:szCs w:val="28"/>
                <w:lang w:eastAsia="ru-RU"/>
              </w:rPr>
            </w:pPr>
          </w:p>
        </w:tc>
        <w:tc>
          <w:tcPr>
            <w:tcW w:w="1520" w:type="dxa"/>
            <w:tcBorders>
              <w:top w:val="nil"/>
              <w:left w:val="nil"/>
              <w:bottom w:val="single" w:sz="4" w:space="0" w:color="auto"/>
              <w:right w:val="single" w:sz="4" w:space="0" w:color="auto"/>
            </w:tcBorders>
            <w:shd w:val="clear" w:color="auto" w:fill="auto"/>
            <w:noWrap/>
            <w:vAlign w:val="bottom"/>
          </w:tcPr>
          <w:p w:rsidR="00DA40FA" w:rsidRPr="00FE5BD5" w:rsidRDefault="00806973"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41</w:t>
            </w:r>
            <w:r w:rsidR="009E2F9A" w:rsidRPr="00FE5BD5">
              <w:rPr>
                <w:rFonts w:ascii="Times New Roman" w:eastAsia="Times New Roman" w:hAnsi="Times New Roman" w:cs="Times New Roman"/>
                <w:color w:val="000000"/>
                <w:sz w:val="28"/>
                <w:szCs w:val="28"/>
                <w:lang w:eastAsia="ru-RU"/>
              </w:rPr>
              <w:t>83,</w:t>
            </w:r>
            <w:r w:rsidRPr="00FE5BD5">
              <w:rPr>
                <w:rFonts w:ascii="Times New Roman" w:eastAsia="Times New Roman" w:hAnsi="Times New Roman" w:cs="Times New Roman"/>
                <w:color w:val="000000"/>
                <w:sz w:val="28"/>
                <w:szCs w:val="28"/>
                <w:lang w:eastAsia="ru-RU"/>
              </w:rPr>
              <w:t>80</w:t>
            </w:r>
          </w:p>
        </w:tc>
        <w:tc>
          <w:tcPr>
            <w:tcW w:w="1475" w:type="dxa"/>
            <w:tcBorders>
              <w:top w:val="nil"/>
              <w:left w:val="nil"/>
              <w:bottom w:val="single" w:sz="4" w:space="0" w:color="auto"/>
              <w:right w:val="single" w:sz="4" w:space="0" w:color="auto"/>
            </w:tcBorders>
            <w:shd w:val="clear" w:color="auto" w:fill="auto"/>
            <w:noWrap/>
            <w:vAlign w:val="bottom"/>
          </w:tcPr>
          <w:p w:rsidR="00DA40FA" w:rsidRPr="00FE5BD5" w:rsidRDefault="00DA40FA" w:rsidP="000B24E8">
            <w:pPr>
              <w:spacing w:after="0" w:line="240" w:lineRule="auto"/>
              <w:rPr>
                <w:rFonts w:ascii="Times New Roman" w:eastAsia="Times New Roman" w:hAnsi="Times New Roman" w:cs="Times New Roman"/>
                <w:color w:val="000000"/>
                <w:sz w:val="28"/>
                <w:szCs w:val="28"/>
                <w:lang w:eastAsia="ru-RU"/>
              </w:rPr>
            </w:pPr>
          </w:p>
        </w:tc>
        <w:tc>
          <w:tcPr>
            <w:tcW w:w="2144" w:type="dxa"/>
            <w:tcBorders>
              <w:top w:val="nil"/>
              <w:left w:val="nil"/>
              <w:bottom w:val="single" w:sz="4" w:space="0" w:color="auto"/>
              <w:right w:val="single" w:sz="4" w:space="0" w:color="auto"/>
            </w:tcBorders>
            <w:shd w:val="clear" w:color="auto" w:fill="auto"/>
            <w:noWrap/>
            <w:vAlign w:val="bottom"/>
          </w:tcPr>
          <w:p w:rsidR="00DA40FA" w:rsidRPr="00FE5BD5" w:rsidRDefault="00DA40FA" w:rsidP="000B24E8">
            <w:pPr>
              <w:spacing w:after="0" w:line="240" w:lineRule="auto"/>
              <w:jc w:val="right"/>
              <w:rPr>
                <w:rFonts w:ascii="Times New Roman" w:eastAsia="Times New Roman" w:hAnsi="Times New Roman" w:cs="Times New Roman"/>
                <w:color w:val="000000"/>
                <w:sz w:val="28"/>
                <w:szCs w:val="28"/>
                <w:lang w:eastAsia="ru-RU"/>
              </w:rPr>
            </w:pPr>
          </w:p>
        </w:tc>
        <w:tc>
          <w:tcPr>
            <w:tcW w:w="1900" w:type="dxa"/>
            <w:tcBorders>
              <w:top w:val="nil"/>
              <w:left w:val="nil"/>
              <w:bottom w:val="single" w:sz="4" w:space="0" w:color="auto"/>
              <w:right w:val="single" w:sz="4" w:space="0" w:color="auto"/>
            </w:tcBorders>
            <w:shd w:val="clear" w:color="auto" w:fill="auto"/>
            <w:noWrap/>
            <w:vAlign w:val="bottom"/>
          </w:tcPr>
          <w:p w:rsidR="00DA40FA" w:rsidRPr="00FE5BD5" w:rsidRDefault="00806973"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41</w:t>
            </w:r>
            <w:r w:rsidR="00DA40FA" w:rsidRPr="00FE5BD5">
              <w:rPr>
                <w:rFonts w:ascii="Times New Roman" w:eastAsia="Times New Roman" w:hAnsi="Times New Roman" w:cs="Times New Roman"/>
                <w:color w:val="000000"/>
                <w:sz w:val="28"/>
                <w:szCs w:val="28"/>
                <w:lang w:eastAsia="ru-RU"/>
              </w:rPr>
              <w:t>83,</w:t>
            </w:r>
            <w:r w:rsidRPr="00FE5BD5">
              <w:rPr>
                <w:rFonts w:ascii="Times New Roman" w:eastAsia="Times New Roman" w:hAnsi="Times New Roman" w:cs="Times New Roman"/>
                <w:color w:val="000000"/>
                <w:sz w:val="28"/>
                <w:szCs w:val="28"/>
                <w:lang w:eastAsia="ru-RU"/>
              </w:rPr>
              <w:t>80</w:t>
            </w:r>
          </w:p>
        </w:tc>
        <w:tc>
          <w:tcPr>
            <w:tcW w:w="1337" w:type="dxa"/>
            <w:tcBorders>
              <w:top w:val="nil"/>
              <w:left w:val="nil"/>
              <w:bottom w:val="single" w:sz="4" w:space="0" w:color="auto"/>
              <w:right w:val="single" w:sz="4" w:space="0" w:color="auto"/>
            </w:tcBorders>
            <w:shd w:val="clear" w:color="auto" w:fill="auto"/>
            <w:noWrap/>
            <w:vAlign w:val="bottom"/>
          </w:tcPr>
          <w:p w:rsidR="00DA40FA" w:rsidRPr="00FE5BD5" w:rsidRDefault="00DA40FA" w:rsidP="000B24E8">
            <w:pPr>
              <w:spacing w:after="0" w:line="240" w:lineRule="auto"/>
              <w:jc w:val="right"/>
              <w:rPr>
                <w:rFonts w:ascii="Times New Roman" w:eastAsia="Times New Roman" w:hAnsi="Times New Roman" w:cs="Times New Roman"/>
                <w:color w:val="000000"/>
                <w:sz w:val="28"/>
                <w:szCs w:val="28"/>
                <w:lang w:eastAsia="ru-RU"/>
              </w:rPr>
            </w:pPr>
          </w:p>
        </w:tc>
      </w:tr>
    </w:tbl>
    <w:p w:rsidR="00E179E3" w:rsidRPr="00FE5BD5" w:rsidRDefault="00E179E3" w:rsidP="00FE5BD5">
      <w:pPr>
        <w:pStyle w:val="af0"/>
        <w:spacing w:before="0" w:after="0" w:line="240" w:lineRule="auto"/>
        <w:sectPr w:rsidR="00E179E3" w:rsidRPr="00FE5BD5" w:rsidSect="00AD3F96">
          <w:headerReference w:type="default" r:id="rId30"/>
          <w:footerReference w:type="default" r:id="rId31"/>
          <w:pgSz w:w="16840" w:h="11907" w:orient="landscape" w:code="9"/>
          <w:pgMar w:top="1134" w:right="851" w:bottom="1134" w:left="1418" w:header="340" w:footer="0" w:gutter="0"/>
          <w:cols w:space="708"/>
          <w:docGrid w:linePitch="360"/>
        </w:sectPr>
      </w:pPr>
    </w:p>
    <w:p w:rsidR="0065199B" w:rsidRPr="00FE5BD5" w:rsidRDefault="0065199B" w:rsidP="00FE5BD5">
      <w:pPr>
        <w:pStyle w:val="af0"/>
        <w:spacing w:before="0" w:after="0" w:line="240" w:lineRule="auto"/>
      </w:pPr>
      <w:r w:rsidRPr="00FE5BD5">
        <w:lastRenderedPageBreak/>
        <w:t>Для обслуживания отключающей арматуры при подземной прокладке на сетях установлены теплофикационные камеры. В тепловой камере установлены стальные задвижки, спускные и воздушные устройства, требующие постоянного доступа и обслуживания. Тепловые камеры выполнены в основном из сборных железобетонных конструкций, оборудованных приямками, воздуховыпускными и сливными устройствами. Высота камеры 1,8 м. Строительная часть камер выполнена из сборного железобетона. Днище камеры устроено с уклоном в сторону водосборного приямка. В перекрытии оборудованы люки.</w:t>
      </w:r>
      <w:r w:rsidR="00E179E3" w:rsidRPr="00FE5BD5">
        <w:t xml:space="preserve"> </w:t>
      </w:r>
      <w:r w:rsidRPr="00FE5BD5">
        <w:t>При строительстве тепловых сетей, использованы стандартные железобетонные конструкции каналов.</w:t>
      </w:r>
      <w:r w:rsidR="00A11BEA" w:rsidRPr="00FE5BD5">
        <w:t xml:space="preserve"> </w:t>
      </w:r>
      <w:r w:rsidRPr="00FE5BD5">
        <w:t>Конструкции смотровых колодцев выполнены по соответствующим чертежам и отвечают требованиям ГОСТ 8020-90 и ТУ 5855-057-03984346-2006.</w:t>
      </w:r>
    </w:p>
    <w:p w:rsidR="0065199B" w:rsidRPr="00FE5BD5" w:rsidRDefault="0065199B" w:rsidP="00FE5BD5">
      <w:pPr>
        <w:pStyle w:val="aa"/>
        <w:spacing w:after="0"/>
        <w:ind w:firstLine="709"/>
        <w:rPr>
          <w:b w:val="0"/>
        </w:rPr>
      </w:pPr>
      <w:bookmarkStart w:id="33" w:name="_Toc17299596"/>
      <w:r w:rsidRPr="00FE5BD5">
        <w:rPr>
          <w:b w:val="0"/>
        </w:rPr>
        <w:t>1.3.6. Описание графиков регулирования отпуска тепла в тепловые сети с анализом их обоснованности</w:t>
      </w:r>
      <w:bookmarkEnd w:id="33"/>
    </w:p>
    <w:p w:rsidR="0065199B" w:rsidRPr="00FE5BD5" w:rsidRDefault="0065199B" w:rsidP="00FE5BD5">
      <w:pPr>
        <w:pStyle w:val="af0"/>
        <w:spacing w:before="0" w:after="0" w:line="240" w:lineRule="auto"/>
      </w:pPr>
      <w:r w:rsidRPr="00FE5BD5">
        <w:t xml:space="preserve">Отпуск тепловой энергии в сеть от </w:t>
      </w:r>
      <w:r w:rsidR="00450569" w:rsidRPr="00FE5BD5">
        <w:t>котельной</w:t>
      </w:r>
      <w:r w:rsidRPr="00FE5BD5">
        <w:t xml:space="preserve"> осуществляется путем качественного </w:t>
      </w:r>
      <w:proofErr w:type="gramStart"/>
      <w:r w:rsidRPr="00FE5BD5">
        <w:t>регулирования</w:t>
      </w:r>
      <w:proofErr w:type="gramEnd"/>
      <w:r w:rsidRPr="00FE5BD5">
        <w:t xml:space="preserve"> по нагрузке отопления согласно установленным температурным графикам.</w:t>
      </w:r>
      <w:r w:rsidR="00A11BEA" w:rsidRPr="00FE5BD5">
        <w:t xml:space="preserve"> </w:t>
      </w:r>
      <w:r w:rsidRPr="00FE5BD5">
        <w:t>Существующий фактический температурный график - 95/70 °С.</w:t>
      </w:r>
      <w:r w:rsidR="004A5448" w:rsidRPr="00FE5BD5">
        <w:t xml:space="preserve"> </w:t>
      </w:r>
      <w:r w:rsidRPr="00FE5BD5">
        <w:t>Температурный график является обоснованным.</w:t>
      </w:r>
      <w:r w:rsidR="004A5448" w:rsidRPr="00FE5BD5">
        <w:t xml:space="preserve"> </w:t>
      </w:r>
    </w:p>
    <w:p w:rsidR="0065199B" w:rsidRPr="00FE5BD5" w:rsidRDefault="0065199B" w:rsidP="00FE5BD5">
      <w:pPr>
        <w:pStyle w:val="aa"/>
        <w:spacing w:after="0"/>
        <w:ind w:firstLine="709"/>
        <w:rPr>
          <w:b w:val="0"/>
        </w:rPr>
      </w:pPr>
      <w:bookmarkStart w:id="34" w:name="_Toc17299597"/>
      <w:r w:rsidRPr="00FE5BD5">
        <w:rPr>
          <w:b w:val="0"/>
        </w:rPr>
        <w:t>1.3.7.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bookmarkEnd w:id="34"/>
    </w:p>
    <w:p w:rsidR="0065199B" w:rsidRPr="00FE5BD5" w:rsidRDefault="00A006EF" w:rsidP="00FE5BD5">
      <w:pPr>
        <w:pStyle w:val="af0"/>
        <w:spacing w:before="0" w:after="0" w:line="240" w:lineRule="auto"/>
      </w:pPr>
      <w:r w:rsidRPr="00FE5BD5">
        <w:t>Сведения по фактическим температурным режимам отпуска тепла в тепловые сети отсутствуют (не представлены в установленном порядке).</w:t>
      </w:r>
    </w:p>
    <w:p w:rsidR="0065199B" w:rsidRPr="00FE5BD5" w:rsidRDefault="0065199B" w:rsidP="00FE5BD5">
      <w:pPr>
        <w:pStyle w:val="aa"/>
        <w:spacing w:after="0"/>
        <w:ind w:firstLine="709"/>
        <w:rPr>
          <w:b w:val="0"/>
        </w:rPr>
      </w:pPr>
      <w:bookmarkStart w:id="35" w:name="_Toc17299598"/>
      <w:r w:rsidRPr="00FE5BD5">
        <w:rPr>
          <w:b w:val="0"/>
        </w:rPr>
        <w:t>1.3.8. Гидравлические режимы и пьезометрические графики тепловых сетей</w:t>
      </w:r>
      <w:bookmarkEnd w:id="35"/>
    </w:p>
    <w:p w:rsidR="00EA53D9" w:rsidRPr="00FE5BD5" w:rsidRDefault="007461FB" w:rsidP="00FE5BD5">
      <w:pPr>
        <w:pStyle w:val="af0"/>
        <w:spacing w:before="0" w:after="0" w:line="240" w:lineRule="auto"/>
      </w:pPr>
      <w:r w:rsidRPr="00FE5BD5">
        <w:t xml:space="preserve">Гидравлические режимы тепловых сетей </w:t>
      </w:r>
      <w:r w:rsidR="00F103D5" w:rsidRPr="00FE5BD5">
        <w:t>рассчитать невозможно из-за отсутствия исходных данных.</w:t>
      </w:r>
    </w:p>
    <w:p w:rsidR="0065199B" w:rsidRPr="00FE5BD5" w:rsidRDefault="0065199B" w:rsidP="00FE5BD5">
      <w:pPr>
        <w:pStyle w:val="aa"/>
        <w:spacing w:after="0"/>
        <w:ind w:firstLine="709"/>
        <w:rPr>
          <w:b w:val="0"/>
        </w:rPr>
      </w:pPr>
      <w:bookmarkStart w:id="36" w:name="_Toc17299599"/>
      <w:r w:rsidRPr="00FE5BD5">
        <w:rPr>
          <w:b w:val="0"/>
        </w:rPr>
        <w:t xml:space="preserve">1.3.9. Статистика отказов тепловых сетей (аварийных ситуаций) за </w:t>
      </w:r>
      <w:proofErr w:type="gramStart"/>
      <w:r w:rsidRPr="00FE5BD5">
        <w:rPr>
          <w:b w:val="0"/>
        </w:rPr>
        <w:t>последние</w:t>
      </w:r>
      <w:proofErr w:type="gramEnd"/>
      <w:r w:rsidRPr="00FE5BD5">
        <w:rPr>
          <w:b w:val="0"/>
        </w:rPr>
        <w:t xml:space="preserve"> 5 лет</w:t>
      </w:r>
      <w:bookmarkEnd w:id="36"/>
    </w:p>
    <w:p w:rsidR="0065199B" w:rsidRPr="00FE5BD5" w:rsidRDefault="00A006EF" w:rsidP="00FE5BD5">
      <w:pPr>
        <w:pStyle w:val="af0"/>
        <w:spacing w:before="0" w:after="0" w:line="240" w:lineRule="auto"/>
      </w:pPr>
      <w:r w:rsidRPr="00FE5BD5">
        <w:t xml:space="preserve">Статистика отказов тепловых сетей (аварийных ситуаций) за </w:t>
      </w:r>
      <w:proofErr w:type="gramStart"/>
      <w:r w:rsidRPr="00FE5BD5">
        <w:t>последние</w:t>
      </w:r>
      <w:proofErr w:type="gramEnd"/>
      <w:r w:rsidRPr="00FE5BD5">
        <w:t xml:space="preserve"> 5 лет отсутствует.</w:t>
      </w:r>
    </w:p>
    <w:p w:rsidR="0065199B" w:rsidRPr="00FE5BD5" w:rsidRDefault="0065199B" w:rsidP="00FE5BD5">
      <w:pPr>
        <w:pStyle w:val="aa"/>
        <w:spacing w:after="0"/>
        <w:ind w:firstLine="709"/>
        <w:rPr>
          <w:b w:val="0"/>
        </w:rPr>
      </w:pPr>
      <w:bookmarkStart w:id="37" w:name="_Toc17299600"/>
      <w:r w:rsidRPr="00FE5BD5">
        <w:rPr>
          <w:b w:val="0"/>
        </w:rPr>
        <w:t xml:space="preserve">1.3.10. </w:t>
      </w:r>
      <w:proofErr w:type="gramStart"/>
      <w:r w:rsidRPr="00FE5BD5">
        <w:rPr>
          <w:b w:val="0"/>
        </w:rPr>
        <w:t>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bookmarkEnd w:id="37"/>
      <w:proofErr w:type="gramEnd"/>
    </w:p>
    <w:p w:rsidR="00A006EF" w:rsidRPr="00FE5BD5" w:rsidRDefault="00A006EF" w:rsidP="00FE5BD5">
      <w:pPr>
        <w:pStyle w:val="af0"/>
        <w:spacing w:before="0" w:after="0" w:line="240" w:lineRule="auto"/>
      </w:pPr>
      <w:r w:rsidRPr="00FE5BD5">
        <w:t xml:space="preserve">Статистика отказов тепловых сетей (аварийных ситуаций) за </w:t>
      </w:r>
      <w:proofErr w:type="gramStart"/>
      <w:r w:rsidRPr="00FE5BD5">
        <w:t>последние</w:t>
      </w:r>
      <w:proofErr w:type="gramEnd"/>
      <w:r w:rsidRPr="00FE5BD5">
        <w:t xml:space="preserve"> 5 лет отсутствует.</w:t>
      </w:r>
    </w:p>
    <w:p w:rsidR="0065199B" w:rsidRPr="00FE5BD5" w:rsidRDefault="0065199B" w:rsidP="00FE5BD5">
      <w:pPr>
        <w:pStyle w:val="aa"/>
        <w:spacing w:after="0"/>
        <w:ind w:firstLine="709"/>
        <w:rPr>
          <w:b w:val="0"/>
        </w:rPr>
      </w:pPr>
      <w:bookmarkStart w:id="38" w:name="_Toc17299601"/>
      <w:r w:rsidRPr="00FE5BD5">
        <w:rPr>
          <w:b w:val="0"/>
        </w:rPr>
        <w:t>1.3.11. Описание процедур диагностики состояния тепловых сетей и планирования капитальных (текущих) ремонтов</w:t>
      </w:r>
      <w:bookmarkEnd w:id="38"/>
    </w:p>
    <w:p w:rsidR="0065199B" w:rsidRPr="00FE5BD5" w:rsidRDefault="0065199B" w:rsidP="00FE5BD5">
      <w:pPr>
        <w:pStyle w:val="af0"/>
        <w:spacing w:before="0" w:after="0" w:line="240" w:lineRule="auto"/>
      </w:pPr>
      <w:r w:rsidRPr="00FE5BD5">
        <w:t xml:space="preserve">Система диагностики тепловых сетей предназначена для формирования пакета данных о состоянии </w:t>
      </w:r>
      <w:proofErr w:type="spellStart"/>
      <w:r w:rsidRPr="00FE5BD5">
        <w:t>тепломагистралей</w:t>
      </w:r>
      <w:proofErr w:type="spellEnd"/>
      <w:r w:rsidRPr="00FE5BD5">
        <w:t xml:space="preserve"> </w:t>
      </w:r>
      <w:r w:rsidR="005C5F76" w:rsidRPr="00FE5BD5">
        <w:t>системы</w:t>
      </w:r>
      <w:r w:rsidRPr="00FE5BD5">
        <w:t>. В условиях ограниченного финансирования целесообразно планировать и производить ремонты тепловых сетей исходя из их реального состояния, а не в зависимости от срока службы. При этом предпочтение имеют неразрушающие методы диагностики.</w:t>
      </w:r>
    </w:p>
    <w:p w:rsidR="0065199B" w:rsidRPr="00FE5BD5" w:rsidRDefault="0065199B" w:rsidP="00FE5BD5">
      <w:pPr>
        <w:pStyle w:val="af0"/>
        <w:spacing w:before="0" w:after="0" w:line="240" w:lineRule="auto"/>
      </w:pPr>
      <w:proofErr w:type="spellStart"/>
      <w:r w:rsidRPr="00FE5BD5">
        <w:t>Опрес</w:t>
      </w:r>
      <w:proofErr w:type="gramStart"/>
      <w:r w:rsidRPr="00FE5BD5">
        <w:t>c</w:t>
      </w:r>
      <w:proofErr w:type="gramEnd"/>
      <w:r w:rsidRPr="00FE5BD5">
        <w:t>овка</w:t>
      </w:r>
      <w:proofErr w:type="spellEnd"/>
      <w:r w:rsidRPr="00FE5BD5">
        <w:t xml:space="preserve"> на прочность повышенным давлением. </w:t>
      </w:r>
    </w:p>
    <w:p w:rsidR="0065199B" w:rsidRPr="00FE5BD5" w:rsidRDefault="0065199B" w:rsidP="00FE5BD5">
      <w:pPr>
        <w:pStyle w:val="af0"/>
        <w:spacing w:before="0" w:after="0" w:line="240" w:lineRule="auto"/>
      </w:pPr>
      <w:r w:rsidRPr="00FE5BD5">
        <w:lastRenderedPageBreak/>
        <w:t>Метод применяется и был разработан с целью выявления ослабленных мест трубопровода в ремонтный период и исключения появления повреждений в отопительный период. Он имел долгий период освоения и внедрения, но в настоящее время показывает низкую эффективность 20 – 40%.</w:t>
      </w:r>
    </w:p>
    <w:p w:rsidR="0065199B" w:rsidRPr="00FE5BD5" w:rsidRDefault="0065199B" w:rsidP="00FE5BD5">
      <w:pPr>
        <w:pStyle w:val="af0"/>
        <w:spacing w:before="0" w:after="0" w:line="240" w:lineRule="auto"/>
      </w:pPr>
      <w:r w:rsidRPr="00FE5BD5">
        <w:t>То есть только 20% повреждений выявляется в ремонтный период и 80% уходит на период отопления. Метод применяется в комплексе оперативной системы сбора и анализа данных о состоянии теплопроводов.</w:t>
      </w:r>
    </w:p>
    <w:p w:rsidR="0065199B" w:rsidRPr="00FE5BD5" w:rsidRDefault="0065199B" w:rsidP="00FE5BD5">
      <w:pPr>
        <w:pStyle w:val="af0"/>
        <w:spacing w:before="0" w:after="0" w:line="240" w:lineRule="auto"/>
      </w:pPr>
      <w:r w:rsidRPr="00FE5BD5">
        <w:t>Организация и планирование ремонта теплотехнического оборудования.</w:t>
      </w:r>
    </w:p>
    <w:p w:rsidR="0065199B" w:rsidRPr="00FE5BD5" w:rsidRDefault="0065199B" w:rsidP="00FE5BD5">
      <w:pPr>
        <w:pStyle w:val="af0"/>
        <w:spacing w:before="0" w:after="0" w:line="240" w:lineRule="auto"/>
      </w:pPr>
      <w:r w:rsidRPr="00FE5BD5">
        <w:t>Постоянная работоспособность всякого оборудования поддерживается его правильной эксплуатацией и своевременным ремонтом. Надежная и безопасная эксплуатация теплоэнергетического оборудования в пределах установленных параметров работы может быть обеспечена только при строгом выполнении определенных запланированных во времени мероприятий по надзору и уходу за оборудованием, включая проведение необходимых ремонтов.</w:t>
      </w:r>
    </w:p>
    <w:p w:rsidR="0065199B" w:rsidRPr="00FE5BD5" w:rsidRDefault="0065199B" w:rsidP="00FE5BD5">
      <w:pPr>
        <w:pStyle w:val="af0"/>
        <w:spacing w:before="0" w:after="0" w:line="240" w:lineRule="auto"/>
      </w:pPr>
      <w:r w:rsidRPr="00FE5BD5">
        <w:t>Совокупность организационно - технических мероприятий в теплоэнергетической промышленности представляет собой единую систему, именуемой системой планово - предупредительного ремонта (ППР), или системой технического обслуживания и ремонта оборудования.</w:t>
      </w:r>
    </w:p>
    <w:p w:rsidR="0065199B" w:rsidRPr="00FE5BD5" w:rsidRDefault="0065199B" w:rsidP="00FE5BD5">
      <w:pPr>
        <w:pStyle w:val="af0"/>
        <w:spacing w:before="0" w:after="0" w:line="240" w:lineRule="auto"/>
      </w:pPr>
      <w:r w:rsidRPr="00FE5BD5">
        <w:t>Важной составной частью системы ППР или системы технического обслуживания и ремонта являются организация и проведение ремонтов оборудования, на которых сосредотачивается основная часть трудовых и материальных затрат.</w:t>
      </w:r>
    </w:p>
    <w:p w:rsidR="0065199B" w:rsidRPr="00FE5BD5" w:rsidRDefault="0065199B" w:rsidP="00FE5BD5">
      <w:pPr>
        <w:pStyle w:val="af0"/>
        <w:spacing w:before="0" w:after="0" w:line="240" w:lineRule="auto"/>
      </w:pPr>
      <w:r w:rsidRPr="00FE5BD5">
        <w:t xml:space="preserve">Назначение ремонтов – поддерживать высокие эксплуатационные и </w:t>
      </w:r>
      <w:proofErr w:type="spellStart"/>
      <w:r w:rsidRPr="00FE5BD5">
        <w:t>техникоэкономические</w:t>
      </w:r>
      <w:proofErr w:type="spellEnd"/>
      <w:r w:rsidRPr="00FE5BD5">
        <w:t xml:space="preserve"> показатели оборудования. С этой целью ремонт включает комплекс работ, направленных на предотвращение или остановку износа, а также на полное или частичное восстановление размеров, форм и физико-механических свойств материалов или отдельных деталей и узлов, так и всего оборудования.</w:t>
      </w:r>
    </w:p>
    <w:p w:rsidR="0065199B" w:rsidRPr="00FE5BD5" w:rsidRDefault="0065199B" w:rsidP="00FE5BD5">
      <w:pPr>
        <w:pStyle w:val="af0"/>
        <w:spacing w:before="0" w:after="0" w:line="240" w:lineRule="auto"/>
      </w:pPr>
      <w:r w:rsidRPr="00FE5BD5">
        <w:t xml:space="preserve">Используя накопленный опыт по эксплуатации и ремонту оборудования, рекомендации заводов-изготовителей оборудования, чтобы добиться значительного снижения трудоемкости при выполнении ремонтных работ, снижения расхода материалов и </w:t>
      </w:r>
      <w:proofErr w:type="spellStart"/>
      <w:r w:rsidRPr="00FE5BD5">
        <w:t>ЗИПа</w:t>
      </w:r>
      <w:proofErr w:type="spellEnd"/>
      <w:r w:rsidRPr="00FE5BD5">
        <w:t xml:space="preserve"> без снижения срока службы и надежности эксплуатационного оборудования на предприятии устанавливаются следующие виды обслуживания и ремонта:</w:t>
      </w:r>
    </w:p>
    <w:p w:rsidR="0065199B" w:rsidRPr="00FE5BD5" w:rsidRDefault="0065199B" w:rsidP="00FE5BD5">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ТО-1, плановое техническое обслуживание (как правило, полугодовое);</w:t>
      </w:r>
    </w:p>
    <w:p w:rsidR="0065199B" w:rsidRPr="00FE5BD5" w:rsidRDefault="0065199B" w:rsidP="00FE5BD5">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ТО-2, плановое техническое обслуживание (как правило, годовое);</w:t>
      </w:r>
    </w:p>
    <w:p w:rsidR="0065199B" w:rsidRPr="00FE5BD5" w:rsidRDefault="0065199B" w:rsidP="00FE5BD5">
      <w:pPr>
        <w:widowControl w:val="0"/>
        <w:numPr>
          <w:ilvl w:val="0"/>
          <w:numId w:val="7"/>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КР, капитальный ремонт.</w:t>
      </w:r>
    </w:p>
    <w:p w:rsidR="0065199B" w:rsidRPr="00FE5BD5" w:rsidRDefault="0065199B" w:rsidP="00FE5BD5">
      <w:pPr>
        <w:pStyle w:val="af0"/>
        <w:spacing w:before="0" w:after="0" w:line="240" w:lineRule="auto"/>
      </w:pPr>
      <w:r w:rsidRPr="00FE5BD5">
        <w:t>Модернизация оборудования выполняется при выводе его в капитальный ремонт.</w:t>
      </w:r>
    </w:p>
    <w:p w:rsidR="0065199B" w:rsidRPr="00FE5BD5" w:rsidRDefault="0065199B" w:rsidP="00FE5BD5">
      <w:pPr>
        <w:pStyle w:val="af0"/>
        <w:spacing w:before="0" w:after="0" w:line="240" w:lineRule="auto"/>
      </w:pPr>
      <w:r w:rsidRPr="00FE5BD5">
        <w:t>Модернизацией, находящегося в эксплуатации оборудования, называется приведение его в соответствие с современными требованиями и улучшение технических характеристик путем внедрения частичных изменений в схемы и конструкции.</w:t>
      </w:r>
    </w:p>
    <w:p w:rsidR="0065199B" w:rsidRPr="00FE5BD5" w:rsidRDefault="0065199B" w:rsidP="00FE5BD5">
      <w:pPr>
        <w:pStyle w:val="af0"/>
        <w:spacing w:before="0" w:after="0" w:line="240" w:lineRule="auto"/>
      </w:pPr>
      <w:r w:rsidRPr="00FE5BD5">
        <w:t>Целесообразность модернизации должна быть экономически обоснована.</w:t>
      </w:r>
    </w:p>
    <w:p w:rsidR="0065199B" w:rsidRPr="00FE5BD5" w:rsidRDefault="0065199B" w:rsidP="00FE5BD5">
      <w:pPr>
        <w:pStyle w:val="af0"/>
        <w:spacing w:before="0" w:after="0" w:line="240" w:lineRule="auto"/>
      </w:pPr>
      <w:r w:rsidRPr="00FE5BD5">
        <w:lastRenderedPageBreak/>
        <w:t>Графики ППР (годовые) составляются начальниками структурных подразделений накануне отопительного периода, проверяются и корректируются производственно-техническим отделом и утверждаются главным инженером предприятия. Затем на основании годовых графиков составляются месячные планы работ, которые включают в себя организационно-технические мероприятия, мероприятия по охране труда и техники безопасности, а также месячные графики ППР и капитального ремонта.</w:t>
      </w:r>
    </w:p>
    <w:p w:rsidR="0065199B" w:rsidRPr="00FE5BD5" w:rsidRDefault="0065199B" w:rsidP="00FE5BD5">
      <w:pPr>
        <w:pStyle w:val="aa"/>
        <w:spacing w:after="0"/>
        <w:ind w:firstLine="709"/>
        <w:rPr>
          <w:b w:val="0"/>
        </w:rPr>
      </w:pPr>
      <w:bookmarkStart w:id="39" w:name="_Toc17299602"/>
      <w:r w:rsidRPr="00FE5BD5">
        <w:rPr>
          <w:b w:val="0"/>
        </w:rPr>
        <w:t>1.3.12.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bookmarkEnd w:id="39"/>
    </w:p>
    <w:p w:rsidR="0065199B" w:rsidRPr="00FE5BD5" w:rsidRDefault="0065199B" w:rsidP="00FE5BD5">
      <w:pPr>
        <w:pStyle w:val="af0"/>
        <w:spacing w:before="0" w:after="0" w:line="240" w:lineRule="auto"/>
      </w:pPr>
      <w:r w:rsidRPr="00FE5BD5">
        <w:t>Согласно п.6.82 МДК 4-02.2001 «Типовая инструкция по технической эксплуатации тепловых сетей систем коммунального теплоснабжения»:</w:t>
      </w:r>
    </w:p>
    <w:p w:rsidR="0065199B" w:rsidRPr="00FE5BD5" w:rsidRDefault="0065199B" w:rsidP="00FE5BD5">
      <w:pPr>
        <w:pStyle w:val="af0"/>
        <w:spacing w:before="0" w:after="0" w:line="240" w:lineRule="auto"/>
      </w:pPr>
      <w:r w:rsidRPr="00FE5BD5">
        <w:t>Тепловые сети, находящиеся в эксплуатации, должны подвергаться следующим испытаниям:</w:t>
      </w:r>
    </w:p>
    <w:p w:rsidR="0065199B" w:rsidRPr="00FE5BD5" w:rsidRDefault="0065199B" w:rsidP="00FE5BD5">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гидравлическим испытаниям с целью проверки прочности и плотности трубопроводов, их элементов и арматуры;</w:t>
      </w:r>
    </w:p>
    <w:p w:rsidR="0065199B" w:rsidRPr="00FE5BD5" w:rsidRDefault="0065199B" w:rsidP="00FE5BD5">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proofErr w:type="gramStart"/>
      <w:r w:rsidRPr="00FE5BD5">
        <w:rPr>
          <w:rFonts w:ascii="Times New Roman" w:eastAsia="Calibri" w:hAnsi="Times New Roman" w:cs="Times New Roman"/>
          <w:sz w:val="28"/>
          <w:szCs w:val="28"/>
        </w:rPr>
        <w:t>испытаниям на максимальную температуру теплоносителя (температурным</w:t>
      </w:r>
      <w:proofErr w:type="gramEnd"/>
    </w:p>
    <w:p w:rsidR="0065199B" w:rsidRPr="00FE5BD5" w:rsidRDefault="0065199B" w:rsidP="00FE5BD5">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испытаниям) для выявления дефектов трубопроводов и оборудования тепловой сети,</w:t>
      </w:r>
    </w:p>
    <w:p w:rsidR="0065199B" w:rsidRPr="00FE5BD5" w:rsidRDefault="0065199B" w:rsidP="00FE5BD5">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proofErr w:type="gramStart"/>
      <w:r w:rsidRPr="00FE5BD5">
        <w:rPr>
          <w:rFonts w:ascii="Times New Roman" w:eastAsia="Calibri" w:hAnsi="Times New Roman" w:cs="Times New Roman"/>
          <w:sz w:val="28"/>
          <w:szCs w:val="28"/>
        </w:rPr>
        <w:t>контроля за</w:t>
      </w:r>
      <w:proofErr w:type="gramEnd"/>
      <w:r w:rsidRPr="00FE5BD5">
        <w:rPr>
          <w:rFonts w:ascii="Times New Roman" w:eastAsia="Calibri" w:hAnsi="Times New Roman" w:cs="Times New Roman"/>
          <w:sz w:val="28"/>
          <w:szCs w:val="28"/>
        </w:rPr>
        <w:t xml:space="preserve"> их состоянием, проверки компенсирующей способности тепловой сети;</w:t>
      </w:r>
    </w:p>
    <w:p w:rsidR="0065199B" w:rsidRPr="00FE5BD5" w:rsidRDefault="0065199B" w:rsidP="00FE5BD5">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испытаниям на тепловые потери для определения фактических тепловых потерь теплопроводами в зависимости от типа строительно-изоляционных конструкций, срока службы, состояния и условий эксплуатации;</w:t>
      </w:r>
    </w:p>
    <w:p w:rsidR="0065199B" w:rsidRPr="00FE5BD5" w:rsidRDefault="0065199B" w:rsidP="00FE5BD5">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испытаниям на гидравлические потери для получения гидравлических характеристик трубопроводов;</w:t>
      </w:r>
    </w:p>
    <w:p w:rsidR="0065199B" w:rsidRPr="00FE5BD5" w:rsidRDefault="0065199B" w:rsidP="00FE5BD5">
      <w:pPr>
        <w:widowControl w:val="0"/>
        <w:numPr>
          <w:ilvl w:val="0"/>
          <w:numId w:val="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испытаниям на потенциалы блуждающих токов (электрическим измерениям для определения коррозионной агрессивности грунтов и опасного действия блуждающих токов на трубопроводы подземных тепловых сетей).</w:t>
      </w:r>
    </w:p>
    <w:p w:rsidR="0065199B" w:rsidRPr="00FE5BD5" w:rsidRDefault="0065199B" w:rsidP="00FE5BD5">
      <w:pPr>
        <w:pStyle w:val="af0"/>
        <w:spacing w:before="0" w:after="0" w:line="240" w:lineRule="auto"/>
      </w:pPr>
      <w:r w:rsidRPr="00FE5BD5">
        <w:t>Все виды испытаний должны проводиться раздельно. Совмещение во времени двух видов испытаний не допускается.</w:t>
      </w:r>
    </w:p>
    <w:p w:rsidR="0065199B" w:rsidRPr="00FE5BD5" w:rsidRDefault="0065199B" w:rsidP="00FE5BD5">
      <w:pPr>
        <w:pStyle w:val="af0"/>
        <w:spacing w:before="0" w:after="0" w:line="240" w:lineRule="auto"/>
      </w:pPr>
      <w:r w:rsidRPr="00FE5BD5">
        <w:t>На каждый вид испытаний должна быть составлена рабочая программа, которая утверждается главным инженером ОЭТС.</w:t>
      </w:r>
    </w:p>
    <w:p w:rsidR="0065199B" w:rsidRPr="00FE5BD5" w:rsidRDefault="0065199B" w:rsidP="00FE5BD5">
      <w:pPr>
        <w:pStyle w:val="af0"/>
        <w:spacing w:before="0" w:after="0" w:line="240" w:lineRule="auto"/>
      </w:pPr>
      <w:r w:rsidRPr="00FE5BD5">
        <w:t>При получении тепловой энергии от источника тепла, принадлежащего другой организации, рабочая программа согласовывается с главным инженером этой организации.</w:t>
      </w:r>
    </w:p>
    <w:p w:rsidR="0065199B" w:rsidRPr="00FE5BD5" w:rsidRDefault="0065199B" w:rsidP="00FE5BD5">
      <w:pPr>
        <w:pStyle w:val="af0"/>
        <w:spacing w:before="0" w:after="0" w:line="240" w:lineRule="auto"/>
      </w:pPr>
      <w:r w:rsidRPr="00FE5BD5">
        <w:t>За два дня до начала испытаний утвержденная программа передается диспетчеру ОЭТС и руководителю источника тепла для подготовки оборудования и установления требуемого режима работы сети.</w:t>
      </w:r>
    </w:p>
    <w:p w:rsidR="0065199B" w:rsidRPr="00FE5BD5" w:rsidRDefault="0065199B" w:rsidP="00FE5BD5">
      <w:pPr>
        <w:pStyle w:val="af0"/>
        <w:spacing w:before="0" w:after="0" w:line="240" w:lineRule="auto"/>
      </w:pPr>
      <w:r w:rsidRPr="00FE5BD5">
        <w:t>Рабочая программа испытания должна содержать следующие данные:</w:t>
      </w:r>
    </w:p>
    <w:p w:rsidR="0065199B" w:rsidRPr="00FE5BD5" w:rsidRDefault="0065199B" w:rsidP="00FE5BD5">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задачи и основные положения методики проведения испытания;</w:t>
      </w:r>
    </w:p>
    <w:p w:rsidR="0065199B" w:rsidRPr="00FE5BD5" w:rsidRDefault="0065199B" w:rsidP="00FE5BD5">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 xml:space="preserve">перечень подготовительных, организационных и технологических </w:t>
      </w:r>
      <w:r w:rsidRPr="00FE5BD5">
        <w:rPr>
          <w:rFonts w:ascii="Times New Roman" w:eastAsia="Calibri" w:hAnsi="Times New Roman" w:cs="Times New Roman"/>
          <w:sz w:val="28"/>
          <w:szCs w:val="28"/>
        </w:rPr>
        <w:lastRenderedPageBreak/>
        <w:t>мероприятий;</w:t>
      </w:r>
    </w:p>
    <w:p w:rsidR="0065199B" w:rsidRPr="00FE5BD5" w:rsidRDefault="0065199B" w:rsidP="00FE5BD5">
      <w:pPr>
        <w:widowControl w:val="0"/>
        <w:numPr>
          <w:ilvl w:val="0"/>
          <w:numId w:val="9"/>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последовательность отдельных этапов и операций во время испытания;</w:t>
      </w:r>
    </w:p>
    <w:p w:rsidR="0065199B" w:rsidRPr="00FE5BD5" w:rsidRDefault="0065199B" w:rsidP="00FE5BD5">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режимы работы оборудования источника тепла и тепловой сети (расход и параметры теплоносителя во время каждого этапа испытания);</w:t>
      </w:r>
    </w:p>
    <w:p w:rsidR="0065199B" w:rsidRPr="00FE5BD5" w:rsidRDefault="0065199B" w:rsidP="00FE5BD5">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схемы работы насосно-подогревательной установки источника тепла при каждом режиме испытания;</w:t>
      </w:r>
    </w:p>
    <w:p w:rsidR="0065199B" w:rsidRPr="00FE5BD5" w:rsidRDefault="0065199B" w:rsidP="00FE5BD5">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схемы включения и переключений в тепловой сети;</w:t>
      </w:r>
    </w:p>
    <w:p w:rsidR="0065199B" w:rsidRPr="00FE5BD5" w:rsidRDefault="0065199B" w:rsidP="00FE5BD5">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сроки проведения каждого отдельного этапа или режима испытания;</w:t>
      </w:r>
    </w:p>
    <w:p w:rsidR="0065199B" w:rsidRPr="00FE5BD5" w:rsidRDefault="0065199B" w:rsidP="00FE5BD5">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точки наблюдения, объект наблюдения, количество наблюдателей в каждой точке;</w:t>
      </w:r>
    </w:p>
    <w:p w:rsidR="0065199B" w:rsidRPr="00FE5BD5" w:rsidRDefault="0065199B" w:rsidP="00FE5BD5">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оперативные средства связи и транспорта;</w:t>
      </w:r>
    </w:p>
    <w:p w:rsidR="0065199B" w:rsidRPr="00FE5BD5" w:rsidRDefault="0065199B" w:rsidP="00FE5BD5">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меры по обеспечению техники безопасности во время испытания;</w:t>
      </w:r>
    </w:p>
    <w:p w:rsidR="0065199B" w:rsidRPr="00FE5BD5" w:rsidRDefault="0065199B" w:rsidP="00FE5BD5">
      <w:pPr>
        <w:widowControl w:val="0"/>
        <w:numPr>
          <w:ilvl w:val="0"/>
          <w:numId w:val="1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список ответственных лиц за выполнение отдельных мероприятий.</w:t>
      </w:r>
    </w:p>
    <w:p w:rsidR="0065199B" w:rsidRPr="00FE5BD5" w:rsidRDefault="0065199B" w:rsidP="00FE5BD5">
      <w:pPr>
        <w:pStyle w:val="af0"/>
        <w:spacing w:before="0" w:after="0" w:line="240" w:lineRule="auto"/>
      </w:pPr>
      <w:r w:rsidRPr="00FE5BD5">
        <w:t>Руководитель испытания перед началом испытания должен:</w:t>
      </w:r>
    </w:p>
    <w:p w:rsidR="0065199B" w:rsidRPr="00FE5BD5" w:rsidRDefault="0065199B" w:rsidP="00FE5BD5">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проверить выполнение всех подготовительных мероприятий;</w:t>
      </w:r>
    </w:p>
    <w:p w:rsidR="0065199B" w:rsidRPr="00FE5BD5" w:rsidRDefault="0065199B" w:rsidP="00FE5BD5">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организовать проверку технического и метрологического состояния средств измерений согласно нормативно-технической документации;</w:t>
      </w:r>
    </w:p>
    <w:p w:rsidR="0065199B" w:rsidRPr="00FE5BD5" w:rsidRDefault="0065199B" w:rsidP="00FE5BD5">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проверить отключение предусмотренных программой ответвлений и тепловых пунктов;</w:t>
      </w:r>
    </w:p>
    <w:p w:rsidR="0065199B" w:rsidRPr="00FE5BD5" w:rsidRDefault="0065199B" w:rsidP="00FE5BD5">
      <w:pPr>
        <w:widowControl w:val="0"/>
        <w:numPr>
          <w:ilvl w:val="0"/>
          <w:numId w:val="11"/>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провести инструктаж всех членов бригады и сменного персонала по их обязанностям во время каждого отдельного этапа испытания, а также мерам по обеспечению безопасности непосредственных участников испытания и окружающих лиц.</w:t>
      </w:r>
    </w:p>
    <w:p w:rsidR="0065199B" w:rsidRPr="00FE5BD5" w:rsidRDefault="0065199B" w:rsidP="00FE5BD5">
      <w:pPr>
        <w:pStyle w:val="af0"/>
        <w:spacing w:before="0" w:after="0" w:line="240" w:lineRule="auto"/>
      </w:pPr>
      <w:r w:rsidRPr="00FE5BD5">
        <w:t>Гидравлическое испытание на прочность и плотность тепловых сетей, находящихся в эксплуатации, должно быть проведено после капитального ремонта до начала отопительного периода. Испытание проводится по отдельным отходящим от источника тепла магистралям при отключенных водонагревательных установках источника тепла, отключенных системах теплопотребления, при открытых воздушниках на тепловых пунктах потребителей. Магистрали испытываются целиком или по частям в зависимости от технической возможности обеспечения требуемых параметров, а также наличия оперативных сре</w:t>
      </w:r>
      <w:proofErr w:type="gramStart"/>
      <w:r w:rsidRPr="00FE5BD5">
        <w:t>дств св</w:t>
      </w:r>
      <w:proofErr w:type="gramEnd"/>
      <w:r w:rsidRPr="00FE5BD5">
        <w:t>язи между диспетчером ОЭТС, персоналом источника тепла и бригадой, проводящей испытание, численности персонала, обеспеченности транспортом.</w:t>
      </w:r>
    </w:p>
    <w:p w:rsidR="0065199B" w:rsidRPr="00FE5BD5" w:rsidRDefault="0065199B" w:rsidP="00FE5BD5">
      <w:pPr>
        <w:pStyle w:val="af0"/>
        <w:spacing w:before="0" w:after="0" w:line="240" w:lineRule="auto"/>
      </w:pPr>
      <w:r w:rsidRPr="00FE5BD5">
        <w:t>Каждый участок тепловой сети должен быть испытан пробным давлением, минимальное значение которого должно составлять 1,25 рабочего давления. Значение рабочего давления устанавливается техническим руководителем ОЭТС в соответствии с требованиями Правил устройства и безопасной эксплуатации трубопроводов пара и горячей воды.</w:t>
      </w:r>
    </w:p>
    <w:p w:rsidR="0065199B" w:rsidRPr="00FE5BD5" w:rsidRDefault="0065199B" w:rsidP="00FE5BD5">
      <w:pPr>
        <w:pStyle w:val="af0"/>
        <w:spacing w:before="0" w:after="0" w:line="240" w:lineRule="auto"/>
      </w:pPr>
      <w:r w:rsidRPr="00FE5BD5">
        <w:t>Максимальное значение пробного давления устанавливается в соответствии с указанными правилами и с учетом максимальных нагрузок, которые могут принять на себя неподвижные опоры.</w:t>
      </w:r>
    </w:p>
    <w:p w:rsidR="0065199B" w:rsidRPr="00FE5BD5" w:rsidRDefault="0065199B" w:rsidP="00FE5BD5">
      <w:pPr>
        <w:pStyle w:val="af0"/>
        <w:spacing w:before="0" w:after="0" w:line="240" w:lineRule="auto"/>
      </w:pPr>
      <w:r w:rsidRPr="00FE5BD5">
        <w:t xml:space="preserve">В каждом конкретном случае значение пробного давления устанавливается техническим руководителем ОЭТС в допустимых пределах, </w:t>
      </w:r>
      <w:r w:rsidRPr="00FE5BD5">
        <w:lastRenderedPageBreak/>
        <w:t>указанных выше.</w:t>
      </w:r>
    </w:p>
    <w:p w:rsidR="0065199B" w:rsidRPr="00FE5BD5" w:rsidRDefault="0065199B" w:rsidP="00FE5BD5">
      <w:pPr>
        <w:pStyle w:val="af0"/>
        <w:spacing w:before="0" w:after="0" w:line="240" w:lineRule="auto"/>
      </w:pPr>
      <w:r w:rsidRPr="00FE5BD5">
        <w:t xml:space="preserve">При гидравлическом испытании на прочность и плотность давление в самых высоких точках тепловой сети доводится до значения пробного давления за счет давления, развиваемого сетевым насосом источника тепла или специальным насосом из </w:t>
      </w:r>
      <w:proofErr w:type="spellStart"/>
      <w:r w:rsidRPr="00FE5BD5">
        <w:t>опрессовочного</w:t>
      </w:r>
      <w:proofErr w:type="spellEnd"/>
      <w:r w:rsidRPr="00FE5BD5">
        <w:t xml:space="preserve"> пункта.</w:t>
      </w:r>
    </w:p>
    <w:p w:rsidR="0065199B" w:rsidRPr="00FE5BD5" w:rsidRDefault="0065199B" w:rsidP="00FE5BD5">
      <w:pPr>
        <w:pStyle w:val="af0"/>
        <w:spacing w:before="0" w:after="0" w:line="240" w:lineRule="auto"/>
      </w:pPr>
      <w:r w:rsidRPr="00FE5BD5">
        <w:t xml:space="preserve">При испытании участков тепловой сети, в которых по условиям профиля местности сетевые и стационарные </w:t>
      </w:r>
      <w:proofErr w:type="spellStart"/>
      <w:r w:rsidRPr="00FE5BD5">
        <w:t>опрессовочные</w:t>
      </w:r>
      <w:proofErr w:type="spellEnd"/>
      <w:r w:rsidRPr="00FE5BD5">
        <w:t xml:space="preserve"> насосы не могут создать давление, равное </w:t>
      </w:r>
      <w:proofErr w:type="gramStart"/>
      <w:r w:rsidRPr="00FE5BD5">
        <w:t>пробному</w:t>
      </w:r>
      <w:proofErr w:type="gramEnd"/>
      <w:r w:rsidRPr="00FE5BD5">
        <w:t>, применяются передвижные насосные установки и гидравлические прессы.</w:t>
      </w:r>
    </w:p>
    <w:p w:rsidR="0065199B" w:rsidRPr="00FE5BD5" w:rsidRDefault="0065199B" w:rsidP="00FE5BD5">
      <w:pPr>
        <w:pStyle w:val="af0"/>
        <w:spacing w:before="0" w:after="0" w:line="240" w:lineRule="auto"/>
      </w:pPr>
      <w:r w:rsidRPr="00FE5BD5">
        <w:t xml:space="preserve">Длительность испытаний пробным давлением устанавливается главным инженером ОЭТС, но должна быть не менее 10 мин с момента установления расхода </w:t>
      </w:r>
      <w:proofErr w:type="spellStart"/>
      <w:r w:rsidRPr="00FE5BD5">
        <w:t>подпиточной</w:t>
      </w:r>
      <w:proofErr w:type="spellEnd"/>
      <w:r w:rsidRPr="00FE5BD5">
        <w:t xml:space="preserve"> воды на расчетном уровне. Осмотр производится после снижения пробного давления до рабочего.</w:t>
      </w:r>
    </w:p>
    <w:p w:rsidR="0065199B" w:rsidRPr="00FE5BD5" w:rsidRDefault="0065199B" w:rsidP="00FE5BD5">
      <w:pPr>
        <w:pStyle w:val="af0"/>
        <w:spacing w:before="0" w:after="0" w:line="240" w:lineRule="auto"/>
      </w:pPr>
      <w:r w:rsidRPr="00FE5BD5">
        <w:t xml:space="preserve">Тепловая сеть считается выдержавшей гидравлическое испытание на прочность и плотность, если при нахождении ее в течение 10 мин под заданным пробным давлением значение подпитки не превысило </w:t>
      </w:r>
      <w:proofErr w:type="gramStart"/>
      <w:r w:rsidRPr="00FE5BD5">
        <w:t>расчетного</w:t>
      </w:r>
      <w:proofErr w:type="gramEnd"/>
      <w:r w:rsidRPr="00FE5BD5">
        <w:t>.</w:t>
      </w:r>
    </w:p>
    <w:p w:rsidR="0065199B" w:rsidRPr="00FE5BD5" w:rsidRDefault="0065199B" w:rsidP="00FE5BD5">
      <w:pPr>
        <w:pStyle w:val="af0"/>
        <w:spacing w:before="0" w:after="0" w:line="240" w:lineRule="auto"/>
      </w:pPr>
      <w:r w:rsidRPr="00FE5BD5">
        <w:t>Температура воды в трубопроводах при испытаниях на прочность и плотность не должна превышать 40 °С. Периодичность проведения испытания тепловой сети на максимальную температуру теплоносителя (далее - температурные испытания) определяется руководителем ОЭТС.</w:t>
      </w:r>
    </w:p>
    <w:p w:rsidR="0065199B" w:rsidRPr="00FE5BD5" w:rsidRDefault="0065199B" w:rsidP="00FE5BD5">
      <w:pPr>
        <w:pStyle w:val="af0"/>
        <w:spacing w:before="0" w:after="0" w:line="240" w:lineRule="auto"/>
      </w:pPr>
      <w:r w:rsidRPr="00FE5BD5">
        <w:t>Температурным испытаниям должна подвергаться вся сеть от источника тепла до тепловых пунктов систем теплопотребления. Температурные испытания должны проводиться при устойчивых суточных плюсовых температурах наружного воздуха. За максимальную температуру следует принимать максимально достижимую температуру сетевой воды в соответствии с утвержденным температурным графиком регулирования отпуска тепла на источнике.</w:t>
      </w:r>
    </w:p>
    <w:p w:rsidR="0065199B" w:rsidRPr="00FE5BD5" w:rsidRDefault="0065199B" w:rsidP="00FE5BD5">
      <w:pPr>
        <w:pStyle w:val="af0"/>
        <w:spacing w:before="0" w:after="0" w:line="240" w:lineRule="auto"/>
      </w:pPr>
      <w:r w:rsidRPr="00FE5BD5">
        <w:t xml:space="preserve">Температурные испытания тепловых сетей, находящихся в эксплуатации длительное время и имеющих ненадежные участки, должны проводиться после ремонта и предварительного испытания этих сетей на прочность и плотность, но не </w:t>
      </w:r>
      <w:proofErr w:type="gramStart"/>
      <w:r w:rsidRPr="00FE5BD5">
        <w:t>позднее</w:t>
      </w:r>
      <w:proofErr w:type="gramEnd"/>
      <w:r w:rsidRPr="00FE5BD5">
        <w:t xml:space="preserve"> чем за 3 недели до начала отопительного периода.</w:t>
      </w:r>
    </w:p>
    <w:p w:rsidR="0065199B" w:rsidRPr="00FE5BD5" w:rsidRDefault="0065199B" w:rsidP="00FE5BD5">
      <w:pPr>
        <w:pStyle w:val="af0"/>
        <w:spacing w:before="0" w:after="0" w:line="240" w:lineRule="auto"/>
      </w:pPr>
      <w:r w:rsidRPr="00FE5BD5">
        <w:t>Температура воды в обратном трубопроводе при температурных испытаниях не должна превышать 90 °С. Попадание высокотемпературного теплоносителя в обратный трубопровод не допускается во избежание нарушения нормальной работы сетевых насосов и условий работы компенсирующих устройств.</w:t>
      </w:r>
    </w:p>
    <w:p w:rsidR="0065199B" w:rsidRPr="00FE5BD5" w:rsidRDefault="0065199B" w:rsidP="00FE5BD5">
      <w:pPr>
        <w:pStyle w:val="af0"/>
        <w:spacing w:before="0" w:after="0" w:line="240" w:lineRule="auto"/>
      </w:pPr>
      <w:r w:rsidRPr="00FE5BD5">
        <w:t xml:space="preserve">Для снижения температуры воды, поступающей в обратный трубопровод, испытания проводятся с включенными системами отопления, присоединенными через смесительные устройства (элеваторы, смесительные насосы) и </w:t>
      </w:r>
      <w:proofErr w:type="spellStart"/>
      <w:r w:rsidRPr="00FE5BD5">
        <w:t>водоподогреватели</w:t>
      </w:r>
      <w:proofErr w:type="spellEnd"/>
      <w:r w:rsidRPr="00FE5BD5">
        <w:t>, а также с включенными системами горячего водоснабжения, присоединенными по закрытой схеме и оборудованными автоматическими регуляторами температуры.</w:t>
      </w:r>
    </w:p>
    <w:p w:rsidR="0065199B" w:rsidRPr="00FE5BD5" w:rsidRDefault="0065199B" w:rsidP="00FE5BD5">
      <w:pPr>
        <w:pStyle w:val="af0"/>
        <w:spacing w:before="0" w:after="0" w:line="240" w:lineRule="auto"/>
      </w:pPr>
      <w:r w:rsidRPr="00FE5BD5">
        <w:t>На время температурных испытаний от тепловой сети должны быть отключены:</w:t>
      </w:r>
    </w:p>
    <w:p w:rsidR="0065199B" w:rsidRPr="00FE5BD5" w:rsidRDefault="0065199B" w:rsidP="00FE5BD5">
      <w:pPr>
        <w:widowControl w:val="0"/>
        <w:numPr>
          <w:ilvl w:val="0"/>
          <w:numId w:val="12"/>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отопительные системы детских и лечебных учреждений;</w:t>
      </w:r>
    </w:p>
    <w:p w:rsidR="0065199B" w:rsidRPr="00FE5BD5" w:rsidRDefault="0065199B" w:rsidP="00FE5BD5">
      <w:pPr>
        <w:widowControl w:val="0"/>
        <w:numPr>
          <w:ilvl w:val="0"/>
          <w:numId w:val="12"/>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lastRenderedPageBreak/>
        <w:t>неавтоматизированные системы горячего водоснабжения, присоединенные по закрытой схеме;</w:t>
      </w:r>
    </w:p>
    <w:p w:rsidR="0065199B" w:rsidRPr="00FE5BD5" w:rsidRDefault="0065199B" w:rsidP="00FE5BD5">
      <w:pPr>
        <w:widowControl w:val="0"/>
        <w:numPr>
          <w:ilvl w:val="0"/>
          <w:numId w:val="12"/>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системы горячего водоснабжения, присоединенные по открытой схеме;</w:t>
      </w:r>
    </w:p>
    <w:p w:rsidR="0065199B" w:rsidRPr="00FE5BD5" w:rsidRDefault="0065199B" w:rsidP="00FE5BD5">
      <w:pPr>
        <w:widowControl w:val="0"/>
        <w:numPr>
          <w:ilvl w:val="0"/>
          <w:numId w:val="12"/>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отопительные системы с непосредственной схемой присоединения;</w:t>
      </w:r>
    </w:p>
    <w:p w:rsidR="0065199B" w:rsidRPr="00FE5BD5" w:rsidRDefault="0065199B" w:rsidP="00FE5BD5">
      <w:pPr>
        <w:widowControl w:val="0"/>
        <w:numPr>
          <w:ilvl w:val="0"/>
          <w:numId w:val="12"/>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калориферные установки.</w:t>
      </w:r>
    </w:p>
    <w:p w:rsidR="0065199B" w:rsidRPr="00FE5BD5" w:rsidRDefault="0065199B" w:rsidP="00FE5BD5">
      <w:pPr>
        <w:pStyle w:val="af0"/>
        <w:spacing w:before="0" w:after="0" w:line="240" w:lineRule="auto"/>
      </w:pPr>
      <w:r w:rsidRPr="00FE5BD5">
        <w:t xml:space="preserve">Отключение тепловых пунктов и систем теплопотребления производится первыми со стороны тепловой сети задвижками, установленными на подающем и обратном трубопроводах тепловых пунктов, а в случае </w:t>
      </w:r>
      <w:proofErr w:type="spellStart"/>
      <w:r w:rsidRPr="00FE5BD5">
        <w:t>неплотности</w:t>
      </w:r>
      <w:proofErr w:type="spellEnd"/>
      <w:r w:rsidRPr="00FE5BD5">
        <w:t xml:space="preserve"> этих задвижек </w:t>
      </w:r>
      <w:proofErr w:type="gramStart"/>
      <w:r w:rsidRPr="00FE5BD5">
        <w:t>-з</w:t>
      </w:r>
      <w:proofErr w:type="gramEnd"/>
      <w:r w:rsidRPr="00FE5BD5">
        <w:t>адвижками в камерах на ответвлениях к тепловым пунктам. В местах, где задвижки не обеспечивают плотности отключения, необходимо устанавливать заглушки.</w:t>
      </w:r>
    </w:p>
    <w:p w:rsidR="0065199B" w:rsidRPr="00FE5BD5" w:rsidRDefault="0065199B" w:rsidP="00FE5BD5">
      <w:pPr>
        <w:pStyle w:val="af0"/>
        <w:spacing w:before="0" w:after="0" w:line="240" w:lineRule="auto"/>
      </w:pPr>
      <w:r w:rsidRPr="00FE5BD5">
        <w:t>Испытания по определению тепловых потерь в тепловых сетях должны проводиться один раз в пять лет на магистралях, характерных для данной тепловой сети по типу строительно-изоляционных конструкций, сроку службы и условиям эксплуатации, с целью разработки нормативных показателей и нормирования эксплуатационных тепловых потерь, а также оценки технического состояния тепловых сетей. График испытаний утверждается техническим руководителем ОЭТС.</w:t>
      </w:r>
    </w:p>
    <w:p w:rsidR="0065199B" w:rsidRPr="00FE5BD5" w:rsidRDefault="0065199B" w:rsidP="00FE5BD5">
      <w:pPr>
        <w:pStyle w:val="af0"/>
        <w:spacing w:before="0" w:after="0" w:line="240" w:lineRule="auto"/>
      </w:pPr>
      <w:r w:rsidRPr="00FE5BD5">
        <w:t>Испытания по определению гидравлических потерь в водяных тепловых сетях должны проводиться один раз в пять лет на магистралях, характерных для данной тепловой сети по срокам и условиям эксплуатации, с целью определения эксплуатационных гидравлических характеристик для разработки гидравлических режимов, а также оценки состояния внутренней поверхности трубопроводов. График испытаний устанавливается техническим руководителем ОЭТС.</w:t>
      </w:r>
    </w:p>
    <w:p w:rsidR="0065199B" w:rsidRPr="00FE5BD5" w:rsidRDefault="0065199B" w:rsidP="00FE5BD5">
      <w:pPr>
        <w:pStyle w:val="af0"/>
        <w:spacing w:before="0" w:after="0" w:line="240" w:lineRule="auto"/>
      </w:pPr>
      <w:r w:rsidRPr="00FE5BD5">
        <w:t>Испытания тепловых сетей на тепловые и гидравлические потери проводятся при отключенных ответвлениях тепловых пунктах систем теплопотребления. При проведении любых испытаний абоненты за три дня до начала испытаний должны быть предупреждены о времени проведения испытаний и сроке отключения систем теплопотребления с указанием необходимых мер безопасности. Предупреждение вручается под расписку ответственному лицу потребителя.</w:t>
      </w:r>
    </w:p>
    <w:p w:rsidR="0065199B" w:rsidRPr="00FE5BD5" w:rsidRDefault="0065199B" w:rsidP="00FE5BD5">
      <w:pPr>
        <w:pStyle w:val="af0"/>
        <w:spacing w:before="0" w:after="0" w:line="240" w:lineRule="auto"/>
      </w:pPr>
      <w:r w:rsidRPr="00FE5BD5">
        <w:t>Техническое обслуживание и ремонт.</w:t>
      </w:r>
    </w:p>
    <w:p w:rsidR="0065199B" w:rsidRPr="00FE5BD5" w:rsidRDefault="0065199B" w:rsidP="00FE5BD5">
      <w:pPr>
        <w:pStyle w:val="af0"/>
        <w:spacing w:before="0" w:after="0" w:line="240" w:lineRule="auto"/>
      </w:pPr>
      <w:r w:rsidRPr="00FE5BD5">
        <w:t>ОЭТС должны быть организованы техническое обслуживание и ремонт тепловых сетей. Ответственность за организацию технического обслуживания и ремонта несет административно-технический персонал, за которым закреплены тепловые сети.</w:t>
      </w:r>
    </w:p>
    <w:p w:rsidR="0065199B" w:rsidRPr="00FE5BD5" w:rsidRDefault="0065199B" w:rsidP="00FE5BD5">
      <w:pPr>
        <w:pStyle w:val="af0"/>
        <w:spacing w:before="0" w:after="0" w:line="240" w:lineRule="auto"/>
      </w:pPr>
      <w:r w:rsidRPr="00FE5BD5">
        <w:t>Объем технического обслуживания и ремонта должен определяться необходимостью поддержания работоспособного состояния тепловых сетей.</w:t>
      </w:r>
    </w:p>
    <w:p w:rsidR="0065199B" w:rsidRPr="00FE5BD5" w:rsidRDefault="0065199B" w:rsidP="00FE5BD5">
      <w:pPr>
        <w:pStyle w:val="af0"/>
        <w:spacing w:before="0" w:after="0" w:line="240" w:lineRule="auto"/>
      </w:pPr>
      <w:r w:rsidRPr="00FE5BD5">
        <w:t>При техническом обслуживании следует проводить операции контрольного характера (осмотр, надзор за соблюдением эксплуатационных инструкций, технические испытания и проверки технического состояния) и технологические операции восстановительного характера (регулирование и наладка, очистка, смазка, замена вышедших из строя деталей без значительной разборки, устранение различных мелких дефектов).</w:t>
      </w:r>
    </w:p>
    <w:p w:rsidR="0065199B" w:rsidRPr="00FE5BD5" w:rsidRDefault="0065199B" w:rsidP="00FE5BD5">
      <w:pPr>
        <w:pStyle w:val="af0"/>
        <w:spacing w:before="0" w:after="0" w:line="240" w:lineRule="auto"/>
      </w:pPr>
      <w:r w:rsidRPr="00FE5BD5">
        <w:lastRenderedPageBreak/>
        <w:t>Основными видами ремонтов тепловых сетей являются капитальный и текущий ремонты.</w:t>
      </w:r>
    </w:p>
    <w:p w:rsidR="0065199B" w:rsidRPr="00FE5BD5" w:rsidRDefault="0065199B" w:rsidP="00FE5BD5">
      <w:pPr>
        <w:pStyle w:val="af0"/>
        <w:spacing w:before="0" w:after="0" w:line="240" w:lineRule="auto"/>
      </w:pPr>
      <w:r w:rsidRPr="00FE5BD5">
        <w:t xml:space="preserve">При капитальном ремонте должны быть восстановлены исправность и полный или близкий к </w:t>
      </w:r>
      <w:proofErr w:type="gramStart"/>
      <w:r w:rsidRPr="00FE5BD5">
        <w:t>полному</w:t>
      </w:r>
      <w:proofErr w:type="gramEnd"/>
      <w:r w:rsidRPr="00FE5BD5">
        <w:t>, ресурс установок с заменой или восстановлением любых их частей, включая базовые.</w:t>
      </w:r>
    </w:p>
    <w:p w:rsidR="0065199B" w:rsidRPr="00FE5BD5" w:rsidRDefault="0065199B" w:rsidP="00FE5BD5">
      <w:pPr>
        <w:pStyle w:val="af0"/>
        <w:spacing w:before="0" w:after="0" w:line="240" w:lineRule="auto"/>
      </w:pPr>
      <w:r w:rsidRPr="00FE5BD5">
        <w:t>При текущем ремонте должна быть восстановлена работоспособность установок, заменены и (или) восстановлены отдельные их части. Система технического обслуживания и ремонта должна носить предупредительный характер.</w:t>
      </w:r>
    </w:p>
    <w:p w:rsidR="0065199B" w:rsidRPr="00FE5BD5" w:rsidRDefault="0065199B" w:rsidP="00FE5BD5">
      <w:pPr>
        <w:pStyle w:val="af0"/>
        <w:spacing w:before="0" w:after="0" w:line="240" w:lineRule="auto"/>
      </w:pPr>
      <w:r w:rsidRPr="00FE5BD5">
        <w:t>При планировании технического обслуживания и ремонта должен быть проведен расчет трудоемкости ремонта, его продолжительности, потребности в персонале, а также материалах, комплектующих изделиях и запасных частях.</w:t>
      </w:r>
    </w:p>
    <w:p w:rsidR="0065199B" w:rsidRPr="00FE5BD5" w:rsidRDefault="0065199B" w:rsidP="00FE5BD5">
      <w:pPr>
        <w:pStyle w:val="af0"/>
        <w:spacing w:before="0" w:after="0" w:line="240" w:lineRule="auto"/>
      </w:pPr>
      <w:r w:rsidRPr="00FE5BD5">
        <w:t>На все виды ремонтов необходимо составить годовые и месячные планы (графики).</w:t>
      </w:r>
    </w:p>
    <w:p w:rsidR="0065199B" w:rsidRPr="00FE5BD5" w:rsidRDefault="0065199B" w:rsidP="00FE5BD5">
      <w:pPr>
        <w:pStyle w:val="af0"/>
        <w:spacing w:before="0" w:after="0" w:line="240" w:lineRule="auto"/>
      </w:pPr>
      <w:r w:rsidRPr="00FE5BD5">
        <w:t>Годовые планы ремонтов утверждает главный инженер организации.</w:t>
      </w:r>
    </w:p>
    <w:p w:rsidR="0065199B" w:rsidRPr="00FE5BD5" w:rsidRDefault="0065199B" w:rsidP="00FE5BD5">
      <w:pPr>
        <w:pStyle w:val="af0"/>
        <w:spacing w:before="0" w:after="0" w:line="240" w:lineRule="auto"/>
      </w:pPr>
      <w:r w:rsidRPr="00FE5BD5">
        <w:t xml:space="preserve">Планы ремонтов тепловых сетей организации должны быть увязаны с планом ремонта оборудования </w:t>
      </w:r>
      <w:r w:rsidR="00AA4953" w:rsidRPr="00FE5BD5">
        <w:t>источника</w:t>
      </w:r>
      <w:r w:rsidRPr="00FE5BD5">
        <w:t xml:space="preserve"> тепла.</w:t>
      </w:r>
    </w:p>
    <w:p w:rsidR="0065199B" w:rsidRPr="00FE5BD5" w:rsidRDefault="0065199B" w:rsidP="00FE5BD5">
      <w:pPr>
        <w:pStyle w:val="af0"/>
        <w:spacing w:before="0" w:after="0" w:line="240" w:lineRule="auto"/>
      </w:pPr>
      <w:r w:rsidRPr="00FE5BD5">
        <w:t>В системе технического обслуживания и ремонта должны быть предусмотрены:</w:t>
      </w:r>
    </w:p>
    <w:p w:rsidR="0065199B" w:rsidRPr="00FE5BD5" w:rsidRDefault="0065199B" w:rsidP="00FE5BD5">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подготовка технического обслуживания и ремонтов;</w:t>
      </w:r>
    </w:p>
    <w:p w:rsidR="0065199B" w:rsidRPr="00FE5BD5" w:rsidRDefault="0065199B" w:rsidP="00FE5BD5">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вывод оборудования в ремонт;</w:t>
      </w:r>
    </w:p>
    <w:p w:rsidR="0065199B" w:rsidRPr="00FE5BD5" w:rsidRDefault="0065199B" w:rsidP="00FE5BD5">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оценка технического состояния тепловых сетей и составление дефектных ведомостей;</w:t>
      </w:r>
    </w:p>
    <w:p w:rsidR="0065199B" w:rsidRPr="00FE5BD5" w:rsidRDefault="0065199B" w:rsidP="00FE5BD5">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проведение технического обслуживания и ремонта;</w:t>
      </w:r>
    </w:p>
    <w:p w:rsidR="0065199B" w:rsidRPr="00FE5BD5" w:rsidRDefault="0065199B" w:rsidP="00FE5BD5">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приемка оборудования из ремонта;</w:t>
      </w:r>
    </w:p>
    <w:p w:rsidR="0065199B" w:rsidRPr="00FE5BD5" w:rsidRDefault="0065199B" w:rsidP="00FE5BD5">
      <w:pPr>
        <w:widowControl w:val="0"/>
        <w:numPr>
          <w:ilvl w:val="0"/>
          <w:numId w:val="1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контроль и отчетность о выполнении технического обслуживания и ремонта.</w:t>
      </w:r>
    </w:p>
    <w:p w:rsidR="0065199B" w:rsidRPr="00FE5BD5" w:rsidRDefault="0065199B" w:rsidP="00FE5BD5">
      <w:pPr>
        <w:pStyle w:val="af0"/>
        <w:spacing w:before="0" w:after="0" w:line="240" w:lineRule="auto"/>
      </w:pPr>
      <w:r w:rsidRPr="00FE5BD5">
        <w:t>Организационная структура ремонтного производства, технология ремонтных работ, порядок подготовки и вывода в ремонт, а также приемки и оценки состояния отремонтированных тепловых сетей должны соответствовать НТД.</w:t>
      </w:r>
    </w:p>
    <w:p w:rsidR="0065199B" w:rsidRPr="00FE5BD5" w:rsidRDefault="0065199B" w:rsidP="00FE5BD5">
      <w:pPr>
        <w:pStyle w:val="aa"/>
        <w:spacing w:after="0"/>
        <w:ind w:firstLine="709"/>
        <w:rPr>
          <w:b w:val="0"/>
        </w:rPr>
      </w:pPr>
      <w:bookmarkStart w:id="40" w:name="_Toc17299603"/>
      <w:r w:rsidRPr="00FE5BD5">
        <w:rPr>
          <w:b w:val="0"/>
        </w:rPr>
        <w:t>1.3.13.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bookmarkEnd w:id="40"/>
    </w:p>
    <w:p w:rsidR="0065199B" w:rsidRPr="00FE5BD5" w:rsidRDefault="0065199B" w:rsidP="00FE5BD5">
      <w:pPr>
        <w:pStyle w:val="af0"/>
        <w:spacing w:before="0" w:after="0" w:line="240" w:lineRule="auto"/>
      </w:pPr>
      <w:r w:rsidRPr="00FE5BD5">
        <w:t xml:space="preserve">На предприятии, эксплуатирующие тепловые сети, ежегодно производятся расчеты нормативных значений технологических потерь теплоносителя и тепловой энергии в тепловых сетях и системах теплопотребления. Расчеты производятся в соответствии с «Инструкцией по организации в Министерстве энергетики Российской Федерации работы по расчету и обоснованию нормативов технологических потерь при передаче тепловой энергии», утвержденной Приказом </w:t>
      </w:r>
      <w:r w:rsidR="003D591C" w:rsidRPr="00FE5BD5">
        <w:t>Минэнерго РФ от 30.12.2008г. №</w:t>
      </w:r>
      <w:r w:rsidRPr="00FE5BD5">
        <w:t>325.</w:t>
      </w:r>
    </w:p>
    <w:p w:rsidR="0065199B" w:rsidRPr="00FE5BD5" w:rsidRDefault="00DB16D5" w:rsidP="00FE5BD5">
      <w:pPr>
        <w:pStyle w:val="af0"/>
        <w:spacing w:before="0" w:after="0" w:line="240" w:lineRule="auto"/>
      </w:pPr>
      <w:r w:rsidRPr="00FE5BD5">
        <w:t>Н</w:t>
      </w:r>
      <w:r w:rsidR="0065199B" w:rsidRPr="00FE5BD5">
        <w:t>ормативы технологических потерь при передаче тепловой энергии, теплоносителя по тепловым сетям на 20</w:t>
      </w:r>
      <w:r w:rsidR="007A1160" w:rsidRPr="00FE5BD5">
        <w:t>20</w:t>
      </w:r>
      <w:r w:rsidR="0065199B" w:rsidRPr="00FE5BD5">
        <w:t xml:space="preserve"> год</w:t>
      </w:r>
      <w:r w:rsidR="007A1160" w:rsidRPr="00FE5BD5">
        <w:t xml:space="preserve"> </w:t>
      </w:r>
      <w:r w:rsidRPr="00FE5BD5">
        <w:t>утверждены</w:t>
      </w:r>
      <w:r w:rsidR="007A1160" w:rsidRPr="00FE5BD5">
        <w:t xml:space="preserve"> и составляют </w:t>
      </w:r>
      <w:r w:rsidR="007A1160" w:rsidRPr="00FE5BD5">
        <w:lastRenderedPageBreak/>
        <w:t>2078,76 Гкал</w:t>
      </w:r>
      <w:r w:rsidR="0065199B" w:rsidRPr="00FE5BD5">
        <w:t>.</w:t>
      </w:r>
    </w:p>
    <w:p w:rsidR="00E179E3" w:rsidRPr="00FE5BD5" w:rsidRDefault="00E179E3" w:rsidP="00FE5BD5">
      <w:pPr>
        <w:pStyle w:val="aa"/>
        <w:spacing w:after="0"/>
        <w:ind w:firstLine="709"/>
        <w:rPr>
          <w:b w:val="0"/>
        </w:rPr>
      </w:pPr>
      <w:bookmarkStart w:id="41" w:name="_Toc17299604"/>
      <w:r w:rsidRPr="00FE5BD5">
        <w:rPr>
          <w:b w:val="0"/>
        </w:rPr>
        <w:t>1.3.14. Оценка фактических потерь тепловой энергии и теплоносителя при передаче тепловой энергии и теплоносителя по тепловым сетям</w:t>
      </w:r>
      <w:bookmarkEnd w:id="41"/>
    </w:p>
    <w:p w:rsidR="00E179E3" w:rsidRPr="00FE5BD5" w:rsidRDefault="00E179E3" w:rsidP="00FE5BD5">
      <w:pPr>
        <w:pStyle w:val="af0"/>
        <w:spacing w:before="0" w:after="0" w:line="240" w:lineRule="auto"/>
      </w:pPr>
      <w:r w:rsidRPr="00FE5BD5">
        <w:t>Фактические потери тепловой энергии при передаче теплоносителя на 201</w:t>
      </w:r>
      <w:r w:rsidR="007A1160" w:rsidRPr="00FE5BD5">
        <w:t>9</w:t>
      </w:r>
      <w:r w:rsidRPr="00FE5BD5">
        <w:t xml:space="preserve"> год составляют </w:t>
      </w:r>
      <w:r w:rsidR="007A1160" w:rsidRPr="00FE5BD5">
        <w:t>2078,76</w:t>
      </w:r>
      <w:r w:rsidRPr="00FE5BD5">
        <w:t xml:space="preserve"> Гкал.</w:t>
      </w:r>
    </w:p>
    <w:p w:rsidR="00E179E3" w:rsidRPr="00FE5BD5" w:rsidRDefault="00E179E3" w:rsidP="00FE5BD5">
      <w:pPr>
        <w:pStyle w:val="aa"/>
        <w:spacing w:after="0"/>
        <w:ind w:firstLine="709"/>
        <w:rPr>
          <w:b w:val="0"/>
        </w:rPr>
      </w:pPr>
      <w:bookmarkStart w:id="42" w:name="_Toc17299605"/>
      <w:r w:rsidRPr="00FE5BD5">
        <w:rPr>
          <w:b w:val="0"/>
        </w:rPr>
        <w:t>1.3.15. Предписания надзорных органов по запрещению дальнейшей эксплуатации участков тепловой сети и результаты их исполнения</w:t>
      </w:r>
      <w:bookmarkEnd w:id="42"/>
    </w:p>
    <w:p w:rsidR="00E179E3" w:rsidRPr="00FE5BD5" w:rsidRDefault="00E179E3" w:rsidP="00FE5BD5">
      <w:pPr>
        <w:pStyle w:val="af0"/>
        <w:spacing w:before="0" w:after="0" w:line="240" w:lineRule="auto"/>
      </w:pPr>
      <w:r w:rsidRPr="00FE5BD5">
        <w:t>Предписание надзорных органов по запрещению дальнейшей эксплуатации участков тепловой сети и результаты их исполнения – отсутствуют.</w:t>
      </w:r>
    </w:p>
    <w:p w:rsidR="00BE0873" w:rsidRPr="00FE5BD5" w:rsidRDefault="00BE0873" w:rsidP="00FE5BD5">
      <w:pPr>
        <w:pStyle w:val="ae"/>
        <w:spacing w:before="0" w:after="0"/>
        <w:ind w:firstLine="709"/>
      </w:pPr>
    </w:p>
    <w:p w:rsidR="00E179E3" w:rsidRPr="00FE5BD5" w:rsidRDefault="00E179E3" w:rsidP="00FE5BD5">
      <w:pPr>
        <w:pStyle w:val="ae"/>
        <w:spacing w:before="0" w:after="0"/>
        <w:ind w:firstLine="709"/>
        <w:sectPr w:rsidR="00E179E3" w:rsidRPr="00FE5BD5" w:rsidSect="00416F33">
          <w:headerReference w:type="default" r:id="rId32"/>
          <w:footerReference w:type="default" r:id="rId33"/>
          <w:pgSz w:w="11906" w:h="16838" w:code="9"/>
          <w:pgMar w:top="1134" w:right="851" w:bottom="1134" w:left="1418" w:header="340" w:footer="0" w:gutter="0"/>
          <w:cols w:space="708"/>
          <w:docGrid w:linePitch="360"/>
        </w:sectPr>
      </w:pPr>
    </w:p>
    <w:p w:rsidR="00BE0873" w:rsidRPr="00FE5BD5" w:rsidRDefault="00BE0873" w:rsidP="00FE5BD5">
      <w:pPr>
        <w:pStyle w:val="ae"/>
        <w:spacing w:before="0" w:after="0"/>
        <w:ind w:firstLine="709"/>
      </w:pPr>
      <w:bookmarkStart w:id="43" w:name="_Toc17299668"/>
      <w:r w:rsidRPr="00FE5BD5">
        <w:lastRenderedPageBreak/>
        <w:t>Таблица 1.3.13.1. Нормативы технологических потерь при передаче тепловой энергии, теплоносителя по тепловым сетям на 20</w:t>
      </w:r>
      <w:r w:rsidR="007A1160" w:rsidRPr="00FE5BD5">
        <w:t>20</w:t>
      </w:r>
      <w:r w:rsidRPr="00FE5BD5">
        <w:t xml:space="preserve"> год</w:t>
      </w:r>
      <w:bookmarkEnd w:id="43"/>
    </w:p>
    <w:tbl>
      <w:tblPr>
        <w:tblW w:w="19982" w:type="dxa"/>
        <w:tblLayout w:type="fixed"/>
        <w:tblLook w:val="04A0"/>
      </w:tblPr>
      <w:tblGrid>
        <w:gridCol w:w="1696"/>
        <w:gridCol w:w="1701"/>
        <w:gridCol w:w="1560"/>
        <w:gridCol w:w="1559"/>
        <w:gridCol w:w="1843"/>
        <w:gridCol w:w="1842"/>
        <w:gridCol w:w="1560"/>
        <w:gridCol w:w="1413"/>
        <w:gridCol w:w="1705"/>
        <w:gridCol w:w="1701"/>
        <w:gridCol w:w="1559"/>
        <w:gridCol w:w="1843"/>
      </w:tblGrid>
      <w:tr w:rsidR="00245EBD" w:rsidRPr="00FE5BD5" w:rsidTr="00B231D7">
        <w:trPr>
          <w:cantSplit/>
          <w:trHeight w:val="2385"/>
          <w:tblHeader/>
        </w:trPr>
        <w:tc>
          <w:tcPr>
            <w:tcW w:w="16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45EBD" w:rsidRPr="00FE5BD5" w:rsidRDefault="00245EBD"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Наименование начала участка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5EBD" w:rsidRPr="00FE5BD5" w:rsidRDefault="00245EBD"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Наименование конца участка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45EBD" w:rsidRPr="00FE5BD5" w:rsidRDefault="00245EBD"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Емкость трубопроводов тепловой сети и систем теплопотребления в отопительном периоде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45EBD" w:rsidRPr="00FE5BD5" w:rsidRDefault="00245EBD" w:rsidP="000B24E8">
            <w:pPr>
              <w:spacing w:after="0" w:line="240" w:lineRule="auto"/>
              <w:jc w:val="center"/>
              <w:rPr>
                <w:rFonts w:ascii="Times New Roman" w:eastAsia="Times New Roman" w:hAnsi="Times New Roman" w:cs="Times New Roman"/>
                <w:color w:val="000000"/>
                <w:sz w:val="28"/>
                <w:szCs w:val="28"/>
                <w:lang w:eastAsia="ru-RU"/>
              </w:rPr>
            </w:pPr>
            <w:proofErr w:type="spellStart"/>
            <w:proofErr w:type="gramStart"/>
            <w:r w:rsidRPr="00FE5BD5">
              <w:rPr>
                <w:rFonts w:ascii="Times New Roman" w:eastAsia="Times New Roman" w:hAnsi="Times New Roman" w:cs="Times New Roman"/>
                <w:color w:val="000000"/>
                <w:sz w:val="28"/>
                <w:szCs w:val="28"/>
                <w:lang w:eastAsia="ru-RU"/>
              </w:rPr>
              <w:t>C</w:t>
            </w:r>
            <w:proofErr w:type="gramEnd"/>
            <w:r w:rsidRPr="00FE5BD5">
              <w:rPr>
                <w:rFonts w:ascii="Times New Roman" w:eastAsia="Times New Roman" w:hAnsi="Times New Roman" w:cs="Times New Roman"/>
                <w:color w:val="000000"/>
                <w:sz w:val="28"/>
                <w:szCs w:val="28"/>
                <w:lang w:eastAsia="ru-RU"/>
              </w:rPr>
              <w:t>реднегодовая</w:t>
            </w:r>
            <w:proofErr w:type="spellEnd"/>
            <w:r w:rsidRPr="00FE5BD5">
              <w:rPr>
                <w:rFonts w:ascii="Times New Roman" w:eastAsia="Times New Roman" w:hAnsi="Times New Roman" w:cs="Times New Roman"/>
                <w:color w:val="000000"/>
                <w:sz w:val="28"/>
                <w:szCs w:val="28"/>
                <w:lang w:eastAsia="ru-RU"/>
              </w:rPr>
              <w:t xml:space="preserve"> емкость тепловой сети и систем теплопотребления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45EBD" w:rsidRPr="00FE5BD5" w:rsidRDefault="00245EBD"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Нормы утечки теплоносителя для отопительного периода функционирования систем теплоснабжения</w:t>
            </w:r>
          </w:p>
        </w:tc>
        <w:tc>
          <w:tcPr>
            <w:tcW w:w="1842" w:type="dxa"/>
            <w:tcBorders>
              <w:top w:val="single" w:sz="4" w:space="0" w:color="auto"/>
              <w:left w:val="nil"/>
              <w:bottom w:val="single" w:sz="4" w:space="0" w:color="auto"/>
              <w:right w:val="single" w:sz="4" w:space="0" w:color="auto"/>
            </w:tcBorders>
            <w:shd w:val="clear" w:color="auto" w:fill="auto"/>
            <w:textDirection w:val="btLr"/>
            <w:vAlign w:val="center"/>
            <w:hideMark/>
          </w:tcPr>
          <w:p w:rsidR="00245EBD" w:rsidRPr="00FE5BD5" w:rsidRDefault="00245EBD"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Среднечасовая норма потерь теплоносителя, обусловленных утечкой</w:t>
            </w:r>
          </w:p>
        </w:tc>
        <w:tc>
          <w:tcPr>
            <w:tcW w:w="1560" w:type="dxa"/>
            <w:tcBorders>
              <w:top w:val="single" w:sz="4" w:space="0" w:color="auto"/>
              <w:left w:val="nil"/>
              <w:bottom w:val="single" w:sz="4" w:space="0" w:color="auto"/>
              <w:right w:val="single" w:sz="4" w:space="0" w:color="auto"/>
            </w:tcBorders>
            <w:shd w:val="clear" w:color="auto" w:fill="auto"/>
            <w:textDirection w:val="btLr"/>
            <w:vAlign w:val="center"/>
            <w:hideMark/>
          </w:tcPr>
          <w:p w:rsidR="00245EBD" w:rsidRPr="00FE5BD5" w:rsidRDefault="00245EBD"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Нормативные значения годовых потерь теплоносителя, обусловленных утечкой теплоносителя</w:t>
            </w:r>
          </w:p>
        </w:tc>
        <w:tc>
          <w:tcPr>
            <w:tcW w:w="141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45EBD" w:rsidRPr="00FE5BD5" w:rsidRDefault="00245EBD"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Нормативные эксплуатационные  потери и затраты теплоносителей</w:t>
            </w:r>
          </w:p>
        </w:tc>
        <w:tc>
          <w:tcPr>
            <w:tcW w:w="1705" w:type="dxa"/>
            <w:tcBorders>
              <w:top w:val="single" w:sz="4" w:space="0" w:color="auto"/>
              <w:left w:val="nil"/>
              <w:bottom w:val="single" w:sz="4" w:space="0" w:color="auto"/>
              <w:right w:val="single" w:sz="4" w:space="0" w:color="auto"/>
            </w:tcBorders>
            <w:shd w:val="clear" w:color="auto" w:fill="auto"/>
            <w:vAlign w:val="center"/>
            <w:hideMark/>
          </w:tcPr>
          <w:p w:rsidR="00245EBD" w:rsidRPr="00FE5BD5" w:rsidRDefault="00245EBD"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Нормативные значения годовых эксплуатационных тепловых потерь, обусловленных утечкой теплоносителя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45EBD" w:rsidRPr="00FE5BD5" w:rsidRDefault="00245EBD"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Нормативные значения  эксплуатационных тепловых потерь, обусловленных утечкой теплоносителя в отопительном периоде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45EBD" w:rsidRPr="00FE5BD5" w:rsidRDefault="00245EBD"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Нормативные технологические затраты тепловой энергии на заполнение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45EBD" w:rsidRPr="00FE5BD5" w:rsidRDefault="00245EBD"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Нормативные технологические затраты тепловой энергии при испытаниях тепловых водяных сетей</w:t>
            </w:r>
          </w:p>
        </w:tc>
      </w:tr>
      <w:tr w:rsidR="00245EBD" w:rsidRPr="00FE5BD5" w:rsidTr="00B231D7">
        <w:trPr>
          <w:trHeight w:val="555"/>
          <w:tblHeader/>
        </w:trPr>
        <w:tc>
          <w:tcPr>
            <w:tcW w:w="16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45EBD" w:rsidRPr="00FE5BD5" w:rsidRDefault="00245EBD" w:rsidP="000B24E8">
            <w:pPr>
              <w:spacing w:after="0" w:line="240" w:lineRule="auto"/>
              <w:rPr>
                <w:rFonts w:ascii="Times New Roman" w:eastAsia="Times New Roman" w:hAnsi="Times New Roman" w:cs="Times New Roman"/>
                <w:color w:val="000000"/>
                <w:sz w:val="28"/>
                <w:szCs w:val="28"/>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5EBD" w:rsidRPr="00FE5BD5" w:rsidRDefault="00245EBD" w:rsidP="000B24E8">
            <w:pPr>
              <w:spacing w:after="0" w:line="240" w:lineRule="auto"/>
              <w:rPr>
                <w:rFonts w:ascii="Times New Roman" w:eastAsia="Times New Roman" w:hAnsi="Times New Roman" w:cs="Times New Roman"/>
                <w:color w:val="000000"/>
                <w:sz w:val="28"/>
                <w:szCs w:val="2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245EBD" w:rsidRPr="00FE5BD5" w:rsidRDefault="00245EBD" w:rsidP="000B24E8">
            <w:pPr>
              <w:spacing w:after="0" w:line="240" w:lineRule="auto"/>
              <w:jc w:val="center"/>
              <w:rPr>
                <w:rFonts w:ascii="Times New Roman" w:eastAsia="Times New Roman" w:hAnsi="Times New Roman" w:cs="Times New Roman"/>
                <w:color w:val="000000"/>
                <w:sz w:val="28"/>
                <w:szCs w:val="28"/>
                <w:lang w:eastAsia="ru-RU"/>
              </w:rPr>
            </w:pPr>
            <w:proofErr w:type="spellStart"/>
            <w:proofErr w:type="gramStart"/>
            <w:r w:rsidRPr="00FE5BD5">
              <w:rPr>
                <w:rFonts w:ascii="Times New Roman" w:eastAsia="Times New Roman" w:hAnsi="Times New Roman" w:cs="Times New Roman"/>
                <w:color w:val="000000"/>
                <w:sz w:val="28"/>
                <w:szCs w:val="28"/>
                <w:lang w:eastAsia="ru-RU"/>
              </w:rPr>
              <w:t>V</w:t>
            </w:r>
            <w:proofErr w:type="gramEnd"/>
            <w:r w:rsidRPr="00FE5BD5">
              <w:rPr>
                <w:rFonts w:ascii="Times New Roman" w:eastAsia="Times New Roman" w:hAnsi="Times New Roman" w:cs="Times New Roman"/>
                <w:color w:val="000000"/>
                <w:sz w:val="28"/>
                <w:szCs w:val="28"/>
                <w:vertAlign w:val="subscript"/>
                <w:lang w:eastAsia="ru-RU"/>
              </w:rPr>
              <w:t>от</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245EBD" w:rsidRPr="00FE5BD5" w:rsidRDefault="00245EBD"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V</w:t>
            </w:r>
            <w:r w:rsidRPr="00FE5BD5">
              <w:rPr>
                <w:rFonts w:ascii="Times New Roman" w:eastAsia="Times New Roman" w:hAnsi="Times New Roman" w:cs="Times New Roman"/>
                <w:color w:val="000000"/>
                <w:sz w:val="28"/>
                <w:szCs w:val="28"/>
                <w:vertAlign w:val="subscript"/>
                <w:lang w:eastAsia="ru-RU"/>
              </w:rPr>
              <w:t xml:space="preserve"> год</w:t>
            </w:r>
          </w:p>
        </w:tc>
        <w:tc>
          <w:tcPr>
            <w:tcW w:w="1843" w:type="dxa"/>
            <w:tcBorders>
              <w:top w:val="nil"/>
              <w:left w:val="nil"/>
              <w:bottom w:val="single" w:sz="4" w:space="0" w:color="auto"/>
              <w:right w:val="single" w:sz="4" w:space="0" w:color="auto"/>
            </w:tcBorders>
            <w:shd w:val="clear" w:color="auto" w:fill="auto"/>
            <w:vAlign w:val="center"/>
            <w:hideMark/>
          </w:tcPr>
          <w:p w:rsidR="00245EBD" w:rsidRPr="00FE5BD5" w:rsidRDefault="00245EBD" w:rsidP="000B24E8">
            <w:pPr>
              <w:spacing w:after="0" w:line="240" w:lineRule="auto"/>
              <w:jc w:val="center"/>
              <w:rPr>
                <w:rFonts w:ascii="Times New Roman" w:eastAsia="Times New Roman" w:hAnsi="Times New Roman" w:cs="Times New Roman"/>
                <w:color w:val="000000"/>
                <w:sz w:val="28"/>
                <w:szCs w:val="28"/>
                <w:lang w:eastAsia="ru-RU"/>
              </w:rPr>
            </w:pPr>
            <w:proofErr w:type="spellStart"/>
            <w:r w:rsidRPr="00FE5BD5">
              <w:rPr>
                <w:rFonts w:ascii="Times New Roman" w:eastAsia="Times New Roman" w:hAnsi="Times New Roman" w:cs="Times New Roman"/>
                <w:color w:val="000000"/>
                <w:sz w:val="28"/>
                <w:szCs w:val="28"/>
                <w:lang w:eastAsia="ru-RU"/>
              </w:rPr>
              <w:t>m</w:t>
            </w:r>
            <w:proofErr w:type="spellEnd"/>
            <w:r w:rsidRPr="00FE5BD5">
              <w:rPr>
                <w:rFonts w:ascii="Times New Roman" w:eastAsia="Times New Roman" w:hAnsi="Times New Roman" w:cs="Times New Roman"/>
                <w:color w:val="000000"/>
                <w:sz w:val="28"/>
                <w:szCs w:val="28"/>
                <w:lang w:eastAsia="ru-RU"/>
              </w:rPr>
              <w:t xml:space="preserve"> </w:t>
            </w:r>
            <w:r w:rsidRPr="00FE5BD5">
              <w:rPr>
                <w:rFonts w:ascii="Times New Roman" w:eastAsia="Times New Roman" w:hAnsi="Times New Roman" w:cs="Times New Roman"/>
                <w:color w:val="000000"/>
                <w:sz w:val="28"/>
                <w:szCs w:val="28"/>
                <w:vertAlign w:val="subscript"/>
                <w:lang w:eastAsia="ru-RU"/>
              </w:rPr>
              <w:t>у н</w:t>
            </w:r>
            <w:proofErr w:type="gramStart"/>
            <w:r w:rsidRPr="00FE5BD5">
              <w:rPr>
                <w:rFonts w:ascii="Times New Roman" w:eastAsia="Times New Roman" w:hAnsi="Times New Roman" w:cs="Times New Roman"/>
                <w:color w:val="000000"/>
                <w:sz w:val="28"/>
                <w:szCs w:val="28"/>
                <w:vertAlign w:val="subscript"/>
                <w:lang w:eastAsia="ru-RU"/>
              </w:rPr>
              <w:t>.о</w:t>
            </w:r>
            <w:proofErr w:type="gramEnd"/>
            <w:r w:rsidRPr="00FE5BD5">
              <w:rPr>
                <w:rFonts w:ascii="Times New Roman" w:eastAsia="Times New Roman" w:hAnsi="Times New Roman" w:cs="Times New Roman"/>
                <w:color w:val="000000"/>
                <w:sz w:val="28"/>
                <w:szCs w:val="28"/>
                <w:vertAlign w:val="subscript"/>
                <w:lang w:eastAsia="ru-RU"/>
              </w:rPr>
              <w:t>т</w:t>
            </w:r>
          </w:p>
        </w:tc>
        <w:tc>
          <w:tcPr>
            <w:tcW w:w="1842" w:type="dxa"/>
            <w:tcBorders>
              <w:top w:val="nil"/>
              <w:left w:val="nil"/>
              <w:bottom w:val="single" w:sz="4" w:space="0" w:color="auto"/>
              <w:right w:val="single" w:sz="4" w:space="0" w:color="auto"/>
            </w:tcBorders>
            <w:shd w:val="clear" w:color="auto" w:fill="auto"/>
            <w:vAlign w:val="center"/>
            <w:hideMark/>
          </w:tcPr>
          <w:p w:rsidR="00245EBD" w:rsidRPr="00FE5BD5" w:rsidRDefault="00245EBD" w:rsidP="000B24E8">
            <w:pPr>
              <w:spacing w:after="0" w:line="240" w:lineRule="auto"/>
              <w:jc w:val="center"/>
              <w:rPr>
                <w:rFonts w:ascii="Times New Roman" w:eastAsia="Times New Roman" w:hAnsi="Times New Roman" w:cs="Times New Roman"/>
                <w:color w:val="000000"/>
                <w:sz w:val="28"/>
                <w:szCs w:val="28"/>
                <w:lang w:eastAsia="ru-RU"/>
              </w:rPr>
            </w:pPr>
            <w:proofErr w:type="spellStart"/>
            <w:r w:rsidRPr="00FE5BD5">
              <w:rPr>
                <w:rFonts w:ascii="Times New Roman" w:eastAsia="Times New Roman" w:hAnsi="Times New Roman" w:cs="Times New Roman"/>
                <w:color w:val="000000"/>
                <w:sz w:val="28"/>
                <w:szCs w:val="28"/>
                <w:lang w:eastAsia="ru-RU"/>
              </w:rPr>
              <w:t>m</w:t>
            </w:r>
            <w:proofErr w:type="spellEnd"/>
            <w:r w:rsidRPr="00FE5BD5">
              <w:rPr>
                <w:rFonts w:ascii="Times New Roman" w:eastAsia="Times New Roman" w:hAnsi="Times New Roman" w:cs="Times New Roman"/>
                <w:color w:val="000000"/>
                <w:sz w:val="28"/>
                <w:szCs w:val="28"/>
                <w:lang w:eastAsia="ru-RU"/>
              </w:rPr>
              <w:t xml:space="preserve"> </w:t>
            </w:r>
            <w:r w:rsidRPr="00FE5BD5">
              <w:rPr>
                <w:rFonts w:ascii="Times New Roman" w:eastAsia="Times New Roman" w:hAnsi="Times New Roman" w:cs="Times New Roman"/>
                <w:color w:val="000000"/>
                <w:sz w:val="28"/>
                <w:szCs w:val="28"/>
                <w:vertAlign w:val="subscript"/>
                <w:lang w:eastAsia="ru-RU"/>
              </w:rPr>
              <w:t xml:space="preserve">у </w:t>
            </w:r>
            <w:proofErr w:type="spellStart"/>
            <w:r w:rsidRPr="00FE5BD5">
              <w:rPr>
                <w:rFonts w:ascii="Times New Roman" w:eastAsia="Times New Roman" w:hAnsi="Times New Roman" w:cs="Times New Roman"/>
                <w:color w:val="000000"/>
                <w:sz w:val="28"/>
                <w:szCs w:val="28"/>
                <w:vertAlign w:val="subscript"/>
                <w:lang w:eastAsia="ru-RU"/>
              </w:rPr>
              <w:t>год</w:t>
            </w:r>
            <w:proofErr w:type="gramStart"/>
            <w:r w:rsidRPr="00FE5BD5">
              <w:rPr>
                <w:rFonts w:ascii="Times New Roman" w:eastAsia="Times New Roman" w:hAnsi="Times New Roman" w:cs="Times New Roman"/>
                <w:color w:val="000000"/>
                <w:sz w:val="28"/>
                <w:szCs w:val="28"/>
                <w:vertAlign w:val="subscript"/>
                <w:lang w:eastAsia="ru-RU"/>
              </w:rPr>
              <w:t>.н</w:t>
            </w:r>
            <w:proofErr w:type="spellEnd"/>
            <w:proofErr w:type="gramEnd"/>
          </w:p>
        </w:tc>
        <w:tc>
          <w:tcPr>
            <w:tcW w:w="1560" w:type="dxa"/>
            <w:tcBorders>
              <w:top w:val="nil"/>
              <w:left w:val="nil"/>
              <w:bottom w:val="single" w:sz="4" w:space="0" w:color="auto"/>
              <w:right w:val="single" w:sz="4" w:space="0" w:color="auto"/>
            </w:tcBorders>
            <w:shd w:val="clear" w:color="auto" w:fill="auto"/>
            <w:vAlign w:val="center"/>
            <w:hideMark/>
          </w:tcPr>
          <w:p w:rsidR="00245EBD" w:rsidRPr="00FE5BD5" w:rsidRDefault="00245EBD"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G </w:t>
            </w:r>
            <w:proofErr w:type="spellStart"/>
            <w:r w:rsidRPr="00FE5BD5">
              <w:rPr>
                <w:rFonts w:ascii="Times New Roman" w:eastAsia="Times New Roman" w:hAnsi="Times New Roman" w:cs="Times New Roman"/>
                <w:color w:val="000000"/>
                <w:sz w:val="28"/>
                <w:szCs w:val="28"/>
                <w:vertAlign w:val="subscript"/>
                <w:lang w:eastAsia="ru-RU"/>
              </w:rPr>
              <w:t>ут.н</w:t>
            </w:r>
            <w:proofErr w:type="spellEnd"/>
            <w:r w:rsidRPr="00FE5BD5">
              <w:rPr>
                <w:rFonts w:ascii="Times New Roman" w:eastAsia="Times New Roman" w:hAnsi="Times New Roman" w:cs="Times New Roman"/>
                <w:color w:val="000000"/>
                <w:sz w:val="28"/>
                <w:szCs w:val="28"/>
                <w:vertAlign w:val="subscript"/>
                <w:lang w:eastAsia="ru-RU"/>
              </w:rPr>
              <w:t>.</w:t>
            </w:r>
          </w:p>
        </w:tc>
        <w:tc>
          <w:tcPr>
            <w:tcW w:w="141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45EBD" w:rsidRPr="00FE5BD5" w:rsidRDefault="00245EBD" w:rsidP="000B24E8">
            <w:pPr>
              <w:spacing w:after="0" w:line="240" w:lineRule="auto"/>
              <w:rPr>
                <w:rFonts w:ascii="Times New Roman" w:eastAsia="Times New Roman" w:hAnsi="Times New Roman" w:cs="Times New Roman"/>
                <w:color w:val="000000"/>
                <w:sz w:val="28"/>
                <w:szCs w:val="28"/>
                <w:lang w:eastAsia="ru-RU"/>
              </w:rPr>
            </w:pPr>
          </w:p>
        </w:tc>
        <w:tc>
          <w:tcPr>
            <w:tcW w:w="1705" w:type="dxa"/>
            <w:tcBorders>
              <w:top w:val="nil"/>
              <w:left w:val="nil"/>
              <w:bottom w:val="single" w:sz="4" w:space="0" w:color="auto"/>
              <w:right w:val="single" w:sz="4" w:space="0" w:color="auto"/>
            </w:tcBorders>
            <w:shd w:val="clear" w:color="auto" w:fill="auto"/>
            <w:noWrap/>
            <w:vAlign w:val="center"/>
            <w:hideMark/>
          </w:tcPr>
          <w:p w:rsidR="00245EBD" w:rsidRPr="00FE5BD5" w:rsidRDefault="00245EBD"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Q </w:t>
            </w:r>
            <w:proofErr w:type="spellStart"/>
            <w:r w:rsidRPr="00FE5BD5">
              <w:rPr>
                <w:rFonts w:ascii="Times New Roman" w:eastAsia="Times New Roman" w:hAnsi="Times New Roman" w:cs="Times New Roman"/>
                <w:color w:val="000000"/>
                <w:sz w:val="28"/>
                <w:szCs w:val="28"/>
                <w:vertAlign w:val="subscript"/>
                <w:lang w:eastAsia="ru-RU"/>
              </w:rPr>
              <w:t>у</w:t>
            </w:r>
            <w:proofErr w:type="gramStart"/>
            <w:r w:rsidRPr="00FE5BD5">
              <w:rPr>
                <w:rFonts w:ascii="Times New Roman" w:eastAsia="Times New Roman" w:hAnsi="Times New Roman" w:cs="Times New Roman"/>
                <w:color w:val="000000"/>
                <w:sz w:val="28"/>
                <w:szCs w:val="28"/>
                <w:vertAlign w:val="subscript"/>
                <w:lang w:eastAsia="ru-RU"/>
              </w:rPr>
              <w:t>.н</w:t>
            </w:r>
            <w:proofErr w:type="spellEnd"/>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245EBD" w:rsidRPr="00FE5BD5" w:rsidRDefault="00245EBD"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Q </w:t>
            </w:r>
            <w:proofErr w:type="spellStart"/>
            <w:r w:rsidRPr="00FE5BD5">
              <w:rPr>
                <w:rFonts w:ascii="Times New Roman" w:eastAsia="Times New Roman" w:hAnsi="Times New Roman" w:cs="Times New Roman"/>
                <w:color w:val="000000"/>
                <w:sz w:val="28"/>
                <w:szCs w:val="28"/>
                <w:vertAlign w:val="subscript"/>
                <w:lang w:eastAsia="ru-RU"/>
              </w:rPr>
              <w:t>у</w:t>
            </w:r>
            <w:proofErr w:type="gramStart"/>
            <w:r w:rsidRPr="00FE5BD5">
              <w:rPr>
                <w:rFonts w:ascii="Times New Roman" w:eastAsia="Times New Roman" w:hAnsi="Times New Roman" w:cs="Times New Roman"/>
                <w:color w:val="000000"/>
                <w:sz w:val="28"/>
                <w:szCs w:val="28"/>
                <w:vertAlign w:val="subscript"/>
                <w:lang w:eastAsia="ru-RU"/>
              </w:rPr>
              <w:t>.о</w:t>
            </w:r>
            <w:proofErr w:type="gramEnd"/>
            <w:r w:rsidRPr="00FE5BD5">
              <w:rPr>
                <w:rFonts w:ascii="Times New Roman" w:eastAsia="Times New Roman" w:hAnsi="Times New Roman" w:cs="Times New Roman"/>
                <w:color w:val="000000"/>
                <w:sz w:val="28"/>
                <w:szCs w:val="28"/>
                <w:vertAlign w:val="subscript"/>
                <w:lang w:eastAsia="ru-RU"/>
              </w:rPr>
              <w:t>т</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245EBD" w:rsidRPr="00FE5BD5" w:rsidRDefault="00245EBD" w:rsidP="000B24E8">
            <w:pPr>
              <w:spacing w:after="0" w:line="240" w:lineRule="auto"/>
              <w:jc w:val="center"/>
              <w:rPr>
                <w:rFonts w:ascii="Times New Roman" w:eastAsia="Times New Roman" w:hAnsi="Times New Roman" w:cs="Times New Roman"/>
                <w:sz w:val="28"/>
                <w:szCs w:val="28"/>
                <w:lang w:eastAsia="ru-RU"/>
              </w:rPr>
            </w:pPr>
            <w:proofErr w:type="spellStart"/>
            <w:proofErr w:type="gramStart"/>
            <w:r w:rsidRPr="00FE5BD5">
              <w:rPr>
                <w:rFonts w:ascii="Times New Roman" w:eastAsia="Times New Roman" w:hAnsi="Times New Roman" w:cs="Times New Roman"/>
                <w:sz w:val="28"/>
                <w:szCs w:val="28"/>
                <w:lang w:eastAsia="ru-RU"/>
              </w:rPr>
              <w:t>Q</w:t>
            </w:r>
            <w:proofErr w:type="gramEnd"/>
            <w:r w:rsidRPr="00FE5BD5">
              <w:rPr>
                <w:rFonts w:ascii="Times New Roman" w:eastAsia="Times New Roman" w:hAnsi="Times New Roman" w:cs="Times New Roman"/>
                <w:sz w:val="28"/>
                <w:szCs w:val="28"/>
                <w:vertAlign w:val="subscript"/>
                <w:lang w:eastAsia="ru-RU"/>
              </w:rPr>
              <w:t>зап</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245EBD" w:rsidRPr="00FE5BD5" w:rsidRDefault="00245EBD" w:rsidP="000B24E8">
            <w:pPr>
              <w:spacing w:after="0" w:line="240" w:lineRule="auto"/>
              <w:jc w:val="center"/>
              <w:rPr>
                <w:rFonts w:ascii="Times New Roman" w:eastAsia="Times New Roman" w:hAnsi="Times New Roman" w:cs="Times New Roman"/>
                <w:sz w:val="28"/>
                <w:szCs w:val="28"/>
                <w:lang w:eastAsia="ru-RU"/>
              </w:rPr>
            </w:pPr>
            <w:proofErr w:type="spellStart"/>
            <w:proofErr w:type="gramStart"/>
            <w:r w:rsidRPr="00FE5BD5">
              <w:rPr>
                <w:rFonts w:ascii="Times New Roman" w:eastAsia="Times New Roman" w:hAnsi="Times New Roman" w:cs="Times New Roman"/>
                <w:sz w:val="28"/>
                <w:szCs w:val="28"/>
                <w:lang w:eastAsia="ru-RU"/>
              </w:rPr>
              <w:t>Q</w:t>
            </w:r>
            <w:proofErr w:type="gramEnd"/>
            <w:r w:rsidRPr="00FE5BD5">
              <w:rPr>
                <w:rFonts w:ascii="Times New Roman" w:eastAsia="Times New Roman" w:hAnsi="Times New Roman" w:cs="Times New Roman"/>
                <w:sz w:val="28"/>
                <w:szCs w:val="28"/>
                <w:vertAlign w:val="subscript"/>
                <w:lang w:eastAsia="ru-RU"/>
              </w:rPr>
              <w:t>рем</w:t>
            </w:r>
            <w:proofErr w:type="spellEnd"/>
          </w:p>
        </w:tc>
      </w:tr>
      <w:tr w:rsidR="00245EBD" w:rsidRPr="00FE5BD5" w:rsidTr="00B231D7">
        <w:trPr>
          <w:trHeight w:val="315"/>
          <w:tblHeader/>
        </w:trPr>
        <w:tc>
          <w:tcPr>
            <w:tcW w:w="16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45EBD" w:rsidRPr="00FE5BD5" w:rsidRDefault="00245EBD" w:rsidP="000B24E8">
            <w:pPr>
              <w:spacing w:after="0" w:line="240" w:lineRule="auto"/>
              <w:rPr>
                <w:rFonts w:ascii="Times New Roman" w:eastAsia="Times New Roman" w:hAnsi="Times New Roman" w:cs="Times New Roman"/>
                <w:color w:val="000000"/>
                <w:sz w:val="28"/>
                <w:szCs w:val="28"/>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5EBD" w:rsidRPr="00FE5BD5" w:rsidRDefault="00245EBD" w:rsidP="000B24E8">
            <w:pPr>
              <w:spacing w:after="0" w:line="240" w:lineRule="auto"/>
              <w:rPr>
                <w:rFonts w:ascii="Times New Roman" w:eastAsia="Times New Roman" w:hAnsi="Times New Roman" w:cs="Times New Roman"/>
                <w:color w:val="000000"/>
                <w:sz w:val="28"/>
                <w:szCs w:val="28"/>
                <w:lang w:eastAsia="ru-RU"/>
              </w:rPr>
            </w:pPr>
          </w:p>
        </w:tc>
        <w:tc>
          <w:tcPr>
            <w:tcW w:w="1560" w:type="dxa"/>
            <w:tcBorders>
              <w:top w:val="nil"/>
              <w:left w:val="nil"/>
              <w:bottom w:val="single" w:sz="4" w:space="0" w:color="auto"/>
              <w:right w:val="single" w:sz="4" w:space="0" w:color="auto"/>
            </w:tcBorders>
            <w:shd w:val="clear" w:color="auto" w:fill="auto"/>
            <w:noWrap/>
            <w:vAlign w:val="center"/>
            <w:hideMark/>
          </w:tcPr>
          <w:p w:rsidR="00245EBD" w:rsidRPr="00FE5BD5" w:rsidRDefault="00245EBD" w:rsidP="000B24E8">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м</w:t>
            </w:r>
            <w:r w:rsidRPr="00FE5BD5">
              <w:rPr>
                <w:rFonts w:ascii="Times New Roman" w:eastAsia="Times New Roman" w:hAnsi="Times New Roman" w:cs="Times New Roman"/>
                <w:sz w:val="28"/>
                <w:szCs w:val="28"/>
                <w:vertAlign w:val="superscript"/>
                <w:lang w:eastAsia="ru-RU"/>
              </w:rPr>
              <w:t>3</w:t>
            </w:r>
          </w:p>
        </w:tc>
        <w:tc>
          <w:tcPr>
            <w:tcW w:w="1559" w:type="dxa"/>
            <w:tcBorders>
              <w:top w:val="nil"/>
              <w:left w:val="nil"/>
              <w:bottom w:val="single" w:sz="4" w:space="0" w:color="auto"/>
              <w:right w:val="single" w:sz="4" w:space="0" w:color="auto"/>
            </w:tcBorders>
            <w:shd w:val="clear" w:color="auto" w:fill="auto"/>
            <w:noWrap/>
            <w:vAlign w:val="center"/>
            <w:hideMark/>
          </w:tcPr>
          <w:p w:rsidR="00245EBD" w:rsidRPr="00FE5BD5" w:rsidRDefault="00245EBD" w:rsidP="000B24E8">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м</w:t>
            </w:r>
            <w:r w:rsidRPr="00FE5BD5">
              <w:rPr>
                <w:rFonts w:ascii="Times New Roman" w:eastAsia="Times New Roman" w:hAnsi="Times New Roman" w:cs="Times New Roman"/>
                <w:sz w:val="28"/>
                <w:szCs w:val="28"/>
                <w:vertAlign w:val="superscript"/>
                <w:lang w:eastAsia="ru-RU"/>
              </w:rPr>
              <w:t>3</w:t>
            </w:r>
          </w:p>
        </w:tc>
        <w:tc>
          <w:tcPr>
            <w:tcW w:w="1843" w:type="dxa"/>
            <w:tcBorders>
              <w:top w:val="nil"/>
              <w:left w:val="nil"/>
              <w:bottom w:val="single" w:sz="4" w:space="0" w:color="auto"/>
              <w:right w:val="single" w:sz="4" w:space="0" w:color="auto"/>
            </w:tcBorders>
            <w:shd w:val="clear" w:color="auto" w:fill="auto"/>
            <w:noWrap/>
            <w:vAlign w:val="center"/>
            <w:hideMark/>
          </w:tcPr>
          <w:p w:rsidR="00245EBD" w:rsidRPr="00FE5BD5" w:rsidRDefault="00245EBD" w:rsidP="000B24E8">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м</w:t>
            </w:r>
            <w:r w:rsidRPr="00FE5BD5">
              <w:rPr>
                <w:rFonts w:ascii="Times New Roman" w:eastAsia="Times New Roman" w:hAnsi="Times New Roman" w:cs="Times New Roman"/>
                <w:sz w:val="28"/>
                <w:szCs w:val="28"/>
                <w:vertAlign w:val="superscript"/>
                <w:lang w:eastAsia="ru-RU"/>
              </w:rPr>
              <w:t>3</w:t>
            </w:r>
            <w:r w:rsidRPr="00FE5BD5">
              <w:rPr>
                <w:rFonts w:ascii="Times New Roman" w:eastAsia="Times New Roman" w:hAnsi="Times New Roman" w:cs="Times New Roman"/>
                <w:sz w:val="28"/>
                <w:szCs w:val="28"/>
                <w:lang w:eastAsia="ru-RU"/>
              </w:rPr>
              <w:t>/ч</w:t>
            </w:r>
          </w:p>
        </w:tc>
        <w:tc>
          <w:tcPr>
            <w:tcW w:w="1842" w:type="dxa"/>
            <w:tcBorders>
              <w:top w:val="nil"/>
              <w:left w:val="nil"/>
              <w:bottom w:val="single" w:sz="4" w:space="0" w:color="auto"/>
              <w:right w:val="single" w:sz="4" w:space="0" w:color="auto"/>
            </w:tcBorders>
            <w:shd w:val="clear" w:color="auto" w:fill="auto"/>
            <w:noWrap/>
            <w:vAlign w:val="center"/>
            <w:hideMark/>
          </w:tcPr>
          <w:p w:rsidR="00245EBD" w:rsidRPr="00FE5BD5" w:rsidRDefault="00245EBD" w:rsidP="000B24E8">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м</w:t>
            </w:r>
            <w:r w:rsidRPr="00FE5BD5">
              <w:rPr>
                <w:rFonts w:ascii="Times New Roman" w:eastAsia="Times New Roman" w:hAnsi="Times New Roman" w:cs="Times New Roman"/>
                <w:sz w:val="28"/>
                <w:szCs w:val="28"/>
                <w:vertAlign w:val="superscript"/>
                <w:lang w:eastAsia="ru-RU"/>
              </w:rPr>
              <w:t>3</w:t>
            </w:r>
            <w:r w:rsidRPr="00FE5BD5">
              <w:rPr>
                <w:rFonts w:ascii="Times New Roman" w:eastAsia="Times New Roman" w:hAnsi="Times New Roman" w:cs="Times New Roman"/>
                <w:sz w:val="28"/>
                <w:szCs w:val="28"/>
                <w:lang w:eastAsia="ru-RU"/>
              </w:rPr>
              <w:t>/ч</w:t>
            </w:r>
          </w:p>
        </w:tc>
        <w:tc>
          <w:tcPr>
            <w:tcW w:w="1560" w:type="dxa"/>
            <w:tcBorders>
              <w:top w:val="nil"/>
              <w:left w:val="nil"/>
              <w:bottom w:val="single" w:sz="4" w:space="0" w:color="auto"/>
              <w:right w:val="single" w:sz="4" w:space="0" w:color="auto"/>
            </w:tcBorders>
            <w:shd w:val="clear" w:color="auto" w:fill="auto"/>
            <w:noWrap/>
            <w:vAlign w:val="center"/>
            <w:hideMark/>
          </w:tcPr>
          <w:p w:rsidR="00245EBD" w:rsidRPr="00FE5BD5" w:rsidRDefault="00245EBD" w:rsidP="000B24E8">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м</w:t>
            </w:r>
            <w:r w:rsidRPr="00FE5BD5">
              <w:rPr>
                <w:rFonts w:ascii="Times New Roman" w:eastAsia="Times New Roman" w:hAnsi="Times New Roman" w:cs="Times New Roman"/>
                <w:sz w:val="28"/>
                <w:szCs w:val="28"/>
                <w:vertAlign w:val="superscript"/>
                <w:lang w:eastAsia="ru-RU"/>
              </w:rPr>
              <w:t>3</w:t>
            </w:r>
          </w:p>
        </w:tc>
        <w:tc>
          <w:tcPr>
            <w:tcW w:w="1413" w:type="dxa"/>
            <w:tcBorders>
              <w:top w:val="nil"/>
              <w:left w:val="nil"/>
              <w:bottom w:val="single" w:sz="4" w:space="0" w:color="auto"/>
              <w:right w:val="single" w:sz="4" w:space="0" w:color="auto"/>
            </w:tcBorders>
            <w:shd w:val="clear" w:color="auto" w:fill="auto"/>
            <w:noWrap/>
            <w:vAlign w:val="center"/>
            <w:hideMark/>
          </w:tcPr>
          <w:p w:rsidR="00245EBD" w:rsidRPr="00FE5BD5" w:rsidRDefault="00245EBD" w:rsidP="000B24E8">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м</w:t>
            </w:r>
            <w:r w:rsidRPr="00FE5BD5">
              <w:rPr>
                <w:rFonts w:ascii="Times New Roman" w:eastAsia="Times New Roman" w:hAnsi="Times New Roman" w:cs="Times New Roman"/>
                <w:sz w:val="28"/>
                <w:szCs w:val="28"/>
                <w:vertAlign w:val="superscript"/>
                <w:lang w:eastAsia="ru-RU"/>
              </w:rPr>
              <w:t>3</w:t>
            </w:r>
          </w:p>
        </w:tc>
        <w:tc>
          <w:tcPr>
            <w:tcW w:w="1705" w:type="dxa"/>
            <w:tcBorders>
              <w:top w:val="nil"/>
              <w:left w:val="nil"/>
              <w:bottom w:val="single" w:sz="4" w:space="0" w:color="auto"/>
              <w:right w:val="single" w:sz="4" w:space="0" w:color="auto"/>
            </w:tcBorders>
            <w:shd w:val="clear" w:color="auto" w:fill="auto"/>
            <w:noWrap/>
            <w:vAlign w:val="center"/>
            <w:hideMark/>
          </w:tcPr>
          <w:p w:rsidR="00245EBD" w:rsidRPr="00FE5BD5" w:rsidRDefault="00245EBD"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Гкал</w:t>
            </w:r>
          </w:p>
        </w:tc>
        <w:tc>
          <w:tcPr>
            <w:tcW w:w="1701" w:type="dxa"/>
            <w:tcBorders>
              <w:top w:val="nil"/>
              <w:left w:val="nil"/>
              <w:bottom w:val="single" w:sz="4" w:space="0" w:color="auto"/>
              <w:right w:val="single" w:sz="4" w:space="0" w:color="auto"/>
            </w:tcBorders>
            <w:shd w:val="clear" w:color="auto" w:fill="auto"/>
            <w:noWrap/>
            <w:vAlign w:val="center"/>
            <w:hideMark/>
          </w:tcPr>
          <w:p w:rsidR="00245EBD" w:rsidRPr="00FE5BD5" w:rsidRDefault="00245EBD"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Гкал</w:t>
            </w:r>
          </w:p>
        </w:tc>
        <w:tc>
          <w:tcPr>
            <w:tcW w:w="1559" w:type="dxa"/>
            <w:tcBorders>
              <w:top w:val="nil"/>
              <w:left w:val="nil"/>
              <w:bottom w:val="single" w:sz="4" w:space="0" w:color="auto"/>
              <w:right w:val="single" w:sz="4" w:space="0" w:color="auto"/>
            </w:tcBorders>
            <w:shd w:val="clear" w:color="auto" w:fill="auto"/>
            <w:noWrap/>
            <w:vAlign w:val="center"/>
            <w:hideMark/>
          </w:tcPr>
          <w:p w:rsidR="00245EBD" w:rsidRPr="00FE5BD5" w:rsidRDefault="00245EBD"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Гкал</w:t>
            </w:r>
          </w:p>
        </w:tc>
        <w:tc>
          <w:tcPr>
            <w:tcW w:w="1843" w:type="dxa"/>
            <w:tcBorders>
              <w:top w:val="nil"/>
              <w:left w:val="nil"/>
              <w:bottom w:val="single" w:sz="4" w:space="0" w:color="auto"/>
              <w:right w:val="single" w:sz="4" w:space="0" w:color="auto"/>
            </w:tcBorders>
            <w:shd w:val="clear" w:color="auto" w:fill="auto"/>
            <w:noWrap/>
            <w:vAlign w:val="center"/>
            <w:hideMark/>
          </w:tcPr>
          <w:p w:rsidR="00245EBD" w:rsidRPr="00FE5BD5" w:rsidRDefault="00245EBD"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Гкал</w:t>
            </w:r>
          </w:p>
        </w:tc>
      </w:tr>
      <w:tr w:rsidR="00245EBD"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45EBD" w:rsidRPr="00FE5BD5" w:rsidRDefault="00245EBD"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w:t>
            </w:r>
            <w:proofErr w:type="gramStart"/>
            <w:r w:rsidRPr="00FE5BD5">
              <w:rPr>
                <w:rFonts w:ascii="Times New Roman" w:eastAsia="Times New Roman" w:hAnsi="Times New Roman" w:cs="Times New Roman"/>
                <w:color w:val="000000"/>
                <w:sz w:val="28"/>
                <w:szCs w:val="28"/>
                <w:lang w:eastAsia="ru-RU"/>
              </w:rPr>
              <w:t>1</w:t>
            </w:r>
            <w:proofErr w:type="gramEnd"/>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w:t>
            </w:r>
            <w:proofErr w:type="gramStart"/>
            <w:r w:rsidRPr="00FE5BD5">
              <w:rPr>
                <w:rFonts w:ascii="Times New Roman" w:eastAsia="Times New Roman" w:hAnsi="Times New Roman" w:cs="Times New Roman"/>
                <w:color w:val="000000"/>
                <w:sz w:val="28"/>
                <w:szCs w:val="28"/>
                <w:lang w:eastAsia="ru-RU"/>
              </w:rPr>
              <w:t>2</w:t>
            </w:r>
            <w:proofErr w:type="gramEnd"/>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0,1329</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0,1329</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0,00033</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0,00033</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1,762</w:t>
            </w:r>
          </w:p>
        </w:tc>
        <w:tc>
          <w:tcPr>
            <w:tcW w:w="141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2,161</w:t>
            </w:r>
          </w:p>
        </w:tc>
        <w:tc>
          <w:tcPr>
            <w:tcW w:w="1705"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0,0942</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0,094</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0,0069</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0,0069</w:t>
            </w:r>
          </w:p>
        </w:tc>
      </w:tr>
      <w:tr w:rsidR="00245EBD"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45EBD" w:rsidRPr="00FE5BD5" w:rsidRDefault="00245EBD"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w:t>
            </w:r>
            <w:proofErr w:type="gramStart"/>
            <w:r w:rsidRPr="00FE5BD5">
              <w:rPr>
                <w:rFonts w:ascii="Times New Roman" w:eastAsia="Times New Roman" w:hAnsi="Times New Roman" w:cs="Times New Roman"/>
                <w:color w:val="000000"/>
                <w:sz w:val="28"/>
                <w:szCs w:val="28"/>
                <w:lang w:eastAsia="ru-RU"/>
              </w:rPr>
              <w:t>2</w:t>
            </w:r>
            <w:proofErr w:type="gramEnd"/>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0,1828</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0,1828</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0,00046</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0,00046</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2,424</w:t>
            </w:r>
          </w:p>
        </w:tc>
        <w:tc>
          <w:tcPr>
            <w:tcW w:w="141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2,972</w:t>
            </w:r>
          </w:p>
        </w:tc>
        <w:tc>
          <w:tcPr>
            <w:tcW w:w="1705"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0,1295</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0,130</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0,0095</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0,0095</w:t>
            </w:r>
          </w:p>
        </w:tc>
      </w:tr>
      <w:tr w:rsidR="00245EBD"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45EBD" w:rsidRPr="00FE5BD5" w:rsidRDefault="00245EBD"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пер. Уральский, 2</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0,1979</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0,1979</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0,00049</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0,00049</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2,624</w:t>
            </w:r>
          </w:p>
        </w:tc>
        <w:tc>
          <w:tcPr>
            <w:tcW w:w="141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3,218</w:t>
            </w:r>
          </w:p>
        </w:tc>
        <w:tc>
          <w:tcPr>
            <w:tcW w:w="1705"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0,1402</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0,140</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0,0103</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0,0103</w:t>
            </w:r>
          </w:p>
        </w:tc>
      </w:tr>
      <w:tr w:rsidR="00245EBD"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45EBD" w:rsidRPr="00FE5BD5" w:rsidRDefault="00245EBD"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пер. Уральский, 3</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0,0210</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0,0210</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0,00005</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0,00005</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0,278</w:t>
            </w:r>
          </w:p>
        </w:tc>
        <w:tc>
          <w:tcPr>
            <w:tcW w:w="141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0,341</w:t>
            </w:r>
          </w:p>
        </w:tc>
        <w:tc>
          <w:tcPr>
            <w:tcW w:w="1705"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0,0149</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0,015</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0,0011</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0,0011</w:t>
            </w:r>
          </w:p>
        </w:tc>
      </w:tr>
      <w:tr w:rsidR="00245EBD"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45EBD" w:rsidRPr="00FE5BD5" w:rsidRDefault="00245EBD"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w:t>
            </w:r>
            <w:proofErr w:type="gramStart"/>
            <w:r w:rsidRPr="00FE5BD5">
              <w:rPr>
                <w:rFonts w:ascii="Times New Roman" w:eastAsia="Times New Roman" w:hAnsi="Times New Roman" w:cs="Times New Roman"/>
                <w:color w:val="000000"/>
                <w:sz w:val="28"/>
                <w:szCs w:val="28"/>
                <w:lang w:eastAsia="ru-RU"/>
              </w:rPr>
              <w:t>2</w:t>
            </w:r>
            <w:proofErr w:type="gramEnd"/>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т.1</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0,0391</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0,0391</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0,00010</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0,00010</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0,519</w:t>
            </w:r>
          </w:p>
        </w:tc>
        <w:tc>
          <w:tcPr>
            <w:tcW w:w="141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0,636</w:t>
            </w:r>
          </w:p>
        </w:tc>
        <w:tc>
          <w:tcPr>
            <w:tcW w:w="1705"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0,0277</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0,028</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0,0020</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0,0020</w:t>
            </w:r>
          </w:p>
        </w:tc>
      </w:tr>
      <w:tr w:rsidR="00245EBD"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45EBD" w:rsidRPr="00FE5BD5" w:rsidRDefault="00245EBD"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т.1</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пер. Уральский, 4</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0,0199</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0,0199</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0,00005</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0,00005</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0,264</w:t>
            </w:r>
          </w:p>
        </w:tc>
        <w:tc>
          <w:tcPr>
            <w:tcW w:w="141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0,324</w:t>
            </w:r>
          </w:p>
        </w:tc>
        <w:tc>
          <w:tcPr>
            <w:tcW w:w="1705"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0,0141</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0,014</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0,0010</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0,0010</w:t>
            </w:r>
          </w:p>
        </w:tc>
      </w:tr>
      <w:tr w:rsidR="00245EBD"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45EBD" w:rsidRPr="00FE5BD5" w:rsidRDefault="00245EBD"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т.1</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0,0135</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0,0135</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0,00003</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0,00003</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0,179</w:t>
            </w:r>
          </w:p>
        </w:tc>
        <w:tc>
          <w:tcPr>
            <w:tcW w:w="141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0,219</w:t>
            </w:r>
          </w:p>
        </w:tc>
        <w:tc>
          <w:tcPr>
            <w:tcW w:w="1705"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0,0095</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0,010</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0,0007</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0,0007</w:t>
            </w:r>
          </w:p>
        </w:tc>
      </w:tr>
      <w:tr w:rsidR="00245EBD"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45EBD" w:rsidRPr="00FE5BD5" w:rsidRDefault="00245EBD"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w:t>
            </w:r>
            <w:proofErr w:type="gramStart"/>
            <w:r w:rsidRPr="00FE5BD5">
              <w:rPr>
                <w:rFonts w:ascii="Times New Roman" w:eastAsia="Times New Roman" w:hAnsi="Times New Roman" w:cs="Times New Roman"/>
                <w:color w:val="000000"/>
                <w:sz w:val="28"/>
                <w:szCs w:val="28"/>
                <w:lang w:eastAsia="ru-RU"/>
              </w:rPr>
              <w:t>1</w:t>
            </w:r>
            <w:proofErr w:type="gramEnd"/>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w:t>
            </w:r>
            <w:proofErr w:type="gramStart"/>
            <w:r w:rsidRPr="00FE5BD5">
              <w:rPr>
                <w:rFonts w:ascii="Times New Roman" w:eastAsia="Times New Roman" w:hAnsi="Times New Roman" w:cs="Times New Roman"/>
                <w:color w:val="000000"/>
                <w:sz w:val="28"/>
                <w:szCs w:val="28"/>
                <w:lang w:eastAsia="ru-RU"/>
              </w:rPr>
              <w:t>4</w:t>
            </w:r>
            <w:proofErr w:type="gramEnd"/>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0,9120</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0,9120</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0,00228</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0,00228</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12,093</w:t>
            </w:r>
          </w:p>
        </w:tc>
        <w:tc>
          <w:tcPr>
            <w:tcW w:w="141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14,829</w:t>
            </w:r>
          </w:p>
        </w:tc>
        <w:tc>
          <w:tcPr>
            <w:tcW w:w="1705"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0,6462</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0,646</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0,0475</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0,0475</w:t>
            </w:r>
          </w:p>
        </w:tc>
      </w:tr>
      <w:tr w:rsidR="00245EBD"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45EBD" w:rsidRPr="00FE5BD5" w:rsidRDefault="00245EBD"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w:t>
            </w:r>
            <w:proofErr w:type="gramStart"/>
            <w:r w:rsidRPr="00FE5BD5">
              <w:rPr>
                <w:rFonts w:ascii="Times New Roman" w:eastAsia="Times New Roman" w:hAnsi="Times New Roman" w:cs="Times New Roman"/>
                <w:color w:val="000000"/>
                <w:sz w:val="28"/>
                <w:szCs w:val="28"/>
                <w:lang w:eastAsia="ru-RU"/>
              </w:rPr>
              <w:t>4</w:t>
            </w:r>
            <w:proofErr w:type="gramEnd"/>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0,0701</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0,0701</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0,00018</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0,00018</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0,929</w:t>
            </w:r>
          </w:p>
        </w:tc>
        <w:tc>
          <w:tcPr>
            <w:tcW w:w="141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1,139</w:t>
            </w:r>
          </w:p>
        </w:tc>
        <w:tc>
          <w:tcPr>
            <w:tcW w:w="1705"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0,0496</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0,050</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0,0036</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0,0036</w:t>
            </w:r>
          </w:p>
        </w:tc>
      </w:tr>
      <w:tr w:rsidR="00245EBD"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45EBD" w:rsidRPr="00FE5BD5" w:rsidRDefault="00245EBD"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w:t>
            </w:r>
            <w:proofErr w:type="gramStart"/>
            <w:r w:rsidRPr="00FE5BD5">
              <w:rPr>
                <w:rFonts w:ascii="Times New Roman" w:eastAsia="Times New Roman" w:hAnsi="Times New Roman" w:cs="Times New Roman"/>
                <w:color w:val="000000"/>
                <w:sz w:val="28"/>
                <w:szCs w:val="28"/>
                <w:lang w:eastAsia="ru-RU"/>
              </w:rPr>
              <w:t>4</w:t>
            </w:r>
            <w:proofErr w:type="gramEnd"/>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ТК5</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0,0982</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0,0982</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0,00025</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0,00025</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1,303</w:t>
            </w:r>
          </w:p>
        </w:tc>
        <w:tc>
          <w:tcPr>
            <w:tcW w:w="141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1,597</w:t>
            </w:r>
          </w:p>
        </w:tc>
        <w:tc>
          <w:tcPr>
            <w:tcW w:w="1705"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0,0696</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0,070</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0,0051</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0,0051</w:t>
            </w:r>
          </w:p>
        </w:tc>
      </w:tr>
      <w:tr w:rsidR="00245EBD"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45EBD" w:rsidRPr="00FE5BD5" w:rsidRDefault="00245EBD"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ТК5</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w:t>
            </w:r>
            <w:proofErr w:type="gramStart"/>
            <w:r w:rsidRPr="00FE5BD5">
              <w:rPr>
                <w:rFonts w:ascii="Times New Roman" w:eastAsia="Times New Roman" w:hAnsi="Times New Roman" w:cs="Times New Roman"/>
                <w:color w:val="000000"/>
                <w:sz w:val="28"/>
                <w:szCs w:val="28"/>
                <w:lang w:eastAsia="ru-RU"/>
              </w:rPr>
              <w:t>6</w:t>
            </w:r>
            <w:proofErr w:type="gramEnd"/>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0,4765</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0,4765</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0,00119</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0,00119</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6,318</w:t>
            </w:r>
          </w:p>
        </w:tc>
        <w:tc>
          <w:tcPr>
            <w:tcW w:w="141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7,748</w:t>
            </w:r>
          </w:p>
        </w:tc>
        <w:tc>
          <w:tcPr>
            <w:tcW w:w="1705"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0,3376</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0,338</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0,0248</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0,0248</w:t>
            </w:r>
          </w:p>
        </w:tc>
      </w:tr>
      <w:tr w:rsidR="00245EBD"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45EBD" w:rsidRPr="00FE5BD5" w:rsidRDefault="00245EBD"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w:t>
            </w:r>
            <w:proofErr w:type="gramStart"/>
            <w:r w:rsidRPr="00FE5BD5">
              <w:rPr>
                <w:rFonts w:ascii="Times New Roman" w:eastAsia="Times New Roman" w:hAnsi="Times New Roman" w:cs="Times New Roman"/>
                <w:color w:val="000000"/>
                <w:sz w:val="28"/>
                <w:szCs w:val="28"/>
                <w:lang w:eastAsia="ru-RU"/>
              </w:rPr>
              <w:t>6</w:t>
            </w:r>
            <w:proofErr w:type="gramEnd"/>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w:t>
            </w:r>
            <w:proofErr w:type="gramStart"/>
            <w:r w:rsidRPr="00FE5BD5">
              <w:rPr>
                <w:rFonts w:ascii="Times New Roman" w:eastAsia="Times New Roman" w:hAnsi="Times New Roman" w:cs="Times New Roman"/>
                <w:color w:val="000000"/>
                <w:sz w:val="28"/>
                <w:szCs w:val="28"/>
                <w:lang w:eastAsia="ru-RU"/>
              </w:rPr>
              <w:t>7</w:t>
            </w:r>
            <w:proofErr w:type="gramEnd"/>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1,2954</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1,2954</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0,00324</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0,00324</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17,176</w:t>
            </w:r>
          </w:p>
        </w:tc>
        <w:tc>
          <w:tcPr>
            <w:tcW w:w="141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21,063</w:t>
            </w:r>
          </w:p>
        </w:tc>
        <w:tc>
          <w:tcPr>
            <w:tcW w:w="1705"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0,9178</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0,918</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0,0675</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0,0675</w:t>
            </w:r>
          </w:p>
        </w:tc>
      </w:tr>
      <w:tr w:rsidR="00245EBD"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45EBD" w:rsidRPr="00FE5BD5" w:rsidRDefault="00245EBD"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w:t>
            </w:r>
            <w:proofErr w:type="gramStart"/>
            <w:r w:rsidRPr="00FE5BD5">
              <w:rPr>
                <w:rFonts w:ascii="Times New Roman" w:eastAsia="Times New Roman" w:hAnsi="Times New Roman" w:cs="Times New Roman"/>
                <w:color w:val="000000"/>
                <w:sz w:val="28"/>
                <w:szCs w:val="28"/>
                <w:lang w:eastAsia="ru-RU"/>
              </w:rPr>
              <w:t>7</w:t>
            </w:r>
            <w:proofErr w:type="gramEnd"/>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ТК8</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3,2640</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3,2640</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0,00816</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0,00816</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43,281</w:t>
            </w:r>
          </w:p>
        </w:tc>
        <w:tc>
          <w:tcPr>
            <w:tcW w:w="141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53,073</w:t>
            </w:r>
          </w:p>
        </w:tc>
        <w:tc>
          <w:tcPr>
            <w:tcW w:w="1705"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2,3126</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2,313</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0,1700</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0,1700</w:t>
            </w:r>
          </w:p>
        </w:tc>
      </w:tr>
      <w:tr w:rsidR="00245EBD"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45EBD" w:rsidRPr="00FE5BD5" w:rsidRDefault="00245EBD"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w:t>
            </w:r>
            <w:proofErr w:type="gramStart"/>
            <w:r w:rsidRPr="00FE5BD5">
              <w:rPr>
                <w:rFonts w:ascii="Times New Roman" w:eastAsia="Times New Roman" w:hAnsi="Times New Roman" w:cs="Times New Roman"/>
                <w:color w:val="000000"/>
                <w:sz w:val="28"/>
                <w:szCs w:val="28"/>
                <w:lang w:eastAsia="ru-RU"/>
              </w:rPr>
              <w:t>7</w:t>
            </w:r>
            <w:proofErr w:type="gramEnd"/>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30</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0,2751</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0,2751</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0,00069</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0,00069</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3,647</w:t>
            </w:r>
          </w:p>
        </w:tc>
        <w:tc>
          <w:tcPr>
            <w:tcW w:w="141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4,473</w:t>
            </w:r>
          </w:p>
        </w:tc>
        <w:tc>
          <w:tcPr>
            <w:tcW w:w="1705"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0,1949</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0,195</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0,0143</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0,0143</w:t>
            </w:r>
          </w:p>
        </w:tc>
      </w:tr>
      <w:tr w:rsidR="00245EBD"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45EBD" w:rsidRPr="00FE5BD5" w:rsidRDefault="00245EBD"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w:t>
            </w:r>
            <w:proofErr w:type="gramStart"/>
            <w:r w:rsidRPr="00FE5BD5">
              <w:rPr>
                <w:rFonts w:ascii="Times New Roman" w:eastAsia="Times New Roman" w:hAnsi="Times New Roman" w:cs="Times New Roman"/>
                <w:color w:val="000000"/>
                <w:sz w:val="28"/>
                <w:szCs w:val="28"/>
                <w:lang w:eastAsia="ru-RU"/>
              </w:rPr>
              <w:t>6</w:t>
            </w:r>
            <w:proofErr w:type="gramEnd"/>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Солнечная, 6</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0,1185</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0,1185</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0,00030</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0,00030</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1,571</w:t>
            </w:r>
          </w:p>
        </w:tc>
        <w:tc>
          <w:tcPr>
            <w:tcW w:w="141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1,927</w:t>
            </w:r>
          </w:p>
        </w:tc>
        <w:tc>
          <w:tcPr>
            <w:tcW w:w="1705"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0,0840</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0,084</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0,0062</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0,0062</w:t>
            </w:r>
          </w:p>
        </w:tc>
      </w:tr>
      <w:tr w:rsidR="00245EBD"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45EBD" w:rsidRPr="00FE5BD5" w:rsidRDefault="00245EBD"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ТК5</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ТК18</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0,5552</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0,5552</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0,00139</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0,00139</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7,362</w:t>
            </w:r>
          </w:p>
        </w:tc>
        <w:tc>
          <w:tcPr>
            <w:tcW w:w="141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9,028</w:t>
            </w:r>
          </w:p>
        </w:tc>
        <w:tc>
          <w:tcPr>
            <w:tcW w:w="1705"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0,3934</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0,393</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0,0289</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0,0289</w:t>
            </w:r>
          </w:p>
        </w:tc>
      </w:tr>
      <w:tr w:rsidR="00245EBD"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45EBD" w:rsidRPr="00FE5BD5" w:rsidRDefault="00245EBD"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ТК18</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ТК19</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0,4800</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0,4800</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0,00120</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0,00120</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6,365</w:t>
            </w:r>
          </w:p>
        </w:tc>
        <w:tc>
          <w:tcPr>
            <w:tcW w:w="141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7,805</w:t>
            </w:r>
          </w:p>
        </w:tc>
        <w:tc>
          <w:tcPr>
            <w:tcW w:w="1705"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0,3401</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0,340</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0,0250</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0,0250</w:t>
            </w:r>
          </w:p>
        </w:tc>
      </w:tr>
      <w:tr w:rsidR="00245EBD"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45EBD" w:rsidRPr="00FE5BD5" w:rsidRDefault="00245EBD"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lastRenderedPageBreak/>
              <w:t>ТК19</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ТК20</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0,2749</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0,2749</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0,00069</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0,00069</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3,645</w:t>
            </w:r>
          </w:p>
        </w:tc>
        <w:tc>
          <w:tcPr>
            <w:tcW w:w="141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4,470</w:t>
            </w:r>
          </w:p>
        </w:tc>
        <w:tc>
          <w:tcPr>
            <w:tcW w:w="1705"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0,1948</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0,195</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0,0143</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0,0143</w:t>
            </w:r>
          </w:p>
        </w:tc>
      </w:tr>
      <w:tr w:rsidR="00245EBD"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45EBD" w:rsidRPr="00FE5BD5" w:rsidRDefault="00245EBD"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ТК20</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ТК21</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0,7768</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0,7768</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0,00194</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0,00194</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10,300</w:t>
            </w:r>
          </w:p>
        </w:tc>
        <w:tc>
          <w:tcPr>
            <w:tcW w:w="141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12,631</w:t>
            </w:r>
          </w:p>
        </w:tc>
        <w:tc>
          <w:tcPr>
            <w:tcW w:w="1705"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0,5504</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0,550</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0,0405</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0,0405</w:t>
            </w:r>
          </w:p>
        </w:tc>
      </w:tr>
      <w:tr w:rsidR="00245EBD"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45EBD" w:rsidRPr="00FE5BD5" w:rsidRDefault="00245EBD"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ТК21</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34</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0,0183</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0,0183</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0,00005</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0,00005</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0,243</w:t>
            </w:r>
          </w:p>
        </w:tc>
        <w:tc>
          <w:tcPr>
            <w:tcW w:w="141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0,298</w:t>
            </w:r>
          </w:p>
        </w:tc>
        <w:tc>
          <w:tcPr>
            <w:tcW w:w="1705"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0,0130</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0,013</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0,0010</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0,0010</w:t>
            </w:r>
          </w:p>
        </w:tc>
      </w:tr>
      <w:tr w:rsidR="00245EBD"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45EBD" w:rsidRPr="00FE5BD5" w:rsidRDefault="00245EBD"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ТК21</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ТК22</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1,1107</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1,1107</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0,00278</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0,00278</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14,728</w:t>
            </w:r>
          </w:p>
        </w:tc>
        <w:tc>
          <w:tcPr>
            <w:tcW w:w="141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18,060</w:t>
            </w:r>
          </w:p>
        </w:tc>
        <w:tc>
          <w:tcPr>
            <w:tcW w:w="1705"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0,7870</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0,787</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0,0579</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0,0579</w:t>
            </w:r>
          </w:p>
        </w:tc>
      </w:tr>
      <w:tr w:rsidR="00245EBD"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45EBD" w:rsidRPr="00FE5BD5" w:rsidRDefault="00245EBD"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ТК23</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Церковь</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0,0824</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0,0824</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0,00021</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0,00021</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1,092</w:t>
            </w:r>
          </w:p>
        </w:tc>
        <w:tc>
          <w:tcPr>
            <w:tcW w:w="141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1,339</w:t>
            </w:r>
          </w:p>
        </w:tc>
        <w:tc>
          <w:tcPr>
            <w:tcW w:w="1705"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0,0584</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0,058</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0,0043</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0,0043</w:t>
            </w:r>
          </w:p>
        </w:tc>
      </w:tr>
      <w:tr w:rsidR="00245EBD"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45EBD" w:rsidRPr="00FE5BD5" w:rsidRDefault="00245EBD"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ТК23</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Садовая, 1</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3,5066</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3,5066</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0,00877</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0,00877</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46,497</w:t>
            </w:r>
          </w:p>
        </w:tc>
        <w:tc>
          <w:tcPr>
            <w:tcW w:w="141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57,017</w:t>
            </w:r>
          </w:p>
        </w:tc>
        <w:tc>
          <w:tcPr>
            <w:tcW w:w="1705"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2,4845</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2,484</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0,1827</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0,1827</w:t>
            </w:r>
          </w:p>
        </w:tc>
      </w:tr>
      <w:tr w:rsidR="00245EBD"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45EBD" w:rsidRPr="00FE5BD5" w:rsidRDefault="00245EBD"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ТК19</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ТК24</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0,6171</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0,6171</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0,00154</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0,00154</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8,183</w:t>
            </w:r>
          </w:p>
        </w:tc>
        <w:tc>
          <w:tcPr>
            <w:tcW w:w="141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10,034</w:t>
            </w:r>
          </w:p>
        </w:tc>
        <w:tc>
          <w:tcPr>
            <w:tcW w:w="1705"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0,4372</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0,437</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0,0321</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0,0321</w:t>
            </w:r>
          </w:p>
        </w:tc>
      </w:tr>
      <w:tr w:rsidR="00245EBD"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45EBD" w:rsidRPr="00FE5BD5" w:rsidRDefault="00245EBD"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ТК24</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ТК25</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0,8942</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0,8942</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0,00224</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0,00224</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11,858</w:t>
            </w:r>
          </w:p>
        </w:tc>
        <w:tc>
          <w:tcPr>
            <w:tcW w:w="141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14,540</w:t>
            </w:r>
          </w:p>
        </w:tc>
        <w:tc>
          <w:tcPr>
            <w:tcW w:w="1705"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0,6336</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0,634</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0,0466</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0,0466</w:t>
            </w:r>
          </w:p>
        </w:tc>
      </w:tr>
      <w:tr w:rsidR="00245EBD"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45EBD" w:rsidRPr="00FE5BD5" w:rsidRDefault="00245EBD"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ТК25</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30</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0,0970</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0,0970</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0,00024</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0,00024</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1,287</w:t>
            </w:r>
          </w:p>
        </w:tc>
        <w:tc>
          <w:tcPr>
            <w:tcW w:w="141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1,578</w:t>
            </w:r>
          </w:p>
        </w:tc>
        <w:tc>
          <w:tcPr>
            <w:tcW w:w="1705"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0,0688</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0,069</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0,0051</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0,0051</w:t>
            </w:r>
          </w:p>
        </w:tc>
      </w:tr>
      <w:tr w:rsidR="00245EBD"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45EBD" w:rsidRPr="00FE5BD5" w:rsidRDefault="00245EBD"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ТК24</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32</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0,0523</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0,0523</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0,00013</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0,00013</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0,694</w:t>
            </w:r>
          </w:p>
        </w:tc>
        <w:tc>
          <w:tcPr>
            <w:tcW w:w="141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0,851</w:t>
            </w:r>
          </w:p>
        </w:tc>
        <w:tc>
          <w:tcPr>
            <w:tcW w:w="1705"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0,0371</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0,037</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0,0027</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0,0027</w:t>
            </w:r>
          </w:p>
        </w:tc>
      </w:tr>
      <w:tr w:rsidR="00245EBD"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245EBD" w:rsidRPr="00FE5BD5" w:rsidRDefault="00245EBD"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ТК25</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ТК26</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1,0064</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1,0064</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0,00252</w:t>
            </w:r>
          </w:p>
        </w:tc>
        <w:tc>
          <w:tcPr>
            <w:tcW w:w="1842"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0,00252</w:t>
            </w:r>
          </w:p>
        </w:tc>
        <w:tc>
          <w:tcPr>
            <w:tcW w:w="1560"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13,345</w:t>
            </w:r>
          </w:p>
        </w:tc>
        <w:tc>
          <w:tcPr>
            <w:tcW w:w="141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16,364</w:t>
            </w:r>
          </w:p>
        </w:tc>
        <w:tc>
          <w:tcPr>
            <w:tcW w:w="1705"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0,7131</w:t>
            </w:r>
          </w:p>
        </w:tc>
        <w:tc>
          <w:tcPr>
            <w:tcW w:w="1701"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0,713</w:t>
            </w:r>
          </w:p>
        </w:tc>
        <w:tc>
          <w:tcPr>
            <w:tcW w:w="1559"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0,0524</w:t>
            </w:r>
          </w:p>
        </w:tc>
        <w:tc>
          <w:tcPr>
            <w:tcW w:w="1843" w:type="dxa"/>
            <w:tcBorders>
              <w:top w:val="nil"/>
              <w:left w:val="nil"/>
              <w:bottom w:val="single" w:sz="4" w:space="0" w:color="auto"/>
              <w:right w:val="single" w:sz="4" w:space="0" w:color="auto"/>
            </w:tcBorders>
            <w:shd w:val="clear" w:color="auto" w:fill="auto"/>
            <w:noWrap/>
            <w:vAlign w:val="bottom"/>
            <w:hideMark/>
          </w:tcPr>
          <w:p w:rsidR="00245EBD" w:rsidRPr="00FE5BD5" w:rsidRDefault="00245EBD"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0,0524</w:t>
            </w:r>
          </w:p>
        </w:tc>
      </w:tr>
      <w:tr w:rsidR="00403846"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ТК26</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28</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0,4419</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0,4419</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0,00110</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0,00110</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5,860</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7,186</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0,3131</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0,313</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0,0230</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0,0230</w:t>
            </w:r>
          </w:p>
        </w:tc>
      </w:tr>
      <w:tr w:rsidR="00403846"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ТК26</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ТК27</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0,8089</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0,8089</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0,00202</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0,00202</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10,726</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13,152</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0,5731</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0,573</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0,0421</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0,0421</w:t>
            </w:r>
          </w:p>
        </w:tc>
      </w:tr>
      <w:tr w:rsidR="00403846"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ТК27</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24</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0,3064</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0,3064</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0,00077</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0,00077</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4,063</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4,983</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0,2171</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0,217</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0,0160</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0,0160</w:t>
            </w:r>
          </w:p>
        </w:tc>
      </w:tr>
      <w:tr w:rsidR="00403846"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ТК19</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ТК28</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1,0746</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1,0746</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0,00269</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0,00269</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14,249</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17,472</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0,7613</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0,761</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0,0560</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0,0560</w:t>
            </w:r>
          </w:p>
        </w:tc>
      </w:tr>
      <w:tr w:rsidR="00403846"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ТК28</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ул. Гагарина, </w:t>
            </w:r>
            <w:r w:rsidRPr="00FE5BD5">
              <w:rPr>
                <w:rFonts w:ascii="Times New Roman" w:eastAsia="Times New Roman" w:hAnsi="Times New Roman" w:cs="Times New Roman"/>
                <w:color w:val="000000"/>
                <w:sz w:val="28"/>
                <w:szCs w:val="28"/>
                <w:lang w:eastAsia="ru-RU"/>
              </w:rPr>
              <w:lastRenderedPageBreak/>
              <w:t>21</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lastRenderedPageBreak/>
              <w:t>0,1034</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0,1034</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0,00026</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0,00026</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1,371</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1,681</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0,0733</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0,073</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0,0054</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0,0054</w:t>
            </w:r>
          </w:p>
        </w:tc>
      </w:tr>
      <w:tr w:rsidR="00403846"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lastRenderedPageBreak/>
              <w:t>ТК28</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ТК29</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0,4419</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0,4419</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0,00110</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0,00110</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5,860</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7,186</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0,3131</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0,313</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0,0230</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0,0230</w:t>
            </w:r>
          </w:p>
        </w:tc>
      </w:tr>
      <w:tr w:rsidR="00403846"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ТК29</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15</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0,2190</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0,2190</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0,00055</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0,00055</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2,903</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3,560</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0,1551</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0,155</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0,0114</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0,0114</w:t>
            </w:r>
          </w:p>
        </w:tc>
      </w:tr>
      <w:tr w:rsidR="00403846"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ТК29</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17</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0,0143</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0,0143</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0,00004</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0,00004</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0,190</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0,233</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0,0101</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0,010</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0,0007</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0,0007</w:t>
            </w:r>
          </w:p>
        </w:tc>
      </w:tr>
      <w:tr w:rsidR="00403846"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ТК28</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ТК30</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1,5061</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1,5061</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0,00377</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0,00377</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19,971</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24,489</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1,0671</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1,067</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0,0785</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0,0785</w:t>
            </w:r>
          </w:p>
        </w:tc>
      </w:tr>
      <w:tr w:rsidR="00403846"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ТК30</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ТК31</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0,2309</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0,2309</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0,00058</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0,00058</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3,061</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3,754</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0,1636</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0,164</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0,0120</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0,0120</w:t>
            </w:r>
          </w:p>
        </w:tc>
      </w:tr>
      <w:tr w:rsidR="00403846"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ТК31</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Мира, 13б</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0,1876</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0,1876</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0,00047</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0,00047</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2,487</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3,050</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0,1329</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0,133</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0,0098</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0,0098</w:t>
            </w:r>
          </w:p>
        </w:tc>
      </w:tr>
      <w:tr w:rsidR="00403846"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ТК31</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Мира, 13</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0,2047</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0,2047</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0,00051</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0,00051</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2,714</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3,328</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0,1450</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0,145</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0,0107</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0,0107</w:t>
            </w:r>
          </w:p>
        </w:tc>
      </w:tr>
      <w:tr w:rsidR="00403846"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ТК30</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ТК32</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0,6135</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0,6135</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0,00153</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0,00153</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8,135</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9,976</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0,4347</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0,435</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0,0320</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0,0320</w:t>
            </w:r>
          </w:p>
        </w:tc>
      </w:tr>
      <w:tr w:rsidR="00403846"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ТК32</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ТК33</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0,4134</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0,4134</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0,00103</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0,00103</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5,482</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6,722</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0,2929</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0,293</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0,0215</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0,0215</w:t>
            </w:r>
          </w:p>
        </w:tc>
      </w:tr>
      <w:tr w:rsidR="00403846"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ТК33</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ТК34</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0,2986</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0,2986</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0,00075</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0,00075</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3,959</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4,855</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0,2116</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0,212</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0,0156</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0,0156</w:t>
            </w:r>
          </w:p>
        </w:tc>
      </w:tr>
      <w:tr w:rsidR="00403846"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ТК34</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ТК35</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0,1166</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0,1166</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0,00029</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0,00029</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1,546</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1,896</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0,0826</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0,083</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0,0061</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0,0061</w:t>
            </w:r>
          </w:p>
        </w:tc>
      </w:tr>
      <w:tr w:rsidR="00403846"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ТК35</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ТК36</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0,2048</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0,2048</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0,00051</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0,00051</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2,716</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3,331</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0,1451</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0,145</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0,0107</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0,0107</w:t>
            </w:r>
          </w:p>
        </w:tc>
      </w:tr>
      <w:tr w:rsidR="00403846"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ТК37</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11</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0,3999</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0,3999</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0,00100</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0,00100</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5,303</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6,503</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0,2834</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0,283</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0,0208</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0,0208</w:t>
            </w:r>
          </w:p>
        </w:tc>
      </w:tr>
      <w:tr w:rsidR="00403846"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ТК34</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Мира, 7</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0,0208</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0,0208</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0,00005</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0,00005</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0,275</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0,338</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0,0147</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0,015</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0,0011</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0,0011</w:t>
            </w:r>
          </w:p>
        </w:tc>
      </w:tr>
      <w:tr w:rsidR="00403846"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ТК33</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Мира, 9</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0,0208</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0,0208</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0,00005</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0,00005</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0,276</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0,338</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0,0147</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0,015</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0,0011</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0,0011</w:t>
            </w:r>
          </w:p>
        </w:tc>
      </w:tr>
      <w:tr w:rsidR="00403846"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ТК36</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ТК37</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0,0721</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0,0721</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0,00018</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0,00018</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0,956</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1,172</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0,0511</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0,051</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0,0038</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0,0038</w:t>
            </w:r>
          </w:p>
        </w:tc>
      </w:tr>
      <w:tr w:rsidR="00403846"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ТК37</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Мира. 1</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0,1373</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0,1373</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0,00034</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0,00034</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1,821</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2,232</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0,0973</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0,097</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0,0072</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0,0072</w:t>
            </w:r>
          </w:p>
        </w:tc>
      </w:tr>
      <w:tr w:rsidR="00403846"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т.1'</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Набережная</w:t>
            </w:r>
            <w:r w:rsidRPr="00FE5BD5">
              <w:rPr>
                <w:rFonts w:ascii="Times New Roman" w:eastAsia="Times New Roman" w:hAnsi="Times New Roman" w:cs="Times New Roman"/>
                <w:color w:val="000000"/>
                <w:sz w:val="28"/>
                <w:szCs w:val="28"/>
                <w:lang w:eastAsia="ru-RU"/>
              </w:rPr>
              <w:lastRenderedPageBreak/>
              <w:t>, 44</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lastRenderedPageBreak/>
              <w:t>0,0112</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0,0112</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0,00003</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0,00003</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0,148</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0,182</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0,0079</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0,008</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0,0006</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0,0006</w:t>
            </w:r>
          </w:p>
        </w:tc>
      </w:tr>
      <w:tr w:rsidR="00403846"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lastRenderedPageBreak/>
              <w:t>ТК22</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ТК22*</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0,8843</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0,8843</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0,00221</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0,00221</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11,726</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14,379</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0,6266</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0,627</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0,0461</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0,0461</w:t>
            </w:r>
          </w:p>
        </w:tc>
      </w:tr>
      <w:tr w:rsidR="00403846"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ТК22*</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ТК22**</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0,3064</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0,3064</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0,00077</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0,00077</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4,063</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4,983</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0,2171</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0,217</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0,0160</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0,0160</w:t>
            </w:r>
          </w:p>
        </w:tc>
      </w:tr>
      <w:tr w:rsidR="00403846"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ТК22**</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ТК22***</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0,0978</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0,0978</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0,00024</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0,00024</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1,297</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1,590</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0,0693</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0,069</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0,0051</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0,0051</w:t>
            </w:r>
          </w:p>
        </w:tc>
      </w:tr>
      <w:tr w:rsidR="00403846"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ТК22***</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44</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0,0394</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0,0394</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0,00010</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0,00010</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0,523</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0,641</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0,0279</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0,028</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0,0021</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0,0021</w:t>
            </w:r>
          </w:p>
        </w:tc>
      </w:tr>
      <w:tr w:rsidR="00403846"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ТК22**</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42</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0,0501</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0,0501</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0,00013</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0,00013</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0,664</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0,814</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0,0355</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0,035</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0,0026</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0,0026</w:t>
            </w:r>
          </w:p>
        </w:tc>
      </w:tr>
      <w:tr w:rsidR="00403846"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ТК22*</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40</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0,0630</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0,0630</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0,00016</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0,00016</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0,835</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1,024</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0,0446</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0,045</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0,0033</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0,0033</w:t>
            </w:r>
          </w:p>
        </w:tc>
      </w:tr>
      <w:tr w:rsidR="00403846"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ТК31</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ДШИ</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0,3200</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0,3200</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0,00080</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0,00080</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4,244</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5,204</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0,2268</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0,227</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0,0167</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0,0167</w:t>
            </w:r>
          </w:p>
        </w:tc>
      </w:tr>
      <w:tr w:rsidR="00403846"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Котельная</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w:t>
            </w:r>
            <w:proofErr w:type="gramStart"/>
            <w:r w:rsidRPr="00FE5BD5">
              <w:rPr>
                <w:rFonts w:ascii="Times New Roman" w:eastAsia="Times New Roman" w:hAnsi="Times New Roman" w:cs="Times New Roman"/>
                <w:color w:val="000000"/>
                <w:sz w:val="28"/>
                <w:szCs w:val="28"/>
                <w:lang w:eastAsia="ru-RU"/>
              </w:rPr>
              <w:t>0</w:t>
            </w:r>
            <w:proofErr w:type="gramEnd"/>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0,1168</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0,1168</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0,00029</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0,00029</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1,549</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1,899</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0,0828</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0,083</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0,0061</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0,0061</w:t>
            </w:r>
          </w:p>
        </w:tc>
      </w:tr>
      <w:tr w:rsidR="00403846"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w:t>
            </w:r>
            <w:proofErr w:type="gramStart"/>
            <w:r w:rsidRPr="00FE5BD5">
              <w:rPr>
                <w:rFonts w:ascii="Times New Roman" w:eastAsia="Times New Roman" w:hAnsi="Times New Roman" w:cs="Times New Roman"/>
                <w:color w:val="000000"/>
                <w:sz w:val="28"/>
                <w:szCs w:val="28"/>
                <w:lang w:eastAsia="ru-RU"/>
              </w:rPr>
              <w:t>0</w:t>
            </w:r>
            <w:proofErr w:type="gramEnd"/>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w:t>
            </w:r>
            <w:proofErr w:type="gramStart"/>
            <w:r w:rsidRPr="00FE5BD5">
              <w:rPr>
                <w:rFonts w:ascii="Times New Roman" w:eastAsia="Times New Roman" w:hAnsi="Times New Roman" w:cs="Times New Roman"/>
                <w:color w:val="000000"/>
                <w:sz w:val="28"/>
                <w:szCs w:val="28"/>
                <w:lang w:eastAsia="ru-RU"/>
              </w:rPr>
              <w:t>1</w:t>
            </w:r>
            <w:proofErr w:type="gramEnd"/>
            <w:r w:rsidRPr="00FE5BD5">
              <w:rPr>
                <w:rFonts w:ascii="Times New Roman" w:eastAsia="Times New Roman" w:hAnsi="Times New Roman" w:cs="Times New Roman"/>
                <w:color w:val="000000"/>
                <w:sz w:val="28"/>
                <w:szCs w:val="28"/>
                <w:lang w:eastAsia="ru-RU"/>
              </w:rPr>
              <w:t>*</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0,6160</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0,6160</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0,00154</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0,00154</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8,168</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10,016</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0,4364</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0,436</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0,0321</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0,0321</w:t>
            </w:r>
          </w:p>
        </w:tc>
      </w:tr>
      <w:tr w:rsidR="00403846"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w:t>
            </w:r>
            <w:proofErr w:type="gramStart"/>
            <w:r w:rsidRPr="00FE5BD5">
              <w:rPr>
                <w:rFonts w:ascii="Times New Roman" w:eastAsia="Times New Roman" w:hAnsi="Times New Roman" w:cs="Times New Roman"/>
                <w:color w:val="000000"/>
                <w:sz w:val="28"/>
                <w:szCs w:val="28"/>
                <w:lang w:eastAsia="ru-RU"/>
              </w:rPr>
              <w:t>1</w:t>
            </w:r>
            <w:proofErr w:type="gramEnd"/>
            <w:r w:rsidRPr="00FE5BD5">
              <w:rPr>
                <w:rFonts w:ascii="Times New Roman" w:eastAsia="Times New Roman" w:hAnsi="Times New Roman" w:cs="Times New Roman"/>
                <w:color w:val="000000"/>
                <w:sz w:val="28"/>
                <w:szCs w:val="28"/>
                <w:lang w:eastAsia="ru-RU"/>
              </w:rPr>
              <w:t>*</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w:t>
            </w:r>
            <w:proofErr w:type="gramStart"/>
            <w:r w:rsidRPr="00FE5BD5">
              <w:rPr>
                <w:rFonts w:ascii="Times New Roman" w:eastAsia="Times New Roman" w:hAnsi="Times New Roman" w:cs="Times New Roman"/>
                <w:color w:val="000000"/>
                <w:sz w:val="28"/>
                <w:szCs w:val="28"/>
                <w:lang w:eastAsia="ru-RU"/>
              </w:rPr>
              <w:t>1</w:t>
            </w:r>
            <w:proofErr w:type="gramEnd"/>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0,7728</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0,7728</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0,00193</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0,00193</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10,247</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12,566</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0,5475</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0,548</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0,0403</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0,0403</w:t>
            </w:r>
          </w:p>
        </w:tc>
      </w:tr>
      <w:tr w:rsidR="00403846"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ТК35</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19</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0,6023</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0,6023</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0,00151</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0,00151</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7,986</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9,793</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0,4267</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0,427</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0,0314</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0,0314</w:t>
            </w:r>
          </w:p>
        </w:tc>
      </w:tr>
      <w:tr w:rsidR="00403846"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ТК22</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ТК23*</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0,4019</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0,4019</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0,00100</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0,00100</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5,329</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6,535</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0,2848</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0,285</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0,0209</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0,0209</w:t>
            </w:r>
          </w:p>
        </w:tc>
      </w:tr>
      <w:tr w:rsidR="00403846"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ТК23*</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ТК23</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0,8058</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0,8058</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0,00201</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0,00201</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10,684</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13,102</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0,5709</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0,571</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0,0420</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0,0420</w:t>
            </w:r>
          </w:p>
        </w:tc>
      </w:tr>
      <w:tr w:rsidR="00403846"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ТК28</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19</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0,0414</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0,0414</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0,00010</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0,00010</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0,548</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0,672</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0,0293</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0,029</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0,0022</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0,0022</w:t>
            </w:r>
          </w:p>
        </w:tc>
      </w:tr>
      <w:tr w:rsidR="00403846"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т.1'</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Прочие</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0,0241</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0,0241</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0,00006</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0,00006</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0,319</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0,392</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0,0171</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0,017</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0,0013</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0,0013</w:t>
            </w:r>
          </w:p>
        </w:tc>
      </w:tr>
      <w:tr w:rsidR="00403846"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т.1'</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0,1092</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0,1092</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0,00027</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0,00027</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1,448</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1,776</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0,0774</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0,077</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0,0057</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0,0057</w:t>
            </w:r>
          </w:p>
        </w:tc>
      </w:tr>
      <w:tr w:rsidR="00403846"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ул. </w:t>
            </w:r>
            <w:r w:rsidRPr="00FE5BD5">
              <w:rPr>
                <w:rFonts w:ascii="Times New Roman" w:eastAsia="Times New Roman" w:hAnsi="Times New Roman" w:cs="Times New Roman"/>
                <w:color w:val="000000"/>
                <w:sz w:val="28"/>
                <w:szCs w:val="28"/>
                <w:lang w:eastAsia="ru-RU"/>
              </w:rPr>
              <w:lastRenderedPageBreak/>
              <w:t>Набережная, 46</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lastRenderedPageBreak/>
              <w:t>0,0756</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0,0756</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0,00019</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0,00019</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1,002</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1,229</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0,0536</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0,054</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0,0039</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0,0039</w:t>
            </w:r>
          </w:p>
        </w:tc>
      </w:tr>
      <w:tr w:rsidR="00403846"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lastRenderedPageBreak/>
              <w:t> </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Прочие</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0,0507</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0,0507</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0,00013</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0,00013</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0,672</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0,824</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0,0359</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0,036</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0,0026</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0,0026</w:t>
            </w:r>
          </w:p>
        </w:tc>
      </w:tr>
      <w:tr w:rsidR="00403846"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т.1'</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0,1072</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0,1072</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0,00027</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0,00027</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1,422</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1,744</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0,0760</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0,076</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0,0056</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0,0056</w:t>
            </w:r>
          </w:p>
        </w:tc>
      </w:tr>
      <w:tr w:rsidR="00403846"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Набережная, 42</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0,0264</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0,0264</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0,00007</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0,00007</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0,350</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0,429</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0,0187</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0,019</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0,0014</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0,0014</w:t>
            </w:r>
          </w:p>
        </w:tc>
      </w:tr>
      <w:tr w:rsidR="00403846"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ТК18</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МКД</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0,0420</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0,0420</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0,00011</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0,00011</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0,557</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0,683</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0,0298</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0,030</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0,0022</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0,0022</w:t>
            </w:r>
          </w:p>
        </w:tc>
      </w:tr>
      <w:tr w:rsidR="00403846"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ТК8</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w:t>
            </w:r>
            <w:proofErr w:type="gramStart"/>
            <w:r w:rsidRPr="00FE5BD5">
              <w:rPr>
                <w:rFonts w:ascii="Times New Roman" w:eastAsia="Times New Roman" w:hAnsi="Times New Roman" w:cs="Times New Roman"/>
                <w:color w:val="000000"/>
                <w:sz w:val="28"/>
                <w:szCs w:val="28"/>
                <w:lang w:eastAsia="ru-RU"/>
              </w:rPr>
              <w:t>9</w:t>
            </w:r>
            <w:proofErr w:type="gramEnd"/>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0,6797</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0,6797</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0,00170</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0,00170</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9,012</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11,051</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0,4816</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0,482</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0,0354</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0,0354</w:t>
            </w:r>
          </w:p>
        </w:tc>
      </w:tr>
      <w:tr w:rsidR="00403846"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w:t>
            </w:r>
            <w:proofErr w:type="gramStart"/>
            <w:r w:rsidRPr="00FE5BD5">
              <w:rPr>
                <w:rFonts w:ascii="Times New Roman" w:eastAsia="Times New Roman" w:hAnsi="Times New Roman" w:cs="Times New Roman"/>
                <w:color w:val="000000"/>
                <w:sz w:val="28"/>
                <w:szCs w:val="28"/>
                <w:lang w:eastAsia="ru-RU"/>
              </w:rPr>
              <w:t>9</w:t>
            </w:r>
            <w:proofErr w:type="gramEnd"/>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т.2</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0,0802</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0,0802</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0,00020</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0,00020</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1,063</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1,304</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0,0568</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0,057</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0,0042</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0,0042</w:t>
            </w:r>
          </w:p>
        </w:tc>
      </w:tr>
      <w:tr w:rsidR="00403846"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т.2</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18</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0,0212</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0,0212</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0,00005</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0,00005</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0,281</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0,345</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0,0150</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0,015</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0,0011</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0,0011</w:t>
            </w:r>
          </w:p>
        </w:tc>
      </w:tr>
      <w:tr w:rsidR="00403846"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т.2</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14</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0,0219</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0,0219</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0,00005</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0,00005</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0,290</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0,355</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0,0155</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0,015</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0,0011</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0,0011</w:t>
            </w:r>
          </w:p>
        </w:tc>
      </w:tr>
      <w:tr w:rsidR="00403846"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т.2</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т.3</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0,0448</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0,0448</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0,00011</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0,00011</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0,595</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0,729</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0,0318</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0,032</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0,0023</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0,0023</w:t>
            </w:r>
          </w:p>
        </w:tc>
      </w:tr>
      <w:tr w:rsidR="00403846"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т.3</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16</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0,0141</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0,0141</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0,00004</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0,00004</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0,187</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0,230</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0,0100</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0,010</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0,0007</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0,0007</w:t>
            </w:r>
          </w:p>
        </w:tc>
      </w:tr>
      <w:tr w:rsidR="00403846"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т.3</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12</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0,0215</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0,0215</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0,00005</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0,00005</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0,285</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0,350</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0,0153</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0,015</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0,0011</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0,0011</w:t>
            </w:r>
          </w:p>
        </w:tc>
      </w:tr>
      <w:tr w:rsidR="00403846"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03846" w:rsidRPr="00FE5BD5" w:rsidRDefault="00403846"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w:t>
            </w:r>
            <w:proofErr w:type="gramStart"/>
            <w:r w:rsidRPr="00FE5BD5">
              <w:rPr>
                <w:rFonts w:ascii="Times New Roman" w:eastAsia="Times New Roman" w:hAnsi="Times New Roman" w:cs="Times New Roman"/>
                <w:color w:val="000000"/>
                <w:sz w:val="28"/>
                <w:szCs w:val="28"/>
                <w:lang w:eastAsia="ru-RU"/>
              </w:rPr>
              <w:t>9</w:t>
            </w:r>
            <w:proofErr w:type="gramEnd"/>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8</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0,2376</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0,2376</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0,00059</w:t>
            </w:r>
          </w:p>
        </w:tc>
        <w:tc>
          <w:tcPr>
            <w:tcW w:w="1842"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0,00059</w:t>
            </w:r>
          </w:p>
        </w:tc>
        <w:tc>
          <w:tcPr>
            <w:tcW w:w="1560"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3,151</w:t>
            </w:r>
          </w:p>
        </w:tc>
        <w:tc>
          <w:tcPr>
            <w:tcW w:w="141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3,863</w:t>
            </w:r>
          </w:p>
        </w:tc>
        <w:tc>
          <w:tcPr>
            <w:tcW w:w="1705"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0,1683</w:t>
            </w:r>
          </w:p>
        </w:tc>
        <w:tc>
          <w:tcPr>
            <w:tcW w:w="1701"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0,168</w:t>
            </w:r>
          </w:p>
        </w:tc>
        <w:tc>
          <w:tcPr>
            <w:tcW w:w="1559"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0,0124</w:t>
            </w:r>
          </w:p>
        </w:tc>
        <w:tc>
          <w:tcPr>
            <w:tcW w:w="1843" w:type="dxa"/>
            <w:tcBorders>
              <w:top w:val="nil"/>
              <w:left w:val="nil"/>
              <w:bottom w:val="single" w:sz="4" w:space="0" w:color="auto"/>
              <w:right w:val="single" w:sz="4" w:space="0" w:color="auto"/>
            </w:tcBorders>
            <w:shd w:val="clear" w:color="auto" w:fill="auto"/>
            <w:noWrap/>
            <w:vAlign w:val="bottom"/>
            <w:hideMark/>
          </w:tcPr>
          <w:p w:rsidR="00403846" w:rsidRPr="00FE5BD5" w:rsidRDefault="00403846"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0,0124</w:t>
            </w:r>
          </w:p>
        </w:tc>
      </w:tr>
      <w:tr w:rsidR="009A21D7"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tcPr>
          <w:p w:rsidR="009A21D7" w:rsidRPr="00FE5BD5" w:rsidRDefault="009A21D7"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w:t>
            </w:r>
            <w:proofErr w:type="gramStart"/>
            <w:r w:rsidRPr="00FE5BD5">
              <w:rPr>
                <w:rFonts w:ascii="Times New Roman" w:eastAsia="Times New Roman" w:hAnsi="Times New Roman" w:cs="Times New Roman"/>
                <w:color w:val="000000"/>
                <w:sz w:val="28"/>
                <w:szCs w:val="28"/>
                <w:lang w:eastAsia="ru-RU"/>
              </w:rPr>
              <w:t>9</w:t>
            </w:r>
            <w:proofErr w:type="gramEnd"/>
          </w:p>
        </w:tc>
        <w:tc>
          <w:tcPr>
            <w:tcW w:w="1701" w:type="dxa"/>
            <w:tcBorders>
              <w:top w:val="nil"/>
              <w:left w:val="nil"/>
              <w:bottom w:val="single" w:sz="4" w:space="0" w:color="auto"/>
              <w:right w:val="single" w:sz="4" w:space="0" w:color="auto"/>
            </w:tcBorders>
            <w:shd w:val="clear" w:color="auto" w:fill="auto"/>
            <w:noWrap/>
            <w:vAlign w:val="bottom"/>
          </w:tcPr>
          <w:p w:rsidR="009A21D7" w:rsidRPr="00FE5BD5" w:rsidRDefault="009A21D7"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w:t>
            </w:r>
            <w:proofErr w:type="gramStart"/>
            <w:r w:rsidRPr="00FE5BD5">
              <w:rPr>
                <w:rFonts w:ascii="Times New Roman" w:eastAsia="Times New Roman" w:hAnsi="Times New Roman" w:cs="Times New Roman"/>
                <w:color w:val="000000"/>
                <w:sz w:val="28"/>
                <w:szCs w:val="28"/>
                <w:lang w:eastAsia="ru-RU"/>
              </w:rPr>
              <w:t>.Г</w:t>
            </w:r>
            <w:proofErr w:type="gramEnd"/>
            <w:r w:rsidRPr="00FE5BD5">
              <w:rPr>
                <w:rFonts w:ascii="Times New Roman" w:eastAsia="Times New Roman" w:hAnsi="Times New Roman" w:cs="Times New Roman"/>
                <w:color w:val="000000"/>
                <w:sz w:val="28"/>
                <w:szCs w:val="28"/>
                <w:lang w:eastAsia="ru-RU"/>
              </w:rPr>
              <w:t>агарина, 10</w:t>
            </w:r>
          </w:p>
        </w:tc>
        <w:tc>
          <w:tcPr>
            <w:tcW w:w="1560" w:type="dxa"/>
            <w:tcBorders>
              <w:top w:val="nil"/>
              <w:left w:val="nil"/>
              <w:bottom w:val="single" w:sz="4" w:space="0" w:color="auto"/>
              <w:right w:val="single" w:sz="4" w:space="0" w:color="auto"/>
            </w:tcBorders>
            <w:shd w:val="clear" w:color="auto" w:fill="auto"/>
            <w:noWrap/>
            <w:vAlign w:val="bottom"/>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0,8089</w:t>
            </w:r>
          </w:p>
        </w:tc>
        <w:tc>
          <w:tcPr>
            <w:tcW w:w="1559" w:type="dxa"/>
            <w:tcBorders>
              <w:top w:val="nil"/>
              <w:left w:val="nil"/>
              <w:bottom w:val="single" w:sz="4" w:space="0" w:color="auto"/>
              <w:right w:val="single" w:sz="4" w:space="0" w:color="auto"/>
            </w:tcBorders>
            <w:shd w:val="clear" w:color="auto" w:fill="auto"/>
            <w:noWrap/>
            <w:vAlign w:val="bottom"/>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0,8089</w:t>
            </w:r>
          </w:p>
        </w:tc>
        <w:tc>
          <w:tcPr>
            <w:tcW w:w="1843" w:type="dxa"/>
            <w:tcBorders>
              <w:top w:val="nil"/>
              <w:left w:val="nil"/>
              <w:bottom w:val="single" w:sz="4" w:space="0" w:color="auto"/>
              <w:right w:val="single" w:sz="4" w:space="0" w:color="auto"/>
            </w:tcBorders>
            <w:shd w:val="clear" w:color="auto" w:fill="auto"/>
            <w:noWrap/>
            <w:vAlign w:val="bottom"/>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0,00202</w:t>
            </w:r>
          </w:p>
        </w:tc>
        <w:tc>
          <w:tcPr>
            <w:tcW w:w="1842" w:type="dxa"/>
            <w:tcBorders>
              <w:top w:val="nil"/>
              <w:left w:val="nil"/>
              <w:bottom w:val="single" w:sz="4" w:space="0" w:color="auto"/>
              <w:right w:val="single" w:sz="4" w:space="0" w:color="auto"/>
            </w:tcBorders>
            <w:shd w:val="clear" w:color="auto" w:fill="auto"/>
            <w:noWrap/>
            <w:vAlign w:val="bottom"/>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0,00202</w:t>
            </w:r>
          </w:p>
        </w:tc>
        <w:tc>
          <w:tcPr>
            <w:tcW w:w="1560" w:type="dxa"/>
            <w:tcBorders>
              <w:top w:val="nil"/>
              <w:left w:val="nil"/>
              <w:bottom w:val="single" w:sz="4" w:space="0" w:color="auto"/>
              <w:right w:val="single" w:sz="4" w:space="0" w:color="auto"/>
            </w:tcBorders>
            <w:shd w:val="clear" w:color="auto" w:fill="auto"/>
            <w:noWrap/>
            <w:vAlign w:val="bottom"/>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10,726</w:t>
            </w:r>
          </w:p>
        </w:tc>
        <w:tc>
          <w:tcPr>
            <w:tcW w:w="1413" w:type="dxa"/>
            <w:tcBorders>
              <w:top w:val="nil"/>
              <w:left w:val="nil"/>
              <w:bottom w:val="single" w:sz="4" w:space="0" w:color="auto"/>
              <w:right w:val="single" w:sz="4" w:space="0" w:color="auto"/>
            </w:tcBorders>
            <w:shd w:val="clear" w:color="auto" w:fill="auto"/>
            <w:noWrap/>
            <w:vAlign w:val="bottom"/>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13,152</w:t>
            </w:r>
          </w:p>
        </w:tc>
        <w:tc>
          <w:tcPr>
            <w:tcW w:w="1705" w:type="dxa"/>
            <w:tcBorders>
              <w:top w:val="nil"/>
              <w:left w:val="nil"/>
              <w:bottom w:val="single" w:sz="4" w:space="0" w:color="auto"/>
              <w:right w:val="single" w:sz="4" w:space="0" w:color="auto"/>
            </w:tcBorders>
            <w:shd w:val="clear" w:color="auto" w:fill="auto"/>
            <w:noWrap/>
            <w:vAlign w:val="bottom"/>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0,5731</w:t>
            </w:r>
          </w:p>
        </w:tc>
        <w:tc>
          <w:tcPr>
            <w:tcW w:w="1701" w:type="dxa"/>
            <w:tcBorders>
              <w:top w:val="nil"/>
              <w:left w:val="nil"/>
              <w:bottom w:val="single" w:sz="4" w:space="0" w:color="auto"/>
              <w:right w:val="single" w:sz="4" w:space="0" w:color="auto"/>
            </w:tcBorders>
            <w:shd w:val="clear" w:color="auto" w:fill="auto"/>
            <w:noWrap/>
            <w:vAlign w:val="bottom"/>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0,573</w:t>
            </w:r>
          </w:p>
        </w:tc>
        <w:tc>
          <w:tcPr>
            <w:tcW w:w="1559" w:type="dxa"/>
            <w:tcBorders>
              <w:top w:val="nil"/>
              <w:left w:val="nil"/>
              <w:bottom w:val="single" w:sz="4" w:space="0" w:color="auto"/>
              <w:right w:val="single" w:sz="4" w:space="0" w:color="auto"/>
            </w:tcBorders>
            <w:shd w:val="clear" w:color="auto" w:fill="auto"/>
            <w:noWrap/>
            <w:vAlign w:val="bottom"/>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0,0421</w:t>
            </w:r>
          </w:p>
        </w:tc>
        <w:tc>
          <w:tcPr>
            <w:tcW w:w="1843" w:type="dxa"/>
            <w:tcBorders>
              <w:top w:val="nil"/>
              <w:left w:val="nil"/>
              <w:bottom w:val="single" w:sz="4" w:space="0" w:color="auto"/>
              <w:right w:val="single" w:sz="4" w:space="0" w:color="auto"/>
            </w:tcBorders>
            <w:shd w:val="clear" w:color="auto" w:fill="auto"/>
            <w:noWrap/>
            <w:vAlign w:val="bottom"/>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0,0421</w:t>
            </w:r>
          </w:p>
        </w:tc>
      </w:tr>
      <w:tr w:rsidR="009A21D7"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9A21D7" w:rsidRPr="00FE5BD5" w:rsidRDefault="009A21D7"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ТК8</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ТК10</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0,5310</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0,5310</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0,00133</w:t>
            </w:r>
          </w:p>
        </w:tc>
        <w:tc>
          <w:tcPr>
            <w:tcW w:w="1842"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0,00133</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7,042</w:t>
            </w:r>
          </w:p>
        </w:tc>
        <w:tc>
          <w:tcPr>
            <w:tcW w:w="1413"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8,635</w:t>
            </w:r>
          </w:p>
        </w:tc>
        <w:tc>
          <w:tcPr>
            <w:tcW w:w="1705"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0,3763</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0,376</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0,0277</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0,0277</w:t>
            </w:r>
          </w:p>
        </w:tc>
      </w:tr>
      <w:tr w:rsidR="009A21D7"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9A21D7" w:rsidRPr="00FE5BD5" w:rsidRDefault="009A21D7"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lastRenderedPageBreak/>
              <w:t>ТК10</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ТК11</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0,3030</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0,3030</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0,00076</w:t>
            </w:r>
          </w:p>
        </w:tc>
        <w:tc>
          <w:tcPr>
            <w:tcW w:w="1842"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0,00076</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4,018</w:t>
            </w:r>
          </w:p>
        </w:tc>
        <w:tc>
          <w:tcPr>
            <w:tcW w:w="1413"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4,927</w:t>
            </w:r>
          </w:p>
        </w:tc>
        <w:tc>
          <w:tcPr>
            <w:tcW w:w="1705"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0,2147</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0,215</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0,0158</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0,0158</w:t>
            </w:r>
          </w:p>
        </w:tc>
      </w:tr>
      <w:tr w:rsidR="009A21D7"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9A21D7" w:rsidRPr="00FE5BD5" w:rsidRDefault="009A21D7"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ТК11</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22</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0,1539</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0,1539</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0,00038</w:t>
            </w:r>
          </w:p>
        </w:tc>
        <w:tc>
          <w:tcPr>
            <w:tcW w:w="1842"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0,00038</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2,041</w:t>
            </w:r>
          </w:p>
        </w:tc>
        <w:tc>
          <w:tcPr>
            <w:tcW w:w="1413"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2,503</w:t>
            </w:r>
          </w:p>
        </w:tc>
        <w:tc>
          <w:tcPr>
            <w:tcW w:w="1705"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0,1090</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0,109</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0,0080</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0,0080</w:t>
            </w:r>
          </w:p>
        </w:tc>
      </w:tr>
      <w:tr w:rsidR="009A21D7"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9A21D7" w:rsidRPr="00FE5BD5" w:rsidRDefault="009A21D7"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ТК10</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20</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0,0379</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0,0379</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0,00009</w:t>
            </w:r>
          </w:p>
        </w:tc>
        <w:tc>
          <w:tcPr>
            <w:tcW w:w="1842"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0,00009</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0,503</w:t>
            </w:r>
          </w:p>
        </w:tc>
        <w:tc>
          <w:tcPr>
            <w:tcW w:w="1413"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0,617</w:t>
            </w:r>
          </w:p>
        </w:tc>
        <w:tc>
          <w:tcPr>
            <w:tcW w:w="1705"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0,0269</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0,027</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0,0020</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0,0020</w:t>
            </w:r>
          </w:p>
        </w:tc>
      </w:tr>
      <w:tr w:rsidR="009A21D7"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9A21D7" w:rsidRPr="00FE5BD5" w:rsidRDefault="009A21D7"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ТК13</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 Гагарина, 11</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0,4188</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0,4188</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0,00105</w:t>
            </w:r>
          </w:p>
        </w:tc>
        <w:tc>
          <w:tcPr>
            <w:tcW w:w="1842"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0,00105</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5,553</w:t>
            </w:r>
          </w:p>
        </w:tc>
        <w:tc>
          <w:tcPr>
            <w:tcW w:w="1413"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6,809</w:t>
            </w:r>
          </w:p>
        </w:tc>
        <w:tc>
          <w:tcPr>
            <w:tcW w:w="1705"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0,2967</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0,297</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0,0218</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0,0218</w:t>
            </w:r>
          </w:p>
        </w:tc>
      </w:tr>
      <w:tr w:rsidR="009A21D7"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9A21D7" w:rsidRPr="00FE5BD5" w:rsidRDefault="009A21D7"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ТК13</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ТК14</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0,4010</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0,4010</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0,00100</w:t>
            </w:r>
          </w:p>
        </w:tc>
        <w:tc>
          <w:tcPr>
            <w:tcW w:w="1842"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0,00100</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5,317</w:t>
            </w:r>
          </w:p>
        </w:tc>
        <w:tc>
          <w:tcPr>
            <w:tcW w:w="1413"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6,520</w:t>
            </w:r>
          </w:p>
        </w:tc>
        <w:tc>
          <w:tcPr>
            <w:tcW w:w="1705"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0,2841</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0,284</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0,0209</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0,0209</w:t>
            </w:r>
          </w:p>
        </w:tc>
      </w:tr>
      <w:tr w:rsidR="009A21D7"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9A21D7" w:rsidRPr="00FE5BD5" w:rsidRDefault="009A21D7"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ТК14</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пер. Первомайский, 1</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0,0358</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0,0358</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0,00009</w:t>
            </w:r>
          </w:p>
        </w:tc>
        <w:tc>
          <w:tcPr>
            <w:tcW w:w="1842"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0,00009</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0,474</w:t>
            </w:r>
          </w:p>
        </w:tc>
        <w:tc>
          <w:tcPr>
            <w:tcW w:w="1413"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0,582</w:t>
            </w:r>
          </w:p>
        </w:tc>
        <w:tc>
          <w:tcPr>
            <w:tcW w:w="1705"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0,0253</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0,025</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0,0019</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0,0019</w:t>
            </w:r>
          </w:p>
        </w:tc>
      </w:tr>
      <w:tr w:rsidR="009A21D7"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9A21D7" w:rsidRPr="00FE5BD5" w:rsidRDefault="009A21D7"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ТК14</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ТК15</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0,5406</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0,5406</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0,00135</w:t>
            </w:r>
          </w:p>
        </w:tc>
        <w:tc>
          <w:tcPr>
            <w:tcW w:w="1842"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0,00135</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7,169</w:t>
            </w:r>
          </w:p>
        </w:tc>
        <w:tc>
          <w:tcPr>
            <w:tcW w:w="1413"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8,791</w:t>
            </w:r>
          </w:p>
        </w:tc>
        <w:tc>
          <w:tcPr>
            <w:tcW w:w="1705"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0,3831</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0,383</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0,0282</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0,0282</w:t>
            </w:r>
          </w:p>
        </w:tc>
      </w:tr>
      <w:tr w:rsidR="009A21D7"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9A21D7" w:rsidRPr="00FE5BD5" w:rsidRDefault="009A21D7"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ТК15</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пер. Первомайский, 4</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0,0341</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0,0341</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0,00009</w:t>
            </w:r>
          </w:p>
        </w:tc>
        <w:tc>
          <w:tcPr>
            <w:tcW w:w="1842"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0,00009</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0,452</w:t>
            </w:r>
          </w:p>
        </w:tc>
        <w:tc>
          <w:tcPr>
            <w:tcW w:w="1413"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0,554</w:t>
            </w:r>
          </w:p>
        </w:tc>
        <w:tc>
          <w:tcPr>
            <w:tcW w:w="1705"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0,0241</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0,024</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0,0018</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0,0018</w:t>
            </w:r>
          </w:p>
        </w:tc>
      </w:tr>
      <w:tr w:rsidR="009A21D7"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9A21D7" w:rsidRPr="00FE5BD5" w:rsidRDefault="009A21D7"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ТК15</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пер. Первомайский, 3</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0,0535</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0,0535</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0,00013</w:t>
            </w:r>
          </w:p>
        </w:tc>
        <w:tc>
          <w:tcPr>
            <w:tcW w:w="1842"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0,00013</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0,709</w:t>
            </w:r>
          </w:p>
        </w:tc>
        <w:tc>
          <w:tcPr>
            <w:tcW w:w="1413"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0,870</w:t>
            </w:r>
          </w:p>
        </w:tc>
        <w:tc>
          <w:tcPr>
            <w:tcW w:w="1705"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0,0379</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0,038</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0,0028</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0,0028</w:t>
            </w:r>
          </w:p>
        </w:tc>
      </w:tr>
      <w:tr w:rsidR="009A21D7"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9A21D7" w:rsidRPr="00FE5BD5" w:rsidRDefault="009A21D7"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ТК16</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ТК17</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0,0659</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0,0659</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0,00016</w:t>
            </w:r>
          </w:p>
        </w:tc>
        <w:tc>
          <w:tcPr>
            <w:tcW w:w="1842"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0,00016</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0,874</w:t>
            </w:r>
          </w:p>
        </w:tc>
        <w:tc>
          <w:tcPr>
            <w:tcW w:w="1413"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1,072</w:t>
            </w:r>
          </w:p>
        </w:tc>
        <w:tc>
          <w:tcPr>
            <w:tcW w:w="1705"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0,0467</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0,047</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0,0034</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0,0034</w:t>
            </w:r>
          </w:p>
        </w:tc>
      </w:tr>
      <w:tr w:rsidR="009A21D7"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9A21D7" w:rsidRPr="00FE5BD5" w:rsidRDefault="009A21D7"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ТК17</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пер. Первомайский, 10</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0,0276</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0,0276</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0,00007</w:t>
            </w:r>
          </w:p>
        </w:tc>
        <w:tc>
          <w:tcPr>
            <w:tcW w:w="1842"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0,00007</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0,366</w:t>
            </w:r>
          </w:p>
        </w:tc>
        <w:tc>
          <w:tcPr>
            <w:tcW w:w="1413"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0,449</w:t>
            </w:r>
          </w:p>
        </w:tc>
        <w:tc>
          <w:tcPr>
            <w:tcW w:w="1705"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0,0196</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0,020</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0,0014</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0,0014</w:t>
            </w:r>
          </w:p>
        </w:tc>
      </w:tr>
      <w:tr w:rsidR="009A21D7"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9A21D7" w:rsidRPr="00FE5BD5" w:rsidRDefault="009A21D7"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ТК16</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пер. Первомайский, 8</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0,0260</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0,0260</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0,00006</w:t>
            </w:r>
          </w:p>
        </w:tc>
        <w:tc>
          <w:tcPr>
            <w:tcW w:w="1842"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0,00006</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0,344</w:t>
            </w:r>
          </w:p>
        </w:tc>
        <w:tc>
          <w:tcPr>
            <w:tcW w:w="1413"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0,422</w:t>
            </w:r>
          </w:p>
        </w:tc>
        <w:tc>
          <w:tcPr>
            <w:tcW w:w="1705"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0,0184</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0,018</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0,0014</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0,0014</w:t>
            </w:r>
          </w:p>
        </w:tc>
      </w:tr>
      <w:tr w:rsidR="009A21D7"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9A21D7" w:rsidRPr="00FE5BD5" w:rsidRDefault="009A21D7"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ТК15</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ТК15*</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0,9368</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0,9368</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0,00234</w:t>
            </w:r>
          </w:p>
        </w:tc>
        <w:tc>
          <w:tcPr>
            <w:tcW w:w="1842"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0,00234</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12,422</w:t>
            </w:r>
          </w:p>
        </w:tc>
        <w:tc>
          <w:tcPr>
            <w:tcW w:w="1413"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15,232</w:t>
            </w:r>
          </w:p>
        </w:tc>
        <w:tc>
          <w:tcPr>
            <w:tcW w:w="1705"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0,6637</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0,664</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0,0488</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0,0488</w:t>
            </w:r>
          </w:p>
        </w:tc>
      </w:tr>
      <w:tr w:rsidR="009A21D7"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9A21D7" w:rsidRPr="00FE5BD5" w:rsidRDefault="009A21D7"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lastRenderedPageBreak/>
              <w:t>ТК15*</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ТК16</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0,1276</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0,1276</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0,00032</w:t>
            </w:r>
          </w:p>
        </w:tc>
        <w:tc>
          <w:tcPr>
            <w:tcW w:w="1842"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0,00032</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1,692</w:t>
            </w:r>
          </w:p>
        </w:tc>
        <w:tc>
          <w:tcPr>
            <w:tcW w:w="1413"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2,075</w:t>
            </w:r>
          </w:p>
        </w:tc>
        <w:tc>
          <w:tcPr>
            <w:tcW w:w="1705"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0,0904</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0,090</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0,0066</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0,0066</w:t>
            </w:r>
          </w:p>
        </w:tc>
      </w:tr>
      <w:tr w:rsidR="009A21D7"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9A21D7" w:rsidRPr="00FE5BD5" w:rsidRDefault="009A21D7"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ТК15*</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пер. Первомайский, 6</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0,0264</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0,0264</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0,00007</w:t>
            </w:r>
          </w:p>
        </w:tc>
        <w:tc>
          <w:tcPr>
            <w:tcW w:w="1842"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0,00007</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0,351</w:t>
            </w:r>
          </w:p>
        </w:tc>
        <w:tc>
          <w:tcPr>
            <w:tcW w:w="1413"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0,430</w:t>
            </w:r>
          </w:p>
        </w:tc>
        <w:tc>
          <w:tcPr>
            <w:tcW w:w="1705"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0,0187</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0,019</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0,0014</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0,0014</w:t>
            </w:r>
          </w:p>
        </w:tc>
      </w:tr>
      <w:tr w:rsidR="009A21D7"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9A21D7" w:rsidRPr="00FE5BD5" w:rsidRDefault="009A21D7"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ТК11</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ТК11*</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0,4288</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0,4288</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0,00107</w:t>
            </w:r>
          </w:p>
        </w:tc>
        <w:tc>
          <w:tcPr>
            <w:tcW w:w="1842"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0,00107</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5,686</w:t>
            </w:r>
          </w:p>
        </w:tc>
        <w:tc>
          <w:tcPr>
            <w:tcW w:w="1413"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6,972</w:t>
            </w:r>
          </w:p>
        </w:tc>
        <w:tc>
          <w:tcPr>
            <w:tcW w:w="1705"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0,3038</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0,304</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0,0223</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0,0223</w:t>
            </w:r>
          </w:p>
        </w:tc>
      </w:tr>
      <w:tr w:rsidR="009A21D7"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9A21D7" w:rsidRPr="00FE5BD5" w:rsidRDefault="009A21D7"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ТК11*</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ТК11*</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0,0811</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0,0811</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0,00020</w:t>
            </w:r>
          </w:p>
        </w:tc>
        <w:tc>
          <w:tcPr>
            <w:tcW w:w="1842"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0,00020</w:t>
            </w:r>
          </w:p>
        </w:tc>
        <w:tc>
          <w:tcPr>
            <w:tcW w:w="1560"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1,076</w:t>
            </w:r>
          </w:p>
        </w:tc>
        <w:tc>
          <w:tcPr>
            <w:tcW w:w="1413"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1,319</w:t>
            </w:r>
          </w:p>
        </w:tc>
        <w:tc>
          <w:tcPr>
            <w:tcW w:w="1705"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0,0575</w:t>
            </w:r>
          </w:p>
        </w:tc>
        <w:tc>
          <w:tcPr>
            <w:tcW w:w="1701"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0,057</w:t>
            </w:r>
          </w:p>
        </w:tc>
        <w:tc>
          <w:tcPr>
            <w:tcW w:w="1559"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0,0042</w:t>
            </w:r>
          </w:p>
        </w:tc>
        <w:tc>
          <w:tcPr>
            <w:tcW w:w="1843" w:type="dxa"/>
            <w:tcBorders>
              <w:top w:val="nil"/>
              <w:left w:val="nil"/>
              <w:bottom w:val="single" w:sz="4" w:space="0" w:color="auto"/>
              <w:right w:val="single" w:sz="4" w:space="0" w:color="auto"/>
            </w:tcBorders>
            <w:shd w:val="clear" w:color="auto" w:fill="auto"/>
            <w:noWrap/>
            <w:vAlign w:val="bottom"/>
            <w:hideMark/>
          </w:tcPr>
          <w:p w:rsidR="009A21D7" w:rsidRPr="00FE5BD5" w:rsidRDefault="009A21D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0,0042</w:t>
            </w:r>
          </w:p>
        </w:tc>
      </w:tr>
      <w:tr w:rsidR="00987DAC"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tcPr>
          <w:p w:rsidR="00987DAC" w:rsidRPr="00FE5BD5" w:rsidRDefault="00987DAC" w:rsidP="000B24E8">
            <w:pPr>
              <w:spacing w:after="0" w:line="240" w:lineRule="auto"/>
              <w:jc w:val="center"/>
              <w:rPr>
                <w:rFonts w:ascii="Times New Roman" w:eastAsia="Times New Roman" w:hAnsi="Times New Roman" w:cs="Times New Roman"/>
                <w:color w:val="000000"/>
                <w:sz w:val="28"/>
                <w:szCs w:val="28"/>
                <w:lang w:eastAsia="ru-RU"/>
              </w:rPr>
            </w:pPr>
          </w:p>
        </w:tc>
        <w:tc>
          <w:tcPr>
            <w:tcW w:w="1701" w:type="dxa"/>
            <w:tcBorders>
              <w:top w:val="nil"/>
              <w:left w:val="nil"/>
              <w:bottom w:val="single" w:sz="4" w:space="0" w:color="auto"/>
              <w:right w:val="single" w:sz="4" w:space="0" w:color="auto"/>
            </w:tcBorders>
            <w:shd w:val="clear" w:color="auto" w:fill="auto"/>
            <w:noWrap/>
            <w:vAlign w:val="bottom"/>
          </w:tcPr>
          <w:p w:rsidR="00987DAC" w:rsidRPr="00FE5BD5" w:rsidRDefault="00987DAC"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ТК13</w:t>
            </w:r>
          </w:p>
        </w:tc>
        <w:tc>
          <w:tcPr>
            <w:tcW w:w="1560" w:type="dxa"/>
            <w:tcBorders>
              <w:top w:val="nil"/>
              <w:left w:val="nil"/>
              <w:bottom w:val="single" w:sz="4" w:space="0" w:color="auto"/>
              <w:right w:val="single" w:sz="4" w:space="0" w:color="auto"/>
            </w:tcBorders>
            <w:shd w:val="clear" w:color="auto" w:fill="auto"/>
            <w:noWrap/>
            <w:vAlign w:val="bottom"/>
          </w:tcPr>
          <w:p w:rsidR="00987DAC" w:rsidRPr="00FE5BD5" w:rsidRDefault="00987DAC"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0,6269</w:t>
            </w:r>
          </w:p>
        </w:tc>
        <w:tc>
          <w:tcPr>
            <w:tcW w:w="1559" w:type="dxa"/>
            <w:tcBorders>
              <w:top w:val="nil"/>
              <w:left w:val="nil"/>
              <w:bottom w:val="single" w:sz="4" w:space="0" w:color="auto"/>
              <w:right w:val="single" w:sz="4" w:space="0" w:color="auto"/>
            </w:tcBorders>
            <w:shd w:val="clear" w:color="auto" w:fill="auto"/>
            <w:noWrap/>
            <w:vAlign w:val="bottom"/>
          </w:tcPr>
          <w:p w:rsidR="00987DAC" w:rsidRPr="00FE5BD5" w:rsidRDefault="00987DAC"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0,6269</w:t>
            </w:r>
          </w:p>
        </w:tc>
        <w:tc>
          <w:tcPr>
            <w:tcW w:w="1843" w:type="dxa"/>
            <w:tcBorders>
              <w:top w:val="nil"/>
              <w:left w:val="nil"/>
              <w:bottom w:val="single" w:sz="4" w:space="0" w:color="auto"/>
              <w:right w:val="single" w:sz="4" w:space="0" w:color="auto"/>
            </w:tcBorders>
            <w:shd w:val="clear" w:color="auto" w:fill="auto"/>
            <w:noWrap/>
            <w:vAlign w:val="bottom"/>
          </w:tcPr>
          <w:p w:rsidR="00987DAC" w:rsidRPr="00FE5BD5" w:rsidRDefault="00987DAC"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0,00157</w:t>
            </w:r>
          </w:p>
        </w:tc>
        <w:tc>
          <w:tcPr>
            <w:tcW w:w="1842" w:type="dxa"/>
            <w:tcBorders>
              <w:top w:val="nil"/>
              <w:left w:val="nil"/>
              <w:bottom w:val="single" w:sz="4" w:space="0" w:color="auto"/>
              <w:right w:val="single" w:sz="4" w:space="0" w:color="auto"/>
            </w:tcBorders>
            <w:shd w:val="clear" w:color="auto" w:fill="auto"/>
            <w:noWrap/>
            <w:vAlign w:val="bottom"/>
          </w:tcPr>
          <w:p w:rsidR="00987DAC" w:rsidRPr="00FE5BD5" w:rsidRDefault="00987DAC"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0,00157</w:t>
            </w:r>
          </w:p>
        </w:tc>
        <w:tc>
          <w:tcPr>
            <w:tcW w:w="1560" w:type="dxa"/>
            <w:tcBorders>
              <w:top w:val="nil"/>
              <w:left w:val="nil"/>
              <w:bottom w:val="single" w:sz="4" w:space="0" w:color="auto"/>
              <w:right w:val="single" w:sz="4" w:space="0" w:color="auto"/>
            </w:tcBorders>
            <w:shd w:val="clear" w:color="auto" w:fill="auto"/>
            <w:noWrap/>
            <w:vAlign w:val="bottom"/>
          </w:tcPr>
          <w:p w:rsidR="00987DAC" w:rsidRPr="00FE5BD5" w:rsidRDefault="00987DAC"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8,312</w:t>
            </w:r>
          </w:p>
        </w:tc>
        <w:tc>
          <w:tcPr>
            <w:tcW w:w="1413" w:type="dxa"/>
            <w:tcBorders>
              <w:top w:val="nil"/>
              <w:left w:val="nil"/>
              <w:bottom w:val="single" w:sz="4" w:space="0" w:color="auto"/>
              <w:right w:val="single" w:sz="4" w:space="0" w:color="auto"/>
            </w:tcBorders>
            <w:shd w:val="clear" w:color="auto" w:fill="auto"/>
            <w:noWrap/>
            <w:vAlign w:val="bottom"/>
          </w:tcPr>
          <w:p w:rsidR="00987DAC" w:rsidRPr="00FE5BD5" w:rsidRDefault="00987DAC"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10,193</w:t>
            </w:r>
          </w:p>
        </w:tc>
        <w:tc>
          <w:tcPr>
            <w:tcW w:w="1705" w:type="dxa"/>
            <w:tcBorders>
              <w:top w:val="nil"/>
              <w:left w:val="nil"/>
              <w:bottom w:val="single" w:sz="4" w:space="0" w:color="auto"/>
              <w:right w:val="single" w:sz="4" w:space="0" w:color="auto"/>
            </w:tcBorders>
            <w:shd w:val="clear" w:color="auto" w:fill="auto"/>
            <w:noWrap/>
            <w:vAlign w:val="bottom"/>
          </w:tcPr>
          <w:p w:rsidR="00987DAC" w:rsidRPr="00FE5BD5" w:rsidRDefault="00987DAC"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0,4442</w:t>
            </w:r>
          </w:p>
        </w:tc>
        <w:tc>
          <w:tcPr>
            <w:tcW w:w="1701" w:type="dxa"/>
            <w:tcBorders>
              <w:top w:val="nil"/>
              <w:left w:val="nil"/>
              <w:bottom w:val="single" w:sz="4" w:space="0" w:color="auto"/>
              <w:right w:val="single" w:sz="4" w:space="0" w:color="auto"/>
            </w:tcBorders>
            <w:shd w:val="clear" w:color="auto" w:fill="auto"/>
            <w:noWrap/>
            <w:vAlign w:val="bottom"/>
          </w:tcPr>
          <w:p w:rsidR="00987DAC" w:rsidRPr="00FE5BD5" w:rsidRDefault="00987DAC"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0,444</w:t>
            </w:r>
          </w:p>
        </w:tc>
        <w:tc>
          <w:tcPr>
            <w:tcW w:w="1559" w:type="dxa"/>
            <w:tcBorders>
              <w:top w:val="nil"/>
              <w:left w:val="nil"/>
              <w:bottom w:val="single" w:sz="4" w:space="0" w:color="auto"/>
              <w:right w:val="single" w:sz="4" w:space="0" w:color="auto"/>
            </w:tcBorders>
            <w:shd w:val="clear" w:color="auto" w:fill="auto"/>
            <w:noWrap/>
            <w:vAlign w:val="bottom"/>
          </w:tcPr>
          <w:p w:rsidR="00987DAC" w:rsidRPr="00FE5BD5" w:rsidRDefault="00987DAC"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0,0327</w:t>
            </w:r>
          </w:p>
        </w:tc>
        <w:tc>
          <w:tcPr>
            <w:tcW w:w="1843" w:type="dxa"/>
            <w:tcBorders>
              <w:top w:val="nil"/>
              <w:left w:val="nil"/>
              <w:bottom w:val="single" w:sz="4" w:space="0" w:color="auto"/>
              <w:right w:val="single" w:sz="4" w:space="0" w:color="auto"/>
            </w:tcBorders>
            <w:shd w:val="clear" w:color="auto" w:fill="auto"/>
            <w:noWrap/>
            <w:vAlign w:val="bottom"/>
          </w:tcPr>
          <w:p w:rsidR="00987DAC" w:rsidRPr="00FE5BD5" w:rsidRDefault="00987DAC"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0,0327</w:t>
            </w:r>
          </w:p>
        </w:tc>
      </w:tr>
      <w:tr w:rsidR="00987DAC"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tcPr>
          <w:p w:rsidR="00987DAC" w:rsidRPr="00FE5BD5" w:rsidRDefault="00987DAC"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w:t>
            </w:r>
            <w:proofErr w:type="gramStart"/>
            <w:r w:rsidRPr="00FE5BD5">
              <w:rPr>
                <w:rFonts w:ascii="Times New Roman" w:eastAsia="Times New Roman" w:hAnsi="Times New Roman" w:cs="Times New Roman"/>
                <w:color w:val="000000"/>
                <w:sz w:val="28"/>
                <w:szCs w:val="28"/>
                <w:lang w:eastAsia="ru-RU"/>
              </w:rPr>
              <w:t>.Г</w:t>
            </w:r>
            <w:proofErr w:type="gramEnd"/>
            <w:r w:rsidRPr="00FE5BD5">
              <w:rPr>
                <w:rFonts w:ascii="Times New Roman" w:eastAsia="Times New Roman" w:hAnsi="Times New Roman" w:cs="Times New Roman"/>
                <w:color w:val="000000"/>
                <w:sz w:val="28"/>
                <w:szCs w:val="28"/>
                <w:lang w:eastAsia="ru-RU"/>
              </w:rPr>
              <w:t>агарина, 24</w:t>
            </w:r>
          </w:p>
        </w:tc>
        <w:tc>
          <w:tcPr>
            <w:tcW w:w="1701" w:type="dxa"/>
            <w:tcBorders>
              <w:top w:val="nil"/>
              <w:left w:val="nil"/>
              <w:bottom w:val="single" w:sz="4" w:space="0" w:color="auto"/>
              <w:right w:val="single" w:sz="4" w:space="0" w:color="auto"/>
            </w:tcBorders>
            <w:shd w:val="clear" w:color="auto" w:fill="auto"/>
            <w:noWrap/>
            <w:vAlign w:val="bottom"/>
          </w:tcPr>
          <w:p w:rsidR="00987DAC" w:rsidRPr="00FE5BD5" w:rsidRDefault="00987DAC" w:rsidP="000B24E8">
            <w:pPr>
              <w:spacing w:after="0" w:line="240" w:lineRule="auto"/>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Ул</w:t>
            </w:r>
            <w:proofErr w:type="gramStart"/>
            <w:r w:rsidRPr="00FE5BD5">
              <w:rPr>
                <w:rFonts w:ascii="Times New Roman" w:eastAsia="Times New Roman" w:hAnsi="Times New Roman" w:cs="Times New Roman"/>
                <w:color w:val="000000"/>
                <w:sz w:val="28"/>
                <w:szCs w:val="28"/>
                <w:lang w:eastAsia="ru-RU"/>
              </w:rPr>
              <w:t>.Г</w:t>
            </w:r>
            <w:proofErr w:type="gramEnd"/>
            <w:r w:rsidRPr="00FE5BD5">
              <w:rPr>
                <w:rFonts w:ascii="Times New Roman" w:eastAsia="Times New Roman" w:hAnsi="Times New Roman" w:cs="Times New Roman"/>
                <w:color w:val="000000"/>
                <w:sz w:val="28"/>
                <w:szCs w:val="28"/>
                <w:lang w:eastAsia="ru-RU"/>
              </w:rPr>
              <w:t>агарина, 26</w:t>
            </w:r>
          </w:p>
        </w:tc>
        <w:tc>
          <w:tcPr>
            <w:tcW w:w="1560" w:type="dxa"/>
            <w:tcBorders>
              <w:top w:val="nil"/>
              <w:left w:val="nil"/>
              <w:bottom w:val="single" w:sz="4" w:space="0" w:color="auto"/>
              <w:right w:val="single" w:sz="4" w:space="0" w:color="auto"/>
            </w:tcBorders>
            <w:shd w:val="clear" w:color="auto" w:fill="auto"/>
            <w:noWrap/>
            <w:vAlign w:val="bottom"/>
          </w:tcPr>
          <w:p w:rsidR="00987DAC" w:rsidRPr="00FE5BD5" w:rsidRDefault="00987DAC"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0,1276</w:t>
            </w:r>
          </w:p>
        </w:tc>
        <w:tc>
          <w:tcPr>
            <w:tcW w:w="1559" w:type="dxa"/>
            <w:tcBorders>
              <w:top w:val="nil"/>
              <w:left w:val="nil"/>
              <w:bottom w:val="single" w:sz="4" w:space="0" w:color="auto"/>
              <w:right w:val="single" w:sz="4" w:space="0" w:color="auto"/>
            </w:tcBorders>
            <w:shd w:val="clear" w:color="auto" w:fill="auto"/>
            <w:noWrap/>
            <w:vAlign w:val="bottom"/>
          </w:tcPr>
          <w:p w:rsidR="00987DAC" w:rsidRPr="00FE5BD5" w:rsidRDefault="00987DAC"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0,1276</w:t>
            </w:r>
          </w:p>
        </w:tc>
        <w:tc>
          <w:tcPr>
            <w:tcW w:w="1843" w:type="dxa"/>
            <w:tcBorders>
              <w:top w:val="nil"/>
              <w:left w:val="nil"/>
              <w:bottom w:val="single" w:sz="4" w:space="0" w:color="auto"/>
              <w:right w:val="single" w:sz="4" w:space="0" w:color="auto"/>
            </w:tcBorders>
            <w:shd w:val="clear" w:color="auto" w:fill="auto"/>
            <w:noWrap/>
            <w:vAlign w:val="bottom"/>
          </w:tcPr>
          <w:p w:rsidR="00987DAC" w:rsidRPr="00FE5BD5" w:rsidRDefault="00987DAC"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0,00032</w:t>
            </w:r>
          </w:p>
        </w:tc>
        <w:tc>
          <w:tcPr>
            <w:tcW w:w="1842" w:type="dxa"/>
            <w:tcBorders>
              <w:top w:val="nil"/>
              <w:left w:val="nil"/>
              <w:bottom w:val="single" w:sz="4" w:space="0" w:color="auto"/>
              <w:right w:val="single" w:sz="4" w:space="0" w:color="auto"/>
            </w:tcBorders>
            <w:shd w:val="clear" w:color="auto" w:fill="auto"/>
            <w:noWrap/>
            <w:vAlign w:val="bottom"/>
          </w:tcPr>
          <w:p w:rsidR="00987DAC" w:rsidRPr="00FE5BD5" w:rsidRDefault="00987DAC"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0,00032</w:t>
            </w:r>
          </w:p>
        </w:tc>
        <w:tc>
          <w:tcPr>
            <w:tcW w:w="1560" w:type="dxa"/>
            <w:tcBorders>
              <w:top w:val="nil"/>
              <w:left w:val="nil"/>
              <w:bottom w:val="single" w:sz="4" w:space="0" w:color="auto"/>
              <w:right w:val="single" w:sz="4" w:space="0" w:color="auto"/>
            </w:tcBorders>
            <w:shd w:val="clear" w:color="auto" w:fill="auto"/>
            <w:noWrap/>
            <w:vAlign w:val="bottom"/>
          </w:tcPr>
          <w:p w:rsidR="00987DAC" w:rsidRPr="00FE5BD5" w:rsidRDefault="00987DAC"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1,692</w:t>
            </w:r>
          </w:p>
        </w:tc>
        <w:tc>
          <w:tcPr>
            <w:tcW w:w="1413" w:type="dxa"/>
            <w:tcBorders>
              <w:top w:val="nil"/>
              <w:left w:val="nil"/>
              <w:bottom w:val="single" w:sz="4" w:space="0" w:color="auto"/>
              <w:right w:val="single" w:sz="4" w:space="0" w:color="auto"/>
            </w:tcBorders>
            <w:shd w:val="clear" w:color="auto" w:fill="auto"/>
            <w:noWrap/>
            <w:vAlign w:val="bottom"/>
          </w:tcPr>
          <w:p w:rsidR="00987DAC" w:rsidRPr="00FE5BD5" w:rsidRDefault="00987DAC"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2,075</w:t>
            </w:r>
          </w:p>
        </w:tc>
        <w:tc>
          <w:tcPr>
            <w:tcW w:w="1705" w:type="dxa"/>
            <w:tcBorders>
              <w:top w:val="nil"/>
              <w:left w:val="nil"/>
              <w:bottom w:val="single" w:sz="4" w:space="0" w:color="auto"/>
              <w:right w:val="single" w:sz="4" w:space="0" w:color="auto"/>
            </w:tcBorders>
            <w:shd w:val="clear" w:color="auto" w:fill="auto"/>
            <w:noWrap/>
            <w:vAlign w:val="bottom"/>
          </w:tcPr>
          <w:p w:rsidR="00987DAC" w:rsidRPr="00FE5BD5" w:rsidRDefault="00987DAC"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0,0904</w:t>
            </w:r>
          </w:p>
        </w:tc>
        <w:tc>
          <w:tcPr>
            <w:tcW w:w="1701" w:type="dxa"/>
            <w:tcBorders>
              <w:top w:val="nil"/>
              <w:left w:val="nil"/>
              <w:bottom w:val="single" w:sz="4" w:space="0" w:color="auto"/>
              <w:right w:val="single" w:sz="4" w:space="0" w:color="auto"/>
            </w:tcBorders>
            <w:shd w:val="clear" w:color="auto" w:fill="auto"/>
            <w:noWrap/>
            <w:vAlign w:val="bottom"/>
          </w:tcPr>
          <w:p w:rsidR="00987DAC" w:rsidRPr="00FE5BD5" w:rsidRDefault="00987DAC"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0,090</w:t>
            </w:r>
          </w:p>
        </w:tc>
        <w:tc>
          <w:tcPr>
            <w:tcW w:w="1559" w:type="dxa"/>
            <w:tcBorders>
              <w:top w:val="nil"/>
              <w:left w:val="nil"/>
              <w:bottom w:val="single" w:sz="4" w:space="0" w:color="auto"/>
              <w:right w:val="single" w:sz="4" w:space="0" w:color="auto"/>
            </w:tcBorders>
            <w:shd w:val="clear" w:color="auto" w:fill="auto"/>
            <w:noWrap/>
            <w:vAlign w:val="bottom"/>
          </w:tcPr>
          <w:p w:rsidR="00987DAC" w:rsidRPr="00FE5BD5" w:rsidRDefault="00987DAC"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0,0066</w:t>
            </w:r>
          </w:p>
        </w:tc>
        <w:tc>
          <w:tcPr>
            <w:tcW w:w="1843" w:type="dxa"/>
            <w:tcBorders>
              <w:top w:val="nil"/>
              <w:left w:val="nil"/>
              <w:bottom w:val="single" w:sz="4" w:space="0" w:color="auto"/>
              <w:right w:val="single" w:sz="4" w:space="0" w:color="auto"/>
            </w:tcBorders>
            <w:shd w:val="clear" w:color="auto" w:fill="auto"/>
            <w:noWrap/>
            <w:vAlign w:val="bottom"/>
          </w:tcPr>
          <w:p w:rsidR="00987DAC" w:rsidRPr="00FE5BD5" w:rsidRDefault="00987DAC"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0,0066</w:t>
            </w:r>
          </w:p>
        </w:tc>
      </w:tr>
      <w:tr w:rsidR="006E0997" w:rsidRPr="00FE5BD5" w:rsidTr="00B231D7">
        <w:trPr>
          <w:trHeight w:val="31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6E0997" w:rsidRPr="00FE5BD5" w:rsidRDefault="006E0997" w:rsidP="000B24E8">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ул</w:t>
            </w:r>
            <w:proofErr w:type="gramStart"/>
            <w:r w:rsidRPr="00FE5BD5">
              <w:rPr>
                <w:rFonts w:ascii="Times New Roman" w:eastAsia="Times New Roman" w:hAnsi="Times New Roman" w:cs="Times New Roman"/>
                <w:color w:val="000000"/>
                <w:sz w:val="28"/>
                <w:szCs w:val="28"/>
                <w:lang w:eastAsia="ru-RU"/>
              </w:rPr>
              <w:t>.Н</w:t>
            </w:r>
            <w:proofErr w:type="gramEnd"/>
            <w:r w:rsidRPr="00FE5BD5">
              <w:rPr>
                <w:rFonts w:ascii="Times New Roman" w:eastAsia="Times New Roman" w:hAnsi="Times New Roman" w:cs="Times New Roman"/>
                <w:color w:val="000000"/>
                <w:sz w:val="28"/>
                <w:szCs w:val="28"/>
                <w:lang w:eastAsia="ru-RU"/>
              </w:rPr>
              <w:t>абережная, 24</w:t>
            </w:r>
          </w:p>
        </w:tc>
        <w:tc>
          <w:tcPr>
            <w:tcW w:w="1701" w:type="dxa"/>
            <w:tcBorders>
              <w:top w:val="nil"/>
              <w:left w:val="nil"/>
              <w:bottom w:val="single" w:sz="4" w:space="0" w:color="auto"/>
              <w:right w:val="single" w:sz="4" w:space="0" w:color="auto"/>
            </w:tcBorders>
            <w:shd w:val="clear" w:color="auto" w:fill="auto"/>
            <w:noWrap/>
            <w:vAlign w:val="bottom"/>
            <w:hideMark/>
          </w:tcPr>
          <w:p w:rsidR="006E0997" w:rsidRPr="00FE5BD5" w:rsidRDefault="006E0997" w:rsidP="000B24E8">
            <w:pPr>
              <w:spacing w:after="0" w:line="240" w:lineRule="auto"/>
              <w:rPr>
                <w:rFonts w:ascii="Times New Roman" w:eastAsia="Times New Roman" w:hAnsi="Times New Roman" w:cs="Times New Roman"/>
                <w:color w:val="000000"/>
                <w:sz w:val="28"/>
                <w:szCs w:val="28"/>
                <w:lang w:eastAsia="ru-RU"/>
              </w:rPr>
            </w:pPr>
            <w:proofErr w:type="spellStart"/>
            <w:r w:rsidRPr="00FE5BD5">
              <w:rPr>
                <w:rFonts w:ascii="Times New Roman" w:eastAsia="Times New Roman" w:hAnsi="Times New Roman" w:cs="Times New Roman"/>
                <w:color w:val="000000"/>
                <w:sz w:val="28"/>
                <w:szCs w:val="28"/>
                <w:lang w:eastAsia="ru-RU"/>
              </w:rPr>
              <w:t>ул</w:t>
            </w:r>
            <w:proofErr w:type="gramStart"/>
            <w:r w:rsidRPr="00FE5BD5">
              <w:rPr>
                <w:rFonts w:ascii="Times New Roman" w:eastAsia="Times New Roman" w:hAnsi="Times New Roman" w:cs="Times New Roman"/>
                <w:color w:val="000000"/>
                <w:sz w:val="28"/>
                <w:szCs w:val="28"/>
                <w:lang w:eastAsia="ru-RU"/>
              </w:rPr>
              <w:t>.М</w:t>
            </w:r>
            <w:proofErr w:type="gramEnd"/>
            <w:r w:rsidRPr="00FE5BD5">
              <w:rPr>
                <w:rFonts w:ascii="Times New Roman" w:eastAsia="Times New Roman" w:hAnsi="Times New Roman" w:cs="Times New Roman"/>
                <w:color w:val="000000"/>
                <w:sz w:val="28"/>
                <w:szCs w:val="28"/>
                <w:lang w:eastAsia="ru-RU"/>
              </w:rPr>
              <w:t>иасская</w:t>
            </w:r>
            <w:proofErr w:type="spellEnd"/>
            <w:r w:rsidRPr="00FE5BD5">
              <w:rPr>
                <w:rFonts w:ascii="Times New Roman" w:eastAsia="Times New Roman" w:hAnsi="Times New Roman" w:cs="Times New Roman"/>
                <w:color w:val="000000"/>
                <w:sz w:val="28"/>
                <w:szCs w:val="28"/>
                <w:lang w:eastAsia="ru-RU"/>
              </w:rPr>
              <w:t>, 1</w:t>
            </w:r>
          </w:p>
        </w:tc>
        <w:tc>
          <w:tcPr>
            <w:tcW w:w="1560" w:type="dxa"/>
            <w:tcBorders>
              <w:top w:val="nil"/>
              <w:left w:val="nil"/>
              <w:bottom w:val="single" w:sz="4" w:space="0" w:color="auto"/>
              <w:right w:val="single" w:sz="4" w:space="0" w:color="auto"/>
            </w:tcBorders>
            <w:shd w:val="clear" w:color="auto" w:fill="auto"/>
            <w:noWrap/>
            <w:vAlign w:val="bottom"/>
          </w:tcPr>
          <w:p w:rsidR="006E0997" w:rsidRPr="00FE5BD5" w:rsidRDefault="006E099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0,3999</w:t>
            </w:r>
          </w:p>
        </w:tc>
        <w:tc>
          <w:tcPr>
            <w:tcW w:w="1559" w:type="dxa"/>
            <w:tcBorders>
              <w:top w:val="nil"/>
              <w:left w:val="nil"/>
              <w:bottom w:val="single" w:sz="4" w:space="0" w:color="auto"/>
              <w:right w:val="single" w:sz="4" w:space="0" w:color="auto"/>
            </w:tcBorders>
            <w:shd w:val="clear" w:color="auto" w:fill="auto"/>
            <w:noWrap/>
            <w:vAlign w:val="bottom"/>
          </w:tcPr>
          <w:p w:rsidR="006E0997" w:rsidRPr="00FE5BD5" w:rsidRDefault="006E099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0,3999</w:t>
            </w:r>
          </w:p>
        </w:tc>
        <w:tc>
          <w:tcPr>
            <w:tcW w:w="1843" w:type="dxa"/>
            <w:tcBorders>
              <w:top w:val="nil"/>
              <w:left w:val="nil"/>
              <w:bottom w:val="single" w:sz="4" w:space="0" w:color="auto"/>
              <w:right w:val="single" w:sz="4" w:space="0" w:color="auto"/>
            </w:tcBorders>
            <w:shd w:val="clear" w:color="auto" w:fill="auto"/>
            <w:noWrap/>
            <w:vAlign w:val="bottom"/>
          </w:tcPr>
          <w:p w:rsidR="006E0997" w:rsidRPr="00FE5BD5" w:rsidRDefault="006E099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0,00100</w:t>
            </w:r>
          </w:p>
        </w:tc>
        <w:tc>
          <w:tcPr>
            <w:tcW w:w="1842" w:type="dxa"/>
            <w:tcBorders>
              <w:top w:val="nil"/>
              <w:left w:val="nil"/>
              <w:bottom w:val="single" w:sz="4" w:space="0" w:color="auto"/>
              <w:right w:val="single" w:sz="4" w:space="0" w:color="auto"/>
            </w:tcBorders>
            <w:shd w:val="clear" w:color="auto" w:fill="auto"/>
            <w:noWrap/>
            <w:vAlign w:val="bottom"/>
          </w:tcPr>
          <w:p w:rsidR="006E0997" w:rsidRPr="00FE5BD5" w:rsidRDefault="006E099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0,00100</w:t>
            </w:r>
          </w:p>
        </w:tc>
        <w:tc>
          <w:tcPr>
            <w:tcW w:w="1560" w:type="dxa"/>
            <w:tcBorders>
              <w:top w:val="nil"/>
              <w:left w:val="nil"/>
              <w:bottom w:val="single" w:sz="4" w:space="0" w:color="auto"/>
              <w:right w:val="single" w:sz="4" w:space="0" w:color="auto"/>
            </w:tcBorders>
            <w:shd w:val="clear" w:color="auto" w:fill="auto"/>
            <w:noWrap/>
            <w:vAlign w:val="bottom"/>
          </w:tcPr>
          <w:p w:rsidR="006E0997" w:rsidRPr="00FE5BD5" w:rsidRDefault="006E099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5,303</w:t>
            </w:r>
          </w:p>
        </w:tc>
        <w:tc>
          <w:tcPr>
            <w:tcW w:w="1413" w:type="dxa"/>
            <w:tcBorders>
              <w:top w:val="nil"/>
              <w:left w:val="nil"/>
              <w:bottom w:val="single" w:sz="4" w:space="0" w:color="auto"/>
              <w:right w:val="single" w:sz="4" w:space="0" w:color="auto"/>
            </w:tcBorders>
            <w:shd w:val="clear" w:color="auto" w:fill="auto"/>
            <w:noWrap/>
            <w:vAlign w:val="bottom"/>
          </w:tcPr>
          <w:p w:rsidR="006E0997" w:rsidRPr="00FE5BD5" w:rsidRDefault="006E099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6,503</w:t>
            </w:r>
          </w:p>
        </w:tc>
        <w:tc>
          <w:tcPr>
            <w:tcW w:w="1705" w:type="dxa"/>
            <w:tcBorders>
              <w:top w:val="nil"/>
              <w:left w:val="nil"/>
              <w:bottom w:val="single" w:sz="4" w:space="0" w:color="auto"/>
              <w:right w:val="single" w:sz="4" w:space="0" w:color="auto"/>
            </w:tcBorders>
            <w:shd w:val="clear" w:color="auto" w:fill="auto"/>
            <w:noWrap/>
            <w:vAlign w:val="bottom"/>
          </w:tcPr>
          <w:p w:rsidR="006E0997" w:rsidRPr="00FE5BD5" w:rsidRDefault="006E099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0,2834</w:t>
            </w:r>
          </w:p>
        </w:tc>
        <w:tc>
          <w:tcPr>
            <w:tcW w:w="1701" w:type="dxa"/>
            <w:tcBorders>
              <w:top w:val="nil"/>
              <w:left w:val="nil"/>
              <w:bottom w:val="single" w:sz="4" w:space="0" w:color="auto"/>
              <w:right w:val="single" w:sz="4" w:space="0" w:color="auto"/>
            </w:tcBorders>
            <w:shd w:val="clear" w:color="auto" w:fill="auto"/>
            <w:noWrap/>
            <w:vAlign w:val="bottom"/>
          </w:tcPr>
          <w:p w:rsidR="006E0997" w:rsidRPr="00FE5BD5" w:rsidRDefault="006E099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0,283</w:t>
            </w:r>
          </w:p>
        </w:tc>
        <w:tc>
          <w:tcPr>
            <w:tcW w:w="1559" w:type="dxa"/>
            <w:tcBorders>
              <w:top w:val="nil"/>
              <w:left w:val="nil"/>
              <w:bottom w:val="single" w:sz="4" w:space="0" w:color="auto"/>
              <w:right w:val="single" w:sz="4" w:space="0" w:color="auto"/>
            </w:tcBorders>
            <w:shd w:val="clear" w:color="auto" w:fill="auto"/>
            <w:noWrap/>
            <w:vAlign w:val="bottom"/>
          </w:tcPr>
          <w:p w:rsidR="006E0997" w:rsidRPr="00FE5BD5" w:rsidRDefault="006E099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0,0208</w:t>
            </w:r>
          </w:p>
        </w:tc>
        <w:tc>
          <w:tcPr>
            <w:tcW w:w="1843" w:type="dxa"/>
            <w:tcBorders>
              <w:top w:val="nil"/>
              <w:left w:val="nil"/>
              <w:bottom w:val="single" w:sz="4" w:space="0" w:color="auto"/>
              <w:right w:val="single" w:sz="4" w:space="0" w:color="auto"/>
            </w:tcBorders>
            <w:shd w:val="clear" w:color="auto" w:fill="auto"/>
            <w:noWrap/>
            <w:vAlign w:val="bottom"/>
          </w:tcPr>
          <w:p w:rsidR="006E0997" w:rsidRPr="00FE5BD5" w:rsidRDefault="006E0997" w:rsidP="000B24E8">
            <w:pPr>
              <w:spacing w:after="0" w:line="240" w:lineRule="auto"/>
              <w:jc w:val="right"/>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0,0208</w:t>
            </w:r>
          </w:p>
        </w:tc>
      </w:tr>
    </w:tbl>
    <w:p w:rsidR="00BE0873" w:rsidRPr="00FE5BD5" w:rsidRDefault="00BE0873" w:rsidP="00FE5BD5">
      <w:pPr>
        <w:spacing w:after="0" w:line="240" w:lineRule="auto"/>
        <w:ind w:firstLine="709"/>
        <w:rPr>
          <w:rFonts w:ascii="Times New Roman" w:hAnsi="Times New Roman" w:cs="Times New Roman"/>
          <w:sz w:val="28"/>
          <w:szCs w:val="28"/>
        </w:rPr>
      </w:pPr>
    </w:p>
    <w:p w:rsidR="0096073A" w:rsidRPr="00FE5BD5" w:rsidRDefault="0096073A" w:rsidP="00FE5BD5">
      <w:pPr>
        <w:spacing w:after="0" w:line="240" w:lineRule="auto"/>
        <w:ind w:firstLine="709"/>
        <w:rPr>
          <w:rFonts w:ascii="Times New Roman" w:hAnsi="Times New Roman" w:cs="Times New Roman"/>
          <w:sz w:val="28"/>
          <w:szCs w:val="28"/>
        </w:rPr>
      </w:pPr>
    </w:p>
    <w:p w:rsidR="00BE0873" w:rsidRPr="00FE5BD5" w:rsidRDefault="00BE0873" w:rsidP="00FE5BD5">
      <w:pPr>
        <w:spacing w:after="0" w:line="240" w:lineRule="auto"/>
        <w:ind w:firstLine="709"/>
        <w:rPr>
          <w:rFonts w:ascii="Times New Roman" w:hAnsi="Times New Roman" w:cs="Times New Roman"/>
          <w:sz w:val="28"/>
          <w:szCs w:val="28"/>
        </w:rPr>
        <w:sectPr w:rsidR="00BE0873" w:rsidRPr="00FE5BD5" w:rsidSect="00416F33">
          <w:headerReference w:type="default" r:id="rId34"/>
          <w:footerReference w:type="default" r:id="rId35"/>
          <w:pgSz w:w="22680" w:h="16840" w:orient="landscape" w:code="8"/>
          <w:pgMar w:top="1134" w:right="851" w:bottom="1134" w:left="1418" w:header="340" w:footer="0" w:gutter="0"/>
          <w:cols w:space="708"/>
          <w:docGrid w:linePitch="360"/>
        </w:sectPr>
      </w:pPr>
    </w:p>
    <w:p w:rsidR="00E179E3" w:rsidRPr="00FE5BD5" w:rsidRDefault="00E179E3" w:rsidP="00FE5BD5">
      <w:pPr>
        <w:pStyle w:val="aa"/>
        <w:spacing w:after="0"/>
        <w:ind w:firstLine="709"/>
        <w:rPr>
          <w:b w:val="0"/>
        </w:rPr>
      </w:pPr>
      <w:bookmarkStart w:id="44" w:name="_Toc17299606"/>
      <w:r w:rsidRPr="00FE5BD5">
        <w:rPr>
          <w:b w:val="0"/>
        </w:rPr>
        <w:lastRenderedPageBreak/>
        <w:t xml:space="preserve">1.3.16. Описание наиболее распространенных типов присоединений </w:t>
      </w:r>
      <w:proofErr w:type="spellStart"/>
      <w:r w:rsidRPr="00FE5BD5">
        <w:rPr>
          <w:b w:val="0"/>
        </w:rPr>
        <w:t>теплопотребляющих</w:t>
      </w:r>
      <w:proofErr w:type="spellEnd"/>
      <w:r w:rsidRPr="00FE5BD5">
        <w:rPr>
          <w:b w:val="0"/>
        </w:rPr>
        <w:t xml:space="preserve"> установок потребителей к тепловым сетям, определяющих выбор и обоснование графика регулирования отпуска тепловой энергии потребителям</w:t>
      </w:r>
      <w:bookmarkEnd w:id="44"/>
    </w:p>
    <w:p w:rsidR="00E179E3" w:rsidRPr="00FE5BD5" w:rsidRDefault="00E179E3" w:rsidP="00FE5BD5">
      <w:pPr>
        <w:pStyle w:val="af0"/>
        <w:spacing w:before="0" w:after="0" w:line="240" w:lineRule="auto"/>
      </w:pPr>
      <w:r w:rsidRPr="00FE5BD5">
        <w:t xml:space="preserve">Отпуск тепловой энергии в тепловые сети осуществляется по принципу качественного регулирования, путем изменения температуры сетевой воды в подающем трубопроводе в соответствии с прогнозируемой температурой наружного воздуха. </w:t>
      </w:r>
    </w:p>
    <w:p w:rsidR="00E179E3" w:rsidRPr="00FE5BD5" w:rsidRDefault="00E179E3" w:rsidP="00FE5BD5">
      <w:pPr>
        <w:pStyle w:val="af0"/>
        <w:spacing w:before="0" w:after="0" w:line="240" w:lineRule="auto"/>
      </w:pPr>
      <w:r w:rsidRPr="00FE5BD5">
        <w:t xml:space="preserve">Регулирование отпуска тепла </w:t>
      </w:r>
      <w:r w:rsidR="00450569" w:rsidRPr="00FE5BD5">
        <w:t>котельной</w:t>
      </w:r>
      <w:r w:rsidRPr="00FE5BD5">
        <w:t xml:space="preserve"> осуществляется по отопительному графику отпуска тепла 95-70 °С.</w:t>
      </w:r>
    </w:p>
    <w:p w:rsidR="0065199B" w:rsidRPr="00FE5BD5" w:rsidRDefault="0065199B" w:rsidP="00FE5BD5">
      <w:pPr>
        <w:pStyle w:val="aa"/>
        <w:spacing w:after="0"/>
        <w:ind w:firstLine="709"/>
        <w:rPr>
          <w:b w:val="0"/>
        </w:rPr>
      </w:pPr>
      <w:bookmarkStart w:id="45" w:name="_Toc17299607"/>
      <w:r w:rsidRPr="00FE5BD5">
        <w:rPr>
          <w:b w:val="0"/>
        </w:rPr>
        <w:t>1.3.17.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45"/>
    </w:p>
    <w:p w:rsidR="00166E3C" w:rsidRPr="00FE5BD5" w:rsidRDefault="0065199B" w:rsidP="00FE5BD5">
      <w:pPr>
        <w:pStyle w:val="af0"/>
        <w:spacing w:before="0" w:after="0" w:line="240" w:lineRule="auto"/>
        <w:rPr>
          <w:lang w:bidi="ru-RU"/>
        </w:rPr>
      </w:pPr>
      <w:proofErr w:type="gramStart"/>
      <w:r w:rsidRPr="00FE5BD5">
        <w:rPr>
          <w:lang w:bidi="ru-RU"/>
        </w:rPr>
        <w:t>Руководствуясь пунктом 5 статьи 13 Федерального закона от 23.11.2009г. №261- ФЗ «Об энергосбережении и о повышении энергетической эффективности и о внесении изменений в отдельные законодательные акты Российской Федерации» собственники жилых домов, собственники помещений в многоквартирных домах, введенных в эксплуатацию на день вступления Закона № 261-ФЗ в силу, обязаны в срок до 1 января 2012 года обеспечить оснащение таких домов приборами</w:t>
      </w:r>
      <w:proofErr w:type="gramEnd"/>
      <w:r w:rsidRPr="00FE5BD5">
        <w:rPr>
          <w:lang w:bidi="ru-RU"/>
        </w:rPr>
        <w:t xml:space="preserve"> учета используемых воды, природного газа,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коммунальных ресурсов, а также индивидуальными и общими (для коммунальной квартиры) приборами учета. </w:t>
      </w:r>
    </w:p>
    <w:p w:rsidR="0065199B" w:rsidRPr="00FE5BD5" w:rsidRDefault="0065199B" w:rsidP="00FE5BD5">
      <w:pPr>
        <w:pStyle w:val="af0"/>
        <w:spacing w:before="0" w:after="0" w:line="240" w:lineRule="auto"/>
        <w:rPr>
          <w:lang w:bidi="ru-RU"/>
        </w:rPr>
      </w:pPr>
      <w:r w:rsidRPr="00FE5BD5">
        <w:rPr>
          <w:lang w:bidi="ru-RU"/>
        </w:rPr>
        <w:t>Индивидуальные приборы учета тепловой энергии у потребителей категории «население» отсутствуют, в соответствии с технической невозможность</w:t>
      </w:r>
      <w:r w:rsidR="00166E3C" w:rsidRPr="00FE5BD5">
        <w:rPr>
          <w:lang w:bidi="ru-RU"/>
        </w:rPr>
        <w:t>ю</w:t>
      </w:r>
      <w:r w:rsidRPr="00FE5BD5">
        <w:rPr>
          <w:lang w:bidi="ru-RU"/>
        </w:rPr>
        <w:t xml:space="preserve"> их установки.</w:t>
      </w:r>
    </w:p>
    <w:p w:rsidR="0065199B" w:rsidRPr="00FE5BD5" w:rsidRDefault="0065199B" w:rsidP="00FE5BD5">
      <w:pPr>
        <w:pStyle w:val="aa"/>
        <w:spacing w:after="0"/>
        <w:ind w:firstLine="709"/>
        <w:rPr>
          <w:b w:val="0"/>
        </w:rPr>
      </w:pPr>
      <w:bookmarkStart w:id="46" w:name="_Toc17299608"/>
      <w:r w:rsidRPr="00FE5BD5">
        <w:rPr>
          <w:b w:val="0"/>
        </w:rPr>
        <w:t>1.3.18. Анализ работы диспетчерских служб теплоснабжающих (</w:t>
      </w:r>
      <w:proofErr w:type="spellStart"/>
      <w:r w:rsidRPr="00FE5BD5">
        <w:rPr>
          <w:b w:val="0"/>
        </w:rPr>
        <w:t>теплосетевых</w:t>
      </w:r>
      <w:proofErr w:type="spellEnd"/>
      <w:r w:rsidRPr="00FE5BD5">
        <w:rPr>
          <w:b w:val="0"/>
        </w:rPr>
        <w:t>) организаций и используемых средств автоматизации, телемеханизации и связи</w:t>
      </w:r>
      <w:bookmarkEnd w:id="46"/>
    </w:p>
    <w:p w:rsidR="0065199B" w:rsidRPr="00FE5BD5" w:rsidRDefault="0065199B" w:rsidP="00FE5BD5">
      <w:pPr>
        <w:pStyle w:val="af0"/>
        <w:spacing w:before="0" w:after="0" w:line="240" w:lineRule="auto"/>
      </w:pPr>
      <w:r w:rsidRPr="00FE5BD5">
        <w:t>Согласно «Типовая инструкция по технической эксплуатации тепловых сетей систем коммунального теплоснабжения» МДК 4-02.2001 в ОЭТС должно быть обеспечено круглосуточное оперативное управление оборудованием, задачами которого являются:</w:t>
      </w:r>
    </w:p>
    <w:p w:rsidR="0065199B" w:rsidRPr="00FE5BD5" w:rsidRDefault="0065199B" w:rsidP="00FE5BD5">
      <w:pPr>
        <w:widowControl w:val="0"/>
        <w:numPr>
          <w:ilvl w:val="0"/>
          <w:numId w:val="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ведение режима работы;</w:t>
      </w:r>
    </w:p>
    <w:p w:rsidR="0065199B" w:rsidRPr="00FE5BD5" w:rsidRDefault="0065199B" w:rsidP="00FE5BD5">
      <w:pPr>
        <w:widowControl w:val="0"/>
        <w:numPr>
          <w:ilvl w:val="0"/>
          <w:numId w:val="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производство переключений, пусков и остановок;</w:t>
      </w:r>
    </w:p>
    <w:p w:rsidR="0065199B" w:rsidRPr="00FE5BD5" w:rsidRDefault="0065199B" w:rsidP="00FE5BD5">
      <w:pPr>
        <w:widowControl w:val="0"/>
        <w:numPr>
          <w:ilvl w:val="0"/>
          <w:numId w:val="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локализация аварий и восстановление режима работы;</w:t>
      </w:r>
    </w:p>
    <w:p w:rsidR="0065199B" w:rsidRPr="00FE5BD5" w:rsidRDefault="0065199B" w:rsidP="00FE5BD5">
      <w:pPr>
        <w:widowControl w:val="0"/>
        <w:numPr>
          <w:ilvl w:val="0"/>
          <w:numId w:val="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подготовка к производству ремонтных работ;</w:t>
      </w:r>
    </w:p>
    <w:p w:rsidR="0065199B" w:rsidRPr="00FE5BD5" w:rsidRDefault="0065199B" w:rsidP="00FE5BD5">
      <w:pPr>
        <w:widowControl w:val="0"/>
        <w:numPr>
          <w:ilvl w:val="0"/>
          <w:numId w:val="6"/>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выполнение графика ограничений и отключений потребителей, вводимого в установленном порядке.</w:t>
      </w:r>
    </w:p>
    <w:p w:rsidR="0065199B" w:rsidRPr="00FE5BD5" w:rsidRDefault="0065199B" w:rsidP="00FE5BD5">
      <w:pPr>
        <w:pStyle w:val="af0"/>
        <w:spacing w:before="0" w:after="0" w:line="240" w:lineRule="auto"/>
      </w:pPr>
      <w:r w:rsidRPr="00FE5BD5">
        <w:t>Диспетчерская оборудована телефонной связью и доступом в интернет, принимает сигналы об утечках и авариях на сетях от жильцов и обслуживающего персонала.</w:t>
      </w:r>
    </w:p>
    <w:p w:rsidR="0065199B" w:rsidRPr="00FE5BD5" w:rsidRDefault="0065199B" w:rsidP="00FE5BD5">
      <w:pPr>
        <w:pStyle w:val="aa"/>
        <w:spacing w:after="0"/>
        <w:ind w:firstLine="709"/>
        <w:rPr>
          <w:b w:val="0"/>
        </w:rPr>
      </w:pPr>
      <w:bookmarkStart w:id="47" w:name="_Toc17299609"/>
      <w:r w:rsidRPr="00FE5BD5">
        <w:rPr>
          <w:b w:val="0"/>
        </w:rPr>
        <w:lastRenderedPageBreak/>
        <w:t>1.3.19. Уровень автоматизации и обслуживания центральных тепловых пунктов, насосных станций</w:t>
      </w:r>
      <w:bookmarkEnd w:id="47"/>
    </w:p>
    <w:p w:rsidR="0065199B" w:rsidRPr="00FE5BD5" w:rsidRDefault="0065199B" w:rsidP="00FE5BD5">
      <w:pPr>
        <w:pStyle w:val="af0"/>
        <w:spacing w:before="0" w:after="0" w:line="240" w:lineRule="auto"/>
      </w:pPr>
      <w:r w:rsidRPr="00FE5BD5">
        <w:t xml:space="preserve">Тепломеханическое оборудование на источниках тепловой </w:t>
      </w:r>
      <w:r w:rsidR="00E604C9" w:rsidRPr="00FE5BD5">
        <w:t xml:space="preserve">имеет </w:t>
      </w:r>
      <w:r w:rsidR="00C17342" w:rsidRPr="00FE5BD5">
        <w:t>низкую</w:t>
      </w:r>
      <w:r w:rsidRPr="00FE5BD5">
        <w:t xml:space="preserve"> степень автоматизации. Тепловые сети имеют слабую диспетчеризацию. Регулирующие и запорные задвижки в тепловых камерах не автоматизированы, участки тепловых сетей не имеют системы дистанционного контроля.</w:t>
      </w:r>
    </w:p>
    <w:p w:rsidR="0065199B" w:rsidRPr="00FE5BD5" w:rsidRDefault="0065199B" w:rsidP="00FE5BD5">
      <w:pPr>
        <w:pStyle w:val="aa"/>
        <w:spacing w:after="0"/>
        <w:ind w:firstLine="709"/>
        <w:rPr>
          <w:b w:val="0"/>
        </w:rPr>
      </w:pPr>
      <w:bookmarkStart w:id="48" w:name="_Toc17299610"/>
      <w:r w:rsidRPr="00FE5BD5">
        <w:rPr>
          <w:b w:val="0"/>
        </w:rPr>
        <w:t>1.3.20. Сведения о наличии защиты тепловых сетей от превышения давления</w:t>
      </w:r>
      <w:bookmarkEnd w:id="48"/>
    </w:p>
    <w:p w:rsidR="0065199B" w:rsidRPr="00FE5BD5" w:rsidRDefault="0065199B" w:rsidP="00FE5BD5">
      <w:pPr>
        <w:pStyle w:val="af0"/>
        <w:spacing w:before="0" w:after="0" w:line="240" w:lineRule="auto"/>
      </w:pPr>
      <w:r w:rsidRPr="00FE5BD5">
        <w:t>На тепловых сетях отсутствуют средства защиты от превышения давления (САРЗ).</w:t>
      </w:r>
    </w:p>
    <w:p w:rsidR="0065199B" w:rsidRPr="00FE5BD5" w:rsidRDefault="0065199B" w:rsidP="00FE5BD5">
      <w:pPr>
        <w:pStyle w:val="aa"/>
        <w:spacing w:after="0"/>
        <w:ind w:firstLine="709"/>
        <w:rPr>
          <w:b w:val="0"/>
        </w:rPr>
      </w:pPr>
      <w:bookmarkStart w:id="49" w:name="_Toc17299611"/>
      <w:r w:rsidRPr="00FE5BD5">
        <w:rPr>
          <w:b w:val="0"/>
        </w:rPr>
        <w:t>1.3.21. Перечень выявленных бесхозяйных тепловых сетей и обоснование выбора организации, уполномоченной на их эксплуатацию</w:t>
      </w:r>
      <w:bookmarkEnd w:id="49"/>
    </w:p>
    <w:p w:rsidR="0065199B" w:rsidRPr="00FE5BD5" w:rsidRDefault="00C17342" w:rsidP="00FE5BD5">
      <w:pPr>
        <w:pStyle w:val="af0"/>
        <w:spacing w:before="0" w:after="0" w:line="240" w:lineRule="auto"/>
      </w:pPr>
      <w:r w:rsidRPr="00FE5BD5">
        <w:t>Согласно представленной информации,</w:t>
      </w:r>
      <w:r w:rsidR="0065199B" w:rsidRPr="00FE5BD5">
        <w:t xml:space="preserve"> сети на территории </w:t>
      </w:r>
      <w:r w:rsidR="00E604C9" w:rsidRPr="00FE5BD5">
        <w:t>сельского поселения</w:t>
      </w:r>
      <w:r w:rsidR="0065199B" w:rsidRPr="00FE5BD5">
        <w:t xml:space="preserve"> </w:t>
      </w:r>
      <w:proofErr w:type="gramStart"/>
      <w:r w:rsidR="00C25459" w:rsidRPr="00FE5BD5">
        <w:t>стоят на учете</w:t>
      </w:r>
      <w:proofErr w:type="gramEnd"/>
      <w:r w:rsidR="00C25459" w:rsidRPr="00FE5BD5">
        <w:t xml:space="preserve"> в Управлении </w:t>
      </w:r>
      <w:proofErr w:type="spellStart"/>
      <w:r w:rsidR="00C25459" w:rsidRPr="00FE5BD5">
        <w:t>Росреестра</w:t>
      </w:r>
      <w:proofErr w:type="spellEnd"/>
      <w:r w:rsidR="00C25459" w:rsidRPr="00FE5BD5">
        <w:t xml:space="preserve"> по Челябинской области как </w:t>
      </w:r>
      <w:proofErr w:type="spellStart"/>
      <w:r w:rsidR="00C25459" w:rsidRPr="00FE5BD5">
        <w:t>безхозяйные</w:t>
      </w:r>
      <w:proofErr w:type="spellEnd"/>
      <w:r w:rsidR="0065199B" w:rsidRPr="00FE5BD5">
        <w:t xml:space="preserve">. Все сети, находящиеся на территории </w:t>
      </w:r>
      <w:r w:rsidR="00E604C9" w:rsidRPr="00FE5BD5">
        <w:t>сельского поселения,</w:t>
      </w:r>
      <w:r w:rsidR="0065199B" w:rsidRPr="00FE5BD5">
        <w:t xml:space="preserve"> обслуживаются теплоснабжающей организацией, в зоне </w:t>
      </w:r>
      <w:proofErr w:type="gramStart"/>
      <w:r w:rsidR="0065199B" w:rsidRPr="00FE5BD5">
        <w:t>действия</w:t>
      </w:r>
      <w:proofErr w:type="gramEnd"/>
      <w:r w:rsidR="0065199B" w:rsidRPr="00FE5BD5">
        <w:t xml:space="preserve"> чьих </w:t>
      </w:r>
      <w:r w:rsidR="00AA4953" w:rsidRPr="00FE5BD5">
        <w:t>источника</w:t>
      </w:r>
      <w:r w:rsidR="0065199B" w:rsidRPr="00FE5BD5">
        <w:t xml:space="preserve"> </w:t>
      </w:r>
      <w:r w:rsidR="00E604C9" w:rsidRPr="00FE5BD5">
        <w:t>от</w:t>
      </w:r>
      <w:r w:rsidR="0065199B" w:rsidRPr="00FE5BD5">
        <w:t xml:space="preserve"> и до точки балансовой </w:t>
      </w:r>
      <w:r w:rsidR="0083445B" w:rsidRPr="00FE5BD5">
        <w:t>принадлежности</w:t>
      </w:r>
      <w:r w:rsidR="0065199B" w:rsidRPr="00FE5BD5">
        <w:t>.</w:t>
      </w:r>
    </w:p>
    <w:p w:rsidR="0065199B" w:rsidRPr="00FE5BD5" w:rsidRDefault="0065199B" w:rsidP="00FE5BD5">
      <w:pPr>
        <w:pStyle w:val="aa"/>
        <w:spacing w:after="0"/>
        <w:ind w:firstLine="709"/>
        <w:rPr>
          <w:b w:val="0"/>
        </w:rPr>
      </w:pPr>
      <w:bookmarkStart w:id="50" w:name="_Toc17299612"/>
      <w:r w:rsidRPr="00FE5BD5">
        <w:rPr>
          <w:b w:val="0"/>
        </w:rPr>
        <w:t>1.3.22. Данные энергетических характеристик тепловых сетей (при их наличии)</w:t>
      </w:r>
      <w:bookmarkEnd w:id="50"/>
    </w:p>
    <w:p w:rsidR="0065199B" w:rsidRPr="00FE5BD5" w:rsidRDefault="00166E3C" w:rsidP="00FE5BD5">
      <w:pPr>
        <w:pStyle w:val="af0"/>
        <w:spacing w:before="0" w:after="0" w:line="240" w:lineRule="auto"/>
      </w:pPr>
      <w:r w:rsidRPr="00FE5BD5">
        <w:t>Данные энергетических характеристик тепловых сетей отсутствуют.</w:t>
      </w:r>
    </w:p>
    <w:p w:rsidR="0065199B" w:rsidRPr="00FE5BD5" w:rsidRDefault="0065199B" w:rsidP="00FE5BD5">
      <w:pPr>
        <w:pStyle w:val="aa"/>
        <w:spacing w:after="0"/>
        <w:ind w:firstLine="709"/>
        <w:rPr>
          <w:b w:val="0"/>
        </w:rPr>
      </w:pPr>
      <w:bookmarkStart w:id="51" w:name="_Toc17299613"/>
      <w:r w:rsidRPr="00FE5BD5">
        <w:rPr>
          <w:b w:val="0"/>
        </w:rPr>
        <w:t xml:space="preserve">Часть 4 Зоны действия </w:t>
      </w:r>
      <w:r w:rsidR="00AA4953" w:rsidRPr="00FE5BD5">
        <w:rPr>
          <w:b w:val="0"/>
        </w:rPr>
        <w:t>источника</w:t>
      </w:r>
      <w:r w:rsidRPr="00FE5BD5">
        <w:rPr>
          <w:b w:val="0"/>
        </w:rPr>
        <w:t xml:space="preserve"> тепловой энергии</w:t>
      </w:r>
      <w:bookmarkEnd w:id="51"/>
    </w:p>
    <w:p w:rsidR="00C7286D" w:rsidRPr="00FE5BD5" w:rsidRDefault="00166E3C" w:rsidP="00FE5BD5">
      <w:pPr>
        <w:pStyle w:val="af0"/>
        <w:spacing w:before="0" w:after="0" w:line="240" w:lineRule="auto"/>
      </w:pPr>
      <w:r w:rsidRPr="00FE5BD5">
        <w:t xml:space="preserve">На территории </w:t>
      </w:r>
      <w:r w:rsidR="00C16F39" w:rsidRPr="00FE5BD5">
        <w:t>Солнечного</w:t>
      </w:r>
      <w:r w:rsidR="00EA53D9" w:rsidRPr="00FE5BD5">
        <w:t xml:space="preserve"> сельского поселения</w:t>
      </w:r>
      <w:r w:rsidRPr="00FE5BD5">
        <w:t xml:space="preserve"> действует </w:t>
      </w:r>
      <w:r w:rsidR="00C17342" w:rsidRPr="00FE5BD5">
        <w:t>1</w:t>
      </w:r>
      <w:r w:rsidRPr="00FE5BD5">
        <w:t xml:space="preserve"> </w:t>
      </w:r>
      <w:r w:rsidR="00C7286D" w:rsidRPr="00FE5BD5">
        <w:t>централизованн</w:t>
      </w:r>
      <w:r w:rsidR="00C17342" w:rsidRPr="00FE5BD5">
        <w:t>ая</w:t>
      </w:r>
      <w:r w:rsidR="00C7286D" w:rsidRPr="00FE5BD5">
        <w:t xml:space="preserve"> систем</w:t>
      </w:r>
      <w:r w:rsidR="00C17342" w:rsidRPr="00FE5BD5">
        <w:t>а</w:t>
      </w:r>
      <w:r w:rsidR="00C7286D" w:rsidRPr="00FE5BD5">
        <w:t xml:space="preserve"> теплоснабжения</w:t>
      </w:r>
      <w:r w:rsidRPr="00FE5BD5">
        <w:t xml:space="preserve">. </w:t>
      </w:r>
      <w:r w:rsidR="00C7286D" w:rsidRPr="00FE5BD5">
        <w:t xml:space="preserve">На рисунке 1.1.1. в разделе «1.1.1. Зоны действия производственных </w:t>
      </w:r>
      <w:r w:rsidR="00450569" w:rsidRPr="00FE5BD5">
        <w:t>котельн</w:t>
      </w:r>
      <w:r w:rsidR="0069781A" w:rsidRPr="00FE5BD5">
        <w:t>ых</w:t>
      </w:r>
      <w:r w:rsidR="00C7286D" w:rsidRPr="00FE5BD5">
        <w:t>» данной Книги.</w:t>
      </w:r>
    </w:p>
    <w:p w:rsidR="0065199B" w:rsidRPr="00FE5BD5" w:rsidRDefault="0065199B" w:rsidP="00FE5BD5">
      <w:pPr>
        <w:pStyle w:val="aa"/>
        <w:spacing w:after="0"/>
        <w:ind w:firstLine="709"/>
        <w:rPr>
          <w:b w:val="0"/>
        </w:rPr>
      </w:pPr>
      <w:bookmarkStart w:id="52" w:name="_Toc17299614"/>
      <w:r w:rsidRPr="00FE5BD5">
        <w:rPr>
          <w:b w:val="0"/>
        </w:rPr>
        <w:t xml:space="preserve">Часть 5 Тепловые нагрузки потребителей тепловой энергии, групп потребителей тепловой энергии в зонах действия </w:t>
      </w:r>
      <w:r w:rsidR="00AA4953" w:rsidRPr="00FE5BD5">
        <w:rPr>
          <w:b w:val="0"/>
        </w:rPr>
        <w:t>источника</w:t>
      </w:r>
      <w:r w:rsidRPr="00FE5BD5">
        <w:rPr>
          <w:b w:val="0"/>
        </w:rPr>
        <w:t xml:space="preserve"> тепловой энергии</w:t>
      </w:r>
      <w:bookmarkEnd w:id="52"/>
    </w:p>
    <w:p w:rsidR="0065199B" w:rsidRPr="00FE5BD5" w:rsidRDefault="0065199B" w:rsidP="00FE5BD5">
      <w:pPr>
        <w:pStyle w:val="aa"/>
        <w:spacing w:after="0"/>
        <w:ind w:firstLine="709"/>
        <w:rPr>
          <w:b w:val="0"/>
        </w:rPr>
      </w:pPr>
      <w:bookmarkStart w:id="53" w:name="_Toc17299615"/>
      <w:r w:rsidRPr="00FE5BD5">
        <w:rPr>
          <w:b w:val="0"/>
        </w:rPr>
        <w:t>1.5.1. Описание значений спроса на тепловую мощность в расчетных элементах территориального деления</w:t>
      </w:r>
      <w:bookmarkEnd w:id="53"/>
    </w:p>
    <w:p w:rsidR="00C7286D" w:rsidRPr="00FE5BD5" w:rsidRDefault="00C7286D" w:rsidP="00FE5BD5">
      <w:pPr>
        <w:pStyle w:val="af0"/>
        <w:spacing w:before="0" w:after="0" w:line="240" w:lineRule="auto"/>
      </w:pPr>
      <w:proofErr w:type="gramStart"/>
      <w:r w:rsidRPr="00FE5BD5">
        <w:t>Потребление тепловой энергии при расчетных температурах наружного воздуха может быть основано на анализе тепловых нагрузок потребителей, установленных в договорах теплоснабжения, договорах на поддержание резервной мощности, долгосрочных договорах теплоснабжения, цена которых определяется по соглашению сторон и долгосрочных договорах теплоснабжения, в отношении которых установлен долгосрочный тариф, с разбивкой тепловых нагрузок на отопление, горячее водоснабжение и технологические нужны.</w:t>
      </w:r>
      <w:proofErr w:type="gramEnd"/>
      <w:r w:rsidR="00C17342" w:rsidRPr="00FE5BD5">
        <w:t xml:space="preserve"> </w:t>
      </w:r>
      <w:r w:rsidRPr="00FE5BD5">
        <w:t>В таблице 1.5.1.1. представлены значений спроса на тепловую мощность в расчетных элементах территориального деления в составе централизованных систем теплоснабжения</w:t>
      </w:r>
      <w:r w:rsidR="00E71869" w:rsidRPr="00FE5BD5">
        <w:t>.</w:t>
      </w:r>
    </w:p>
    <w:p w:rsidR="00C7286D" w:rsidRPr="00FE5BD5" w:rsidRDefault="00E71869" w:rsidP="00FE5BD5">
      <w:pPr>
        <w:pStyle w:val="ae"/>
        <w:spacing w:before="0" w:after="0"/>
        <w:ind w:firstLine="709"/>
      </w:pPr>
      <w:bookmarkStart w:id="54" w:name="_Toc17299669"/>
      <w:r w:rsidRPr="00FE5BD5">
        <w:t>Таблица 1.5.1.1. Значений спроса на тепловую мощность в расчетных элементах территориального деления в составе централизованных систем теплоснабжения</w:t>
      </w:r>
      <w:bookmarkEnd w:id="54"/>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960"/>
        <w:gridCol w:w="4702"/>
        <w:gridCol w:w="3828"/>
      </w:tblGrid>
      <w:tr w:rsidR="005D351B" w:rsidRPr="00FE5BD5" w:rsidTr="000B24E8">
        <w:trPr>
          <w:trHeight w:val="510"/>
          <w:tblHeader/>
        </w:trPr>
        <w:tc>
          <w:tcPr>
            <w:tcW w:w="960" w:type="dxa"/>
            <w:shd w:val="clear" w:color="auto" w:fill="FFFFFF" w:themeFill="background1"/>
            <w:noWrap/>
            <w:vAlign w:val="center"/>
            <w:hideMark/>
          </w:tcPr>
          <w:p w:rsidR="00E71869" w:rsidRPr="00FE5BD5" w:rsidRDefault="00E71869" w:rsidP="00023397">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w:t>
            </w:r>
          </w:p>
          <w:p w:rsidR="00E71869" w:rsidRPr="00FE5BD5" w:rsidRDefault="00E71869" w:rsidP="00023397">
            <w:pPr>
              <w:spacing w:after="0" w:line="240" w:lineRule="auto"/>
              <w:jc w:val="center"/>
              <w:rPr>
                <w:rFonts w:ascii="Times New Roman" w:eastAsia="Times New Roman" w:hAnsi="Times New Roman" w:cs="Times New Roman"/>
                <w:sz w:val="28"/>
                <w:szCs w:val="28"/>
                <w:lang w:eastAsia="ru-RU"/>
              </w:rPr>
            </w:pPr>
            <w:proofErr w:type="gramStart"/>
            <w:r w:rsidRPr="00FE5BD5">
              <w:rPr>
                <w:rFonts w:ascii="Times New Roman" w:eastAsia="Times New Roman" w:hAnsi="Times New Roman" w:cs="Times New Roman"/>
                <w:sz w:val="28"/>
                <w:szCs w:val="28"/>
                <w:lang w:eastAsia="ru-RU"/>
              </w:rPr>
              <w:t>п</w:t>
            </w:r>
            <w:proofErr w:type="gramEnd"/>
            <w:r w:rsidRPr="00FE5BD5">
              <w:rPr>
                <w:rFonts w:ascii="Times New Roman" w:eastAsia="Times New Roman" w:hAnsi="Times New Roman" w:cs="Times New Roman"/>
                <w:sz w:val="28"/>
                <w:szCs w:val="28"/>
                <w:lang w:eastAsia="ru-RU"/>
              </w:rPr>
              <w:t>/п</w:t>
            </w:r>
          </w:p>
        </w:tc>
        <w:tc>
          <w:tcPr>
            <w:tcW w:w="4702" w:type="dxa"/>
            <w:shd w:val="clear" w:color="auto" w:fill="FFFFFF" w:themeFill="background1"/>
            <w:vAlign w:val="center"/>
            <w:hideMark/>
          </w:tcPr>
          <w:p w:rsidR="00E71869" w:rsidRPr="00FE5BD5" w:rsidRDefault="00E71869" w:rsidP="00023397">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Наименование населенного пункта</w:t>
            </w:r>
          </w:p>
        </w:tc>
        <w:tc>
          <w:tcPr>
            <w:tcW w:w="3828" w:type="dxa"/>
            <w:shd w:val="clear" w:color="auto" w:fill="FFFFFF" w:themeFill="background1"/>
            <w:noWrap/>
            <w:vAlign w:val="center"/>
            <w:hideMark/>
          </w:tcPr>
          <w:p w:rsidR="00E71869" w:rsidRPr="00FE5BD5" w:rsidRDefault="00E71869" w:rsidP="00023397">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Спрос на тепловую мощность, Гкал/</w:t>
            </w:r>
            <w:proofErr w:type="gramStart"/>
            <w:r w:rsidRPr="00FE5BD5">
              <w:rPr>
                <w:rFonts w:ascii="Times New Roman" w:eastAsia="Times New Roman" w:hAnsi="Times New Roman" w:cs="Times New Roman"/>
                <w:sz w:val="28"/>
                <w:szCs w:val="28"/>
                <w:lang w:eastAsia="ru-RU"/>
              </w:rPr>
              <w:t>ч</w:t>
            </w:r>
            <w:proofErr w:type="gramEnd"/>
          </w:p>
        </w:tc>
      </w:tr>
      <w:tr w:rsidR="006A5CA9" w:rsidRPr="00FE5BD5" w:rsidTr="00E179E3">
        <w:trPr>
          <w:trHeight w:val="255"/>
        </w:trPr>
        <w:tc>
          <w:tcPr>
            <w:tcW w:w="960" w:type="dxa"/>
            <w:shd w:val="clear" w:color="auto" w:fill="auto"/>
            <w:noWrap/>
            <w:vAlign w:val="bottom"/>
            <w:hideMark/>
          </w:tcPr>
          <w:p w:rsidR="006A5CA9" w:rsidRPr="00FE5BD5" w:rsidRDefault="006A5CA9" w:rsidP="00023397">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1</w:t>
            </w:r>
          </w:p>
        </w:tc>
        <w:tc>
          <w:tcPr>
            <w:tcW w:w="4702" w:type="dxa"/>
            <w:shd w:val="clear" w:color="auto" w:fill="auto"/>
            <w:noWrap/>
            <w:vAlign w:val="bottom"/>
            <w:hideMark/>
          </w:tcPr>
          <w:p w:rsidR="006A5CA9" w:rsidRPr="00FE5BD5" w:rsidRDefault="006A5CA9" w:rsidP="00023397">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п. </w:t>
            </w:r>
            <w:r w:rsidR="00C16F39" w:rsidRPr="00FE5BD5">
              <w:rPr>
                <w:rFonts w:ascii="Times New Roman" w:eastAsia="Times New Roman" w:hAnsi="Times New Roman" w:cs="Times New Roman"/>
                <w:sz w:val="28"/>
                <w:szCs w:val="28"/>
                <w:lang w:eastAsia="ru-RU"/>
              </w:rPr>
              <w:t>Солнечный</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5CA9" w:rsidRPr="00FE5BD5" w:rsidRDefault="00245EBD" w:rsidP="00023397">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1,84</w:t>
            </w:r>
          </w:p>
        </w:tc>
      </w:tr>
    </w:tbl>
    <w:p w:rsidR="00E71869" w:rsidRPr="00FE5BD5" w:rsidRDefault="00E71869" w:rsidP="00FE5BD5">
      <w:pPr>
        <w:pStyle w:val="ae"/>
        <w:spacing w:before="0" w:after="0"/>
        <w:ind w:firstLine="709"/>
      </w:pPr>
    </w:p>
    <w:p w:rsidR="0065199B" w:rsidRPr="00FE5BD5" w:rsidRDefault="0065199B" w:rsidP="00FE5BD5">
      <w:pPr>
        <w:pStyle w:val="aa"/>
        <w:spacing w:after="0"/>
        <w:ind w:firstLine="709"/>
        <w:rPr>
          <w:b w:val="0"/>
        </w:rPr>
      </w:pPr>
      <w:bookmarkStart w:id="55" w:name="_Toc17299616"/>
      <w:r w:rsidRPr="00FE5BD5">
        <w:rPr>
          <w:b w:val="0"/>
        </w:rPr>
        <w:lastRenderedPageBreak/>
        <w:t xml:space="preserve">1.5.2. Описание значений расчетных тепловых нагрузок на коллекторах </w:t>
      </w:r>
      <w:r w:rsidR="00AA4953" w:rsidRPr="00FE5BD5">
        <w:rPr>
          <w:b w:val="0"/>
        </w:rPr>
        <w:t>источника</w:t>
      </w:r>
      <w:r w:rsidRPr="00FE5BD5">
        <w:rPr>
          <w:b w:val="0"/>
        </w:rPr>
        <w:t xml:space="preserve"> тепловой энергии</w:t>
      </w:r>
      <w:bookmarkEnd w:id="55"/>
    </w:p>
    <w:p w:rsidR="00245EBD" w:rsidRPr="00FE5BD5" w:rsidRDefault="00245EBD" w:rsidP="00FE5BD5">
      <w:pPr>
        <w:pStyle w:val="af0"/>
        <w:spacing w:before="0" w:after="0" w:line="240" w:lineRule="auto"/>
      </w:pPr>
      <w:r w:rsidRPr="00FE5BD5">
        <w:t>Полезный отпуск тепловой энергии осуществляется с сети.</w:t>
      </w:r>
    </w:p>
    <w:p w:rsidR="0065199B" w:rsidRPr="00FE5BD5" w:rsidRDefault="0065199B" w:rsidP="00FE5BD5">
      <w:pPr>
        <w:pStyle w:val="aa"/>
        <w:spacing w:after="0"/>
        <w:ind w:firstLine="709"/>
        <w:rPr>
          <w:b w:val="0"/>
        </w:rPr>
      </w:pPr>
      <w:bookmarkStart w:id="56" w:name="_Toc17299617"/>
      <w:r w:rsidRPr="00FE5BD5">
        <w:rPr>
          <w:b w:val="0"/>
        </w:rPr>
        <w:t xml:space="preserve">1.5.3. Описание случаев и условий применения отопления жилых помещений в многоквартирных домах с использованием индивидуальных квартирных </w:t>
      </w:r>
      <w:r w:rsidR="00AA4953" w:rsidRPr="00FE5BD5">
        <w:rPr>
          <w:b w:val="0"/>
        </w:rPr>
        <w:t>источника</w:t>
      </w:r>
      <w:r w:rsidRPr="00FE5BD5">
        <w:rPr>
          <w:b w:val="0"/>
        </w:rPr>
        <w:t xml:space="preserve"> тепловой энергии</w:t>
      </w:r>
      <w:bookmarkEnd w:id="56"/>
    </w:p>
    <w:p w:rsidR="0065199B" w:rsidRPr="00FE5BD5" w:rsidRDefault="00E71869" w:rsidP="00FE5BD5">
      <w:pPr>
        <w:pStyle w:val="af0"/>
        <w:spacing w:before="0" w:after="0" w:line="240" w:lineRule="auto"/>
      </w:pPr>
      <w:r w:rsidRPr="00FE5BD5">
        <w:t xml:space="preserve">Случаев применения индивидуальных квартирных </w:t>
      </w:r>
      <w:r w:rsidR="00AA4953" w:rsidRPr="00FE5BD5">
        <w:t>источника</w:t>
      </w:r>
      <w:r w:rsidRPr="00FE5BD5">
        <w:t xml:space="preserve"> тепловой энергии для нужд отопления в многоквартирных домах не наблюдается</w:t>
      </w:r>
      <w:r w:rsidR="00BE0873" w:rsidRPr="00FE5BD5">
        <w:t>.</w:t>
      </w:r>
    </w:p>
    <w:p w:rsidR="0065199B" w:rsidRPr="00FE5BD5" w:rsidRDefault="0065199B" w:rsidP="00FE5BD5">
      <w:pPr>
        <w:pStyle w:val="aa"/>
        <w:spacing w:after="0"/>
        <w:ind w:firstLine="709"/>
        <w:rPr>
          <w:b w:val="0"/>
        </w:rPr>
      </w:pPr>
      <w:bookmarkStart w:id="57" w:name="_Toc17299618"/>
      <w:r w:rsidRPr="00FE5BD5">
        <w:rPr>
          <w:b w:val="0"/>
        </w:rPr>
        <w:t>1.5.4. Описание величины потребления тепловой энергии в расчетных элементах территориального деления за отопительный период и за год в целом</w:t>
      </w:r>
      <w:bookmarkEnd w:id="57"/>
    </w:p>
    <w:p w:rsidR="00394CA9" w:rsidRPr="00FE5BD5" w:rsidRDefault="004A4C64" w:rsidP="00FE5BD5">
      <w:pPr>
        <w:pStyle w:val="af0"/>
        <w:spacing w:before="0" w:after="0" w:line="240" w:lineRule="auto"/>
      </w:pPr>
      <w:r w:rsidRPr="00FE5BD5">
        <w:t xml:space="preserve">Описание величины потребления тепловой энергии в расчетных элементах территориального деления за отопительный период и за неотопительный период </w:t>
      </w:r>
      <w:proofErr w:type="gramStart"/>
      <w:r w:rsidRPr="00FE5BD5">
        <w:t>представлена</w:t>
      </w:r>
      <w:proofErr w:type="gramEnd"/>
      <w:r w:rsidRPr="00FE5BD5">
        <w:t xml:space="preserve"> в таблице 1.5.4.1.</w:t>
      </w:r>
    </w:p>
    <w:p w:rsidR="004A4C64" w:rsidRPr="00FE5BD5" w:rsidRDefault="004A4C64" w:rsidP="00FE5BD5">
      <w:pPr>
        <w:pStyle w:val="ae"/>
        <w:spacing w:before="0" w:after="0"/>
        <w:ind w:firstLine="709"/>
      </w:pPr>
      <w:bookmarkStart w:id="58" w:name="_Toc17299670"/>
      <w:r w:rsidRPr="00FE5BD5">
        <w:t>Таблица 1.5.4.1. Описание величины потребления тепловой энергии в расчетных элементах территориального деления за отопительный период и за неотопительный период</w:t>
      </w:r>
      <w:bookmarkEnd w:id="58"/>
    </w:p>
    <w:tbl>
      <w:tblPr>
        <w:tblW w:w="9546" w:type="dxa"/>
        <w:tblInd w:w="-5" w:type="dxa"/>
        <w:tblLook w:val="04A0"/>
      </w:tblPr>
      <w:tblGrid>
        <w:gridCol w:w="960"/>
        <w:gridCol w:w="3293"/>
        <w:gridCol w:w="2693"/>
        <w:gridCol w:w="2600"/>
      </w:tblGrid>
      <w:tr w:rsidR="006A5CA9" w:rsidRPr="00FE5BD5" w:rsidTr="000B24E8">
        <w:trPr>
          <w:trHeight w:val="20"/>
          <w:tblHeader/>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A4C64" w:rsidRPr="00FE5BD5" w:rsidRDefault="004A4C64" w:rsidP="00023397">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w:t>
            </w:r>
            <w:proofErr w:type="spellStart"/>
            <w:r w:rsidRPr="00FE5BD5">
              <w:rPr>
                <w:rFonts w:ascii="Times New Roman" w:eastAsia="Times New Roman" w:hAnsi="Times New Roman" w:cs="Times New Roman"/>
                <w:sz w:val="28"/>
                <w:szCs w:val="28"/>
                <w:lang w:eastAsia="ru-RU"/>
              </w:rPr>
              <w:t>пп</w:t>
            </w:r>
            <w:proofErr w:type="spellEnd"/>
          </w:p>
        </w:tc>
        <w:tc>
          <w:tcPr>
            <w:tcW w:w="3293" w:type="dxa"/>
            <w:tcBorders>
              <w:top w:val="single" w:sz="4" w:space="0" w:color="auto"/>
              <w:left w:val="nil"/>
              <w:bottom w:val="single" w:sz="4" w:space="0" w:color="auto"/>
              <w:right w:val="single" w:sz="4" w:space="0" w:color="auto"/>
            </w:tcBorders>
            <w:shd w:val="clear" w:color="auto" w:fill="FFFFFF" w:themeFill="background1"/>
            <w:vAlign w:val="center"/>
            <w:hideMark/>
          </w:tcPr>
          <w:p w:rsidR="004A4C64" w:rsidRPr="00FE5BD5" w:rsidRDefault="004A4C64" w:rsidP="00023397">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Наименование котельной</w:t>
            </w:r>
          </w:p>
        </w:tc>
        <w:tc>
          <w:tcPr>
            <w:tcW w:w="2693" w:type="dxa"/>
            <w:tcBorders>
              <w:top w:val="single" w:sz="4" w:space="0" w:color="auto"/>
              <w:left w:val="nil"/>
              <w:bottom w:val="single" w:sz="4" w:space="0" w:color="auto"/>
              <w:right w:val="single" w:sz="4" w:space="0" w:color="auto"/>
            </w:tcBorders>
            <w:shd w:val="clear" w:color="auto" w:fill="FFFFFF" w:themeFill="background1"/>
            <w:vAlign w:val="center"/>
            <w:hideMark/>
          </w:tcPr>
          <w:p w:rsidR="004A4C64" w:rsidRPr="00FE5BD5" w:rsidRDefault="004A4C64" w:rsidP="00023397">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Расчетная нагрузка в отопительный период, Гкал/</w:t>
            </w:r>
            <w:proofErr w:type="gramStart"/>
            <w:r w:rsidRPr="00FE5BD5">
              <w:rPr>
                <w:rFonts w:ascii="Times New Roman" w:eastAsia="Times New Roman" w:hAnsi="Times New Roman" w:cs="Times New Roman"/>
                <w:sz w:val="28"/>
                <w:szCs w:val="28"/>
                <w:lang w:eastAsia="ru-RU"/>
              </w:rPr>
              <w:t>ч</w:t>
            </w:r>
            <w:proofErr w:type="gramEnd"/>
          </w:p>
        </w:tc>
        <w:tc>
          <w:tcPr>
            <w:tcW w:w="2600" w:type="dxa"/>
            <w:tcBorders>
              <w:top w:val="single" w:sz="4" w:space="0" w:color="auto"/>
              <w:left w:val="nil"/>
              <w:bottom w:val="single" w:sz="4" w:space="0" w:color="auto"/>
              <w:right w:val="single" w:sz="4" w:space="0" w:color="auto"/>
            </w:tcBorders>
            <w:shd w:val="clear" w:color="auto" w:fill="FFFFFF" w:themeFill="background1"/>
            <w:vAlign w:val="center"/>
            <w:hideMark/>
          </w:tcPr>
          <w:p w:rsidR="004A4C64" w:rsidRPr="00FE5BD5" w:rsidRDefault="004A4C64" w:rsidP="00023397">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Расчетная нагрузка в неотопительный период, Гкал/</w:t>
            </w:r>
            <w:proofErr w:type="gramStart"/>
            <w:r w:rsidRPr="00FE5BD5">
              <w:rPr>
                <w:rFonts w:ascii="Times New Roman" w:eastAsia="Times New Roman" w:hAnsi="Times New Roman" w:cs="Times New Roman"/>
                <w:sz w:val="28"/>
                <w:szCs w:val="28"/>
                <w:lang w:eastAsia="ru-RU"/>
              </w:rPr>
              <w:t>ч</w:t>
            </w:r>
            <w:proofErr w:type="gramEnd"/>
          </w:p>
        </w:tc>
      </w:tr>
      <w:tr w:rsidR="006A5CA9" w:rsidRPr="00FE5BD5" w:rsidTr="006A5CA9">
        <w:trPr>
          <w:trHeight w:val="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A5CA9" w:rsidRPr="00FE5BD5" w:rsidRDefault="006A5CA9" w:rsidP="00023397">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1</w:t>
            </w:r>
          </w:p>
        </w:tc>
        <w:tc>
          <w:tcPr>
            <w:tcW w:w="3293" w:type="dxa"/>
            <w:tcBorders>
              <w:top w:val="nil"/>
              <w:left w:val="nil"/>
              <w:bottom w:val="single" w:sz="4" w:space="0" w:color="auto"/>
              <w:right w:val="single" w:sz="4" w:space="0" w:color="auto"/>
            </w:tcBorders>
            <w:shd w:val="clear" w:color="auto" w:fill="auto"/>
            <w:hideMark/>
          </w:tcPr>
          <w:p w:rsidR="00023397" w:rsidRDefault="006A5CA9" w:rsidP="00023397">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Котельная </w:t>
            </w:r>
            <w:r w:rsidR="00023397">
              <w:rPr>
                <w:rFonts w:ascii="Times New Roman" w:eastAsia="Times New Roman" w:hAnsi="Times New Roman" w:cs="Times New Roman"/>
                <w:sz w:val="28"/>
                <w:szCs w:val="28"/>
                <w:lang w:eastAsia="ru-RU"/>
              </w:rPr>
              <w:t>–</w:t>
            </w:r>
            <w:r w:rsidRPr="00FE5BD5">
              <w:rPr>
                <w:rFonts w:ascii="Times New Roman" w:eastAsia="Times New Roman" w:hAnsi="Times New Roman" w:cs="Times New Roman"/>
                <w:sz w:val="28"/>
                <w:szCs w:val="28"/>
                <w:lang w:eastAsia="ru-RU"/>
              </w:rPr>
              <w:t xml:space="preserve"> </w:t>
            </w:r>
          </w:p>
          <w:p w:rsidR="006A5CA9" w:rsidRPr="00FE5BD5" w:rsidRDefault="006A5CA9" w:rsidP="00023397">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п. </w:t>
            </w:r>
            <w:proofErr w:type="gramStart"/>
            <w:r w:rsidR="00C16F39" w:rsidRPr="00FE5BD5">
              <w:rPr>
                <w:rFonts w:ascii="Times New Roman" w:eastAsia="Times New Roman" w:hAnsi="Times New Roman" w:cs="Times New Roman"/>
                <w:sz w:val="28"/>
                <w:szCs w:val="28"/>
                <w:lang w:eastAsia="ru-RU"/>
              </w:rPr>
              <w:t>Солнечный</w:t>
            </w:r>
            <w:proofErr w:type="gramEnd"/>
            <w:r w:rsidRPr="00FE5BD5">
              <w:rPr>
                <w:rFonts w:ascii="Times New Roman" w:eastAsia="Times New Roman" w:hAnsi="Times New Roman" w:cs="Times New Roman"/>
                <w:sz w:val="28"/>
                <w:szCs w:val="28"/>
                <w:lang w:eastAsia="ru-RU"/>
              </w:rPr>
              <w:t xml:space="preserve">, </w:t>
            </w:r>
            <w:r w:rsidRPr="00FE5BD5">
              <w:rPr>
                <w:rFonts w:ascii="Times New Roman" w:eastAsia="Times New Roman" w:hAnsi="Times New Roman" w:cs="Times New Roman"/>
                <w:sz w:val="28"/>
                <w:szCs w:val="28"/>
                <w:lang w:eastAsia="ru-RU"/>
              </w:rPr>
              <w:br/>
            </w:r>
            <w:r w:rsidR="00FB72C2" w:rsidRPr="00FE5BD5">
              <w:rPr>
                <w:rFonts w:ascii="Times New Roman" w:eastAsia="Times New Roman" w:hAnsi="Times New Roman" w:cs="Times New Roman"/>
                <w:sz w:val="28"/>
                <w:szCs w:val="28"/>
                <w:lang w:eastAsia="ru-RU"/>
              </w:rPr>
              <w:t>ул. Набережная, 42а</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5CA9" w:rsidRPr="00FE5BD5" w:rsidRDefault="00245EBD" w:rsidP="00023397">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2,8</w:t>
            </w:r>
          </w:p>
        </w:tc>
        <w:tc>
          <w:tcPr>
            <w:tcW w:w="2600" w:type="dxa"/>
            <w:tcBorders>
              <w:top w:val="nil"/>
              <w:left w:val="nil"/>
              <w:bottom w:val="single" w:sz="4" w:space="0" w:color="auto"/>
              <w:right w:val="single" w:sz="4" w:space="0" w:color="auto"/>
            </w:tcBorders>
            <w:shd w:val="clear" w:color="auto" w:fill="auto"/>
            <w:vAlign w:val="bottom"/>
            <w:hideMark/>
          </w:tcPr>
          <w:p w:rsidR="006A5CA9" w:rsidRPr="00FE5BD5" w:rsidRDefault="006A5CA9" w:rsidP="00023397">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w:t>
            </w:r>
          </w:p>
        </w:tc>
      </w:tr>
    </w:tbl>
    <w:p w:rsidR="00394CA9" w:rsidRPr="00FE5BD5" w:rsidRDefault="00394CA9" w:rsidP="00FE5BD5">
      <w:pPr>
        <w:pStyle w:val="af0"/>
        <w:spacing w:before="0" w:after="0" w:line="240" w:lineRule="auto"/>
      </w:pPr>
    </w:p>
    <w:p w:rsidR="0065199B" w:rsidRPr="00FE5BD5" w:rsidRDefault="0065199B" w:rsidP="00FE5BD5">
      <w:pPr>
        <w:pStyle w:val="aa"/>
        <w:spacing w:after="0"/>
        <w:ind w:firstLine="709"/>
        <w:rPr>
          <w:b w:val="0"/>
        </w:rPr>
      </w:pPr>
      <w:bookmarkStart w:id="59" w:name="_Toc17299619"/>
      <w:r w:rsidRPr="00FE5BD5">
        <w:rPr>
          <w:b w:val="0"/>
        </w:rPr>
        <w:t>1.5.5. Описание существующих нормативов потребления тепловой энергии для населения на отопление и горячее водоснабжение</w:t>
      </w:r>
      <w:bookmarkEnd w:id="59"/>
    </w:p>
    <w:p w:rsidR="006A5CA9" w:rsidRPr="00FE5BD5" w:rsidRDefault="006A5CA9" w:rsidP="00FE5BD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По состоянию на 01.01.20</w:t>
      </w:r>
      <w:r w:rsidR="007A1160" w:rsidRPr="00FE5BD5">
        <w:rPr>
          <w:rFonts w:ascii="Times New Roman" w:eastAsia="Times New Roman" w:hAnsi="Times New Roman" w:cs="Times New Roman"/>
          <w:sz w:val="28"/>
          <w:szCs w:val="28"/>
          <w:lang w:eastAsia="ru-RU"/>
        </w:rPr>
        <w:t>20</w:t>
      </w:r>
      <w:r w:rsidRPr="00FE5BD5">
        <w:rPr>
          <w:rFonts w:ascii="Times New Roman" w:eastAsia="Times New Roman" w:hAnsi="Times New Roman" w:cs="Times New Roman"/>
          <w:sz w:val="28"/>
          <w:szCs w:val="28"/>
          <w:lang w:eastAsia="ru-RU"/>
        </w:rPr>
        <w:t xml:space="preserve"> года в сельском поселении действуют нижеприведенные нормативы отопления в многоквартирных жилых домах с централизованными системами теплоснабжения, используемые для расчета платы граждан при отсутствии приборов учета. Норматив потребления на отопление (отопительный период) составляет 0,0434 Гкал/на 1 </w:t>
      </w:r>
      <w:proofErr w:type="spellStart"/>
      <w:r w:rsidRPr="00FE5BD5">
        <w:rPr>
          <w:rFonts w:ascii="Times New Roman" w:eastAsia="Times New Roman" w:hAnsi="Times New Roman" w:cs="Times New Roman"/>
          <w:sz w:val="28"/>
          <w:szCs w:val="28"/>
          <w:lang w:eastAsia="ru-RU"/>
        </w:rPr>
        <w:t>м</w:t>
      </w:r>
      <w:proofErr w:type="gramStart"/>
      <w:r w:rsidRPr="00FE5BD5">
        <w:rPr>
          <w:rFonts w:ascii="Times New Roman" w:eastAsia="Times New Roman" w:hAnsi="Times New Roman" w:cs="Times New Roman"/>
          <w:sz w:val="28"/>
          <w:szCs w:val="28"/>
          <w:lang w:eastAsia="ru-RU"/>
        </w:rPr>
        <w:t>.к</w:t>
      </w:r>
      <w:proofErr w:type="gramEnd"/>
      <w:r w:rsidRPr="00FE5BD5">
        <w:rPr>
          <w:rFonts w:ascii="Times New Roman" w:eastAsia="Times New Roman" w:hAnsi="Times New Roman" w:cs="Times New Roman"/>
          <w:sz w:val="28"/>
          <w:szCs w:val="28"/>
          <w:lang w:eastAsia="ru-RU"/>
        </w:rPr>
        <w:t>в</w:t>
      </w:r>
      <w:proofErr w:type="spellEnd"/>
      <w:r w:rsidRPr="00FE5BD5">
        <w:rPr>
          <w:rFonts w:ascii="Times New Roman" w:eastAsia="Times New Roman" w:hAnsi="Times New Roman" w:cs="Times New Roman"/>
          <w:sz w:val="28"/>
          <w:szCs w:val="28"/>
          <w:lang w:eastAsia="ru-RU"/>
        </w:rPr>
        <w:t xml:space="preserve"> жилой площади в месяц. </w:t>
      </w:r>
    </w:p>
    <w:p w:rsidR="0065199B" w:rsidRPr="00FE5BD5" w:rsidRDefault="006A5CA9" w:rsidP="00FE5BD5">
      <w:pPr>
        <w:suppressAutoHyphens/>
        <w:spacing w:after="0" w:line="240" w:lineRule="auto"/>
        <w:ind w:firstLine="709"/>
        <w:contextualSpacing/>
        <w:jc w:val="both"/>
        <w:rPr>
          <w:rFonts w:ascii="Times New Roman" w:hAnsi="Times New Roman" w:cs="Times New Roman"/>
          <w:sz w:val="28"/>
          <w:szCs w:val="28"/>
        </w:rPr>
      </w:pPr>
      <w:r w:rsidRPr="00FE5BD5">
        <w:rPr>
          <w:rFonts w:ascii="Times New Roman" w:eastAsia="Times New Roman" w:hAnsi="Times New Roman" w:cs="Times New Roman"/>
          <w:sz w:val="28"/>
          <w:szCs w:val="28"/>
          <w:lang w:eastAsia="ru-RU"/>
        </w:rPr>
        <w:t>На момент актуализации настоящей схемы теплоснабжения установлено, что обозначенные нормативы являются действующими по состоянию на 01.01.20</w:t>
      </w:r>
      <w:r w:rsidR="004442CD" w:rsidRPr="00FE5BD5">
        <w:rPr>
          <w:rFonts w:ascii="Times New Roman" w:eastAsia="Times New Roman" w:hAnsi="Times New Roman" w:cs="Times New Roman"/>
          <w:sz w:val="28"/>
          <w:szCs w:val="28"/>
          <w:lang w:eastAsia="ru-RU"/>
        </w:rPr>
        <w:t>20</w:t>
      </w:r>
      <w:r w:rsidRPr="00FE5BD5">
        <w:rPr>
          <w:rFonts w:ascii="Times New Roman" w:eastAsia="Times New Roman" w:hAnsi="Times New Roman" w:cs="Times New Roman"/>
          <w:sz w:val="28"/>
          <w:szCs w:val="28"/>
          <w:lang w:eastAsia="ru-RU"/>
        </w:rPr>
        <w:t xml:space="preserve"> года.</w:t>
      </w:r>
    </w:p>
    <w:p w:rsidR="0065199B" w:rsidRPr="00FE5BD5" w:rsidRDefault="0065199B" w:rsidP="00FE5BD5">
      <w:pPr>
        <w:pStyle w:val="aa"/>
        <w:spacing w:after="0"/>
        <w:ind w:firstLine="709"/>
        <w:rPr>
          <w:b w:val="0"/>
        </w:rPr>
      </w:pPr>
      <w:bookmarkStart w:id="60" w:name="_Toc17299620"/>
      <w:r w:rsidRPr="00FE5BD5">
        <w:rPr>
          <w:b w:val="0"/>
        </w:rPr>
        <w:t>1.5.6. Описание значений тепловых нагрузок, указанных в договорах теплоснабжения</w:t>
      </w:r>
      <w:bookmarkEnd w:id="60"/>
    </w:p>
    <w:p w:rsidR="004A4C64" w:rsidRPr="00FE5BD5" w:rsidRDefault="00A006EF" w:rsidP="00FE5BD5">
      <w:pPr>
        <w:pStyle w:val="af0"/>
        <w:spacing w:before="0" w:after="0" w:line="240" w:lineRule="auto"/>
      </w:pPr>
      <w:r w:rsidRPr="00FE5BD5">
        <w:t xml:space="preserve">Тепловые нагрузки, указанные в договорах рассчитаны в соответствии </w:t>
      </w:r>
      <w:r w:rsidR="004A4C64" w:rsidRPr="00FE5BD5">
        <w:t>МДС 41-4.2000 Методика определения количеств тепловой энергии и теплоносителя в водяных системах коммунального теплоснабжения</w:t>
      </w:r>
      <w:r w:rsidR="00BE0873" w:rsidRPr="00FE5BD5">
        <w:t>.</w:t>
      </w:r>
    </w:p>
    <w:p w:rsidR="0065199B" w:rsidRPr="00FE5BD5" w:rsidRDefault="0065199B" w:rsidP="00FE5BD5">
      <w:pPr>
        <w:pStyle w:val="aa"/>
        <w:spacing w:after="0"/>
        <w:ind w:firstLine="709"/>
        <w:rPr>
          <w:b w:val="0"/>
        </w:rPr>
      </w:pPr>
      <w:bookmarkStart w:id="61" w:name="_Toc17299621"/>
      <w:r w:rsidRPr="00FE5BD5">
        <w:rPr>
          <w:b w:val="0"/>
        </w:rPr>
        <w:t>1.5.7. Описание сравнения величины договорной и расчетной тепловой нагрузки по зоне действия каждого источника тепловой энергии</w:t>
      </w:r>
      <w:bookmarkEnd w:id="61"/>
    </w:p>
    <w:p w:rsidR="00A006EF" w:rsidRPr="00FE5BD5" w:rsidRDefault="00ED5CAE" w:rsidP="00FE5BD5">
      <w:pPr>
        <w:pStyle w:val="af0"/>
        <w:spacing w:before="0" w:after="0" w:line="240" w:lineRule="auto"/>
      </w:pPr>
      <w:r w:rsidRPr="00FE5BD5">
        <w:t xml:space="preserve">Величины договорной и расчетной тепловой нагрузки </w:t>
      </w:r>
      <w:r w:rsidR="00A006EF" w:rsidRPr="00FE5BD5">
        <w:t>разнятся</w:t>
      </w:r>
      <w:r w:rsidRPr="00FE5BD5">
        <w:t>.</w:t>
      </w:r>
      <w:r w:rsidR="00285A31" w:rsidRPr="00FE5BD5">
        <w:t xml:space="preserve"> По предварительной оценке, договорные тепловые нагрузки превышают расчетные (фактические).</w:t>
      </w:r>
      <w:r w:rsidR="00A006EF" w:rsidRPr="00FE5BD5">
        <w:t xml:space="preserve"> Сравнение произведено в таблице 1.5.7.1.</w:t>
      </w:r>
    </w:p>
    <w:p w:rsidR="00A006EF" w:rsidRPr="00FE5BD5" w:rsidRDefault="00A006EF" w:rsidP="00FE5BD5">
      <w:pPr>
        <w:pStyle w:val="ae"/>
        <w:spacing w:before="0" w:after="0"/>
        <w:ind w:firstLine="709"/>
      </w:pPr>
      <w:bookmarkStart w:id="62" w:name="_Toc17299671"/>
      <w:r w:rsidRPr="00FE5BD5">
        <w:t>Таблица 1.5.7.1. Сравнение расчетных и договорных нагрузок</w:t>
      </w:r>
      <w:bookmarkEnd w:id="62"/>
    </w:p>
    <w:tbl>
      <w:tblPr>
        <w:tblW w:w="9498" w:type="dxa"/>
        <w:tblInd w:w="-5" w:type="dxa"/>
        <w:tblLook w:val="04A0"/>
      </w:tblPr>
      <w:tblGrid>
        <w:gridCol w:w="516"/>
        <w:gridCol w:w="2873"/>
        <w:gridCol w:w="2004"/>
        <w:gridCol w:w="1411"/>
        <w:gridCol w:w="2694"/>
      </w:tblGrid>
      <w:tr w:rsidR="006A5CA9" w:rsidRPr="00FE5BD5" w:rsidTr="00E947D5">
        <w:trPr>
          <w:trHeight w:val="20"/>
          <w:tblHeader/>
        </w:trPr>
        <w:tc>
          <w:tcPr>
            <w:tcW w:w="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17342" w:rsidRPr="00FE5BD5" w:rsidRDefault="00A006EF" w:rsidP="00023397">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lastRenderedPageBreak/>
              <w:t>№</w:t>
            </w:r>
          </w:p>
          <w:p w:rsidR="00A006EF" w:rsidRPr="00FE5BD5" w:rsidRDefault="00A006EF" w:rsidP="00023397">
            <w:pPr>
              <w:spacing w:after="0" w:line="240" w:lineRule="auto"/>
              <w:jc w:val="center"/>
              <w:rPr>
                <w:rFonts w:ascii="Times New Roman" w:eastAsia="Times New Roman" w:hAnsi="Times New Roman" w:cs="Times New Roman"/>
                <w:sz w:val="28"/>
                <w:szCs w:val="28"/>
                <w:lang w:eastAsia="ru-RU"/>
              </w:rPr>
            </w:pPr>
            <w:proofErr w:type="spellStart"/>
            <w:r w:rsidRPr="00FE5BD5">
              <w:rPr>
                <w:rFonts w:ascii="Times New Roman" w:eastAsia="Times New Roman" w:hAnsi="Times New Roman" w:cs="Times New Roman"/>
                <w:sz w:val="28"/>
                <w:szCs w:val="28"/>
                <w:lang w:eastAsia="ru-RU"/>
              </w:rPr>
              <w:t>пп</w:t>
            </w:r>
            <w:proofErr w:type="spellEnd"/>
          </w:p>
        </w:tc>
        <w:tc>
          <w:tcPr>
            <w:tcW w:w="3144" w:type="dxa"/>
            <w:tcBorders>
              <w:top w:val="single" w:sz="4" w:space="0" w:color="auto"/>
              <w:left w:val="nil"/>
              <w:bottom w:val="single" w:sz="4" w:space="0" w:color="auto"/>
              <w:right w:val="single" w:sz="4" w:space="0" w:color="auto"/>
            </w:tcBorders>
            <w:shd w:val="clear" w:color="auto" w:fill="FFFFFF" w:themeFill="background1"/>
            <w:vAlign w:val="center"/>
            <w:hideMark/>
          </w:tcPr>
          <w:p w:rsidR="00A006EF" w:rsidRPr="00FE5BD5" w:rsidRDefault="00A006EF" w:rsidP="00023397">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Наименование котельной</w:t>
            </w:r>
          </w:p>
        </w:tc>
        <w:tc>
          <w:tcPr>
            <w:tcW w:w="1749" w:type="dxa"/>
            <w:tcBorders>
              <w:top w:val="single" w:sz="4" w:space="0" w:color="auto"/>
              <w:left w:val="nil"/>
              <w:bottom w:val="single" w:sz="4" w:space="0" w:color="auto"/>
              <w:right w:val="single" w:sz="4" w:space="0" w:color="auto"/>
            </w:tcBorders>
            <w:shd w:val="clear" w:color="auto" w:fill="FFFFFF" w:themeFill="background1"/>
            <w:vAlign w:val="center"/>
            <w:hideMark/>
          </w:tcPr>
          <w:p w:rsidR="00A006EF" w:rsidRPr="00FE5BD5" w:rsidRDefault="00A006EF" w:rsidP="00023397">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Подключенная нагрузка, Гкал/</w:t>
            </w:r>
            <w:proofErr w:type="gramStart"/>
            <w:r w:rsidRPr="00FE5BD5">
              <w:rPr>
                <w:rFonts w:ascii="Times New Roman" w:eastAsia="Times New Roman" w:hAnsi="Times New Roman" w:cs="Times New Roman"/>
                <w:sz w:val="28"/>
                <w:szCs w:val="28"/>
                <w:lang w:eastAsia="ru-RU"/>
              </w:rPr>
              <w:t>ч</w:t>
            </w:r>
            <w:proofErr w:type="gramEnd"/>
          </w:p>
        </w:tc>
        <w:tc>
          <w:tcPr>
            <w:tcW w:w="1248" w:type="dxa"/>
            <w:tcBorders>
              <w:top w:val="single" w:sz="4" w:space="0" w:color="auto"/>
              <w:left w:val="nil"/>
              <w:bottom w:val="single" w:sz="4" w:space="0" w:color="auto"/>
              <w:right w:val="single" w:sz="4" w:space="0" w:color="auto"/>
            </w:tcBorders>
            <w:shd w:val="clear" w:color="auto" w:fill="FFFFFF" w:themeFill="background1"/>
            <w:vAlign w:val="center"/>
            <w:hideMark/>
          </w:tcPr>
          <w:p w:rsidR="00A006EF" w:rsidRPr="00FE5BD5" w:rsidRDefault="00A006EF" w:rsidP="00023397">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Расчетная нагрузка, Гкал/</w:t>
            </w:r>
            <w:proofErr w:type="gramStart"/>
            <w:r w:rsidRPr="00FE5BD5">
              <w:rPr>
                <w:rFonts w:ascii="Times New Roman" w:eastAsia="Times New Roman" w:hAnsi="Times New Roman" w:cs="Times New Roman"/>
                <w:sz w:val="28"/>
                <w:szCs w:val="28"/>
                <w:lang w:eastAsia="ru-RU"/>
              </w:rPr>
              <w:t>ч</w:t>
            </w:r>
            <w:proofErr w:type="gramEnd"/>
          </w:p>
        </w:tc>
        <w:tc>
          <w:tcPr>
            <w:tcW w:w="2884" w:type="dxa"/>
            <w:tcBorders>
              <w:top w:val="single" w:sz="4" w:space="0" w:color="auto"/>
              <w:left w:val="nil"/>
              <w:bottom w:val="single" w:sz="4" w:space="0" w:color="auto"/>
              <w:right w:val="single" w:sz="4" w:space="0" w:color="auto"/>
            </w:tcBorders>
            <w:shd w:val="clear" w:color="auto" w:fill="FFFFFF" w:themeFill="background1"/>
            <w:vAlign w:val="center"/>
            <w:hideMark/>
          </w:tcPr>
          <w:p w:rsidR="00A006EF" w:rsidRPr="00FE5BD5" w:rsidRDefault="00A006EF" w:rsidP="00023397">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Разница расчетной нагрузки к подключенной, Гкал/</w:t>
            </w:r>
            <w:proofErr w:type="gramStart"/>
            <w:r w:rsidRPr="00FE5BD5">
              <w:rPr>
                <w:rFonts w:ascii="Times New Roman" w:eastAsia="Times New Roman" w:hAnsi="Times New Roman" w:cs="Times New Roman"/>
                <w:sz w:val="28"/>
                <w:szCs w:val="28"/>
                <w:lang w:eastAsia="ru-RU"/>
              </w:rPr>
              <w:t>ч</w:t>
            </w:r>
            <w:proofErr w:type="gramEnd"/>
          </w:p>
        </w:tc>
      </w:tr>
      <w:tr w:rsidR="006A5CA9" w:rsidRPr="00FE5BD5" w:rsidTr="00C17342">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6A5CA9" w:rsidRPr="00FE5BD5" w:rsidRDefault="006A5CA9" w:rsidP="00023397">
            <w:pPr>
              <w:spacing w:after="0" w:line="240" w:lineRule="auto"/>
              <w:ind w:firstLine="709"/>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1</w:t>
            </w:r>
          </w:p>
        </w:tc>
        <w:tc>
          <w:tcPr>
            <w:tcW w:w="3144" w:type="dxa"/>
            <w:tcBorders>
              <w:top w:val="nil"/>
              <w:left w:val="nil"/>
              <w:bottom w:val="single" w:sz="4" w:space="0" w:color="auto"/>
              <w:right w:val="single" w:sz="4" w:space="0" w:color="auto"/>
            </w:tcBorders>
            <w:shd w:val="clear" w:color="auto" w:fill="auto"/>
            <w:hideMark/>
          </w:tcPr>
          <w:p w:rsidR="00023397" w:rsidRDefault="006A5CA9" w:rsidP="00023397">
            <w:pPr>
              <w:spacing w:after="0" w:line="240" w:lineRule="auto"/>
              <w:ind w:hanging="32"/>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Котельная </w:t>
            </w:r>
            <w:r w:rsidR="00023397">
              <w:rPr>
                <w:rFonts w:ascii="Times New Roman" w:eastAsia="Times New Roman" w:hAnsi="Times New Roman" w:cs="Times New Roman"/>
                <w:sz w:val="28"/>
                <w:szCs w:val="28"/>
                <w:lang w:eastAsia="ru-RU"/>
              </w:rPr>
              <w:t>–</w:t>
            </w:r>
          </w:p>
          <w:p w:rsidR="00023397" w:rsidRDefault="006A5CA9" w:rsidP="00023397">
            <w:pPr>
              <w:spacing w:after="0" w:line="240" w:lineRule="auto"/>
              <w:ind w:hanging="32"/>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 п. </w:t>
            </w:r>
            <w:r w:rsidR="00C16F39" w:rsidRPr="00FE5BD5">
              <w:rPr>
                <w:rFonts w:ascii="Times New Roman" w:eastAsia="Times New Roman" w:hAnsi="Times New Roman" w:cs="Times New Roman"/>
                <w:sz w:val="28"/>
                <w:szCs w:val="28"/>
                <w:lang w:eastAsia="ru-RU"/>
              </w:rPr>
              <w:t>Солнечный</w:t>
            </w:r>
            <w:r w:rsidRPr="00FE5BD5">
              <w:rPr>
                <w:rFonts w:ascii="Times New Roman" w:eastAsia="Times New Roman" w:hAnsi="Times New Roman" w:cs="Times New Roman"/>
                <w:sz w:val="28"/>
                <w:szCs w:val="28"/>
                <w:lang w:eastAsia="ru-RU"/>
              </w:rPr>
              <w:t xml:space="preserve">, </w:t>
            </w:r>
          </w:p>
          <w:p w:rsidR="006A5CA9" w:rsidRPr="00FE5BD5" w:rsidRDefault="00FB72C2" w:rsidP="00023397">
            <w:pPr>
              <w:spacing w:after="0" w:line="240" w:lineRule="auto"/>
              <w:ind w:hanging="32"/>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ул. Набережная, 42а</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5CA9" w:rsidRPr="00FE5BD5" w:rsidRDefault="006A5CA9" w:rsidP="00023397">
            <w:pPr>
              <w:spacing w:after="0" w:line="240" w:lineRule="auto"/>
              <w:ind w:firstLine="709"/>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1,84</w:t>
            </w:r>
          </w:p>
        </w:tc>
        <w:tc>
          <w:tcPr>
            <w:tcW w:w="1248" w:type="dxa"/>
            <w:tcBorders>
              <w:top w:val="single" w:sz="4" w:space="0" w:color="auto"/>
              <w:left w:val="nil"/>
              <w:bottom w:val="single" w:sz="4" w:space="0" w:color="auto"/>
              <w:right w:val="single" w:sz="4" w:space="0" w:color="auto"/>
            </w:tcBorders>
            <w:shd w:val="clear" w:color="auto" w:fill="auto"/>
            <w:vAlign w:val="bottom"/>
            <w:hideMark/>
          </w:tcPr>
          <w:p w:rsidR="006A5CA9" w:rsidRPr="00FE5BD5" w:rsidRDefault="00245EBD" w:rsidP="00023397">
            <w:pPr>
              <w:spacing w:after="0" w:line="240" w:lineRule="auto"/>
              <w:ind w:firstLine="709"/>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2,8</w:t>
            </w:r>
          </w:p>
        </w:tc>
        <w:tc>
          <w:tcPr>
            <w:tcW w:w="2884" w:type="dxa"/>
            <w:tcBorders>
              <w:top w:val="single" w:sz="4" w:space="0" w:color="auto"/>
              <w:left w:val="nil"/>
              <w:bottom w:val="single" w:sz="4" w:space="0" w:color="auto"/>
              <w:right w:val="single" w:sz="4" w:space="0" w:color="auto"/>
            </w:tcBorders>
            <w:shd w:val="clear" w:color="auto" w:fill="auto"/>
            <w:vAlign w:val="bottom"/>
            <w:hideMark/>
          </w:tcPr>
          <w:p w:rsidR="006A5CA9" w:rsidRPr="00FE5BD5" w:rsidRDefault="006A5CA9" w:rsidP="00023397">
            <w:pPr>
              <w:spacing w:after="0" w:line="240" w:lineRule="auto"/>
              <w:ind w:firstLine="709"/>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0,9</w:t>
            </w:r>
            <w:r w:rsidR="00245EBD" w:rsidRPr="00FE5BD5">
              <w:rPr>
                <w:rFonts w:ascii="Times New Roman" w:eastAsia="Times New Roman" w:hAnsi="Times New Roman" w:cs="Times New Roman"/>
                <w:sz w:val="28"/>
                <w:szCs w:val="28"/>
                <w:lang w:eastAsia="ru-RU"/>
              </w:rPr>
              <w:t>6</w:t>
            </w:r>
          </w:p>
        </w:tc>
      </w:tr>
    </w:tbl>
    <w:p w:rsidR="00245EBD" w:rsidRPr="00FE5BD5" w:rsidRDefault="00245EBD" w:rsidP="00FE5BD5">
      <w:pPr>
        <w:pStyle w:val="aa"/>
        <w:spacing w:after="0"/>
        <w:ind w:firstLine="709"/>
        <w:rPr>
          <w:b w:val="0"/>
        </w:rPr>
      </w:pPr>
    </w:p>
    <w:p w:rsidR="0065199B" w:rsidRPr="00FE5BD5" w:rsidRDefault="0065199B" w:rsidP="00FE5BD5">
      <w:pPr>
        <w:pStyle w:val="aa"/>
        <w:spacing w:after="0"/>
        <w:ind w:firstLine="709"/>
        <w:rPr>
          <w:b w:val="0"/>
        </w:rPr>
      </w:pPr>
      <w:bookmarkStart w:id="63" w:name="_Toc17299622"/>
      <w:r w:rsidRPr="00FE5BD5">
        <w:rPr>
          <w:b w:val="0"/>
        </w:rPr>
        <w:t xml:space="preserve">Часть 6 Балансы тепловой мощности и тепловой нагрузки в зонах действия </w:t>
      </w:r>
      <w:r w:rsidR="00AA4953" w:rsidRPr="00FE5BD5">
        <w:rPr>
          <w:b w:val="0"/>
        </w:rPr>
        <w:t>источника</w:t>
      </w:r>
      <w:r w:rsidRPr="00FE5BD5">
        <w:rPr>
          <w:b w:val="0"/>
        </w:rPr>
        <w:t xml:space="preserve"> тепловой энергии</w:t>
      </w:r>
      <w:bookmarkEnd w:id="63"/>
    </w:p>
    <w:p w:rsidR="0065199B" w:rsidRPr="00FE5BD5" w:rsidRDefault="0065199B" w:rsidP="00FE5BD5">
      <w:pPr>
        <w:pStyle w:val="aa"/>
        <w:spacing w:after="0"/>
        <w:ind w:firstLine="709"/>
        <w:rPr>
          <w:b w:val="0"/>
        </w:rPr>
      </w:pPr>
      <w:bookmarkStart w:id="64" w:name="_Toc17299623"/>
      <w:proofErr w:type="gramStart"/>
      <w:r w:rsidRPr="00FE5BD5">
        <w:rPr>
          <w:b w:val="0"/>
        </w:rPr>
        <w:t>1.6.1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bookmarkEnd w:id="64"/>
      <w:proofErr w:type="gramEnd"/>
    </w:p>
    <w:p w:rsidR="00285A31" w:rsidRPr="00FE5BD5" w:rsidRDefault="00285A31" w:rsidP="00FE5BD5">
      <w:pPr>
        <w:pStyle w:val="af0"/>
        <w:spacing w:before="0" w:after="0" w:line="240" w:lineRule="auto"/>
      </w:pPr>
      <w:r w:rsidRPr="00FE5BD5">
        <w:t xml:space="preserve">Балансы установленной мощности и тепловой нагрузки в зонах действия </w:t>
      </w:r>
      <w:r w:rsidR="00AA4953" w:rsidRPr="00FE5BD5">
        <w:t>источника</w:t>
      </w:r>
      <w:r w:rsidRPr="00FE5BD5">
        <w:t xml:space="preserve"> тепловой энергии (в рамках инерционного сценария) представлены в таблице 1.6.1.1</w:t>
      </w:r>
    </w:p>
    <w:p w:rsidR="00BB6B08" w:rsidRPr="00FE5BD5" w:rsidRDefault="00BB6B08" w:rsidP="00FE5BD5">
      <w:pPr>
        <w:pStyle w:val="aa"/>
        <w:spacing w:after="0"/>
        <w:ind w:firstLine="709"/>
        <w:rPr>
          <w:b w:val="0"/>
        </w:rPr>
      </w:pPr>
      <w:bookmarkStart w:id="65" w:name="_Toc17299624"/>
      <w:r w:rsidRPr="00FE5BD5">
        <w:rPr>
          <w:b w:val="0"/>
        </w:rPr>
        <w:t>1.6.2 Описание резервов и дефицитов тепловой мощности нетто по каждому источнику тепловой энергии</w:t>
      </w:r>
      <w:bookmarkEnd w:id="65"/>
    </w:p>
    <w:p w:rsidR="00BB6B08" w:rsidRPr="00FE5BD5" w:rsidRDefault="00BB6B08" w:rsidP="00FE5BD5">
      <w:pPr>
        <w:pStyle w:val="af0"/>
        <w:spacing w:before="0" w:after="0" w:line="240" w:lineRule="auto"/>
      </w:pPr>
      <w:r w:rsidRPr="00FE5BD5">
        <w:t>Описание резервов и дефицитов тепловой мощности нетто по каждому источнику тепловой энергии представлено в таблице 1.6.2.1.</w:t>
      </w:r>
    </w:p>
    <w:p w:rsidR="00BB6B08" w:rsidRPr="00FE5BD5" w:rsidRDefault="00BB6B08" w:rsidP="00FE5BD5">
      <w:pPr>
        <w:pStyle w:val="ae"/>
        <w:spacing w:before="0" w:after="0"/>
        <w:ind w:firstLine="709"/>
      </w:pPr>
      <w:bookmarkStart w:id="66" w:name="_Toc17299672"/>
      <w:r w:rsidRPr="00FE5BD5">
        <w:t>Таблица 1.6.2.1. Описание резервов и дефицитов тепловой мощности нетто по каждому источнику тепловой энергии</w:t>
      </w:r>
      <w:bookmarkEnd w:id="66"/>
    </w:p>
    <w:tbl>
      <w:tblPr>
        <w:tblW w:w="9574" w:type="dxa"/>
        <w:tblInd w:w="-5" w:type="dxa"/>
        <w:tblLook w:val="04A0"/>
      </w:tblPr>
      <w:tblGrid>
        <w:gridCol w:w="516"/>
        <w:gridCol w:w="3873"/>
        <w:gridCol w:w="1491"/>
        <w:gridCol w:w="1593"/>
        <w:gridCol w:w="2101"/>
      </w:tblGrid>
      <w:tr w:rsidR="006A5CA9" w:rsidRPr="00FE5BD5" w:rsidTr="00E947D5">
        <w:trPr>
          <w:trHeight w:val="20"/>
        </w:trPr>
        <w:tc>
          <w:tcPr>
            <w:tcW w:w="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B6B08" w:rsidRPr="00FE5BD5" w:rsidRDefault="00BB6B08" w:rsidP="00023397">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w:t>
            </w:r>
          </w:p>
          <w:p w:rsidR="00BB6B08" w:rsidRPr="00FE5BD5" w:rsidRDefault="00BB6B08" w:rsidP="00023397">
            <w:pPr>
              <w:spacing w:after="0" w:line="240" w:lineRule="auto"/>
              <w:jc w:val="center"/>
              <w:rPr>
                <w:rFonts w:ascii="Times New Roman" w:eastAsia="Times New Roman" w:hAnsi="Times New Roman" w:cs="Times New Roman"/>
                <w:sz w:val="28"/>
                <w:szCs w:val="28"/>
                <w:lang w:eastAsia="ru-RU"/>
              </w:rPr>
            </w:pPr>
            <w:proofErr w:type="spellStart"/>
            <w:r w:rsidRPr="00FE5BD5">
              <w:rPr>
                <w:rFonts w:ascii="Times New Roman" w:eastAsia="Times New Roman" w:hAnsi="Times New Roman" w:cs="Times New Roman"/>
                <w:sz w:val="28"/>
                <w:szCs w:val="28"/>
                <w:lang w:eastAsia="ru-RU"/>
              </w:rPr>
              <w:t>пп</w:t>
            </w:r>
            <w:proofErr w:type="spellEnd"/>
          </w:p>
        </w:tc>
        <w:tc>
          <w:tcPr>
            <w:tcW w:w="4063" w:type="dxa"/>
            <w:tcBorders>
              <w:top w:val="single" w:sz="4" w:space="0" w:color="auto"/>
              <w:left w:val="nil"/>
              <w:bottom w:val="single" w:sz="4" w:space="0" w:color="auto"/>
              <w:right w:val="single" w:sz="4" w:space="0" w:color="auto"/>
            </w:tcBorders>
            <w:shd w:val="clear" w:color="auto" w:fill="FFFFFF" w:themeFill="background1"/>
            <w:vAlign w:val="center"/>
            <w:hideMark/>
          </w:tcPr>
          <w:p w:rsidR="00BB6B08" w:rsidRPr="00FE5BD5" w:rsidRDefault="00BB6B08" w:rsidP="00023397">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Наименование котельной</w:t>
            </w:r>
          </w:p>
        </w:tc>
        <w:tc>
          <w:tcPr>
            <w:tcW w:w="1499" w:type="dxa"/>
            <w:tcBorders>
              <w:top w:val="single" w:sz="4" w:space="0" w:color="auto"/>
              <w:left w:val="nil"/>
              <w:bottom w:val="single" w:sz="4" w:space="0" w:color="auto"/>
              <w:right w:val="single" w:sz="4" w:space="0" w:color="auto"/>
            </w:tcBorders>
            <w:shd w:val="clear" w:color="auto" w:fill="FFFFFF" w:themeFill="background1"/>
            <w:vAlign w:val="center"/>
            <w:hideMark/>
          </w:tcPr>
          <w:p w:rsidR="00BB6B08" w:rsidRPr="00FE5BD5" w:rsidRDefault="00BB6B08" w:rsidP="00023397">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Тепловая мощность нетто, Гкал/</w:t>
            </w:r>
            <w:proofErr w:type="gramStart"/>
            <w:r w:rsidRPr="00FE5BD5">
              <w:rPr>
                <w:rFonts w:ascii="Times New Roman" w:eastAsia="Times New Roman" w:hAnsi="Times New Roman" w:cs="Times New Roman"/>
                <w:sz w:val="28"/>
                <w:szCs w:val="28"/>
                <w:lang w:eastAsia="ru-RU"/>
              </w:rPr>
              <w:t>ч</w:t>
            </w:r>
            <w:proofErr w:type="gramEnd"/>
          </w:p>
        </w:tc>
        <w:tc>
          <w:tcPr>
            <w:tcW w:w="1620" w:type="dxa"/>
            <w:tcBorders>
              <w:top w:val="single" w:sz="4" w:space="0" w:color="auto"/>
              <w:left w:val="nil"/>
              <w:bottom w:val="single" w:sz="4" w:space="0" w:color="auto"/>
              <w:right w:val="single" w:sz="4" w:space="0" w:color="auto"/>
            </w:tcBorders>
            <w:shd w:val="clear" w:color="auto" w:fill="FFFFFF" w:themeFill="background1"/>
            <w:vAlign w:val="center"/>
            <w:hideMark/>
          </w:tcPr>
          <w:p w:rsidR="00BB6B08" w:rsidRPr="00FE5BD5" w:rsidRDefault="00BB6B08" w:rsidP="00023397">
            <w:pPr>
              <w:spacing w:after="0" w:line="240" w:lineRule="auto"/>
              <w:jc w:val="center"/>
              <w:rPr>
                <w:rFonts w:ascii="Times New Roman" w:eastAsia="Times New Roman" w:hAnsi="Times New Roman" w:cs="Times New Roman"/>
                <w:sz w:val="28"/>
                <w:szCs w:val="28"/>
                <w:lang w:eastAsia="ru-RU"/>
              </w:rPr>
            </w:pPr>
            <w:proofErr w:type="spellStart"/>
            <w:proofErr w:type="gramStart"/>
            <w:r w:rsidRPr="00FE5BD5">
              <w:rPr>
                <w:rFonts w:ascii="Times New Roman" w:eastAsia="Times New Roman" w:hAnsi="Times New Roman" w:cs="Times New Roman"/>
                <w:sz w:val="28"/>
                <w:szCs w:val="28"/>
                <w:lang w:eastAsia="ru-RU"/>
              </w:rPr>
              <w:t>Подклю-ченная</w:t>
            </w:r>
            <w:proofErr w:type="spellEnd"/>
            <w:proofErr w:type="gramEnd"/>
            <w:r w:rsidRPr="00FE5BD5">
              <w:rPr>
                <w:rFonts w:ascii="Times New Roman" w:eastAsia="Times New Roman" w:hAnsi="Times New Roman" w:cs="Times New Roman"/>
                <w:sz w:val="28"/>
                <w:szCs w:val="28"/>
                <w:lang w:eastAsia="ru-RU"/>
              </w:rPr>
              <w:t xml:space="preserve"> нагрузка, Гкал/ч</w:t>
            </w:r>
          </w:p>
        </w:tc>
        <w:tc>
          <w:tcPr>
            <w:tcW w:w="1919" w:type="dxa"/>
            <w:tcBorders>
              <w:top w:val="single" w:sz="4" w:space="0" w:color="auto"/>
              <w:left w:val="nil"/>
              <w:bottom w:val="single" w:sz="4" w:space="0" w:color="auto"/>
              <w:right w:val="single" w:sz="4" w:space="0" w:color="auto"/>
            </w:tcBorders>
            <w:shd w:val="clear" w:color="auto" w:fill="FFFFFF" w:themeFill="background1"/>
            <w:vAlign w:val="center"/>
            <w:hideMark/>
          </w:tcPr>
          <w:p w:rsidR="00BB6B08" w:rsidRPr="00FE5BD5" w:rsidRDefault="00BB6B08" w:rsidP="00023397">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Резерв/дефицит тепловой мощности нетто, Гкал/</w:t>
            </w:r>
            <w:proofErr w:type="gramStart"/>
            <w:r w:rsidRPr="00FE5BD5">
              <w:rPr>
                <w:rFonts w:ascii="Times New Roman" w:eastAsia="Times New Roman" w:hAnsi="Times New Roman" w:cs="Times New Roman"/>
                <w:sz w:val="28"/>
                <w:szCs w:val="28"/>
                <w:lang w:eastAsia="ru-RU"/>
              </w:rPr>
              <w:t>ч</w:t>
            </w:r>
            <w:proofErr w:type="gramEnd"/>
          </w:p>
        </w:tc>
      </w:tr>
      <w:tr w:rsidR="006A5CA9" w:rsidRPr="00FE5BD5" w:rsidTr="006A5CA9">
        <w:trPr>
          <w:trHeight w:val="20"/>
        </w:trPr>
        <w:tc>
          <w:tcPr>
            <w:tcW w:w="473" w:type="dxa"/>
            <w:tcBorders>
              <w:top w:val="nil"/>
              <w:left w:val="single" w:sz="4" w:space="0" w:color="auto"/>
              <w:bottom w:val="single" w:sz="4" w:space="0" w:color="auto"/>
              <w:right w:val="single" w:sz="4" w:space="0" w:color="auto"/>
            </w:tcBorders>
            <w:shd w:val="clear" w:color="auto" w:fill="auto"/>
            <w:vAlign w:val="center"/>
            <w:hideMark/>
          </w:tcPr>
          <w:p w:rsidR="006A5CA9" w:rsidRPr="00FE5BD5" w:rsidRDefault="006A5CA9" w:rsidP="00023397">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1</w:t>
            </w:r>
          </w:p>
        </w:tc>
        <w:tc>
          <w:tcPr>
            <w:tcW w:w="4063" w:type="dxa"/>
            <w:tcBorders>
              <w:top w:val="nil"/>
              <w:left w:val="nil"/>
              <w:bottom w:val="single" w:sz="4" w:space="0" w:color="auto"/>
              <w:right w:val="single" w:sz="4" w:space="0" w:color="auto"/>
            </w:tcBorders>
            <w:shd w:val="clear" w:color="auto" w:fill="auto"/>
            <w:hideMark/>
          </w:tcPr>
          <w:p w:rsidR="006A5CA9" w:rsidRPr="00FE5BD5" w:rsidRDefault="006A5CA9" w:rsidP="00023397">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Котельная - п. </w:t>
            </w:r>
            <w:proofErr w:type="gramStart"/>
            <w:r w:rsidR="00C16F39" w:rsidRPr="00FE5BD5">
              <w:rPr>
                <w:rFonts w:ascii="Times New Roman" w:eastAsia="Times New Roman" w:hAnsi="Times New Roman" w:cs="Times New Roman"/>
                <w:sz w:val="28"/>
                <w:szCs w:val="28"/>
                <w:lang w:eastAsia="ru-RU"/>
              </w:rPr>
              <w:t>Солнечный</w:t>
            </w:r>
            <w:proofErr w:type="gramEnd"/>
            <w:r w:rsidRPr="00FE5BD5">
              <w:rPr>
                <w:rFonts w:ascii="Times New Roman" w:eastAsia="Times New Roman" w:hAnsi="Times New Roman" w:cs="Times New Roman"/>
                <w:sz w:val="28"/>
                <w:szCs w:val="28"/>
                <w:lang w:eastAsia="ru-RU"/>
              </w:rPr>
              <w:t xml:space="preserve">, </w:t>
            </w:r>
            <w:r w:rsidR="00FB72C2" w:rsidRPr="00FE5BD5">
              <w:rPr>
                <w:rFonts w:ascii="Times New Roman" w:eastAsia="Times New Roman" w:hAnsi="Times New Roman" w:cs="Times New Roman"/>
                <w:sz w:val="28"/>
                <w:szCs w:val="28"/>
                <w:lang w:eastAsia="ru-RU"/>
              </w:rPr>
              <w:t>ул. Набережная, 42а</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5CA9" w:rsidRPr="00FE5BD5" w:rsidRDefault="006D26A2" w:rsidP="00023397">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2,364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5CA9" w:rsidRPr="00FE5BD5" w:rsidRDefault="006A5CA9" w:rsidP="00023397">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1,84</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5CA9" w:rsidRPr="00FE5BD5" w:rsidRDefault="006D26A2" w:rsidP="00023397">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0,524</w:t>
            </w:r>
          </w:p>
        </w:tc>
      </w:tr>
    </w:tbl>
    <w:p w:rsidR="006D26A2" w:rsidRPr="00FE5BD5" w:rsidRDefault="006D26A2" w:rsidP="00FE5BD5">
      <w:pPr>
        <w:pStyle w:val="aa"/>
        <w:spacing w:after="0"/>
        <w:ind w:firstLine="709"/>
        <w:rPr>
          <w:b w:val="0"/>
        </w:rPr>
      </w:pPr>
    </w:p>
    <w:p w:rsidR="00C17342" w:rsidRPr="00FE5BD5" w:rsidRDefault="00C17342" w:rsidP="00FE5BD5">
      <w:pPr>
        <w:pStyle w:val="aa"/>
        <w:spacing w:after="0"/>
        <w:ind w:firstLine="709"/>
        <w:rPr>
          <w:b w:val="0"/>
        </w:rPr>
      </w:pPr>
      <w:bookmarkStart w:id="67" w:name="_Toc17299625"/>
      <w:r w:rsidRPr="00FE5BD5">
        <w:rPr>
          <w:b w:val="0"/>
        </w:rPr>
        <w:t>1.6.3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bookmarkEnd w:id="67"/>
    </w:p>
    <w:p w:rsidR="00C17342" w:rsidRPr="00FE5BD5" w:rsidRDefault="00C17342" w:rsidP="00FE5BD5">
      <w:pPr>
        <w:pStyle w:val="af0"/>
        <w:spacing w:before="0" w:after="0" w:line="240" w:lineRule="auto"/>
      </w:pPr>
      <w:r w:rsidRPr="00FE5BD5">
        <w:t>Исходные данные по существующему гидравлическому режиму в полном объеме представлены в п. 1.3.8 настоящей главы.</w:t>
      </w:r>
    </w:p>
    <w:p w:rsidR="005E47F6" w:rsidRPr="00FE5BD5" w:rsidRDefault="005E47F6" w:rsidP="00FE5BD5">
      <w:pPr>
        <w:pStyle w:val="af0"/>
        <w:spacing w:before="0" w:after="0" w:line="240" w:lineRule="auto"/>
      </w:pPr>
    </w:p>
    <w:p w:rsidR="00A96246" w:rsidRPr="00FE5BD5" w:rsidRDefault="00A96246" w:rsidP="00FE5BD5">
      <w:pPr>
        <w:pStyle w:val="ae"/>
        <w:spacing w:before="0" w:after="0"/>
        <w:ind w:firstLine="709"/>
      </w:pPr>
      <w:bookmarkStart w:id="68" w:name="_Toc17299673"/>
      <w:r w:rsidRPr="00FE5BD5">
        <w:t>Таблица 1.6.1.1.</w:t>
      </w:r>
      <w:r w:rsidRPr="00FE5BD5">
        <w:rPr>
          <w:rFonts w:eastAsiaTheme="minorHAnsi"/>
        </w:rPr>
        <w:t xml:space="preserve"> </w:t>
      </w:r>
      <w:r w:rsidRPr="00FE5BD5">
        <w:t>Балансы установленной мощности и тепловой нагрузки в зонах действия источника тепловой энергии</w:t>
      </w:r>
      <w:bookmarkEnd w:id="68"/>
    </w:p>
    <w:tbl>
      <w:tblPr>
        <w:tblW w:w="10490" w:type="dxa"/>
        <w:tblInd w:w="-572" w:type="dxa"/>
        <w:shd w:val="clear" w:color="auto" w:fill="FFFFFF" w:themeFill="background1"/>
        <w:tblLayout w:type="fixed"/>
        <w:tblLook w:val="04A0"/>
      </w:tblPr>
      <w:tblGrid>
        <w:gridCol w:w="516"/>
        <w:gridCol w:w="2178"/>
        <w:gridCol w:w="2024"/>
        <w:gridCol w:w="1732"/>
        <w:gridCol w:w="1347"/>
        <w:gridCol w:w="1352"/>
        <w:gridCol w:w="1341"/>
      </w:tblGrid>
      <w:tr w:rsidR="00A96246" w:rsidRPr="00FE5BD5" w:rsidTr="001D638D">
        <w:trPr>
          <w:trHeight w:val="20"/>
        </w:trPr>
        <w:tc>
          <w:tcPr>
            <w:tcW w:w="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96246" w:rsidRPr="00FE5BD5" w:rsidRDefault="00A96246" w:rsidP="00E947D5">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w:t>
            </w:r>
          </w:p>
          <w:p w:rsidR="00A96246" w:rsidRPr="00FE5BD5" w:rsidRDefault="00A96246" w:rsidP="00E947D5">
            <w:pPr>
              <w:spacing w:after="0" w:line="240" w:lineRule="auto"/>
              <w:jc w:val="center"/>
              <w:rPr>
                <w:rFonts w:ascii="Times New Roman" w:eastAsia="Times New Roman" w:hAnsi="Times New Roman" w:cs="Times New Roman"/>
                <w:sz w:val="28"/>
                <w:szCs w:val="28"/>
                <w:lang w:eastAsia="ru-RU"/>
              </w:rPr>
            </w:pPr>
            <w:proofErr w:type="spellStart"/>
            <w:r w:rsidRPr="00FE5BD5">
              <w:rPr>
                <w:rFonts w:ascii="Times New Roman" w:eastAsia="Times New Roman" w:hAnsi="Times New Roman" w:cs="Times New Roman"/>
                <w:sz w:val="28"/>
                <w:szCs w:val="28"/>
                <w:lang w:eastAsia="ru-RU"/>
              </w:rPr>
              <w:t>пп</w:t>
            </w:r>
            <w:proofErr w:type="spellEnd"/>
          </w:p>
        </w:tc>
        <w:tc>
          <w:tcPr>
            <w:tcW w:w="2178" w:type="dxa"/>
            <w:tcBorders>
              <w:top w:val="single" w:sz="4" w:space="0" w:color="auto"/>
              <w:left w:val="nil"/>
              <w:bottom w:val="single" w:sz="4" w:space="0" w:color="auto"/>
              <w:right w:val="single" w:sz="4" w:space="0" w:color="auto"/>
            </w:tcBorders>
            <w:shd w:val="clear" w:color="auto" w:fill="FFFFFF" w:themeFill="background1"/>
            <w:vAlign w:val="center"/>
            <w:hideMark/>
          </w:tcPr>
          <w:p w:rsidR="00A96246" w:rsidRPr="00FE5BD5" w:rsidRDefault="00A96246" w:rsidP="00E947D5">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Наименование котельной</w:t>
            </w:r>
          </w:p>
        </w:tc>
        <w:tc>
          <w:tcPr>
            <w:tcW w:w="2024" w:type="dxa"/>
            <w:tcBorders>
              <w:top w:val="single" w:sz="4" w:space="0" w:color="auto"/>
              <w:left w:val="nil"/>
              <w:bottom w:val="single" w:sz="4" w:space="0" w:color="auto"/>
              <w:right w:val="single" w:sz="4" w:space="0" w:color="auto"/>
            </w:tcBorders>
            <w:shd w:val="clear" w:color="auto" w:fill="FFFFFF" w:themeFill="background1"/>
            <w:vAlign w:val="center"/>
            <w:hideMark/>
          </w:tcPr>
          <w:p w:rsidR="00A96246" w:rsidRPr="00FE5BD5" w:rsidRDefault="00A96246" w:rsidP="00E947D5">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Установленная тепловая мощность источника тепловой энергии </w:t>
            </w:r>
            <w:r w:rsidRPr="00FE5BD5">
              <w:rPr>
                <w:rFonts w:ascii="Times New Roman" w:eastAsia="Times New Roman" w:hAnsi="Times New Roman" w:cs="Times New Roman"/>
                <w:sz w:val="28"/>
                <w:szCs w:val="28"/>
                <w:lang w:eastAsia="ru-RU"/>
              </w:rPr>
              <w:lastRenderedPageBreak/>
              <w:t>(суммарно), Гкал/</w:t>
            </w:r>
            <w:proofErr w:type="gramStart"/>
            <w:r w:rsidRPr="00FE5BD5">
              <w:rPr>
                <w:rFonts w:ascii="Times New Roman" w:eastAsia="Times New Roman" w:hAnsi="Times New Roman" w:cs="Times New Roman"/>
                <w:sz w:val="28"/>
                <w:szCs w:val="28"/>
                <w:lang w:eastAsia="ru-RU"/>
              </w:rPr>
              <w:t>ч</w:t>
            </w:r>
            <w:proofErr w:type="gramEnd"/>
          </w:p>
        </w:tc>
        <w:tc>
          <w:tcPr>
            <w:tcW w:w="1732" w:type="dxa"/>
            <w:tcBorders>
              <w:top w:val="single" w:sz="4" w:space="0" w:color="auto"/>
              <w:left w:val="nil"/>
              <w:bottom w:val="single" w:sz="4" w:space="0" w:color="auto"/>
              <w:right w:val="single" w:sz="4" w:space="0" w:color="auto"/>
            </w:tcBorders>
            <w:shd w:val="clear" w:color="auto" w:fill="FFFFFF" w:themeFill="background1"/>
            <w:vAlign w:val="center"/>
            <w:hideMark/>
          </w:tcPr>
          <w:p w:rsidR="00A96246" w:rsidRPr="00FE5BD5" w:rsidRDefault="00A96246" w:rsidP="00E947D5">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lastRenderedPageBreak/>
              <w:t xml:space="preserve">Располагаемая тепловая мощность источника тепловой энергии </w:t>
            </w:r>
            <w:r w:rsidRPr="00FE5BD5">
              <w:rPr>
                <w:rFonts w:ascii="Times New Roman" w:eastAsia="Times New Roman" w:hAnsi="Times New Roman" w:cs="Times New Roman"/>
                <w:sz w:val="28"/>
                <w:szCs w:val="28"/>
                <w:lang w:eastAsia="ru-RU"/>
              </w:rPr>
              <w:lastRenderedPageBreak/>
              <w:t>(суммарно), Гкал/</w:t>
            </w:r>
            <w:proofErr w:type="gramStart"/>
            <w:r w:rsidRPr="00FE5BD5">
              <w:rPr>
                <w:rFonts w:ascii="Times New Roman" w:eastAsia="Times New Roman" w:hAnsi="Times New Roman" w:cs="Times New Roman"/>
                <w:sz w:val="28"/>
                <w:szCs w:val="28"/>
                <w:lang w:eastAsia="ru-RU"/>
              </w:rPr>
              <w:t>ч</w:t>
            </w:r>
            <w:proofErr w:type="gramEnd"/>
          </w:p>
        </w:tc>
        <w:tc>
          <w:tcPr>
            <w:tcW w:w="1347" w:type="dxa"/>
            <w:tcBorders>
              <w:top w:val="single" w:sz="4" w:space="0" w:color="auto"/>
              <w:left w:val="nil"/>
              <w:bottom w:val="single" w:sz="4" w:space="0" w:color="auto"/>
              <w:right w:val="single" w:sz="4" w:space="0" w:color="auto"/>
            </w:tcBorders>
            <w:shd w:val="clear" w:color="auto" w:fill="FFFFFF" w:themeFill="background1"/>
            <w:vAlign w:val="center"/>
            <w:hideMark/>
          </w:tcPr>
          <w:p w:rsidR="00A96246" w:rsidRPr="00FE5BD5" w:rsidRDefault="00A96246" w:rsidP="00E947D5">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lastRenderedPageBreak/>
              <w:t>Тепловая мощность нетто, Гкал/</w:t>
            </w:r>
            <w:proofErr w:type="gramStart"/>
            <w:r w:rsidRPr="00FE5BD5">
              <w:rPr>
                <w:rFonts w:ascii="Times New Roman" w:eastAsia="Times New Roman" w:hAnsi="Times New Roman" w:cs="Times New Roman"/>
                <w:sz w:val="28"/>
                <w:szCs w:val="28"/>
                <w:lang w:eastAsia="ru-RU"/>
              </w:rPr>
              <w:t>ч</w:t>
            </w:r>
            <w:proofErr w:type="gramEnd"/>
          </w:p>
        </w:tc>
        <w:tc>
          <w:tcPr>
            <w:tcW w:w="1352" w:type="dxa"/>
            <w:tcBorders>
              <w:top w:val="single" w:sz="4" w:space="0" w:color="auto"/>
              <w:left w:val="nil"/>
              <w:bottom w:val="single" w:sz="4" w:space="0" w:color="auto"/>
              <w:right w:val="single" w:sz="4" w:space="0" w:color="auto"/>
            </w:tcBorders>
            <w:shd w:val="clear" w:color="auto" w:fill="FFFFFF" w:themeFill="background1"/>
            <w:vAlign w:val="center"/>
            <w:hideMark/>
          </w:tcPr>
          <w:p w:rsidR="00A96246" w:rsidRPr="00FE5BD5" w:rsidRDefault="00A96246" w:rsidP="00E947D5">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Подключенная нагрузка, Гкал/</w:t>
            </w:r>
            <w:proofErr w:type="gramStart"/>
            <w:r w:rsidRPr="00FE5BD5">
              <w:rPr>
                <w:rFonts w:ascii="Times New Roman" w:eastAsia="Times New Roman" w:hAnsi="Times New Roman" w:cs="Times New Roman"/>
                <w:sz w:val="28"/>
                <w:szCs w:val="28"/>
                <w:lang w:eastAsia="ru-RU"/>
              </w:rPr>
              <w:t>ч</w:t>
            </w:r>
            <w:proofErr w:type="gramEnd"/>
          </w:p>
        </w:tc>
        <w:tc>
          <w:tcPr>
            <w:tcW w:w="1341" w:type="dxa"/>
            <w:tcBorders>
              <w:top w:val="single" w:sz="4" w:space="0" w:color="auto"/>
              <w:left w:val="nil"/>
              <w:bottom w:val="single" w:sz="4" w:space="0" w:color="auto"/>
              <w:right w:val="single" w:sz="4" w:space="0" w:color="auto"/>
            </w:tcBorders>
            <w:shd w:val="clear" w:color="auto" w:fill="FFFFFF" w:themeFill="background1"/>
            <w:vAlign w:val="center"/>
            <w:hideMark/>
          </w:tcPr>
          <w:p w:rsidR="00A96246" w:rsidRPr="00FE5BD5" w:rsidRDefault="00A96246" w:rsidP="00E947D5">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Потери тепловой мощности в тепловых сетях, </w:t>
            </w:r>
            <w:r w:rsidRPr="00FE5BD5">
              <w:rPr>
                <w:rFonts w:ascii="Times New Roman" w:eastAsia="Times New Roman" w:hAnsi="Times New Roman" w:cs="Times New Roman"/>
                <w:sz w:val="28"/>
                <w:szCs w:val="28"/>
                <w:lang w:eastAsia="ru-RU"/>
              </w:rPr>
              <w:lastRenderedPageBreak/>
              <w:t>Гкал/</w:t>
            </w:r>
            <w:proofErr w:type="gramStart"/>
            <w:r w:rsidRPr="00FE5BD5">
              <w:rPr>
                <w:rFonts w:ascii="Times New Roman" w:eastAsia="Times New Roman" w:hAnsi="Times New Roman" w:cs="Times New Roman"/>
                <w:sz w:val="28"/>
                <w:szCs w:val="28"/>
                <w:lang w:eastAsia="ru-RU"/>
              </w:rPr>
              <w:t>ч</w:t>
            </w:r>
            <w:proofErr w:type="gramEnd"/>
          </w:p>
        </w:tc>
      </w:tr>
      <w:tr w:rsidR="00A96246" w:rsidRPr="00FE5BD5" w:rsidTr="001D638D">
        <w:trPr>
          <w:trHeight w:val="20"/>
        </w:trPr>
        <w:tc>
          <w:tcPr>
            <w:tcW w:w="516" w:type="dxa"/>
            <w:tcBorders>
              <w:top w:val="nil"/>
              <w:left w:val="single" w:sz="4" w:space="0" w:color="auto"/>
              <w:bottom w:val="single" w:sz="4" w:space="0" w:color="auto"/>
              <w:right w:val="single" w:sz="4" w:space="0" w:color="auto"/>
            </w:tcBorders>
            <w:shd w:val="clear" w:color="auto" w:fill="FFFFFF" w:themeFill="background1"/>
            <w:vAlign w:val="center"/>
            <w:hideMark/>
          </w:tcPr>
          <w:p w:rsidR="00A96246" w:rsidRPr="00FE5BD5" w:rsidRDefault="00A96246" w:rsidP="00E947D5">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lastRenderedPageBreak/>
              <w:t>1</w:t>
            </w:r>
          </w:p>
        </w:tc>
        <w:tc>
          <w:tcPr>
            <w:tcW w:w="2178" w:type="dxa"/>
            <w:tcBorders>
              <w:top w:val="nil"/>
              <w:left w:val="nil"/>
              <w:bottom w:val="single" w:sz="4" w:space="0" w:color="auto"/>
              <w:right w:val="single" w:sz="4" w:space="0" w:color="auto"/>
            </w:tcBorders>
            <w:shd w:val="clear" w:color="auto" w:fill="FFFFFF" w:themeFill="background1"/>
            <w:hideMark/>
          </w:tcPr>
          <w:p w:rsidR="00023397" w:rsidRDefault="00A96246" w:rsidP="00E947D5">
            <w:pPr>
              <w:spacing w:after="0" w:line="240" w:lineRule="auto"/>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Котельная </w:t>
            </w:r>
            <w:r w:rsidR="00023397">
              <w:rPr>
                <w:rFonts w:ascii="Times New Roman" w:eastAsia="Times New Roman" w:hAnsi="Times New Roman" w:cs="Times New Roman"/>
                <w:sz w:val="28"/>
                <w:szCs w:val="28"/>
                <w:lang w:eastAsia="ru-RU"/>
              </w:rPr>
              <w:t>–</w:t>
            </w:r>
            <w:r w:rsidRPr="00FE5BD5">
              <w:rPr>
                <w:rFonts w:ascii="Times New Roman" w:eastAsia="Times New Roman" w:hAnsi="Times New Roman" w:cs="Times New Roman"/>
                <w:sz w:val="28"/>
                <w:szCs w:val="28"/>
                <w:lang w:eastAsia="ru-RU"/>
              </w:rPr>
              <w:t xml:space="preserve"> </w:t>
            </w:r>
          </w:p>
          <w:p w:rsidR="00A96246" w:rsidRPr="00FE5BD5" w:rsidRDefault="00A96246" w:rsidP="00E947D5">
            <w:pPr>
              <w:spacing w:after="0" w:line="240" w:lineRule="auto"/>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п. </w:t>
            </w:r>
            <w:proofErr w:type="gramStart"/>
            <w:r w:rsidRPr="00FE5BD5">
              <w:rPr>
                <w:rFonts w:ascii="Times New Roman" w:eastAsia="Times New Roman" w:hAnsi="Times New Roman" w:cs="Times New Roman"/>
                <w:sz w:val="28"/>
                <w:szCs w:val="28"/>
                <w:lang w:eastAsia="ru-RU"/>
              </w:rPr>
              <w:t>Солнечный</w:t>
            </w:r>
            <w:proofErr w:type="gramEnd"/>
            <w:r w:rsidRPr="00FE5BD5">
              <w:rPr>
                <w:rFonts w:ascii="Times New Roman" w:eastAsia="Times New Roman" w:hAnsi="Times New Roman" w:cs="Times New Roman"/>
                <w:sz w:val="28"/>
                <w:szCs w:val="28"/>
                <w:lang w:eastAsia="ru-RU"/>
              </w:rPr>
              <w:t>, ул. Набережная, 42а</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A96246" w:rsidRPr="00FE5BD5" w:rsidRDefault="00A96246" w:rsidP="00E947D5">
            <w:pPr>
              <w:spacing w:after="0" w:line="240" w:lineRule="auto"/>
              <w:jc w:val="right"/>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2,4</w:t>
            </w:r>
          </w:p>
        </w:tc>
        <w:tc>
          <w:tcPr>
            <w:tcW w:w="173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A96246" w:rsidRPr="00FE5BD5" w:rsidRDefault="00A96246" w:rsidP="00E947D5">
            <w:pPr>
              <w:spacing w:after="0" w:line="240" w:lineRule="auto"/>
              <w:jc w:val="right"/>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2,4</w:t>
            </w:r>
          </w:p>
        </w:tc>
        <w:tc>
          <w:tcPr>
            <w:tcW w:w="13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A96246" w:rsidRPr="00FE5BD5" w:rsidRDefault="00A96246" w:rsidP="00E947D5">
            <w:pPr>
              <w:spacing w:after="0" w:line="240" w:lineRule="auto"/>
              <w:jc w:val="right"/>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2,364</w:t>
            </w: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A96246" w:rsidRPr="00FE5BD5" w:rsidRDefault="00A96246" w:rsidP="00E947D5">
            <w:pPr>
              <w:spacing w:after="0" w:line="240" w:lineRule="auto"/>
              <w:jc w:val="right"/>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1,84</w:t>
            </w:r>
          </w:p>
        </w:tc>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A96246" w:rsidRPr="00FE5BD5" w:rsidRDefault="00A96246" w:rsidP="00E947D5">
            <w:pPr>
              <w:spacing w:after="0" w:line="240" w:lineRule="auto"/>
              <w:jc w:val="right"/>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0,01</w:t>
            </w:r>
          </w:p>
        </w:tc>
      </w:tr>
    </w:tbl>
    <w:p w:rsidR="00AC57EC" w:rsidRPr="00FE5BD5" w:rsidRDefault="00AC57EC" w:rsidP="00FE5BD5">
      <w:pPr>
        <w:pStyle w:val="af0"/>
        <w:spacing w:before="0" w:after="0" w:line="240" w:lineRule="auto"/>
      </w:pPr>
    </w:p>
    <w:p w:rsidR="00E179E3" w:rsidRPr="00FE5BD5" w:rsidRDefault="00AC57EC" w:rsidP="00FE5BD5">
      <w:pPr>
        <w:tabs>
          <w:tab w:val="left" w:pos="5175"/>
        </w:tabs>
        <w:spacing w:after="0"/>
        <w:ind w:firstLine="709"/>
        <w:jc w:val="both"/>
        <w:rPr>
          <w:rFonts w:ascii="Times New Roman" w:hAnsi="Times New Roman" w:cs="Times New Roman"/>
          <w:sz w:val="28"/>
          <w:szCs w:val="28"/>
        </w:rPr>
      </w:pPr>
      <w:bookmarkStart w:id="69" w:name="_Toc17299626"/>
      <w:r w:rsidRPr="00FE5BD5">
        <w:rPr>
          <w:rFonts w:ascii="Times New Roman" w:hAnsi="Times New Roman" w:cs="Times New Roman"/>
          <w:sz w:val="28"/>
          <w:szCs w:val="28"/>
        </w:rPr>
        <w:t>1.</w:t>
      </w:r>
      <w:r w:rsidR="00E179E3" w:rsidRPr="00FE5BD5">
        <w:rPr>
          <w:rFonts w:ascii="Times New Roman" w:hAnsi="Times New Roman" w:cs="Times New Roman"/>
          <w:sz w:val="28"/>
          <w:szCs w:val="28"/>
        </w:rPr>
        <w:t>6.4 Описание причины возникновения дефицитов тепловой мощности и последствий влияния дефицитов на качество теплоснабжения</w:t>
      </w:r>
      <w:bookmarkEnd w:id="69"/>
    </w:p>
    <w:p w:rsidR="00E179E3" w:rsidRPr="00FE5BD5" w:rsidRDefault="00E179E3" w:rsidP="00FE5BD5">
      <w:pPr>
        <w:pStyle w:val="af0"/>
        <w:spacing w:before="0" w:after="0" w:line="240" w:lineRule="auto"/>
      </w:pPr>
      <w:r w:rsidRPr="00FE5BD5">
        <w:t>Под дефицитом тепловой энергии понимается технологическая невозможность обеспечения тепловой нагрузки потребителей тепловой энергии, объема поддерживаемой резервной мощности и подключаемой тепловой нагрузки. Зоны действия с дефицитом тепловой мощности не выявлены.</w:t>
      </w:r>
    </w:p>
    <w:p w:rsidR="0065199B" w:rsidRPr="00FE5BD5" w:rsidRDefault="0065199B" w:rsidP="00FE5BD5">
      <w:pPr>
        <w:pStyle w:val="aa"/>
        <w:spacing w:after="0"/>
        <w:ind w:firstLine="709"/>
        <w:rPr>
          <w:b w:val="0"/>
        </w:rPr>
      </w:pPr>
      <w:bookmarkStart w:id="70" w:name="_Toc17299627"/>
      <w:r w:rsidRPr="00FE5BD5">
        <w:rPr>
          <w:b w:val="0"/>
        </w:rPr>
        <w:t xml:space="preserve">1.6.5 Описание резервов тепловой мощности нетто </w:t>
      </w:r>
      <w:r w:rsidR="00AA4953" w:rsidRPr="00FE5BD5">
        <w:rPr>
          <w:b w:val="0"/>
        </w:rPr>
        <w:t>источника</w:t>
      </w:r>
      <w:r w:rsidRPr="00FE5BD5">
        <w:rPr>
          <w:b w:val="0"/>
        </w:rPr>
        <w:t xml:space="preserve"> тепловой энергии и возможностей </w:t>
      </w:r>
      <w:proofErr w:type="gramStart"/>
      <w:r w:rsidRPr="00FE5BD5">
        <w:rPr>
          <w:b w:val="0"/>
        </w:rPr>
        <w:t xml:space="preserve">расширения технологических зон действия </w:t>
      </w:r>
      <w:r w:rsidR="00AA4953" w:rsidRPr="00FE5BD5">
        <w:rPr>
          <w:b w:val="0"/>
        </w:rPr>
        <w:t>источника</w:t>
      </w:r>
      <w:r w:rsidRPr="00FE5BD5">
        <w:rPr>
          <w:b w:val="0"/>
        </w:rPr>
        <w:t xml:space="preserve"> тепловой энергии</w:t>
      </w:r>
      <w:proofErr w:type="gramEnd"/>
      <w:r w:rsidRPr="00FE5BD5">
        <w:rPr>
          <w:b w:val="0"/>
        </w:rPr>
        <w:t xml:space="preserve"> с резервами тепловой мощности нетто в зоны действия с дефицитом тепловой мощности</w:t>
      </w:r>
      <w:bookmarkEnd w:id="70"/>
    </w:p>
    <w:p w:rsidR="00285A31" w:rsidRPr="00FE5BD5" w:rsidRDefault="00285A31" w:rsidP="00FE5BD5">
      <w:pPr>
        <w:pStyle w:val="af0"/>
        <w:spacing w:before="0" w:after="0" w:line="240" w:lineRule="auto"/>
      </w:pPr>
      <w:r w:rsidRPr="00FE5BD5">
        <w:t xml:space="preserve">Возможности </w:t>
      </w:r>
      <w:proofErr w:type="gramStart"/>
      <w:r w:rsidRPr="00FE5BD5">
        <w:t xml:space="preserve">расширения технологических зон действия </w:t>
      </w:r>
      <w:r w:rsidR="00AA4953" w:rsidRPr="00FE5BD5">
        <w:t>источника</w:t>
      </w:r>
      <w:r w:rsidRPr="00FE5BD5">
        <w:t xml:space="preserve"> тепловой энергии</w:t>
      </w:r>
      <w:proofErr w:type="gramEnd"/>
      <w:r w:rsidRPr="00FE5BD5">
        <w:t xml:space="preserve"> с резервами тепловой мощности нетто в зоны действия </w:t>
      </w:r>
      <w:r w:rsidR="00AA4953" w:rsidRPr="00FE5BD5">
        <w:t>источника</w:t>
      </w:r>
      <w:r w:rsidRPr="00FE5BD5">
        <w:t xml:space="preserve"> с дефицитом тепловой мощности отсутству</w:t>
      </w:r>
      <w:r w:rsidR="00296425" w:rsidRPr="00FE5BD5">
        <w:t>е</w:t>
      </w:r>
      <w:r w:rsidRPr="00FE5BD5">
        <w:t>т.</w:t>
      </w:r>
    </w:p>
    <w:p w:rsidR="0065199B" w:rsidRPr="00FE5BD5" w:rsidRDefault="0065199B" w:rsidP="00FE5BD5">
      <w:pPr>
        <w:pStyle w:val="aa"/>
        <w:spacing w:after="0"/>
        <w:ind w:firstLine="709"/>
        <w:rPr>
          <w:b w:val="0"/>
        </w:rPr>
      </w:pPr>
      <w:bookmarkStart w:id="71" w:name="_Toc17299628"/>
      <w:r w:rsidRPr="00FE5BD5">
        <w:rPr>
          <w:b w:val="0"/>
        </w:rPr>
        <w:t>Часть 7 Балансы теплоносителя</w:t>
      </w:r>
      <w:bookmarkEnd w:id="71"/>
    </w:p>
    <w:p w:rsidR="0065199B" w:rsidRPr="00FE5BD5" w:rsidRDefault="0065199B" w:rsidP="00FE5BD5">
      <w:pPr>
        <w:pStyle w:val="aa"/>
        <w:spacing w:after="0"/>
        <w:ind w:firstLine="709"/>
        <w:rPr>
          <w:b w:val="0"/>
        </w:rPr>
      </w:pPr>
      <w:bookmarkStart w:id="72" w:name="_Toc17299629"/>
      <w:r w:rsidRPr="00FE5BD5">
        <w:rPr>
          <w:b w:val="0"/>
        </w:rPr>
        <w:t xml:space="preserve">1.7.1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w:t>
      </w:r>
      <w:r w:rsidR="00AA4953" w:rsidRPr="00FE5BD5">
        <w:rPr>
          <w:b w:val="0"/>
        </w:rPr>
        <w:t>источника</w:t>
      </w:r>
      <w:r w:rsidRPr="00FE5BD5">
        <w:rPr>
          <w:b w:val="0"/>
        </w:rPr>
        <w:t xml:space="preserve"> тепловой энергии, в том числе работающих на единую тепловую сеть</w:t>
      </w:r>
      <w:bookmarkEnd w:id="72"/>
    </w:p>
    <w:p w:rsidR="00296425" w:rsidRPr="00FE5BD5" w:rsidRDefault="001B1A4E" w:rsidP="00FE5BD5">
      <w:pPr>
        <w:pStyle w:val="af0"/>
        <w:spacing w:before="0" w:after="0" w:line="240" w:lineRule="auto"/>
      </w:pPr>
      <w:r w:rsidRPr="00FE5BD5">
        <w:t>Максимальное потребление теплоносителя в теплоиспользующих установках потребителей</w:t>
      </w:r>
      <w:r w:rsidR="001701E6" w:rsidRPr="00FE5BD5">
        <w:t xml:space="preserve"> представлено в таблице 1.7.1.1.</w:t>
      </w:r>
    </w:p>
    <w:p w:rsidR="001B1A4E" w:rsidRPr="00FE5BD5" w:rsidRDefault="001B1A4E" w:rsidP="00FE5BD5">
      <w:pPr>
        <w:pStyle w:val="ae"/>
        <w:spacing w:before="0" w:after="0"/>
        <w:ind w:firstLine="709"/>
      </w:pPr>
      <w:bookmarkStart w:id="73" w:name="_Toc17299674"/>
      <w:r w:rsidRPr="00FE5BD5">
        <w:t>Таблица 1.7.1.1 Максимальное потребление теплоносителя в теплоиспользующих установках потребителей</w:t>
      </w:r>
      <w:bookmarkEnd w:id="73"/>
    </w:p>
    <w:tbl>
      <w:tblPr>
        <w:tblW w:w="9498" w:type="dxa"/>
        <w:tblInd w:w="-5" w:type="dxa"/>
        <w:tblLook w:val="04A0"/>
      </w:tblPr>
      <w:tblGrid>
        <w:gridCol w:w="960"/>
        <w:gridCol w:w="5703"/>
        <w:gridCol w:w="2835"/>
      </w:tblGrid>
      <w:tr w:rsidR="001B1A4E" w:rsidRPr="00FE5BD5" w:rsidTr="00E947D5">
        <w:trPr>
          <w:trHeight w:val="2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B1A4E" w:rsidRPr="00FE5BD5" w:rsidRDefault="001B1A4E" w:rsidP="001D638D">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w:t>
            </w:r>
            <w:proofErr w:type="spellStart"/>
            <w:r w:rsidRPr="00FE5BD5">
              <w:rPr>
                <w:rFonts w:ascii="Times New Roman" w:eastAsia="Times New Roman" w:hAnsi="Times New Roman" w:cs="Times New Roman"/>
                <w:sz w:val="28"/>
                <w:szCs w:val="28"/>
                <w:lang w:eastAsia="ru-RU"/>
              </w:rPr>
              <w:t>пп</w:t>
            </w:r>
            <w:proofErr w:type="spellEnd"/>
          </w:p>
        </w:tc>
        <w:tc>
          <w:tcPr>
            <w:tcW w:w="5703" w:type="dxa"/>
            <w:tcBorders>
              <w:top w:val="single" w:sz="4" w:space="0" w:color="auto"/>
              <w:left w:val="nil"/>
              <w:bottom w:val="single" w:sz="4" w:space="0" w:color="auto"/>
              <w:right w:val="single" w:sz="4" w:space="0" w:color="auto"/>
            </w:tcBorders>
            <w:shd w:val="clear" w:color="auto" w:fill="FFFFFF" w:themeFill="background1"/>
            <w:vAlign w:val="center"/>
            <w:hideMark/>
          </w:tcPr>
          <w:p w:rsidR="001B1A4E" w:rsidRPr="00FE5BD5" w:rsidRDefault="001B1A4E" w:rsidP="001D638D">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Наименование котельной</w:t>
            </w:r>
          </w:p>
        </w:tc>
        <w:tc>
          <w:tcPr>
            <w:tcW w:w="2835" w:type="dxa"/>
            <w:tcBorders>
              <w:top w:val="single" w:sz="4" w:space="0" w:color="auto"/>
              <w:left w:val="nil"/>
              <w:bottom w:val="single" w:sz="4" w:space="0" w:color="auto"/>
              <w:right w:val="single" w:sz="4" w:space="0" w:color="auto"/>
            </w:tcBorders>
            <w:shd w:val="clear" w:color="auto" w:fill="FFFFFF" w:themeFill="background1"/>
            <w:vAlign w:val="center"/>
            <w:hideMark/>
          </w:tcPr>
          <w:p w:rsidR="001B1A4E" w:rsidRPr="00FE5BD5" w:rsidRDefault="001B1A4E" w:rsidP="001D638D">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Расход теплоносителя, тонн/</w:t>
            </w:r>
            <w:proofErr w:type="gramStart"/>
            <w:r w:rsidRPr="00FE5BD5">
              <w:rPr>
                <w:rFonts w:ascii="Times New Roman" w:eastAsia="Times New Roman" w:hAnsi="Times New Roman" w:cs="Times New Roman"/>
                <w:sz w:val="28"/>
                <w:szCs w:val="28"/>
                <w:lang w:eastAsia="ru-RU"/>
              </w:rPr>
              <w:t>ч</w:t>
            </w:r>
            <w:proofErr w:type="gramEnd"/>
          </w:p>
        </w:tc>
      </w:tr>
      <w:tr w:rsidR="00CA5523" w:rsidRPr="00FE5BD5" w:rsidTr="00CA5523">
        <w:trPr>
          <w:trHeight w:val="33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BE0873" w:rsidRPr="00FE5BD5" w:rsidRDefault="00BE0873" w:rsidP="001D638D">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1</w:t>
            </w:r>
          </w:p>
        </w:tc>
        <w:tc>
          <w:tcPr>
            <w:tcW w:w="5703" w:type="dxa"/>
            <w:tcBorders>
              <w:top w:val="nil"/>
              <w:left w:val="nil"/>
              <w:bottom w:val="single" w:sz="4" w:space="0" w:color="auto"/>
              <w:right w:val="single" w:sz="4" w:space="0" w:color="auto"/>
            </w:tcBorders>
            <w:shd w:val="clear" w:color="auto" w:fill="auto"/>
            <w:hideMark/>
          </w:tcPr>
          <w:p w:rsidR="00BE0873" w:rsidRPr="00FE5BD5" w:rsidRDefault="00BE0873" w:rsidP="001D638D">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Котельная - п. </w:t>
            </w:r>
            <w:proofErr w:type="gramStart"/>
            <w:r w:rsidR="00C16F39" w:rsidRPr="00FE5BD5">
              <w:rPr>
                <w:rFonts w:ascii="Times New Roman" w:eastAsia="Times New Roman" w:hAnsi="Times New Roman" w:cs="Times New Roman"/>
                <w:sz w:val="28"/>
                <w:szCs w:val="28"/>
                <w:lang w:eastAsia="ru-RU"/>
              </w:rPr>
              <w:t>Солнечный</w:t>
            </w:r>
            <w:proofErr w:type="gramEnd"/>
            <w:r w:rsidRPr="00FE5BD5">
              <w:rPr>
                <w:rFonts w:ascii="Times New Roman" w:eastAsia="Times New Roman" w:hAnsi="Times New Roman" w:cs="Times New Roman"/>
                <w:sz w:val="28"/>
                <w:szCs w:val="28"/>
                <w:lang w:eastAsia="ru-RU"/>
              </w:rPr>
              <w:t xml:space="preserve">, </w:t>
            </w:r>
            <w:r w:rsidR="00FB72C2" w:rsidRPr="00FE5BD5">
              <w:rPr>
                <w:rFonts w:ascii="Times New Roman" w:eastAsia="Times New Roman" w:hAnsi="Times New Roman" w:cs="Times New Roman"/>
                <w:sz w:val="28"/>
                <w:szCs w:val="28"/>
                <w:lang w:eastAsia="ru-RU"/>
              </w:rPr>
              <w:t>ул. Набережная, 42а</w:t>
            </w:r>
          </w:p>
        </w:tc>
        <w:tc>
          <w:tcPr>
            <w:tcW w:w="2835" w:type="dxa"/>
            <w:tcBorders>
              <w:top w:val="nil"/>
              <w:left w:val="nil"/>
              <w:bottom w:val="single" w:sz="4" w:space="0" w:color="auto"/>
              <w:right w:val="single" w:sz="4" w:space="0" w:color="auto"/>
            </w:tcBorders>
            <w:shd w:val="clear" w:color="auto" w:fill="auto"/>
            <w:vAlign w:val="bottom"/>
            <w:hideMark/>
          </w:tcPr>
          <w:p w:rsidR="00BE0873" w:rsidRPr="00FE5BD5" w:rsidRDefault="005914B9" w:rsidP="001D638D">
            <w:pPr>
              <w:spacing w:after="0" w:line="240" w:lineRule="auto"/>
              <w:jc w:val="center"/>
              <w:rPr>
                <w:rFonts w:ascii="Times New Roman" w:eastAsia="Times New Roman" w:hAnsi="Times New Roman" w:cs="Times New Roman"/>
                <w:sz w:val="28"/>
                <w:szCs w:val="28"/>
                <w:lang w:eastAsia="ru-RU"/>
              </w:rPr>
            </w:pPr>
            <w:proofErr w:type="spellStart"/>
            <w:r w:rsidRPr="00FE5BD5">
              <w:rPr>
                <w:rFonts w:ascii="Times New Roman" w:eastAsia="Times New Roman" w:hAnsi="Times New Roman" w:cs="Times New Roman"/>
                <w:sz w:val="28"/>
                <w:szCs w:val="28"/>
                <w:lang w:eastAsia="ru-RU"/>
              </w:rPr>
              <w:t>нд</w:t>
            </w:r>
            <w:proofErr w:type="spellEnd"/>
          </w:p>
        </w:tc>
      </w:tr>
    </w:tbl>
    <w:p w:rsidR="001B1A4E" w:rsidRPr="00FE5BD5" w:rsidRDefault="001B1A4E" w:rsidP="00FE5BD5">
      <w:pPr>
        <w:pStyle w:val="aa"/>
        <w:spacing w:after="0"/>
        <w:ind w:firstLine="709"/>
        <w:rPr>
          <w:b w:val="0"/>
        </w:rPr>
      </w:pPr>
    </w:p>
    <w:p w:rsidR="0065199B" w:rsidRPr="00FE5BD5" w:rsidRDefault="0065199B" w:rsidP="00FE5BD5">
      <w:pPr>
        <w:pStyle w:val="aa"/>
        <w:spacing w:after="0"/>
        <w:ind w:firstLine="709"/>
        <w:rPr>
          <w:b w:val="0"/>
        </w:rPr>
      </w:pPr>
      <w:bookmarkStart w:id="74" w:name="_Toc17299630"/>
      <w:r w:rsidRPr="00FE5BD5">
        <w:rPr>
          <w:b w:val="0"/>
        </w:rPr>
        <w:t>1.7.2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74"/>
    </w:p>
    <w:p w:rsidR="001701E6" w:rsidRPr="00FE5BD5" w:rsidRDefault="001701E6" w:rsidP="00FE5BD5">
      <w:pPr>
        <w:pStyle w:val="af0"/>
        <w:spacing w:before="0" w:after="0" w:line="240" w:lineRule="auto"/>
        <w:rPr>
          <w:lang w:eastAsia="ru-RU"/>
        </w:rPr>
      </w:pPr>
      <w:r w:rsidRPr="00FE5BD5">
        <w:rPr>
          <w:lang w:eastAsia="ru-RU"/>
        </w:rPr>
        <w:t xml:space="preserve">Согласно п. 6.17 СНиП 41-02-2003 и п. 6.22 СП </w:t>
      </w:r>
      <w:proofErr w:type="spellStart"/>
      <w:proofErr w:type="gramStart"/>
      <w:r w:rsidRPr="00FE5BD5">
        <w:rPr>
          <w:lang w:eastAsia="ru-RU"/>
        </w:rPr>
        <w:t>СП</w:t>
      </w:r>
      <w:proofErr w:type="spellEnd"/>
      <w:proofErr w:type="gramEnd"/>
      <w:r w:rsidRPr="00FE5BD5">
        <w:rPr>
          <w:lang w:eastAsia="ru-RU"/>
        </w:rPr>
        <w:t xml:space="preserve"> 124.13330.2012 для закрытых систем теплоснабжения должна предусматриваться дополнительно аварийная подпитка химически не обработанной и </w:t>
      </w:r>
      <w:proofErr w:type="spellStart"/>
      <w:r w:rsidRPr="00FE5BD5">
        <w:rPr>
          <w:lang w:eastAsia="ru-RU"/>
        </w:rPr>
        <w:t>недеаэрированной</w:t>
      </w:r>
      <w:proofErr w:type="spellEnd"/>
      <w:r w:rsidRPr="00FE5BD5">
        <w:rPr>
          <w:lang w:eastAsia="ru-RU"/>
        </w:rPr>
        <w:t xml:space="preserve"> водой, расход которой принимается в количестве 2% объема воды в трубопроводах </w:t>
      </w:r>
      <w:r w:rsidRPr="00FE5BD5">
        <w:rPr>
          <w:lang w:eastAsia="ru-RU"/>
        </w:rPr>
        <w:lastRenderedPageBreak/>
        <w:t xml:space="preserve">тепловых сетей и присоединенных к ним системах отопления, вентиляции. </w:t>
      </w:r>
    </w:p>
    <w:p w:rsidR="001701E6" w:rsidRPr="00FE5BD5" w:rsidRDefault="001701E6" w:rsidP="00FE5BD5">
      <w:pPr>
        <w:pStyle w:val="af0"/>
        <w:spacing w:before="0" w:after="0" w:line="240" w:lineRule="auto"/>
        <w:rPr>
          <w:lang w:eastAsia="ru-RU"/>
        </w:rPr>
      </w:pPr>
      <w:r w:rsidRPr="00FE5BD5">
        <w:rPr>
          <w:lang w:eastAsia="ru-RU"/>
        </w:rPr>
        <w:t>Для закрытых систем теплоснабжения аварийная подпитка должна обеспечиваться только из систем хозяйственно-питьевого водоснабжения.</w:t>
      </w:r>
    </w:p>
    <w:p w:rsidR="0065199B" w:rsidRPr="00FE5BD5" w:rsidRDefault="0065199B" w:rsidP="00FE5BD5">
      <w:pPr>
        <w:pStyle w:val="aa"/>
        <w:spacing w:after="0"/>
        <w:ind w:firstLine="709"/>
        <w:rPr>
          <w:b w:val="0"/>
        </w:rPr>
      </w:pPr>
      <w:bookmarkStart w:id="75" w:name="_Toc17299631"/>
      <w:r w:rsidRPr="00FE5BD5">
        <w:rPr>
          <w:b w:val="0"/>
        </w:rPr>
        <w:t xml:space="preserve">Часть 8 Топливные балансы </w:t>
      </w:r>
      <w:r w:rsidR="00AA4953" w:rsidRPr="00FE5BD5">
        <w:rPr>
          <w:b w:val="0"/>
        </w:rPr>
        <w:t>источника</w:t>
      </w:r>
      <w:r w:rsidRPr="00FE5BD5">
        <w:rPr>
          <w:b w:val="0"/>
        </w:rPr>
        <w:t xml:space="preserve"> тепловой энергии и система обеспечения топливом</w:t>
      </w:r>
      <w:bookmarkEnd w:id="75"/>
    </w:p>
    <w:p w:rsidR="0065199B" w:rsidRPr="00FE5BD5" w:rsidRDefault="0065199B" w:rsidP="00FE5BD5">
      <w:pPr>
        <w:pStyle w:val="aa"/>
        <w:spacing w:after="0"/>
        <w:ind w:firstLine="709"/>
        <w:rPr>
          <w:b w:val="0"/>
        </w:rPr>
      </w:pPr>
      <w:bookmarkStart w:id="76" w:name="_Toc17299632"/>
      <w:r w:rsidRPr="00FE5BD5">
        <w:rPr>
          <w:b w:val="0"/>
        </w:rPr>
        <w:t>1.8.1. Описание видов и количества используемого основного топлива для каждого источника тепловой энергии</w:t>
      </w:r>
      <w:bookmarkEnd w:id="76"/>
    </w:p>
    <w:p w:rsidR="00296425" w:rsidRPr="00FE5BD5" w:rsidRDefault="00296425" w:rsidP="00FE5BD5">
      <w:pPr>
        <w:pStyle w:val="af0"/>
        <w:spacing w:before="0" w:after="0" w:line="240" w:lineRule="auto"/>
      </w:pPr>
      <w:r w:rsidRPr="00FE5BD5">
        <w:t>Во всех рассматриваем</w:t>
      </w:r>
      <w:r w:rsidR="0069781A" w:rsidRPr="00FE5BD5">
        <w:t>ой</w:t>
      </w:r>
      <w:r w:rsidRPr="00FE5BD5">
        <w:t xml:space="preserve"> </w:t>
      </w:r>
      <w:r w:rsidR="00450569" w:rsidRPr="00FE5BD5">
        <w:t>котельной</w:t>
      </w:r>
      <w:r w:rsidRPr="00FE5BD5">
        <w:t xml:space="preserve"> природный газ является основным видом т</w:t>
      </w:r>
      <w:r w:rsidR="00E179E3" w:rsidRPr="00FE5BD5">
        <w:t>оплива. В таблице ниже приведен</w:t>
      </w:r>
      <w:r w:rsidRPr="00FE5BD5">
        <w:t xml:space="preserve"> </w:t>
      </w:r>
      <w:r w:rsidR="00E179E3" w:rsidRPr="00FE5BD5">
        <w:t>анализ расхода топлива</w:t>
      </w:r>
      <w:r w:rsidR="00896FA4" w:rsidRPr="00FE5BD5">
        <w:t xml:space="preserve"> на 20</w:t>
      </w:r>
      <w:r w:rsidR="004442CD" w:rsidRPr="00FE5BD5">
        <w:t>19</w:t>
      </w:r>
      <w:r w:rsidR="00896FA4" w:rsidRPr="00FE5BD5">
        <w:t xml:space="preserve"> год.</w:t>
      </w:r>
    </w:p>
    <w:p w:rsidR="00296425" w:rsidRPr="00FE5BD5" w:rsidRDefault="00296425" w:rsidP="00FE5BD5">
      <w:pPr>
        <w:pStyle w:val="ae"/>
        <w:spacing w:before="0" w:after="0"/>
        <w:ind w:firstLine="709"/>
      </w:pPr>
      <w:bookmarkStart w:id="77" w:name="_Toc17299675"/>
      <w:r w:rsidRPr="00FE5BD5">
        <w:t xml:space="preserve">Таблица 1.8.1.1. </w:t>
      </w:r>
      <w:r w:rsidR="00B60EB4" w:rsidRPr="00FE5BD5">
        <w:t>Анализ расхода топлива на 20</w:t>
      </w:r>
      <w:r w:rsidR="004442CD" w:rsidRPr="00FE5BD5">
        <w:t>19</w:t>
      </w:r>
      <w:r w:rsidR="00B60EB4" w:rsidRPr="00FE5BD5">
        <w:t xml:space="preserve"> год</w:t>
      </w:r>
      <w:bookmarkEnd w:id="77"/>
    </w:p>
    <w:tbl>
      <w:tblPr>
        <w:tblW w:w="9498" w:type="dxa"/>
        <w:tblInd w:w="-5" w:type="dxa"/>
        <w:shd w:val="clear" w:color="auto" w:fill="FFFFFF" w:themeFill="background1"/>
        <w:tblLook w:val="04A0"/>
      </w:tblPr>
      <w:tblGrid>
        <w:gridCol w:w="960"/>
        <w:gridCol w:w="4002"/>
        <w:gridCol w:w="2268"/>
        <w:gridCol w:w="2268"/>
      </w:tblGrid>
      <w:tr w:rsidR="00CA5523" w:rsidRPr="00FE5BD5" w:rsidTr="00E947D5">
        <w:trPr>
          <w:trHeight w:val="20"/>
          <w:tblHeader/>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6FA4" w:rsidRPr="00FE5BD5" w:rsidRDefault="00896FA4" w:rsidP="001D638D">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w:t>
            </w:r>
          </w:p>
          <w:p w:rsidR="00896FA4" w:rsidRPr="00FE5BD5" w:rsidRDefault="00896FA4" w:rsidP="001D638D">
            <w:pPr>
              <w:spacing w:after="0" w:line="240" w:lineRule="auto"/>
              <w:jc w:val="center"/>
              <w:rPr>
                <w:rFonts w:ascii="Times New Roman" w:eastAsia="Times New Roman" w:hAnsi="Times New Roman" w:cs="Times New Roman"/>
                <w:sz w:val="28"/>
                <w:szCs w:val="28"/>
                <w:lang w:eastAsia="ru-RU"/>
              </w:rPr>
            </w:pPr>
            <w:proofErr w:type="spellStart"/>
            <w:r w:rsidRPr="00FE5BD5">
              <w:rPr>
                <w:rFonts w:ascii="Times New Roman" w:eastAsia="Times New Roman" w:hAnsi="Times New Roman" w:cs="Times New Roman"/>
                <w:sz w:val="28"/>
                <w:szCs w:val="28"/>
                <w:lang w:eastAsia="ru-RU"/>
              </w:rPr>
              <w:t>пп</w:t>
            </w:r>
            <w:proofErr w:type="spellEnd"/>
          </w:p>
        </w:tc>
        <w:tc>
          <w:tcPr>
            <w:tcW w:w="4002" w:type="dxa"/>
            <w:tcBorders>
              <w:top w:val="single" w:sz="4" w:space="0" w:color="auto"/>
              <w:left w:val="nil"/>
              <w:bottom w:val="single" w:sz="4" w:space="0" w:color="auto"/>
              <w:right w:val="single" w:sz="4" w:space="0" w:color="auto"/>
            </w:tcBorders>
            <w:shd w:val="clear" w:color="auto" w:fill="FFFFFF" w:themeFill="background1"/>
            <w:vAlign w:val="center"/>
            <w:hideMark/>
          </w:tcPr>
          <w:p w:rsidR="00896FA4" w:rsidRPr="00FE5BD5" w:rsidRDefault="00896FA4" w:rsidP="001D638D">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Наименование котельной</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896FA4" w:rsidRPr="00FE5BD5" w:rsidRDefault="00896FA4" w:rsidP="001D638D">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Расход условного вида топлива, т </w:t>
            </w:r>
            <w:proofErr w:type="spellStart"/>
            <w:r w:rsidRPr="00FE5BD5">
              <w:rPr>
                <w:rFonts w:ascii="Times New Roman" w:eastAsia="Times New Roman" w:hAnsi="Times New Roman" w:cs="Times New Roman"/>
                <w:sz w:val="28"/>
                <w:szCs w:val="28"/>
                <w:lang w:eastAsia="ru-RU"/>
              </w:rPr>
              <w:t>у.</w:t>
            </w:r>
            <w:proofErr w:type="gramStart"/>
            <w:r w:rsidRPr="00FE5BD5">
              <w:rPr>
                <w:rFonts w:ascii="Times New Roman" w:eastAsia="Times New Roman" w:hAnsi="Times New Roman" w:cs="Times New Roman"/>
                <w:sz w:val="28"/>
                <w:szCs w:val="28"/>
                <w:lang w:eastAsia="ru-RU"/>
              </w:rPr>
              <w:t>т</w:t>
            </w:r>
            <w:proofErr w:type="spellEnd"/>
            <w:proofErr w:type="gramEnd"/>
            <w:r w:rsidRPr="00FE5BD5">
              <w:rPr>
                <w:rFonts w:ascii="Times New Roman" w:eastAsia="Times New Roman" w:hAnsi="Times New Roman" w:cs="Times New Roman"/>
                <w:sz w:val="28"/>
                <w:szCs w:val="28"/>
                <w:lang w:eastAsia="ru-RU"/>
              </w:rPr>
              <w:t>.</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896FA4" w:rsidRPr="00FE5BD5" w:rsidRDefault="00896FA4" w:rsidP="001D638D">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Расход природного газа, тыс</w:t>
            </w:r>
            <w:proofErr w:type="gramStart"/>
            <w:r w:rsidRPr="00FE5BD5">
              <w:rPr>
                <w:rFonts w:ascii="Times New Roman" w:eastAsia="Times New Roman" w:hAnsi="Times New Roman" w:cs="Times New Roman"/>
                <w:sz w:val="28"/>
                <w:szCs w:val="28"/>
                <w:lang w:eastAsia="ru-RU"/>
              </w:rPr>
              <w:t>.к</w:t>
            </w:r>
            <w:proofErr w:type="gramEnd"/>
            <w:r w:rsidRPr="00FE5BD5">
              <w:rPr>
                <w:rFonts w:ascii="Times New Roman" w:eastAsia="Times New Roman" w:hAnsi="Times New Roman" w:cs="Times New Roman"/>
                <w:sz w:val="28"/>
                <w:szCs w:val="28"/>
                <w:lang w:eastAsia="ru-RU"/>
              </w:rPr>
              <w:t>уб.м.</w:t>
            </w:r>
          </w:p>
        </w:tc>
      </w:tr>
      <w:tr w:rsidR="00CA5523" w:rsidRPr="00FE5BD5" w:rsidTr="00E947D5">
        <w:trPr>
          <w:trHeight w:val="20"/>
        </w:trPr>
        <w:tc>
          <w:tcPr>
            <w:tcW w:w="960" w:type="dxa"/>
            <w:tcBorders>
              <w:top w:val="nil"/>
              <w:left w:val="single" w:sz="4" w:space="0" w:color="auto"/>
              <w:bottom w:val="single" w:sz="4" w:space="0" w:color="auto"/>
              <w:right w:val="single" w:sz="4" w:space="0" w:color="auto"/>
            </w:tcBorders>
            <w:shd w:val="clear" w:color="auto" w:fill="FFFFFF" w:themeFill="background1"/>
            <w:vAlign w:val="center"/>
            <w:hideMark/>
          </w:tcPr>
          <w:p w:rsidR="009D3304" w:rsidRPr="00FE5BD5" w:rsidRDefault="009D3304" w:rsidP="001D638D">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1</w:t>
            </w:r>
          </w:p>
        </w:tc>
        <w:tc>
          <w:tcPr>
            <w:tcW w:w="4002" w:type="dxa"/>
            <w:tcBorders>
              <w:top w:val="nil"/>
              <w:left w:val="nil"/>
              <w:bottom w:val="single" w:sz="4" w:space="0" w:color="auto"/>
              <w:right w:val="single" w:sz="4" w:space="0" w:color="auto"/>
            </w:tcBorders>
            <w:shd w:val="clear" w:color="auto" w:fill="FFFFFF" w:themeFill="background1"/>
            <w:hideMark/>
          </w:tcPr>
          <w:p w:rsidR="009D3304" w:rsidRPr="00FE5BD5" w:rsidRDefault="009D3304" w:rsidP="001D638D">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Котельная - п. </w:t>
            </w:r>
            <w:proofErr w:type="gramStart"/>
            <w:r w:rsidR="00C16F39" w:rsidRPr="00FE5BD5">
              <w:rPr>
                <w:rFonts w:ascii="Times New Roman" w:eastAsia="Times New Roman" w:hAnsi="Times New Roman" w:cs="Times New Roman"/>
                <w:sz w:val="28"/>
                <w:szCs w:val="28"/>
                <w:lang w:eastAsia="ru-RU"/>
              </w:rPr>
              <w:t>Солнечный</w:t>
            </w:r>
            <w:proofErr w:type="gramEnd"/>
            <w:r w:rsidRPr="00FE5BD5">
              <w:rPr>
                <w:rFonts w:ascii="Times New Roman" w:eastAsia="Times New Roman" w:hAnsi="Times New Roman" w:cs="Times New Roman"/>
                <w:sz w:val="28"/>
                <w:szCs w:val="28"/>
                <w:lang w:eastAsia="ru-RU"/>
              </w:rPr>
              <w:t xml:space="preserve">, </w:t>
            </w:r>
            <w:r w:rsidR="00CA5523" w:rsidRPr="00FE5BD5">
              <w:rPr>
                <w:rFonts w:ascii="Times New Roman" w:eastAsia="Times New Roman" w:hAnsi="Times New Roman" w:cs="Times New Roman"/>
                <w:sz w:val="28"/>
                <w:szCs w:val="28"/>
                <w:lang w:eastAsia="ru-RU"/>
              </w:rPr>
              <w:br/>
            </w:r>
            <w:r w:rsidR="00FB72C2" w:rsidRPr="00FE5BD5">
              <w:rPr>
                <w:rFonts w:ascii="Times New Roman" w:eastAsia="Times New Roman" w:hAnsi="Times New Roman" w:cs="Times New Roman"/>
                <w:sz w:val="28"/>
                <w:szCs w:val="28"/>
                <w:lang w:eastAsia="ru-RU"/>
              </w:rPr>
              <w:t>ул. Набережная, 42а</w:t>
            </w:r>
          </w:p>
        </w:tc>
        <w:tc>
          <w:tcPr>
            <w:tcW w:w="2268" w:type="dxa"/>
            <w:tcBorders>
              <w:top w:val="nil"/>
              <w:left w:val="nil"/>
              <w:bottom w:val="single" w:sz="4" w:space="0" w:color="auto"/>
              <w:right w:val="single" w:sz="4" w:space="0" w:color="auto"/>
            </w:tcBorders>
            <w:shd w:val="clear" w:color="auto" w:fill="FFFFFF" w:themeFill="background1"/>
            <w:vAlign w:val="bottom"/>
            <w:hideMark/>
          </w:tcPr>
          <w:p w:rsidR="009D3304" w:rsidRPr="00FE5BD5" w:rsidRDefault="005914B9" w:rsidP="001D638D">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1053,0</w:t>
            </w:r>
          </w:p>
        </w:tc>
        <w:tc>
          <w:tcPr>
            <w:tcW w:w="2268" w:type="dxa"/>
            <w:tcBorders>
              <w:top w:val="nil"/>
              <w:left w:val="nil"/>
              <w:bottom w:val="single" w:sz="4" w:space="0" w:color="auto"/>
              <w:right w:val="single" w:sz="4" w:space="0" w:color="auto"/>
            </w:tcBorders>
            <w:shd w:val="clear" w:color="auto" w:fill="FFFFFF" w:themeFill="background1"/>
            <w:vAlign w:val="bottom"/>
            <w:hideMark/>
          </w:tcPr>
          <w:p w:rsidR="009D3304" w:rsidRPr="00FE5BD5" w:rsidRDefault="005914B9" w:rsidP="001D638D">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906,3</w:t>
            </w:r>
          </w:p>
        </w:tc>
      </w:tr>
    </w:tbl>
    <w:p w:rsidR="000A05BE" w:rsidRPr="00FE5BD5" w:rsidRDefault="000A05BE" w:rsidP="00FE5BD5">
      <w:pPr>
        <w:pStyle w:val="ae"/>
        <w:spacing w:before="0" w:after="0"/>
        <w:ind w:firstLine="709"/>
      </w:pPr>
    </w:p>
    <w:p w:rsidR="0065199B" w:rsidRPr="00FE5BD5" w:rsidRDefault="0065199B" w:rsidP="00FE5BD5">
      <w:pPr>
        <w:pStyle w:val="aa"/>
        <w:spacing w:after="0"/>
        <w:ind w:firstLine="709"/>
        <w:rPr>
          <w:b w:val="0"/>
        </w:rPr>
      </w:pPr>
      <w:bookmarkStart w:id="78" w:name="_Toc17299633"/>
      <w:r w:rsidRPr="00FE5BD5">
        <w:rPr>
          <w:b w:val="0"/>
        </w:rPr>
        <w:t>1.8.2. Описание видов резервного и аварийного топлива и возможности их обеспечения в соответствии с нормативными требованиями</w:t>
      </w:r>
      <w:bookmarkEnd w:id="78"/>
    </w:p>
    <w:p w:rsidR="001701E6" w:rsidRPr="00FE5BD5" w:rsidRDefault="006F5BAF" w:rsidP="00FE5BD5">
      <w:pPr>
        <w:pStyle w:val="af0"/>
        <w:spacing w:before="0" w:after="0" w:line="240" w:lineRule="auto"/>
      </w:pPr>
      <w:r w:rsidRPr="00FE5BD5">
        <w:t>В рассматриваем</w:t>
      </w:r>
      <w:r w:rsidR="005914B9" w:rsidRPr="00FE5BD5">
        <w:t>ой</w:t>
      </w:r>
      <w:r w:rsidRPr="00FE5BD5">
        <w:t xml:space="preserve"> </w:t>
      </w:r>
      <w:r w:rsidR="00450569" w:rsidRPr="00FE5BD5">
        <w:t>котельной</w:t>
      </w:r>
      <w:r w:rsidRPr="00FE5BD5">
        <w:t xml:space="preserve"> отсутствует ре</w:t>
      </w:r>
      <w:r w:rsidR="00CA5523" w:rsidRPr="00FE5BD5">
        <w:t>зервный и аварийный вид топлива</w:t>
      </w:r>
      <w:r w:rsidRPr="00FE5BD5">
        <w:t xml:space="preserve">. </w:t>
      </w:r>
    </w:p>
    <w:p w:rsidR="0065199B" w:rsidRPr="00FE5BD5" w:rsidRDefault="0065199B" w:rsidP="00FE5BD5">
      <w:pPr>
        <w:pStyle w:val="aa"/>
        <w:spacing w:after="0"/>
        <w:ind w:firstLine="709"/>
        <w:rPr>
          <w:b w:val="0"/>
        </w:rPr>
      </w:pPr>
      <w:bookmarkStart w:id="79" w:name="_Toc17299634"/>
      <w:r w:rsidRPr="00FE5BD5">
        <w:rPr>
          <w:b w:val="0"/>
        </w:rPr>
        <w:t>1.8.3. Описание особенностей характеристик видов топлива в зависимости от мест поставки</w:t>
      </w:r>
      <w:bookmarkEnd w:id="79"/>
    </w:p>
    <w:p w:rsidR="00296425" w:rsidRPr="00FE5BD5" w:rsidRDefault="00296425" w:rsidP="00FE5BD5">
      <w:pPr>
        <w:pStyle w:val="af0"/>
        <w:spacing w:before="0" w:after="0" w:line="240" w:lineRule="auto"/>
      </w:pPr>
      <w:r w:rsidRPr="00FE5BD5">
        <w:t xml:space="preserve">Основное топливо </w:t>
      </w:r>
      <w:r w:rsidR="00AA4953" w:rsidRPr="00FE5BD5">
        <w:t>источника</w:t>
      </w:r>
      <w:r w:rsidR="005914B9" w:rsidRPr="00FE5BD5">
        <w:t xml:space="preserve"> тепловой энергии</w:t>
      </w:r>
      <w:r w:rsidRPr="00FE5BD5">
        <w:t xml:space="preserve"> </w:t>
      </w:r>
      <w:r w:rsidR="00C16F39" w:rsidRPr="00FE5BD5">
        <w:t>Солнечного</w:t>
      </w:r>
      <w:r w:rsidR="009D3304" w:rsidRPr="00FE5BD5">
        <w:t xml:space="preserve"> сельского поселения</w:t>
      </w:r>
      <w:r w:rsidRPr="00FE5BD5">
        <w:t xml:space="preserve"> – природный газ. Характеристики топлива не зависят от места поставки.</w:t>
      </w:r>
    </w:p>
    <w:p w:rsidR="0065199B" w:rsidRPr="00FE5BD5" w:rsidRDefault="0065199B" w:rsidP="00FE5BD5">
      <w:pPr>
        <w:pStyle w:val="aa"/>
        <w:spacing w:after="0"/>
        <w:ind w:firstLine="709"/>
        <w:rPr>
          <w:b w:val="0"/>
        </w:rPr>
      </w:pPr>
      <w:bookmarkStart w:id="80" w:name="_Toc17299635"/>
      <w:r w:rsidRPr="00FE5BD5">
        <w:rPr>
          <w:b w:val="0"/>
        </w:rPr>
        <w:t>1.8.4. Описание использования местных видов топлива</w:t>
      </w:r>
      <w:bookmarkEnd w:id="80"/>
    </w:p>
    <w:p w:rsidR="005914B9" w:rsidRPr="00FE5BD5" w:rsidRDefault="005914B9" w:rsidP="00FE5BD5">
      <w:pPr>
        <w:pStyle w:val="af0"/>
        <w:spacing w:before="0" w:after="0" w:line="240" w:lineRule="auto"/>
      </w:pPr>
      <w:bookmarkStart w:id="81" w:name="_Toc5922211"/>
      <w:r w:rsidRPr="00FE5BD5">
        <w:t>Основное топливо источника тепловой энергии Солнечного сельского поселения – природный газ. Характеристики топлива не зависят от места поставки.</w:t>
      </w:r>
    </w:p>
    <w:p w:rsidR="00F93D89" w:rsidRPr="00FE5BD5" w:rsidRDefault="00F93D89" w:rsidP="00FE5BD5">
      <w:pPr>
        <w:pStyle w:val="aa"/>
        <w:spacing w:after="0"/>
        <w:ind w:firstLine="709"/>
        <w:rPr>
          <w:b w:val="0"/>
        </w:rPr>
      </w:pPr>
      <w:bookmarkStart w:id="82" w:name="_Toc17299636"/>
      <w:r w:rsidRPr="00FE5BD5">
        <w:rPr>
          <w:b w:val="0"/>
        </w:rPr>
        <w:t>1.8.5. Описание видов топлива, их доли и значения низшей теплоты сгорания топлива, используемых для производства тепловой энергии по каждой системе теплоснабжения</w:t>
      </w:r>
      <w:bookmarkEnd w:id="81"/>
      <w:bookmarkEnd w:id="82"/>
    </w:p>
    <w:p w:rsidR="00F93D89" w:rsidRPr="00FE5BD5" w:rsidRDefault="00F93D89" w:rsidP="00FE5BD5">
      <w:pPr>
        <w:pStyle w:val="af0"/>
        <w:spacing w:before="0" w:after="0" w:line="240" w:lineRule="auto"/>
      </w:pPr>
      <w:r w:rsidRPr="00FE5BD5">
        <w:t>Низшая теплота сгорания природного газа составляет 8910</w:t>
      </w:r>
      <w:r w:rsidRPr="00FE5BD5">
        <w:rPr>
          <w:rFonts w:eastAsiaTheme="minorHAnsi"/>
          <w:color w:val="333333"/>
          <w:shd w:val="clear" w:color="auto" w:fill="FFFFFF"/>
        </w:rPr>
        <w:t xml:space="preserve"> </w:t>
      </w:r>
      <w:r w:rsidRPr="00FE5BD5">
        <w:t>ккал/нм3.</w:t>
      </w:r>
    </w:p>
    <w:p w:rsidR="00F93D89" w:rsidRPr="00FE5BD5" w:rsidRDefault="00F93D89" w:rsidP="00FE5BD5">
      <w:pPr>
        <w:pStyle w:val="aa"/>
        <w:spacing w:after="0"/>
        <w:ind w:firstLine="709"/>
        <w:rPr>
          <w:b w:val="0"/>
        </w:rPr>
      </w:pPr>
      <w:bookmarkStart w:id="83" w:name="_Toc5922212"/>
      <w:bookmarkStart w:id="84" w:name="_Toc17299637"/>
      <w:r w:rsidRPr="00FE5BD5">
        <w:rPr>
          <w:b w:val="0"/>
        </w:rPr>
        <w:t>1.8.6. Описание преобладающего в поселении вида топлива, определяемого по совокупности всех систем теплоснабжения, находящихся в соответствующем поселении</w:t>
      </w:r>
      <w:bookmarkEnd w:id="83"/>
      <w:bookmarkEnd w:id="84"/>
    </w:p>
    <w:p w:rsidR="00F93D89" w:rsidRPr="00FE5BD5" w:rsidRDefault="00F93D89" w:rsidP="00FE5BD5">
      <w:pPr>
        <w:pStyle w:val="af0"/>
        <w:spacing w:before="0" w:after="0" w:line="240" w:lineRule="auto"/>
      </w:pPr>
      <w:r w:rsidRPr="00FE5BD5">
        <w:t>В поселении преобладает вид топлива – природный газ.</w:t>
      </w:r>
    </w:p>
    <w:p w:rsidR="00F93D89" w:rsidRPr="00FE5BD5" w:rsidRDefault="00F93D89" w:rsidP="00FE5BD5">
      <w:pPr>
        <w:pStyle w:val="aa"/>
        <w:spacing w:after="0"/>
        <w:ind w:firstLine="709"/>
        <w:rPr>
          <w:b w:val="0"/>
        </w:rPr>
      </w:pPr>
      <w:bookmarkStart w:id="85" w:name="_Toc5922213"/>
      <w:bookmarkStart w:id="86" w:name="_Toc17299638"/>
      <w:r w:rsidRPr="00FE5BD5">
        <w:rPr>
          <w:b w:val="0"/>
        </w:rPr>
        <w:t>1.8.7. Описание приоритетного направления развития топливного баланса поселения</w:t>
      </w:r>
      <w:bookmarkEnd w:id="85"/>
      <w:bookmarkEnd w:id="86"/>
    </w:p>
    <w:p w:rsidR="00F93D89" w:rsidRPr="00FE5BD5" w:rsidRDefault="00F93D89" w:rsidP="00FE5BD5">
      <w:pPr>
        <w:pStyle w:val="af0"/>
        <w:spacing w:before="0" w:after="0" w:line="240" w:lineRule="auto"/>
      </w:pPr>
      <w:r w:rsidRPr="00FE5BD5">
        <w:t>Развитие топливного баланса не предусматривается.</w:t>
      </w:r>
    </w:p>
    <w:p w:rsidR="0065199B" w:rsidRPr="00FE5BD5" w:rsidRDefault="0065199B" w:rsidP="00FE5BD5">
      <w:pPr>
        <w:pStyle w:val="aa"/>
        <w:spacing w:after="0"/>
        <w:ind w:firstLine="709"/>
        <w:rPr>
          <w:b w:val="0"/>
        </w:rPr>
      </w:pPr>
      <w:bookmarkStart w:id="87" w:name="_Toc17299639"/>
      <w:r w:rsidRPr="00FE5BD5">
        <w:rPr>
          <w:b w:val="0"/>
        </w:rPr>
        <w:t>Часть 9 Надежность теплоснабжения</w:t>
      </w:r>
      <w:bookmarkEnd w:id="87"/>
    </w:p>
    <w:p w:rsidR="0065199B" w:rsidRPr="00FE5BD5" w:rsidRDefault="0065199B" w:rsidP="00FE5BD5">
      <w:pPr>
        <w:pStyle w:val="aa"/>
        <w:spacing w:after="0"/>
        <w:ind w:firstLine="709"/>
        <w:rPr>
          <w:b w:val="0"/>
        </w:rPr>
      </w:pPr>
      <w:bookmarkStart w:id="88" w:name="_Toc17299640"/>
      <w:r w:rsidRPr="00FE5BD5">
        <w:rPr>
          <w:b w:val="0"/>
        </w:rPr>
        <w:t xml:space="preserve">1.9.1 Поток отказов (частота отказов) участков тепловых </w:t>
      </w:r>
      <w:proofErr w:type="gramStart"/>
      <w:r w:rsidRPr="00FE5BD5">
        <w:rPr>
          <w:b w:val="0"/>
        </w:rPr>
        <w:t>сет</w:t>
      </w:r>
      <w:r w:rsidR="006F5BAF" w:rsidRPr="00FE5BD5">
        <w:rPr>
          <w:b w:val="0"/>
        </w:rPr>
        <w:t>ях</w:t>
      </w:r>
      <w:bookmarkEnd w:id="88"/>
      <w:proofErr w:type="gramEnd"/>
    </w:p>
    <w:p w:rsidR="00AD3895" w:rsidRPr="00FE5BD5" w:rsidRDefault="00AD3895" w:rsidP="00FE5BD5">
      <w:pPr>
        <w:pStyle w:val="af0"/>
        <w:spacing w:before="0" w:after="0" w:line="240" w:lineRule="auto"/>
      </w:pPr>
      <w:r w:rsidRPr="00FE5BD5">
        <w:t>Статистика повреждаемо</w:t>
      </w:r>
      <w:r w:rsidR="009D3304" w:rsidRPr="00FE5BD5">
        <w:t>сти тепловых сетей не представлена.</w:t>
      </w:r>
    </w:p>
    <w:p w:rsidR="0065199B" w:rsidRPr="00FE5BD5" w:rsidRDefault="0065199B" w:rsidP="00FE5BD5">
      <w:pPr>
        <w:pStyle w:val="aa"/>
        <w:spacing w:after="0"/>
        <w:ind w:firstLine="709"/>
        <w:rPr>
          <w:b w:val="0"/>
        </w:rPr>
      </w:pPr>
      <w:bookmarkStart w:id="89" w:name="_Toc17299641"/>
      <w:r w:rsidRPr="00FE5BD5">
        <w:rPr>
          <w:b w:val="0"/>
        </w:rPr>
        <w:t>1.9.2 Частота отключений потребителей</w:t>
      </w:r>
      <w:bookmarkEnd w:id="89"/>
    </w:p>
    <w:p w:rsidR="006F5BAF" w:rsidRPr="00FE5BD5" w:rsidRDefault="006F5BAF" w:rsidP="00FE5BD5">
      <w:pPr>
        <w:pStyle w:val="af0"/>
        <w:spacing w:before="0" w:after="0" w:line="240" w:lineRule="auto"/>
      </w:pPr>
      <w:r w:rsidRPr="00FE5BD5">
        <w:t xml:space="preserve">Нарушений, классифицируемых как аварии на теплоисточниках и </w:t>
      </w:r>
      <w:r w:rsidRPr="00FE5BD5">
        <w:lastRenderedPageBreak/>
        <w:t xml:space="preserve">системах теплоснабжения, на объектах энергетики </w:t>
      </w:r>
      <w:proofErr w:type="spellStart"/>
      <w:r w:rsidRPr="00FE5BD5">
        <w:t>энергоснабжающих</w:t>
      </w:r>
      <w:proofErr w:type="spellEnd"/>
      <w:r w:rsidRPr="00FE5BD5">
        <w:t xml:space="preserve"> организаций </w:t>
      </w:r>
      <w:r w:rsidR="00C16F39" w:rsidRPr="00FE5BD5">
        <w:t>Солнечного</w:t>
      </w:r>
      <w:r w:rsidR="009D3304" w:rsidRPr="00FE5BD5">
        <w:t xml:space="preserve"> сельского поселения</w:t>
      </w:r>
      <w:r w:rsidRPr="00FE5BD5">
        <w:t xml:space="preserve"> за период 201</w:t>
      </w:r>
      <w:r w:rsidR="004442CD" w:rsidRPr="00FE5BD5">
        <w:t>7</w:t>
      </w:r>
      <w:r w:rsidRPr="00FE5BD5">
        <w:t>-201</w:t>
      </w:r>
      <w:r w:rsidR="004442CD" w:rsidRPr="00FE5BD5">
        <w:t>9</w:t>
      </w:r>
      <w:r w:rsidRPr="00FE5BD5">
        <w:t xml:space="preserve"> гг. не зарегистрировано.</w:t>
      </w:r>
    </w:p>
    <w:p w:rsidR="0065199B" w:rsidRPr="00FE5BD5" w:rsidRDefault="0065199B" w:rsidP="00FE5BD5">
      <w:pPr>
        <w:pStyle w:val="aa"/>
        <w:spacing w:after="0"/>
        <w:ind w:firstLine="709"/>
        <w:rPr>
          <w:b w:val="0"/>
        </w:rPr>
      </w:pPr>
      <w:bookmarkStart w:id="90" w:name="_Toc17299642"/>
      <w:r w:rsidRPr="00FE5BD5">
        <w:rPr>
          <w:b w:val="0"/>
        </w:rPr>
        <w:t>1.9.3 Поток (частота) и время восстановления теплоснабжения потребителей после отключений</w:t>
      </w:r>
      <w:bookmarkEnd w:id="90"/>
    </w:p>
    <w:p w:rsidR="00AD3895" w:rsidRPr="00FE5BD5" w:rsidRDefault="00AD3895" w:rsidP="00FE5BD5">
      <w:pPr>
        <w:pStyle w:val="af0"/>
        <w:spacing w:before="0" w:after="0" w:line="240" w:lineRule="auto"/>
      </w:pPr>
      <w:r w:rsidRPr="00FE5BD5">
        <w:t xml:space="preserve">Нарушений, классифицируемых как аварии на теплоисточниках и системах теплоснабжения, на объектах энергетики </w:t>
      </w:r>
      <w:proofErr w:type="spellStart"/>
      <w:r w:rsidRPr="00FE5BD5">
        <w:t>энергоснабжающих</w:t>
      </w:r>
      <w:proofErr w:type="spellEnd"/>
      <w:r w:rsidRPr="00FE5BD5">
        <w:t xml:space="preserve"> организаций </w:t>
      </w:r>
      <w:r w:rsidR="00C16F39" w:rsidRPr="00FE5BD5">
        <w:t>Солнечного</w:t>
      </w:r>
      <w:r w:rsidR="009D3304" w:rsidRPr="00FE5BD5">
        <w:t xml:space="preserve"> сельского поселения</w:t>
      </w:r>
      <w:r w:rsidRPr="00FE5BD5">
        <w:t xml:space="preserve"> за период 201</w:t>
      </w:r>
      <w:r w:rsidR="004442CD" w:rsidRPr="00FE5BD5">
        <w:t>7</w:t>
      </w:r>
      <w:r w:rsidRPr="00FE5BD5">
        <w:t>-20</w:t>
      </w:r>
      <w:r w:rsidR="00A44092" w:rsidRPr="00FE5BD5">
        <w:t>19</w:t>
      </w:r>
      <w:r w:rsidRPr="00FE5BD5">
        <w:t xml:space="preserve"> гг. не зарегистрировано.</w:t>
      </w:r>
    </w:p>
    <w:p w:rsidR="0065199B" w:rsidRPr="00FE5BD5" w:rsidRDefault="0065199B" w:rsidP="00FE5BD5">
      <w:pPr>
        <w:pStyle w:val="aa"/>
        <w:spacing w:after="0"/>
        <w:ind w:firstLine="709"/>
        <w:rPr>
          <w:b w:val="0"/>
        </w:rPr>
      </w:pPr>
      <w:bookmarkStart w:id="91" w:name="_Toc17299643"/>
      <w:r w:rsidRPr="00FE5BD5">
        <w:rPr>
          <w:b w:val="0"/>
        </w:rPr>
        <w:t>1.9.4 Графические материалы (карты-схемы тепловых сетей и зон ненормативной надежности и безопасности теплоснабжения)</w:t>
      </w:r>
      <w:bookmarkEnd w:id="91"/>
    </w:p>
    <w:p w:rsidR="00AD3895" w:rsidRPr="00FE5BD5" w:rsidRDefault="00AD3895" w:rsidP="00FE5BD5">
      <w:pPr>
        <w:pStyle w:val="af0"/>
        <w:spacing w:before="0" w:after="0" w:line="240" w:lineRule="auto"/>
      </w:pPr>
      <w:r w:rsidRPr="00FE5BD5">
        <w:t xml:space="preserve">Нарушений, классифицируемых как аварии на теплоисточниках и системах теплоснабжения, на объектах энергетики </w:t>
      </w:r>
      <w:proofErr w:type="spellStart"/>
      <w:r w:rsidRPr="00FE5BD5">
        <w:t>энергоснабжающих</w:t>
      </w:r>
      <w:proofErr w:type="spellEnd"/>
      <w:r w:rsidRPr="00FE5BD5">
        <w:t xml:space="preserve"> организаций </w:t>
      </w:r>
      <w:r w:rsidR="00C16F39" w:rsidRPr="00FE5BD5">
        <w:t>Солнечного</w:t>
      </w:r>
      <w:r w:rsidR="009D3304" w:rsidRPr="00FE5BD5">
        <w:t xml:space="preserve"> сельского поселения</w:t>
      </w:r>
      <w:r w:rsidRPr="00FE5BD5">
        <w:t xml:space="preserve"> за период 201</w:t>
      </w:r>
      <w:r w:rsidR="004442CD" w:rsidRPr="00FE5BD5">
        <w:t>7</w:t>
      </w:r>
      <w:r w:rsidRPr="00FE5BD5">
        <w:t>-20</w:t>
      </w:r>
      <w:r w:rsidR="00A44092" w:rsidRPr="00FE5BD5">
        <w:t>19</w:t>
      </w:r>
      <w:r w:rsidRPr="00FE5BD5">
        <w:t xml:space="preserve"> гг. не зарегистрировано.</w:t>
      </w:r>
    </w:p>
    <w:p w:rsidR="0065199B" w:rsidRPr="00FE5BD5" w:rsidRDefault="0065199B" w:rsidP="00FE5BD5">
      <w:pPr>
        <w:pStyle w:val="aa"/>
        <w:spacing w:after="0"/>
        <w:ind w:firstLine="709"/>
        <w:rPr>
          <w:b w:val="0"/>
        </w:rPr>
      </w:pPr>
      <w:bookmarkStart w:id="92" w:name="_Toc17299644"/>
      <w:r w:rsidRPr="00FE5BD5">
        <w:rPr>
          <w:b w:val="0"/>
        </w:rPr>
        <w:t>1.9.5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w:t>
      </w:r>
      <w:bookmarkEnd w:id="92"/>
    </w:p>
    <w:p w:rsidR="00AD3895" w:rsidRPr="00FE5BD5" w:rsidRDefault="00AD3895" w:rsidP="00FE5BD5">
      <w:pPr>
        <w:pStyle w:val="af0"/>
        <w:spacing w:before="0" w:after="0" w:line="240" w:lineRule="auto"/>
      </w:pPr>
      <w:r w:rsidRPr="00FE5BD5">
        <w:t xml:space="preserve">Аварийных ситуаций при теплоснабжении, расследование причин которых осуществляется </w:t>
      </w:r>
      <w:proofErr w:type="gramStart"/>
      <w:r w:rsidRPr="00FE5BD5">
        <w:t>федеральным органом исполнительной власти, уполномоченным на осуществление федерального государственного энергетического надзора не зарегистрировано</w:t>
      </w:r>
      <w:proofErr w:type="gramEnd"/>
      <w:r w:rsidR="00CA5523" w:rsidRPr="00FE5BD5">
        <w:t>.</w:t>
      </w:r>
    </w:p>
    <w:p w:rsidR="0065199B" w:rsidRPr="00FE5BD5" w:rsidRDefault="0065199B" w:rsidP="00FE5BD5">
      <w:pPr>
        <w:pStyle w:val="aa"/>
        <w:spacing w:after="0"/>
        <w:ind w:firstLine="709"/>
        <w:rPr>
          <w:b w:val="0"/>
        </w:rPr>
      </w:pPr>
      <w:bookmarkStart w:id="93" w:name="_Toc17299645"/>
      <w:r w:rsidRPr="00FE5BD5">
        <w:rPr>
          <w:b w:val="0"/>
        </w:rPr>
        <w:t>1.9.6 Результаты анализа времени восстановления теплоснабжения потребителей, отключенных в результате аварийных ситуаций при теплоснабжении</w:t>
      </w:r>
      <w:bookmarkEnd w:id="93"/>
    </w:p>
    <w:p w:rsidR="00AD3895" w:rsidRPr="00FE5BD5" w:rsidRDefault="00AD3895" w:rsidP="00FE5BD5">
      <w:pPr>
        <w:pStyle w:val="af0"/>
        <w:spacing w:before="0" w:after="0" w:line="240" w:lineRule="auto"/>
      </w:pPr>
      <w:r w:rsidRPr="00FE5BD5">
        <w:t xml:space="preserve">Нарушений, классифицируемых как аварии на теплоисточниках и системах теплоснабжения, на объектах энергетики </w:t>
      </w:r>
      <w:proofErr w:type="spellStart"/>
      <w:r w:rsidRPr="00FE5BD5">
        <w:t>энергоснабжающих</w:t>
      </w:r>
      <w:proofErr w:type="spellEnd"/>
      <w:r w:rsidRPr="00FE5BD5">
        <w:t xml:space="preserve"> организаций за период 201</w:t>
      </w:r>
      <w:r w:rsidR="004442CD" w:rsidRPr="00FE5BD5">
        <w:t>7</w:t>
      </w:r>
      <w:r w:rsidRPr="00FE5BD5">
        <w:t>-20</w:t>
      </w:r>
      <w:r w:rsidR="00A44092" w:rsidRPr="00FE5BD5">
        <w:t>19</w:t>
      </w:r>
      <w:r w:rsidRPr="00FE5BD5">
        <w:t xml:space="preserve"> гг. не зарегистрировано.</w:t>
      </w:r>
    </w:p>
    <w:p w:rsidR="0065199B" w:rsidRPr="00FE5BD5" w:rsidRDefault="0065199B" w:rsidP="00FE5BD5">
      <w:pPr>
        <w:pStyle w:val="aa"/>
        <w:spacing w:after="0"/>
        <w:ind w:firstLine="709"/>
        <w:rPr>
          <w:b w:val="0"/>
        </w:rPr>
      </w:pPr>
      <w:bookmarkStart w:id="94" w:name="_Toc17299646"/>
      <w:r w:rsidRPr="00FE5BD5">
        <w:rPr>
          <w:b w:val="0"/>
        </w:rPr>
        <w:t xml:space="preserve">Часть 10 Технико-экономические показатели теплоснабжающих и </w:t>
      </w:r>
      <w:proofErr w:type="spellStart"/>
      <w:r w:rsidRPr="00FE5BD5">
        <w:rPr>
          <w:b w:val="0"/>
        </w:rPr>
        <w:t>теплосетевых</w:t>
      </w:r>
      <w:proofErr w:type="spellEnd"/>
      <w:r w:rsidRPr="00FE5BD5">
        <w:rPr>
          <w:b w:val="0"/>
        </w:rPr>
        <w:t xml:space="preserve"> организаций</w:t>
      </w:r>
      <w:bookmarkEnd w:id="94"/>
    </w:p>
    <w:p w:rsidR="00F8725A" w:rsidRPr="00FE5BD5" w:rsidRDefault="00F8725A" w:rsidP="00FE5BD5">
      <w:pPr>
        <w:pStyle w:val="af0"/>
        <w:spacing w:before="0" w:after="0" w:line="240" w:lineRule="auto"/>
      </w:pPr>
      <w:r w:rsidRPr="00FE5BD5">
        <w:t xml:space="preserve">Стандарты раскрытия информации теплоснабжающими и </w:t>
      </w:r>
      <w:proofErr w:type="spellStart"/>
      <w:r w:rsidRPr="00FE5BD5">
        <w:t>теплосетевыми</w:t>
      </w:r>
      <w:proofErr w:type="spellEnd"/>
      <w:r w:rsidRPr="00FE5BD5">
        <w:t xml:space="preserve"> организациями определяются следующими нормативно-правовыми документами:</w:t>
      </w:r>
    </w:p>
    <w:p w:rsidR="00F8725A" w:rsidRPr="00FE5BD5" w:rsidRDefault="00F8725A" w:rsidP="00FE5BD5">
      <w:pPr>
        <w:pStyle w:val="af0"/>
        <w:numPr>
          <w:ilvl w:val="0"/>
          <w:numId w:val="14"/>
        </w:numPr>
        <w:spacing w:before="0" w:after="0" w:line="240" w:lineRule="auto"/>
        <w:ind w:left="0" w:firstLine="709"/>
      </w:pPr>
      <w:r w:rsidRPr="00FE5BD5">
        <w:t>Постановление Правительства РФ от 30.12.2009 № 1140 (ред. от 17.01.2013) «Об утверждении стандартов раскрытия информации организациями коммунального комплекса и субъектами естественных монополий, осуществляющими деятельность в сфере оказания услуг по передаче тепловой энергии»;</w:t>
      </w:r>
    </w:p>
    <w:p w:rsidR="00F8725A" w:rsidRPr="00FE5BD5" w:rsidRDefault="00F8725A" w:rsidP="00FE5BD5">
      <w:pPr>
        <w:pStyle w:val="af0"/>
        <w:numPr>
          <w:ilvl w:val="0"/>
          <w:numId w:val="14"/>
        </w:numPr>
        <w:spacing w:before="0" w:after="0" w:line="240" w:lineRule="auto"/>
        <w:ind w:left="0" w:firstLine="709"/>
      </w:pPr>
      <w:r w:rsidRPr="00FE5BD5">
        <w:t>Постановление Правительства РФ от 17.01.2013 № 6 «О стандартах раскрытия информации в сфере водоснабжения и водоотведения» (в части горячего водоснабжения).</w:t>
      </w:r>
    </w:p>
    <w:p w:rsidR="00F8725A" w:rsidRPr="00FE5BD5" w:rsidRDefault="00F8725A" w:rsidP="00FE5BD5">
      <w:pPr>
        <w:pStyle w:val="af0"/>
        <w:spacing w:before="0" w:after="0" w:line="240" w:lineRule="auto"/>
      </w:pPr>
      <w:r w:rsidRPr="00FE5BD5">
        <w:t xml:space="preserve">Информация, подлежащая раскрытию, представлена в сети интернет на официальном сайте </w:t>
      </w:r>
      <w:r w:rsidR="00CA5523" w:rsidRPr="00FE5BD5">
        <w:t>Министерства тарифного регулирования Челябинской области</w:t>
      </w:r>
      <w:r w:rsidRPr="00FE5BD5">
        <w:t xml:space="preserve">, либо на официальном сайте теплоснабжающей организации в сети </w:t>
      </w:r>
      <w:r w:rsidRPr="00FE5BD5">
        <w:lastRenderedPageBreak/>
        <w:t>интернет.</w:t>
      </w:r>
    </w:p>
    <w:p w:rsidR="00F8725A" w:rsidRPr="00FE5BD5" w:rsidRDefault="00FA6947" w:rsidP="00FE5BD5">
      <w:pPr>
        <w:pStyle w:val="af0"/>
        <w:spacing w:before="0" w:after="0" w:line="240" w:lineRule="auto"/>
      </w:pPr>
      <w:r w:rsidRPr="00FE5BD5">
        <w:t>В таблице 10.1. представлены технико-экономические показатели</w:t>
      </w:r>
      <w:r w:rsidR="008A0F7A" w:rsidRPr="00FE5BD5">
        <w:t xml:space="preserve"> на территории </w:t>
      </w:r>
      <w:r w:rsidR="00C16F39" w:rsidRPr="00FE5BD5">
        <w:t>Солнечного</w:t>
      </w:r>
      <w:r w:rsidR="008A0F7A" w:rsidRPr="00FE5BD5">
        <w:t xml:space="preserve"> сельского поселения.</w:t>
      </w:r>
    </w:p>
    <w:p w:rsidR="00F8725A" w:rsidRPr="00FE5BD5" w:rsidRDefault="00FA6947" w:rsidP="00FE5BD5">
      <w:pPr>
        <w:pStyle w:val="ae"/>
        <w:spacing w:before="0" w:after="0"/>
        <w:ind w:firstLine="709"/>
      </w:pPr>
      <w:bookmarkStart w:id="95" w:name="_Toc17299676"/>
      <w:r w:rsidRPr="00FE5BD5">
        <w:t>Таблица 10.1.</w:t>
      </w:r>
      <w:r w:rsidRPr="00FE5BD5">
        <w:rPr>
          <w:rFonts w:eastAsiaTheme="minorHAnsi"/>
        </w:rPr>
        <w:t xml:space="preserve"> </w:t>
      </w:r>
      <w:r w:rsidRPr="00FE5BD5">
        <w:t>Технико-экономические показатели</w:t>
      </w:r>
      <w:r w:rsidR="008A0F7A" w:rsidRPr="00FE5BD5">
        <w:rPr>
          <w:rFonts w:eastAsiaTheme="minorHAnsi"/>
        </w:rPr>
        <w:t xml:space="preserve"> </w:t>
      </w:r>
      <w:r w:rsidR="008A0F7A" w:rsidRPr="00FE5BD5">
        <w:t xml:space="preserve">на территории </w:t>
      </w:r>
      <w:r w:rsidR="00C16F39" w:rsidRPr="00FE5BD5">
        <w:t>Солнечного</w:t>
      </w:r>
      <w:r w:rsidR="008A0F7A" w:rsidRPr="00FE5BD5">
        <w:t xml:space="preserve"> сельского поселения</w:t>
      </w:r>
      <w:bookmarkEnd w:id="95"/>
    </w:p>
    <w:tbl>
      <w:tblPr>
        <w:tblW w:w="9625" w:type="dxa"/>
        <w:tblInd w:w="-5" w:type="dxa"/>
        <w:shd w:val="clear" w:color="auto" w:fill="FFFFFF" w:themeFill="background1"/>
        <w:tblLook w:val="04A0"/>
      </w:tblPr>
      <w:tblGrid>
        <w:gridCol w:w="500"/>
        <w:gridCol w:w="4603"/>
        <w:gridCol w:w="1840"/>
        <w:gridCol w:w="2682"/>
      </w:tblGrid>
      <w:tr w:rsidR="00FA6947" w:rsidRPr="00FE5BD5" w:rsidTr="00E947D5">
        <w:trPr>
          <w:trHeight w:val="533"/>
          <w:tblHeader/>
        </w:trPr>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A6947" w:rsidRPr="00FE5BD5" w:rsidRDefault="00FA6947"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w:t>
            </w:r>
          </w:p>
        </w:tc>
        <w:tc>
          <w:tcPr>
            <w:tcW w:w="4603" w:type="dxa"/>
            <w:tcBorders>
              <w:top w:val="single" w:sz="4" w:space="0" w:color="auto"/>
              <w:left w:val="nil"/>
              <w:bottom w:val="single" w:sz="4" w:space="0" w:color="auto"/>
              <w:right w:val="single" w:sz="4" w:space="0" w:color="auto"/>
            </w:tcBorders>
            <w:shd w:val="clear" w:color="auto" w:fill="FFFFFF" w:themeFill="background1"/>
            <w:vAlign w:val="center"/>
            <w:hideMark/>
          </w:tcPr>
          <w:p w:rsidR="00FA6947" w:rsidRPr="00FE5BD5" w:rsidRDefault="00FA6947"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Показатели</w:t>
            </w:r>
          </w:p>
        </w:tc>
        <w:tc>
          <w:tcPr>
            <w:tcW w:w="1840" w:type="dxa"/>
            <w:tcBorders>
              <w:top w:val="single" w:sz="4" w:space="0" w:color="auto"/>
              <w:left w:val="nil"/>
              <w:bottom w:val="single" w:sz="4" w:space="0" w:color="auto"/>
              <w:right w:val="single" w:sz="4" w:space="0" w:color="auto"/>
            </w:tcBorders>
            <w:shd w:val="clear" w:color="auto" w:fill="FFFFFF" w:themeFill="background1"/>
            <w:vAlign w:val="center"/>
            <w:hideMark/>
          </w:tcPr>
          <w:p w:rsidR="00FA6947" w:rsidRPr="00FE5BD5" w:rsidRDefault="00FA6947"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Ед. изм.</w:t>
            </w:r>
          </w:p>
        </w:tc>
        <w:tc>
          <w:tcPr>
            <w:tcW w:w="2682" w:type="dxa"/>
            <w:tcBorders>
              <w:top w:val="single" w:sz="4" w:space="0" w:color="auto"/>
              <w:left w:val="nil"/>
              <w:bottom w:val="single" w:sz="4" w:space="0" w:color="auto"/>
              <w:right w:val="single" w:sz="4" w:space="0" w:color="auto"/>
            </w:tcBorders>
            <w:shd w:val="clear" w:color="auto" w:fill="FFFFFF" w:themeFill="background1"/>
            <w:vAlign w:val="center"/>
            <w:hideMark/>
          </w:tcPr>
          <w:p w:rsidR="00FA6947" w:rsidRPr="00FE5BD5" w:rsidRDefault="00FA6947"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Значение на 201</w:t>
            </w:r>
            <w:r w:rsidR="00277DE2" w:rsidRPr="00FE5BD5">
              <w:rPr>
                <w:rFonts w:ascii="Times New Roman" w:eastAsia="Times New Roman" w:hAnsi="Times New Roman" w:cs="Times New Roman"/>
                <w:color w:val="000000"/>
                <w:sz w:val="28"/>
                <w:szCs w:val="28"/>
                <w:lang w:eastAsia="ru-RU"/>
              </w:rPr>
              <w:t>9</w:t>
            </w:r>
            <w:r w:rsidRPr="00FE5BD5">
              <w:rPr>
                <w:rFonts w:ascii="Times New Roman" w:eastAsia="Times New Roman" w:hAnsi="Times New Roman" w:cs="Times New Roman"/>
                <w:color w:val="000000"/>
                <w:sz w:val="28"/>
                <w:szCs w:val="28"/>
                <w:lang w:eastAsia="ru-RU"/>
              </w:rPr>
              <w:t xml:space="preserve"> год</w:t>
            </w:r>
          </w:p>
        </w:tc>
      </w:tr>
      <w:tr w:rsidR="00FA6947" w:rsidRPr="00FE5BD5" w:rsidTr="00E947D5">
        <w:trPr>
          <w:trHeight w:val="20"/>
        </w:trPr>
        <w:tc>
          <w:tcPr>
            <w:tcW w:w="500" w:type="dxa"/>
            <w:tcBorders>
              <w:top w:val="nil"/>
              <w:left w:val="single" w:sz="4" w:space="0" w:color="auto"/>
              <w:bottom w:val="single" w:sz="4" w:space="0" w:color="auto"/>
              <w:right w:val="single" w:sz="4" w:space="0" w:color="auto"/>
            </w:tcBorders>
            <w:shd w:val="clear" w:color="auto" w:fill="FFFFFF" w:themeFill="background1"/>
            <w:vAlign w:val="center"/>
            <w:hideMark/>
          </w:tcPr>
          <w:p w:rsidR="00FA6947" w:rsidRPr="00FE5BD5" w:rsidRDefault="00FA6947"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w:t>
            </w:r>
          </w:p>
        </w:tc>
        <w:tc>
          <w:tcPr>
            <w:tcW w:w="4603"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FA6947"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Установленная тепловая мощность</w:t>
            </w:r>
          </w:p>
        </w:tc>
        <w:tc>
          <w:tcPr>
            <w:tcW w:w="1840"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FA6947"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Гкал/</w:t>
            </w:r>
            <w:proofErr w:type="gramStart"/>
            <w:r w:rsidRPr="00FE5BD5">
              <w:rPr>
                <w:rFonts w:ascii="Times New Roman" w:eastAsia="Times New Roman" w:hAnsi="Times New Roman" w:cs="Times New Roman"/>
                <w:color w:val="000000"/>
                <w:sz w:val="28"/>
                <w:szCs w:val="28"/>
                <w:lang w:eastAsia="ru-RU"/>
              </w:rPr>
              <w:t>ч</w:t>
            </w:r>
            <w:proofErr w:type="gramEnd"/>
          </w:p>
        </w:tc>
        <w:tc>
          <w:tcPr>
            <w:tcW w:w="2682"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5914B9"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2,4</w:t>
            </w:r>
          </w:p>
        </w:tc>
      </w:tr>
      <w:tr w:rsidR="00FA6947" w:rsidRPr="00FE5BD5" w:rsidTr="00E947D5">
        <w:trPr>
          <w:trHeight w:val="20"/>
        </w:trPr>
        <w:tc>
          <w:tcPr>
            <w:tcW w:w="500" w:type="dxa"/>
            <w:tcBorders>
              <w:top w:val="nil"/>
              <w:left w:val="single" w:sz="4" w:space="0" w:color="auto"/>
              <w:bottom w:val="single" w:sz="4" w:space="0" w:color="auto"/>
              <w:right w:val="single" w:sz="4" w:space="0" w:color="auto"/>
            </w:tcBorders>
            <w:shd w:val="clear" w:color="auto" w:fill="FFFFFF" w:themeFill="background1"/>
            <w:vAlign w:val="center"/>
            <w:hideMark/>
          </w:tcPr>
          <w:p w:rsidR="00FA6947" w:rsidRPr="00FE5BD5" w:rsidRDefault="00FA6947"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w:t>
            </w:r>
          </w:p>
        </w:tc>
        <w:tc>
          <w:tcPr>
            <w:tcW w:w="4603"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FA6947"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Присоединенная нагрузка</w:t>
            </w:r>
          </w:p>
        </w:tc>
        <w:tc>
          <w:tcPr>
            <w:tcW w:w="1840"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FA6947"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Гкал/</w:t>
            </w:r>
            <w:proofErr w:type="gramStart"/>
            <w:r w:rsidRPr="00FE5BD5">
              <w:rPr>
                <w:rFonts w:ascii="Times New Roman" w:eastAsia="Times New Roman" w:hAnsi="Times New Roman" w:cs="Times New Roman"/>
                <w:color w:val="000000"/>
                <w:sz w:val="28"/>
                <w:szCs w:val="28"/>
                <w:lang w:eastAsia="ru-RU"/>
              </w:rPr>
              <w:t>ч</w:t>
            </w:r>
            <w:proofErr w:type="gramEnd"/>
          </w:p>
        </w:tc>
        <w:tc>
          <w:tcPr>
            <w:tcW w:w="2682"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5914B9"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1,84</w:t>
            </w:r>
          </w:p>
        </w:tc>
      </w:tr>
      <w:tr w:rsidR="00FA6947" w:rsidRPr="00FE5BD5" w:rsidTr="00E947D5">
        <w:trPr>
          <w:trHeight w:val="20"/>
        </w:trPr>
        <w:tc>
          <w:tcPr>
            <w:tcW w:w="500" w:type="dxa"/>
            <w:tcBorders>
              <w:top w:val="nil"/>
              <w:left w:val="single" w:sz="4" w:space="0" w:color="auto"/>
              <w:bottom w:val="single" w:sz="4" w:space="0" w:color="auto"/>
              <w:right w:val="single" w:sz="4" w:space="0" w:color="auto"/>
            </w:tcBorders>
            <w:shd w:val="clear" w:color="auto" w:fill="FFFFFF" w:themeFill="background1"/>
            <w:vAlign w:val="center"/>
            <w:hideMark/>
          </w:tcPr>
          <w:p w:rsidR="00FA6947" w:rsidRPr="00FE5BD5" w:rsidRDefault="00FA6947"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w:t>
            </w:r>
          </w:p>
        </w:tc>
        <w:tc>
          <w:tcPr>
            <w:tcW w:w="4603"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FA6947"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Количество тепловых станций и </w:t>
            </w:r>
            <w:r w:rsidR="00450569" w:rsidRPr="00FE5BD5">
              <w:rPr>
                <w:rFonts w:ascii="Times New Roman" w:eastAsia="Times New Roman" w:hAnsi="Times New Roman" w:cs="Times New Roman"/>
                <w:color w:val="000000"/>
                <w:sz w:val="28"/>
                <w:szCs w:val="28"/>
                <w:lang w:eastAsia="ru-RU"/>
              </w:rPr>
              <w:t>котельной</w:t>
            </w:r>
          </w:p>
        </w:tc>
        <w:tc>
          <w:tcPr>
            <w:tcW w:w="1840"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FA6947" w:rsidP="001D638D">
            <w:pPr>
              <w:spacing w:after="0" w:line="240" w:lineRule="auto"/>
              <w:jc w:val="center"/>
              <w:rPr>
                <w:rFonts w:ascii="Times New Roman" w:eastAsia="Times New Roman" w:hAnsi="Times New Roman" w:cs="Times New Roman"/>
                <w:color w:val="000000"/>
                <w:sz w:val="28"/>
                <w:szCs w:val="28"/>
                <w:lang w:eastAsia="ru-RU"/>
              </w:rPr>
            </w:pPr>
            <w:proofErr w:type="spellStart"/>
            <w:proofErr w:type="gramStart"/>
            <w:r w:rsidRPr="00FE5BD5">
              <w:rPr>
                <w:rFonts w:ascii="Times New Roman" w:eastAsia="Times New Roman" w:hAnsi="Times New Roman" w:cs="Times New Roman"/>
                <w:color w:val="000000"/>
                <w:sz w:val="28"/>
                <w:szCs w:val="28"/>
                <w:lang w:eastAsia="ru-RU"/>
              </w:rPr>
              <w:t>ед</w:t>
            </w:r>
            <w:proofErr w:type="spellEnd"/>
            <w:proofErr w:type="gramEnd"/>
          </w:p>
        </w:tc>
        <w:tc>
          <w:tcPr>
            <w:tcW w:w="2682"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5914B9"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w:t>
            </w:r>
          </w:p>
        </w:tc>
      </w:tr>
      <w:tr w:rsidR="00FA6947" w:rsidRPr="00FE5BD5" w:rsidTr="00E947D5">
        <w:trPr>
          <w:trHeight w:val="20"/>
        </w:trPr>
        <w:tc>
          <w:tcPr>
            <w:tcW w:w="500" w:type="dxa"/>
            <w:tcBorders>
              <w:top w:val="nil"/>
              <w:left w:val="single" w:sz="4" w:space="0" w:color="auto"/>
              <w:bottom w:val="single" w:sz="4" w:space="0" w:color="auto"/>
              <w:right w:val="single" w:sz="4" w:space="0" w:color="auto"/>
            </w:tcBorders>
            <w:shd w:val="clear" w:color="auto" w:fill="FFFFFF" w:themeFill="background1"/>
            <w:vAlign w:val="center"/>
            <w:hideMark/>
          </w:tcPr>
          <w:p w:rsidR="00FA6947" w:rsidRPr="00FE5BD5" w:rsidRDefault="00FA6947"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w:t>
            </w:r>
          </w:p>
        </w:tc>
        <w:tc>
          <w:tcPr>
            <w:tcW w:w="4603"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FA6947"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Количество тепловых пунктов</w:t>
            </w:r>
          </w:p>
        </w:tc>
        <w:tc>
          <w:tcPr>
            <w:tcW w:w="1840"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FA6947" w:rsidP="001D638D">
            <w:pPr>
              <w:spacing w:after="0" w:line="240" w:lineRule="auto"/>
              <w:jc w:val="center"/>
              <w:rPr>
                <w:rFonts w:ascii="Times New Roman" w:eastAsia="Times New Roman" w:hAnsi="Times New Roman" w:cs="Times New Roman"/>
                <w:color w:val="000000"/>
                <w:sz w:val="28"/>
                <w:szCs w:val="28"/>
                <w:lang w:eastAsia="ru-RU"/>
              </w:rPr>
            </w:pPr>
            <w:proofErr w:type="spellStart"/>
            <w:proofErr w:type="gramStart"/>
            <w:r w:rsidRPr="00FE5BD5">
              <w:rPr>
                <w:rFonts w:ascii="Times New Roman" w:eastAsia="Times New Roman" w:hAnsi="Times New Roman" w:cs="Times New Roman"/>
                <w:color w:val="000000"/>
                <w:sz w:val="28"/>
                <w:szCs w:val="28"/>
                <w:lang w:eastAsia="ru-RU"/>
              </w:rPr>
              <w:t>ед</w:t>
            </w:r>
            <w:proofErr w:type="spellEnd"/>
            <w:proofErr w:type="gramEnd"/>
          </w:p>
        </w:tc>
        <w:tc>
          <w:tcPr>
            <w:tcW w:w="2682"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8A0F7A"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w:t>
            </w:r>
          </w:p>
        </w:tc>
      </w:tr>
      <w:tr w:rsidR="00FA6947" w:rsidRPr="00FE5BD5" w:rsidTr="00E947D5">
        <w:trPr>
          <w:trHeight w:val="20"/>
        </w:trPr>
        <w:tc>
          <w:tcPr>
            <w:tcW w:w="500" w:type="dxa"/>
            <w:tcBorders>
              <w:top w:val="nil"/>
              <w:left w:val="single" w:sz="4" w:space="0" w:color="auto"/>
              <w:bottom w:val="single" w:sz="4" w:space="0" w:color="auto"/>
              <w:right w:val="single" w:sz="4" w:space="0" w:color="auto"/>
            </w:tcBorders>
            <w:shd w:val="clear" w:color="auto" w:fill="FFFFFF" w:themeFill="background1"/>
            <w:vAlign w:val="center"/>
            <w:hideMark/>
          </w:tcPr>
          <w:p w:rsidR="00FA6947" w:rsidRPr="00FE5BD5" w:rsidRDefault="00FA6947"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w:t>
            </w:r>
          </w:p>
        </w:tc>
        <w:tc>
          <w:tcPr>
            <w:tcW w:w="4603"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FA6947"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Объем вырабатываемой тепловой энергии</w:t>
            </w:r>
          </w:p>
        </w:tc>
        <w:tc>
          <w:tcPr>
            <w:tcW w:w="1840"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FA6947"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тыс. </w:t>
            </w:r>
            <w:r w:rsidR="008A0F7A" w:rsidRPr="00FE5BD5">
              <w:rPr>
                <w:rFonts w:ascii="Times New Roman" w:eastAsia="Times New Roman" w:hAnsi="Times New Roman" w:cs="Times New Roman"/>
                <w:color w:val="000000"/>
                <w:sz w:val="28"/>
                <w:szCs w:val="28"/>
                <w:lang w:eastAsia="ru-RU"/>
              </w:rPr>
              <w:t>Г</w:t>
            </w:r>
            <w:r w:rsidRPr="00FE5BD5">
              <w:rPr>
                <w:rFonts w:ascii="Times New Roman" w:eastAsia="Times New Roman" w:hAnsi="Times New Roman" w:cs="Times New Roman"/>
                <w:color w:val="000000"/>
                <w:sz w:val="28"/>
                <w:szCs w:val="28"/>
                <w:lang w:eastAsia="ru-RU"/>
              </w:rPr>
              <w:t>кал</w:t>
            </w:r>
          </w:p>
        </w:tc>
        <w:tc>
          <w:tcPr>
            <w:tcW w:w="2682"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5914B9"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4,84</w:t>
            </w:r>
          </w:p>
        </w:tc>
      </w:tr>
      <w:tr w:rsidR="00FA6947" w:rsidRPr="00FE5BD5" w:rsidTr="00E947D5">
        <w:trPr>
          <w:trHeight w:val="20"/>
        </w:trPr>
        <w:tc>
          <w:tcPr>
            <w:tcW w:w="500" w:type="dxa"/>
            <w:tcBorders>
              <w:top w:val="nil"/>
              <w:left w:val="single" w:sz="4" w:space="0" w:color="auto"/>
              <w:bottom w:val="single" w:sz="4" w:space="0" w:color="auto"/>
              <w:right w:val="single" w:sz="4" w:space="0" w:color="auto"/>
            </w:tcBorders>
            <w:shd w:val="clear" w:color="auto" w:fill="FFFFFF" w:themeFill="background1"/>
            <w:vAlign w:val="center"/>
            <w:hideMark/>
          </w:tcPr>
          <w:p w:rsidR="00FA6947" w:rsidRPr="00FE5BD5" w:rsidRDefault="00FA6947"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w:t>
            </w:r>
          </w:p>
        </w:tc>
        <w:tc>
          <w:tcPr>
            <w:tcW w:w="4603"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FA6947"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Объем покупной тепловой энергии</w:t>
            </w:r>
          </w:p>
        </w:tc>
        <w:tc>
          <w:tcPr>
            <w:tcW w:w="1840"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FA6947"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тыс. </w:t>
            </w:r>
            <w:r w:rsidR="008A0F7A" w:rsidRPr="00FE5BD5">
              <w:rPr>
                <w:rFonts w:ascii="Times New Roman" w:eastAsia="Times New Roman" w:hAnsi="Times New Roman" w:cs="Times New Roman"/>
                <w:color w:val="000000"/>
                <w:sz w:val="28"/>
                <w:szCs w:val="28"/>
                <w:lang w:eastAsia="ru-RU"/>
              </w:rPr>
              <w:t>Гкал</w:t>
            </w:r>
          </w:p>
        </w:tc>
        <w:tc>
          <w:tcPr>
            <w:tcW w:w="2682"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FA6947"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w:t>
            </w:r>
          </w:p>
        </w:tc>
      </w:tr>
      <w:tr w:rsidR="00FA6947" w:rsidRPr="00FE5BD5" w:rsidTr="00E947D5">
        <w:trPr>
          <w:trHeight w:val="20"/>
        </w:trPr>
        <w:tc>
          <w:tcPr>
            <w:tcW w:w="500" w:type="dxa"/>
            <w:tcBorders>
              <w:top w:val="nil"/>
              <w:left w:val="single" w:sz="4" w:space="0" w:color="auto"/>
              <w:bottom w:val="single" w:sz="4" w:space="0" w:color="auto"/>
              <w:right w:val="single" w:sz="4" w:space="0" w:color="auto"/>
            </w:tcBorders>
            <w:shd w:val="clear" w:color="auto" w:fill="FFFFFF" w:themeFill="background1"/>
            <w:vAlign w:val="center"/>
            <w:hideMark/>
          </w:tcPr>
          <w:p w:rsidR="00FA6947" w:rsidRPr="00FE5BD5" w:rsidRDefault="00FA6947"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w:t>
            </w:r>
          </w:p>
        </w:tc>
        <w:tc>
          <w:tcPr>
            <w:tcW w:w="4603"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FA6947"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Объем тепловой энергии, отпущенной потребителям</w:t>
            </w:r>
          </w:p>
        </w:tc>
        <w:tc>
          <w:tcPr>
            <w:tcW w:w="1840"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FA6947"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тыс. </w:t>
            </w:r>
            <w:r w:rsidR="008A0F7A" w:rsidRPr="00FE5BD5">
              <w:rPr>
                <w:rFonts w:ascii="Times New Roman" w:eastAsia="Times New Roman" w:hAnsi="Times New Roman" w:cs="Times New Roman"/>
                <w:color w:val="000000"/>
                <w:sz w:val="28"/>
                <w:szCs w:val="28"/>
                <w:lang w:eastAsia="ru-RU"/>
              </w:rPr>
              <w:t>Гкал</w:t>
            </w:r>
          </w:p>
        </w:tc>
        <w:tc>
          <w:tcPr>
            <w:tcW w:w="2682"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5914B9"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4,76</w:t>
            </w:r>
          </w:p>
        </w:tc>
      </w:tr>
      <w:tr w:rsidR="00FA6947" w:rsidRPr="00FE5BD5" w:rsidTr="00E947D5">
        <w:trPr>
          <w:trHeight w:val="20"/>
        </w:trPr>
        <w:tc>
          <w:tcPr>
            <w:tcW w:w="500" w:type="dxa"/>
            <w:tcBorders>
              <w:top w:val="nil"/>
              <w:left w:val="single" w:sz="4" w:space="0" w:color="auto"/>
              <w:bottom w:val="single" w:sz="4" w:space="0" w:color="auto"/>
              <w:right w:val="single" w:sz="4" w:space="0" w:color="auto"/>
            </w:tcBorders>
            <w:shd w:val="clear" w:color="auto" w:fill="FFFFFF" w:themeFill="background1"/>
            <w:vAlign w:val="center"/>
            <w:hideMark/>
          </w:tcPr>
          <w:p w:rsidR="00FA6947" w:rsidRPr="00FE5BD5" w:rsidRDefault="00FA6947"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w:t>
            </w:r>
          </w:p>
        </w:tc>
        <w:tc>
          <w:tcPr>
            <w:tcW w:w="4603"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FA6947"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Потери тепловой энергии</w:t>
            </w:r>
          </w:p>
        </w:tc>
        <w:tc>
          <w:tcPr>
            <w:tcW w:w="1840"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FA6947"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тыс. </w:t>
            </w:r>
            <w:r w:rsidR="008A0F7A" w:rsidRPr="00FE5BD5">
              <w:rPr>
                <w:rFonts w:ascii="Times New Roman" w:eastAsia="Times New Roman" w:hAnsi="Times New Roman" w:cs="Times New Roman"/>
                <w:color w:val="000000"/>
                <w:sz w:val="28"/>
                <w:szCs w:val="28"/>
                <w:lang w:eastAsia="ru-RU"/>
              </w:rPr>
              <w:t>Гкал</w:t>
            </w:r>
          </w:p>
        </w:tc>
        <w:tc>
          <w:tcPr>
            <w:tcW w:w="2682"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5914B9"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0,065</w:t>
            </w:r>
          </w:p>
        </w:tc>
      </w:tr>
      <w:tr w:rsidR="00FA6947" w:rsidRPr="00FE5BD5" w:rsidTr="00E947D5">
        <w:trPr>
          <w:trHeight w:val="20"/>
        </w:trPr>
        <w:tc>
          <w:tcPr>
            <w:tcW w:w="500" w:type="dxa"/>
            <w:tcBorders>
              <w:top w:val="nil"/>
              <w:left w:val="single" w:sz="4" w:space="0" w:color="auto"/>
              <w:bottom w:val="single" w:sz="4" w:space="0" w:color="auto"/>
              <w:right w:val="single" w:sz="4" w:space="0" w:color="auto"/>
            </w:tcBorders>
            <w:shd w:val="clear" w:color="auto" w:fill="FFFFFF" w:themeFill="background1"/>
            <w:vAlign w:val="center"/>
            <w:hideMark/>
          </w:tcPr>
          <w:p w:rsidR="00FA6947" w:rsidRPr="00FE5BD5" w:rsidRDefault="00FA6947"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9</w:t>
            </w:r>
          </w:p>
        </w:tc>
        <w:tc>
          <w:tcPr>
            <w:tcW w:w="4603"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FA6947"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Удельный расход условного топлива на единицу тепловой</w:t>
            </w:r>
            <w:r w:rsidRPr="00FE5BD5">
              <w:rPr>
                <w:rFonts w:ascii="Times New Roman" w:eastAsia="Times New Roman" w:hAnsi="Times New Roman" w:cs="Times New Roman"/>
                <w:color w:val="000000"/>
                <w:sz w:val="28"/>
                <w:szCs w:val="28"/>
                <w:lang w:eastAsia="ru-RU"/>
              </w:rPr>
              <w:br/>
              <w:t>энергии, отпускаемой в тепловую сеть</w:t>
            </w:r>
          </w:p>
        </w:tc>
        <w:tc>
          <w:tcPr>
            <w:tcW w:w="1840"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FA6947" w:rsidP="001D638D">
            <w:pPr>
              <w:spacing w:after="0" w:line="240" w:lineRule="auto"/>
              <w:jc w:val="center"/>
              <w:rPr>
                <w:rFonts w:ascii="Times New Roman" w:eastAsia="Times New Roman" w:hAnsi="Times New Roman" w:cs="Times New Roman"/>
                <w:color w:val="000000"/>
                <w:sz w:val="28"/>
                <w:szCs w:val="28"/>
                <w:lang w:eastAsia="ru-RU"/>
              </w:rPr>
            </w:pPr>
            <w:proofErr w:type="gramStart"/>
            <w:r w:rsidRPr="00FE5BD5">
              <w:rPr>
                <w:rFonts w:ascii="Times New Roman" w:eastAsia="Times New Roman" w:hAnsi="Times New Roman" w:cs="Times New Roman"/>
                <w:color w:val="000000"/>
                <w:sz w:val="28"/>
                <w:szCs w:val="28"/>
                <w:lang w:eastAsia="ru-RU"/>
              </w:rPr>
              <w:t>кг</w:t>
            </w:r>
            <w:proofErr w:type="gramEnd"/>
            <w:r w:rsidRPr="00FE5BD5">
              <w:rPr>
                <w:rFonts w:ascii="Times New Roman" w:eastAsia="Times New Roman" w:hAnsi="Times New Roman" w:cs="Times New Roman"/>
                <w:color w:val="000000"/>
                <w:sz w:val="28"/>
                <w:szCs w:val="28"/>
                <w:lang w:eastAsia="ru-RU"/>
              </w:rPr>
              <w:t xml:space="preserve"> </w:t>
            </w:r>
            <w:proofErr w:type="spellStart"/>
            <w:r w:rsidRPr="00FE5BD5">
              <w:rPr>
                <w:rFonts w:ascii="Times New Roman" w:eastAsia="Times New Roman" w:hAnsi="Times New Roman" w:cs="Times New Roman"/>
                <w:color w:val="000000"/>
                <w:sz w:val="28"/>
                <w:szCs w:val="28"/>
                <w:lang w:eastAsia="ru-RU"/>
              </w:rPr>
              <w:t>у.т</w:t>
            </w:r>
            <w:proofErr w:type="spellEnd"/>
            <w:r w:rsidRPr="00FE5BD5">
              <w:rPr>
                <w:rFonts w:ascii="Times New Roman" w:eastAsia="Times New Roman" w:hAnsi="Times New Roman" w:cs="Times New Roman"/>
                <w:color w:val="000000"/>
                <w:sz w:val="28"/>
                <w:szCs w:val="28"/>
                <w:lang w:eastAsia="ru-RU"/>
              </w:rPr>
              <w:t>.</w:t>
            </w:r>
          </w:p>
        </w:tc>
        <w:tc>
          <w:tcPr>
            <w:tcW w:w="2682"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5914B9"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150,7</w:t>
            </w:r>
          </w:p>
        </w:tc>
      </w:tr>
      <w:tr w:rsidR="00FA6947" w:rsidRPr="00FE5BD5" w:rsidTr="00E947D5">
        <w:trPr>
          <w:trHeight w:val="20"/>
        </w:trPr>
        <w:tc>
          <w:tcPr>
            <w:tcW w:w="500" w:type="dxa"/>
            <w:tcBorders>
              <w:top w:val="nil"/>
              <w:left w:val="single" w:sz="4" w:space="0" w:color="auto"/>
              <w:bottom w:val="single" w:sz="4" w:space="0" w:color="auto"/>
              <w:right w:val="single" w:sz="4" w:space="0" w:color="auto"/>
            </w:tcBorders>
            <w:shd w:val="clear" w:color="auto" w:fill="FFFFFF" w:themeFill="background1"/>
            <w:vAlign w:val="center"/>
            <w:hideMark/>
          </w:tcPr>
          <w:p w:rsidR="00FA6947" w:rsidRPr="00FE5BD5" w:rsidRDefault="00FA6947"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w:t>
            </w:r>
          </w:p>
        </w:tc>
        <w:tc>
          <w:tcPr>
            <w:tcW w:w="4603"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FA6947"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Расход электроэнергии на весь объем произведенных ресурсов</w:t>
            </w:r>
          </w:p>
        </w:tc>
        <w:tc>
          <w:tcPr>
            <w:tcW w:w="1840"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FA6947"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тыс</w:t>
            </w:r>
            <w:proofErr w:type="gramStart"/>
            <w:r w:rsidRPr="00FE5BD5">
              <w:rPr>
                <w:rFonts w:ascii="Times New Roman" w:eastAsia="Times New Roman" w:hAnsi="Times New Roman" w:cs="Times New Roman"/>
                <w:color w:val="000000"/>
                <w:sz w:val="28"/>
                <w:szCs w:val="28"/>
                <w:lang w:eastAsia="ru-RU"/>
              </w:rPr>
              <w:t>.к</w:t>
            </w:r>
            <w:proofErr w:type="gramEnd"/>
            <w:r w:rsidRPr="00FE5BD5">
              <w:rPr>
                <w:rFonts w:ascii="Times New Roman" w:eastAsia="Times New Roman" w:hAnsi="Times New Roman" w:cs="Times New Roman"/>
                <w:color w:val="000000"/>
                <w:sz w:val="28"/>
                <w:szCs w:val="28"/>
                <w:lang w:eastAsia="ru-RU"/>
              </w:rPr>
              <w:t>Втч</w:t>
            </w:r>
          </w:p>
        </w:tc>
        <w:tc>
          <w:tcPr>
            <w:tcW w:w="2682"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5914B9"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106,3</w:t>
            </w:r>
          </w:p>
        </w:tc>
      </w:tr>
      <w:tr w:rsidR="00FA6947" w:rsidRPr="00FE5BD5" w:rsidTr="00E947D5">
        <w:trPr>
          <w:trHeight w:val="20"/>
        </w:trPr>
        <w:tc>
          <w:tcPr>
            <w:tcW w:w="500" w:type="dxa"/>
            <w:tcBorders>
              <w:top w:val="nil"/>
              <w:left w:val="single" w:sz="4" w:space="0" w:color="auto"/>
              <w:bottom w:val="single" w:sz="4" w:space="0" w:color="auto"/>
              <w:right w:val="single" w:sz="4" w:space="0" w:color="auto"/>
            </w:tcBorders>
            <w:shd w:val="clear" w:color="auto" w:fill="FFFFFF" w:themeFill="background1"/>
            <w:vAlign w:val="center"/>
            <w:hideMark/>
          </w:tcPr>
          <w:p w:rsidR="00FA6947" w:rsidRPr="00FE5BD5" w:rsidRDefault="00FA6947"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11</w:t>
            </w:r>
          </w:p>
        </w:tc>
        <w:tc>
          <w:tcPr>
            <w:tcW w:w="4603"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FA6947"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Расход топлива на весь объем произведенных ресурсов</w:t>
            </w:r>
          </w:p>
        </w:tc>
        <w:tc>
          <w:tcPr>
            <w:tcW w:w="1840"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FA6947"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тыс. куб.м.</w:t>
            </w:r>
          </w:p>
        </w:tc>
        <w:tc>
          <w:tcPr>
            <w:tcW w:w="2682"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810B18"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906,2</w:t>
            </w:r>
          </w:p>
        </w:tc>
      </w:tr>
      <w:tr w:rsidR="00FA6947" w:rsidRPr="00FE5BD5" w:rsidTr="00E947D5">
        <w:trPr>
          <w:trHeight w:val="20"/>
        </w:trPr>
        <w:tc>
          <w:tcPr>
            <w:tcW w:w="500" w:type="dxa"/>
            <w:tcBorders>
              <w:top w:val="nil"/>
              <w:left w:val="single" w:sz="4" w:space="0" w:color="auto"/>
              <w:bottom w:val="single" w:sz="4" w:space="0" w:color="auto"/>
              <w:right w:val="single" w:sz="4" w:space="0" w:color="auto"/>
            </w:tcBorders>
            <w:shd w:val="clear" w:color="auto" w:fill="FFFFFF" w:themeFill="background1"/>
            <w:vAlign w:val="center"/>
            <w:hideMark/>
          </w:tcPr>
          <w:p w:rsidR="00FA6947" w:rsidRPr="00FE5BD5" w:rsidRDefault="00FA6947"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12</w:t>
            </w:r>
          </w:p>
        </w:tc>
        <w:tc>
          <w:tcPr>
            <w:tcW w:w="4603"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FA6947"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Среднесписочная численность основного</w:t>
            </w:r>
            <w:r w:rsidRPr="00FE5BD5">
              <w:rPr>
                <w:rFonts w:ascii="Times New Roman" w:eastAsia="Times New Roman" w:hAnsi="Times New Roman" w:cs="Times New Roman"/>
                <w:color w:val="000000"/>
                <w:sz w:val="28"/>
                <w:szCs w:val="28"/>
                <w:lang w:eastAsia="ru-RU"/>
              </w:rPr>
              <w:br/>
              <w:t>производственного персонала</w:t>
            </w:r>
          </w:p>
        </w:tc>
        <w:tc>
          <w:tcPr>
            <w:tcW w:w="1840"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FA6947"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чел</w:t>
            </w:r>
          </w:p>
        </w:tc>
        <w:tc>
          <w:tcPr>
            <w:tcW w:w="2682" w:type="dxa"/>
            <w:tcBorders>
              <w:top w:val="nil"/>
              <w:left w:val="nil"/>
              <w:bottom w:val="single" w:sz="4" w:space="0" w:color="auto"/>
              <w:right w:val="single" w:sz="4" w:space="0" w:color="auto"/>
            </w:tcBorders>
            <w:shd w:val="clear" w:color="auto" w:fill="FFFFFF" w:themeFill="background1"/>
            <w:vAlign w:val="center"/>
            <w:hideMark/>
          </w:tcPr>
          <w:p w:rsidR="00FA6947" w:rsidRPr="00FE5BD5" w:rsidRDefault="00810B18"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2,5</w:t>
            </w:r>
          </w:p>
        </w:tc>
      </w:tr>
    </w:tbl>
    <w:p w:rsidR="0065199B" w:rsidRPr="00FE5BD5" w:rsidRDefault="0065199B" w:rsidP="00FE5BD5">
      <w:pPr>
        <w:pStyle w:val="aa"/>
        <w:spacing w:after="0"/>
        <w:ind w:firstLine="709"/>
        <w:rPr>
          <w:b w:val="0"/>
        </w:rPr>
      </w:pPr>
      <w:bookmarkStart w:id="96" w:name="_Toc17299647"/>
      <w:r w:rsidRPr="00FE5BD5">
        <w:rPr>
          <w:b w:val="0"/>
        </w:rPr>
        <w:t>Часть 11 Цены (тарифы) в сфере теплоснабжения</w:t>
      </w:r>
      <w:bookmarkEnd w:id="96"/>
    </w:p>
    <w:p w:rsidR="0065199B" w:rsidRPr="00FE5BD5" w:rsidRDefault="0065199B" w:rsidP="00FE5BD5">
      <w:pPr>
        <w:pStyle w:val="aa"/>
        <w:spacing w:after="0"/>
        <w:ind w:firstLine="709"/>
        <w:rPr>
          <w:b w:val="0"/>
        </w:rPr>
      </w:pPr>
      <w:bookmarkStart w:id="97" w:name="_Toc17299648"/>
      <w:r w:rsidRPr="00FE5BD5">
        <w:rPr>
          <w:b w:val="0"/>
        </w:rPr>
        <w:t>1.11.1. Описание структуры цен (тарифов), установленных на момент разработки схемы теплоснабжения</w:t>
      </w:r>
      <w:bookmarkEnd w:id="97"/>
    </w:p>
    <w:p w:rsidR="001701E6" w:rsidRPr="00FE5BD5" w:rsidRDefault="00FA6947" w:rsidP="00FE5BD5">
      <w:pPr>
        <w:pStyle w:val="af0"/>
        <w:spacing w:before="0" w:after="0" w:line="240" w:lineRule="auto"/>
      </w:pPr>
      <w:r w:rsidRPr="00FE5BD5">
        <w:t xml:space="preserve">Структура цен (тарифов), установленных на момент разработки схемы теплоснабжения, представлены в таблице </w:t>
      </w:r>
      <w:r w:rsidR="001701E6" w:rsidRPr="00FE5BD5">
        <w:t>1.11.1.</w:t>
      </w:r>
    </w:p>
    <w:p w:rsidR="001701E6" w:rsidRDefault="001701E6" w:rsidP="00FE5BD5">
      <w:pPr>
        <w:pStyle w:val="ae"/>
        <w:spacing w:before="0" w:after="0"/>
        <w:ind w:firstLine="709"/>
      </w:pPr>
      <w:bookmarkStart w:id="98" w:name="_Toc17299677"/>
      <w:r w:rsidRPr="00FE5BD5">
        <w:t xml:space="preserve">Таблица 1.11.1. </w:t>
      </w:r>
      <w:r w:rsidR="00FA6947" w:rsidRPr="00FE5BD5">
        <w:t xml:space="preserve"> </w:t>
      </w:r>
      <w:r w:rsidRPr="00FE5BD5">
        <w:t>Структура цен (тарифов), установленных на момент разработки схемы теплоснабжения</w:t>
      </w:r>
      <w:bookmarkEnd w:id="98"/>
    </w:p>
    <w:tbl>
      <w:tblPr>
        <w:tblStyle w:val="a7"/>
        <w:tblW w:w="10207" w:type="dxa"/>
        <w:tblInd w:w="-289" w:type="dxa"/>
        <w:tblLook w:val="04A0"/>
      </w:tblPr>
      <w:tblGrid>
        <w:gridCol w:w="846"/>
        <w:gridCol w:w="3402"/>
        <w:gridCol w:w="2977"/>
        <w:gridCol w:w="2982"/>
      </w:tblGrid>
      <w:tr w:rsidR="001D638D" w:rsidTr="001D638D">
        <w:tc>
          <w:tcPr>
            <w:tcW w:w="846" w:type="dxa"/>
            <w:shd w:val="clear" w:color="auto" w:fill="FFFFFF" w:themeFill="background1"/>
          </w:tcPr>
          <w:p w:rsidR="001D638D" w:rsidRPr="00FE5BD5" w:rsidRDefault="001D638D" w:rsidP="001D638D">
            <w:pPr>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 </w:t>
            </w:r>
            <w:proofErr w:type="spellStart"/>
            <w:r w:rsidRPr="00FE5BD5">
              <w:rPr>
                <w:rFonts w:ascii="Times New Roman" w:eastAsia="Times New Roman" w:hAnsi="Times New Roman" w:cs="Times New Roman"/>
                <w:sz w:val="28"/>
                <w:szCs w:val="28"/>
                <w:lang w:eastAsia="ru-RU"/>
              </w:rPr>
              <w:t>пп</w:t>
            </w:r>
            <w:proofErr w:type="spellEnd"/>
          </w:p>
        </w:tc>
        <w:tc>
          <w:tcPr>
            <w:tcW w:w="3402" w:type="dxa"/>
            <w:shd w:val="clear" w:color="auto" w:fill="FFFFFF" w:themeFill="background1"/>
          </w:tcPr>
          <w:p w:rsidR="001D638D" w:rsidRPr="00FE5BD5" w:rsidRDefault="001D638D" w:rsidP="001D638D">
            <w:pPr>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Наименование</w:t>
            </w:r>
          </w:p>
          <w:p w:rsidR="001D638D" w:rsidRPr="00FE5BD5" w:rsidRDefault="001D638D" w:rsidP="001D638D">
            <w:pPr>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ТО</w:t>
            </w:r>
          </w:p>
        </w:tc>
        <w:tc>
          <w:tcPr>
            <w:tcW w:w="2977" w:type="dxa"/>
            <w:shd w:val="clear" w:color="auto" w:fill="FFFFFF" w:themeFill="background1"/>
          </w:tcPr>
          <w:p w:rsidR="001D638D" w:rsidRPr="00FE5BD5" w:rsidRDefault="001D638D" w:rsidP="001D638D">
            <w:pPr>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Тариф</w:t>
            </w:r>
          </w:p>
          <w:p w:rsidR="001D638D" w:rsidRPr="00FE5BD5" w:rsidRDefault="001D638D" w:rsidP="001D638D">
            <w:pPr>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с 01.01.2020 руб./Гкал</w:t>
            </w:r>
          </w:p>
        </w:tc>
        <w:tc>
          <w:tcPr>
            <w:tcW w:w="2982" w:type="dxa"/>
            <w:shd w:val="clear" w:color="auto" w:fill="FFFFFF" w:themeFill="background1"/>
          </w:tcPr>
          <w:p w:rsidR="001D638D" w:rsidRPr="00FE5BD5" w:rsidRDefault="001D638D" w:rsidP="001D638D">
            <w:pPr>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Тариф</w:t>
            </w:r>
          </w:p>
          <w:p w:rsidR="001D638D" w:rsidRPr="00FE5BD5" w:rsidRDefault="001D638D" w:rsidP="001D638D">
            <w:pPr>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с 01.07.2020 руб./Гкал</w:t>
            </w:r>
          </w:p>
        </w:tc>
      </w:tr>
      <w:tr w:rsidR="001D638D" w:rsidTr="001D638D">
        <w:tc>
          <w:tcPr>
            <w:tcW w:w="846" w:type="dxa"/>
            <w:shd w:val="clear" w:color="auto" w:fill="FFFFFF" w:themeFill="background1"/>
            <w:vAlign w:val="bottom"/>
          </w:tcPr>
          <w:p w:rsidR="001D638D" w:rsidRPr="00FE5BD5" w:rsidRDefault="001D638D" w:rsidP="001D638D">
            <w:pPr>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1</w:t>
            </w:r>
          </w:p>
        </w:tc>
        <w:tc>
          <w:tcPr>
            <w:tcW w:w="3402" w:type="dxa"/>
            <w:shd w:val="clear" w:color="auto" w:fill="FFFFFF" w:themeFill="background1"/>
            <w:vAlign w:val="bottom"/>
          </w:tcPr>
          <w:p w:rsidR="001D638D" w:rsidRPr="00FE5BD5" w:rsidRDefault="001D638D" w:rsidP="001D638D">
            <w:pPr>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МУП «ЖКХ Солнечное»</w:t>
            </w:r>
          </w:p>
        </w:tc>
        <w:tc>
          <w:tcPr>
            <w:tcW w:w="2977" w:type="dxa"/>
            <w:shd w:val="clear" w:color="auto" w:fill="FFFFFF" w:themeFill="background1"/>
            <w:vAlign w:val="bottom"/>
          </w:tcPr>
          <w:p w:rsidR="001D638D" w:rsidRPr="00FE5BD5" w:rsidRDefault="001D638D" w:rsidP="001D638D">
            <w:pPr>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1543,08</w:t>
            </w:r>
          </w:p>
        </w:tc>
        <w:tc>
          <w:tcPr>
            <w:tcW w:w="2982" w:type="dxa"/>
            <w:shd w:val="clear" w:color="auto" w:fill="FFFFFF" w:themeFill="background1"/>
            <w:vAlign w:val="bottom"/>
          </w:tcPr>
          <w:p w:rsidR="001D638D" w:rsidRPr="00FE5BD5" w:rsidRDefault="001D638D" w:rsidP="001D638D">
            <w:pPr>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2282,29</w:t>
            </w:r>
          </w:p>
        </w:tc>
      </w:tr>
    </w:tbl>
    <w:p w:rsidR="001D638D" w:rsidRPr="00FE5BD5" w:rsidRDefault="001D638D" w:rsidP="00FE5BD5">
      <w:pPr>
        <w:pStyle w:val="aa"/>
        <w:spacing w:after="0"/>
        <w:ind w:firstLine="709"/>
        <w:rPr>
          <w:b w:val="0"/>
        </w:rPr>
      </w:pPr>
    </w:p>
    <w:p w:rsidR="0065199B" w:rsidRPr="00FE5BD5" w:rsidRDefault="0065199B" w:rsidP="00FE5BD5">
      <w:pPr>
        <w:pStyle w:val="aa"/>
        <w:spacing w:after="0"/>
        <w:ind w:firstLine="709"/>
        <w:rPr>
          <w:b w:val="0"/>
        </w:rPr>
      </w:pPr>
      <w:bookmarkStart w:id="99" w:name="_Toc17299649"/>
      <w:r w:rsidRPr="00FE5BD5">
        <w:rPr>
          <w:b w:val="0"/>
        </w:rPr>
        <w:t>1.11.2. Описание платы за подключение к системе теплоснабжения</w:t>
      </w:r>
      <w:bookmarkEnd w:id="99"/>
    </w:p>
    <w:p w:rsidR="00FA6947" w:rsidRPr="00FE5BD5" w:rsidRDefault="00FA6947" w:rsidP="00FE5BD5">
      <w:pPr>
        <w:pStyle w:val="af0"/>
        <w:spacing w:before="0" w:after="0" w:line="240" w:lineRule="auto"/>
      </w:pPr>
      <w:r w:rsidRPr="00FE5BD5">
        <w:t xml:space="preserve">Величина платы за подключение к системе теплоснабжения и поступлений денежных средств от осуществления указанной деятельности регулируется в соответствии с требованиями действующего законодательства </w:t>
      </w:r>
      <w:r w:rsidRPr="00FE5BD5">
        <w:lastRenderedPageBreak/>
        <w:t xml:space="preserve">РФ. </w:t>
      </w:r>
    </w:p>
    <w:p w:rsidR="00FA6947" w:rsidRPr="00FE5BD5" w:rsidRDefault="00FA6947" w:rsidP="00FE5BD5">
      <w:pPr>
        <w:pStyle w:val="af0"/>
        <w:spacing w:before="0" w:after="0" w:line="240" w:lineRule="auto"/>
      </w:pPr>
      <w:proofErr w:type="gramStart"/>
      <w:r w:rsidRPr="00FE5BD5">
        <w:t xml:space="preserve">В случае если подключаемая тепловая нагрузка более 0,1 Гкал/ч и не превышает 1,5 Гкал/ч, в состав платы за подключение, устанавливаемой органом регулирования с учетом подключаемой тепловой нагрузки, включаются средства для компенсации регулируемой организации расходов на проведение мероприятий по подключению объекта капитального строительства потребителя, в том числе застройщика, расходов на создание тепловых сетей от существующих тепловых сетей или </w:t>
      </w:r>
      <w:r w:rsidR="00AA4953" w:rsidRPr="00FE5BD5">
        <w:t>источника</w:t>
      </w:r>
      <w:proofErr w:type="gramEnd"/>
      <w:r w:rsidRPr="00FE5BD5">
        <w:t xml:space="preserve"> тепловой энергии до точки подключения объекта капитального строительства потребителя, а также налог на прибыль, определяемый в соответствии с налоговым законодательством. При отсутствии технической возможности подключения к системе теплоснабжения плата за подключение для потребителя, суммарная подключаемая тепловая нагрузка которого превышает 1,5 Гкал/</w:t>
      </w:r>
      <w:proofErr w:type="gramStart"/>
      <w:r w:rsidRPr="00FE5BD5">
        <w:t>ч</w:t>
      </w:r>
      <w:proofErr w:type="gramEnd"/>
      <w:r w:rsidRPr="00FE5BD5">
        <w:t xml:space="preserve"> суммарной установленной тепловой мощности системы теплоснабжения, к которой осуществляется подключение, устанавливается в индивидуальном порядке. </w:t>
      </w:r>
    </w:p>
    <w:p w:rsidR="00FA6947" w:rsidRPr="00FE5BD5" w:rsidRDefault="00FA6947" w:rsidP="00FE5BD5">
      <w:pPr>
        <w:pStyle w:val="af0"/>
        <w:spacing w:before="0" w:after="0" w:line="240" w:lineRule="auto"/>
      </w:pPr>
      <w:r w:rsidRPr="00FE5BD5">
        <w:t xml:space="preserve">В размер платы за подключение, устанавливаемой в индивидуальном порядке, включаются средства для компенсации регулируемой организации: </w:t>
      </w:r>
    </w:p>
    <w:p w:rsidR="00FA6947" w:rsidRPr="00FE5BD5" w:rsidRDefault="00FA6947" w:rsidP="00FE5BD5">
      <w:pPr>
        <w:pStyle w:val="af0"/>
        <w:spacing w:before="0" w:after="0" w:line="240" w:lineRule="auto"/>
      </w:pPr>
      <w:r w:rsidRPr="00FE5BD5">
        <w:t>а) расходов на проведение мероприятий по подключению объекта капитального строительства потребителя, в том числе - застройщика;</w:t>
      </w:r>
    </w:p>
    <w:p w:rsidR="00FA6947" w:rsidRPr="00FE5BD5" w:rsidRDefault="00FA6947" w:rsidP="00FE5BD5">
      <w:pPr>
        <w:pStyle w:val="af0"/>
        <w:spacing w:before="0" w:after="0" w:line="240" w:lineRule="auto"/>
      </w:pPr>
      <w:r w:rsidRPr="00FE5BD5">
        <w:t xml:space="preserve">б) расходов на создание (реконструкцию) тепловых сетей от существующих тепловых сетей или </w:t>
      </w:r>
      <w:r w:rsidR="00AA4953" w:rsidRPr="00FE5BD5">
        <w:t>источника</w:t>
      </w:r>
      <w:r w:rsidRPr="00FE5BD5">
        <w:t xml:space="preserve"> тепловой энергии до точки подключения объекта капитального строительства потребителя, рассчитанных в соответствии со сметной стоимостью создания (реконструкции) соответствующих тепловых сетей;</w:t>
      </w:r>
    </w:p>
    <w:p w:rsidR="00FA6947" w:rsidRPr="00FE5BD5" w:rsidRDefault="00FA6947" w:rsidP="00FE5BD5">
      <w:pPr>
        <w:pStyle w:val="af0"/>
        <w:spacing w:before="0" w:after="0" w:line="240" w:lineRule="auto"/>
      </w:pPr>
      <w:r w:rsidRPr="00FE5BD5">
        <w:t xml:space="preserve">в) расходов на создание (реконструкцию) </w:t>
      </w:r>
      <w:r w:rsidR="00AA4953" w:rsidRPr="00FE5BD5">
        <w:t>источника</w:t>
      </w:r>
      <w:r w:rsidRPr="00FE5BD5">
        <w:t xml:space="preserve"> тепловой энергии и (или) развитие существующих </w:t>
      </w:r>
      <w:r w:rsidR="00AA4953" w:rsidRPr="00FE5BD5">
        <w:t>источника</w:t>
      </w:r>
      <w:r w:rsidRPr="00FE5BD5">
        <w:t xml:space="preserve"> тепловой энергии и (или) тепловых сетей, необходимых для создания технической возможности такого подключения, в том числе в соответствии со сметной стоимостью создания (реконструкции, модернизации) соответствующих тепловых сетей и </w:t>
      </w:r>
      <w:r w:rsidR="00AA4953" w:rsidRPr="00FE5BD5">
        <w:t>источника</w:t>
      </w:r>
      <w:r w:rsidRPr="00FE5BD5">
        <w:t xml:space="preserve"> тепловой энергии;</w:t>
      </w:r>
    </w:p>
    <w:p w:rsidR="00FA6947" w:rsidRPr="00FE5BD5" w:rsidRDefault="00FA6947" w:rsidP="00FE5BD5">
      <w:pPr>
        <w:pStyle w:val="af0"/>
        <w:spacing w:before="0" w:after="0" w:line="240" w:lineRule="auto"/>
      </w:pPr>
      <w:r w:rsidRPr="00FE5BD5">
        <w:t>г) налога на прибыль, определяемого в соответствии с налоговым законодательством</w:t>
      </w:r>
    </w:p>
    <w:p w:rsidR="0065199B" w:rsidRPr="00FE5BD5" w:rsidRDefault="0065199B" w:rsidP="00FE5BD5">
      <w:pPr>
        <w:pStyle w:val="aa"/>
        <w:spacing w:after="0"/>
        <w:ind w:firstLine="709"/>
        <w:rPr>
          <w:b w:val="0"/>
        </w:rPr>
      </w:pPr>
      <w:bookmarkStart w:id="100" w:name="_Toc17299650"/>
      <w:r w:rsidRPr="00FE5BD5">
        <w:rPr>
          <w:b w:val="0"/>
        </w:rPr>
        <w:t>1.11.3. Описание платы за услуги по поддержанию резервной тепловой мощности, в том числе для социально значимых категорий потребителей</w:t>
      </w:r>
      <w:bookmarkEnd w:id="100"/>
    </w:p>
    <w:p w:rsidR="00FA6947" w:rsidRPr="00FE5BD5" w:rsidRDefault="00FA6947" w:rsidP="00FE5BD5">
      <w:pPr>
        <w:pStyle w:val="af0"/>
        <w:spacing w:before="0" w:after="0" w:line="240" w:lineRule="auto"/>
      </w:pPr>
      <w:r w:rsidRPr="00FE5BD5">
        <w:t>Плата за услуги по поддержанию резервной тепловой мощности, в том числе для социально значимых категорий потребителей, отсутствует.</w:t>
      </w:r>
    </w:p>
    <w:p w:rsidR="00F93D89" w:rsidRPr="00FE5BD5" w:rsidRDefault="00F93D89" w:rsidP="00FE5BD5">
      <w:pPr>
        <w:pStyle w:val="aa"/>
        <w:spacing w:after="0"/>
        <w:ind w:firstLine="709"/>
        <w:rPr>
          <w:b w:val="0"/>
        </w:rPr>
      </w:pPr>
      <w:bookmarkStart w:id="101" w:name="_Toc5922226"/>
      <w:bookmarkStart w:id="102" w:name="_Toc17299651"/>
      <w:r w:rsidRPr="00FE5BD5">
        <w:rPr>
          <w:b w:val="0"/>
        </w:rPr>
        <w:t>1.11.4.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bookmarkEnd w:id="101"/>
      <w:bookmarkEnd w:id="102"/>
    </w:p>
    <w:p w:rsidR="00F93D89" w:rsidRPr="00FE5BD5" w:rsidRDefault="00F93D89" w:rsidP="00FE5BD5">
      <w:pPr>
        <w:pStyle w:val="af0"/>
        <w:spacing w:before="0" w:after="0" w:line="240" w:lineRule="auto"/>
      </w:pPr>
      <w:r w:rsidRPr="00FE5BD5">
        <w:t>Ценовые зоны теплоснабжения в сельском поселении не установлены.</w:t>
      </w:r>
    </w:p>
    <w:p w:rsidR="00F93D89" w:rsidRPr="00FE5BD5" w:rsidRDefault="00F93D89" w:rsidP="00FE5BD5">
      <w:pPr>
        <w:pStyle w:val="aa"/>
        <w:spacing w:after="0"/>
        <w:ind w:firstLine="709"/>
        <w:rPr>
          <w:b w:val="0"/>
        </w:rPr>
      </w:pPr>
      <w:bookmarkStart w:id="103" w:name="_Toc5922227"/>
      <w:bookmarkStart w:id="104" w:name="_Toc17299652"/>
      <w:r w:rsidRPr="00FE5BD5">
        <w:rPr>
          <w:b w:val="0"/>
        </w:rPr>
        <w:t xml:space="preserve">1.11.5. </w:t>
      </w:r>
      <w:proofErr w:type="gramStart"/>
      <w:r w:rsidRPr="00FE5BD5">
        <w:rPr>
          <w:b w:val="0"/>
        </w:rPr>
        <w:t>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bookmarkEnd w:id="103"/>
      <w:bookmarkEnd w:id="104"/>
      <w:proofErr w:type="gramEnd"/>
    </w:p>
    <w:p w:rsidR="00F93D89" w:rsidRPr="00FE5BD5" w:rsidRDefault="00F93D89" w:rsidP="00FE5BD5">
      <w:pPr>
        <w:pStyle w:val="af0"/>
        <w:spacing w:before="0" w:after="0" w:line="240" w:lineRule="auto"/>
      </w:pPr>
      <w:r w:rsidRPr="00FE5BD5">
        <w:t>Ценовые зоны теплоснабжения в сельском поселении не установлены.</w:t>
      </w:r>
    </w:p>
    <w:p w:rsidR="0065199B" w:rsidRPr="00FE5BD5" w:rsidRDefault="0065199B" w:rsidP="00FE5BD5">
      <w:pPr>
        <w:pStyle w:val="aa"/>
        <w:spacing w:after="0"/>
        <w:ind w:firstLine="709"/>
        <w:rPr>
          <w:b w:val="0"/>
        </w:rPr>
      </w:pPr>
      <w:bookmarkStart w:id="105" w:name="_Toc17299653"/>
      <w:r w:rsidRPr="00FE5BD5">
        <w:rPr>
          <w:b w:val="0"/>
        </w:rPr>
        <w:lastRenderedPageBreak/>
        <w:t>Часть 12 Описание существующих технических и технологических проблем в системах теплоснабжения поселения</w:t>
      </w:r>
      <w:bookmarkEnd w:id="105"/>
    </w:p>
    <w:p w:rsidR="0065199B" w:rsidRPr="00FE5BD5" w:rsidRDefault="0065199B" w:rsidP="00FE5BD5">
      <w:pPr>
        <w:pStyle w:val="aa"/>
        <w:spacing w:after="0"/>
        <w:ind w:firstLine="709"/>
        <w:rPr>
          <w:b w:val="0"/>
        </w:rPr>
      </w:pPr>
      <w:bookmarkStart w:id="106" w:name="_Toc17299654"/>
      <w:r w:rsidRPr="00FE5BD5">
        <w:rPr>
          <w:b w:val="0"/>
        </w:rPr>
        <w:t>1.12.1. Описание существующих проблем организации качественного теплоснабжения</w:t>
      </w:r>
      <w:bookmarkEnd w:id="106"/>
    </w:p>
    <w:p w:rsidR="007461FB" w:rsidRPr="00FE5BD5" w:rsidRDefault="00FA6947" w:rsidP="00FE5BD5">
      <w:pPr>
        <w:pStyle w:val="af0"/>
        <w:spacing w:before="0" w:after="0" w:line="240" w:lineRule="auto"/>
      </w:pPr>
      <w:r w:rsidRPr="00FE5BD5">
        <w:t xml:space="preserve">Основные проблемы организации качественного теплоснабжения сводятся к перечню </w:t>
      </w:r>
      <w:r w:rsidR="002E5297" w:rsidRPr="00FE5BD5">
        <w:t>финансовых и технических причин,</w:t>
      </w:r>
      <w:r w:rsidRPr="00FE5BD5">
        <w:t xml:space="preserve"> приводящих к снижению качества теплоснабжения: </w:t>
      </w:r>
    </w:p>
    <w:p w:rsidR="007461FB" w:rsidRPr="00FE5BD5" w:rsidRDefault="00FA6947" w:rsidP="00FE5BD5">
      <w:pPr>
        <w:pStyle w:val="af0"/>
        <w:numPr>
          <w:ilvl w:val="0"/>
          <w:numId w:val="22"/>
        </w:numPr>
        <w:spacing w:before="0" w:after="0" w:line="240" w:lineRule="auto"/>
        <w:ind w:left="0" w:firstLine="709"/>
      </w:pPr>
      <w:r w:rsidRPr="00FE5BD5">
        <w:t xml:space="preserve">Крайне высокий износ основного оборудования тепловых сетей и </w:t>
      </w:r>
      <w:r w:rsidR="00AA4953" w:rsidRPr="00FE5BD5">
        <w:t>источника</w:t>
      </w:r>
      <w:r w:rsidRPr="00FE5BD5">
        <w:t xml:space="preserve"> теплоснабжения, при повышении </w:t>
      </w:r>
      <w:r w:rsidR="002E5297" w:rsidRPr="00FE5BD5">
        <w:t>требований,</w:t>
      </w:r>
      <w:r w:rsidRPr="00FE5BD5">
        <w:t xml:space="preserve"> установленных законодательными актами и нормативными документами, к оснащенности этих объектов средствами автоматизации и противоаварийными защитами. </w:t>
      </w:r>
    </w:p>
    <w:p w:rsidR="007461FB" w:rsidRPr="00FE5BD5" w:rsidRDefault="00FA6947" w:rsidP="00FE5BD5">
      <w:pPr>
        <w:pStyle w:val="af0"/>
        <w:numPr>
          <w:ilvl w:val="0"/>
          <w:numId w:val="22"/>
        </w:numPr>
        <w:spacing w:before="0" w:after="0" w:line="240" w:lineRule="auto"/>
        <w:ind w:left="0" w:firstLine="709"/>
      </w:pPr>
      <w:r w:rsidRPr="00FE5BD5">
        <w:t xml:space="preserve">Недостаточный для реновации эксплуатируемых активов, объем реконструкции и капитальных ремонтов, производимых на источниках теплоснабжения и передаточных устройствах, определенный наличием следующих факторов: </w:t>
      </w:r>
    </w:p>
    <w:p w:rsidR="007461FB" w:rsidRPr="00FE5BD5" w:rsidRDefault="00FA6947" w:rsidP="00FE5BD5">
      <w:pPr>
        <w:pStyle w:val="af0"/>
        <w:numPr>
          <w:ilvl w:val="0"/>
          <w:numId w:val="18"/>
        </w:numPr>
        <w:spacing w:before="0" w:after="0" w:line="240" w:lineRule="auto"/>
        <w:ind w:left="0" w:firstLine="709"/>
      </w:pPr>
      <w:r w:rsidRPr="00FE5BD5">
        <w:t xml:space="preserve">снижение базы, устанавливаемой тарифно-балансовыми решениями, за счет ежегодной вынужденной корректировки, связанной с опережающим снижением полезного отпуска над плановыми величинами за счет реализации мероприятий по увеличению </w:t>
      </w:r>
      <w:proofErr w:type="spellStart"/>
      <w:r w:rsidRPr="00FE5BD5">
        <w:t>энергоэффективности</w:t>
      </w:r>
      <w:proofErr w:type="spellEnd"/>
      <w:r w:rsidRPr="00FE5BD5">
        <w:t xml:space="preserve"> и технологического потребления промышленными предприятиями; </w:t>
      </w:r>
    </w:p>
    <w:p w:rsidR="007461FB" w:rsidRPr="00FE5BD5" w:rsidRDefault="00FA6947" w:rsidP="00FE5BD5">
      <w:pPr>
        <w:pStyle w:val="af0"/>
        <w:numPr>
          <w:ilvl w:val="0"/>
          <w:numId w:val="18"/>
        </w:numPr>
        <w:spacing w:before="0" w:after="0" w:line="240" w:lineRule="auto"/>
        <w:ind w:left="0" w:firstLine="709"/>
      </w:pPr>
      <w:r w:rsidRPr="00FE5BD5">
        <w:t xml:space="preserve">снижение доступного лимита оборотных средств по причине неплатежей со стороны абонентами ЖКС. </w:t>
      </w:r>
    </w:p>
    <w:p w:rsidR="007461FB" w:rsidRPr="00FE5BD5" w:rsidRDefault="00FA6947" w:rsidP="00FE5BD5">
      <w:pPr>
        <w:pStyle w:val="af0"/>
        <w:numPr>
          <w:ilvl w:val="0"/>
          <w:numId w:val="22"/>
        </w:numPr>
        <w:spacing w:before="0" w:after="0" w:line="240" w:lineRule="auto"/>
        <w:ind w:left="0" w:firstLine="709"/>
      </w:pPr>
      <w:r w:rsidRPr="00FE5BD5">
        <w:t xml:space="preserve">Несоответствие потребительских схем теплоснабжения, фактическим энергетическим характеристикам тепловых сетей в точках поставки (особенно у потребителей, находящихся вблизи или за границей радиуса эффективного теплоснабжения). При этом указанное несоответствие, как правило, определяется: </w:t>
      </w:r>
    </w:p>
    <w:p w:rsidR="007461FB" w:rsidRPr="00FE5BD5" w:rsidRDefault="00FA6947" w:rsidP="00FE5BD5">
      <w:pPr>
        <w:pStyle w:val="af0"/>
        <w:numPr>
          <w:ilvl w:val="0"/>
          <w:numId w:val="21"/>
        </w:numPr>
        <w:spacing w:before="0" w:after="0" w:line="240" w:lineRule="auto"/>
        <w:ind w:left="0" w:firstLine="709"/>
      </w:pPr>
      <w:proofErr w:type="gramStart"/>
      <w:r w:rsidRPr="00FE5BD5">
        <w:t>наличием элеваторных схем в точках поставки с недостаточным (для обеспечения работы тако</w:t>
      </w:r>
      <w:r w:rsidR="007461FB" w:rsidRPr="00FE5BD5">
        <w:t>й схемы) располагаемым напором;</w:t>
      </w:r>
      <w:proofErr w:type="gramEnd"/>
    </w:p>
    <w:p w:rsidR="007461FB" w:rsidRPr="00FE5BD5" w:rsidRDefault="00FA6947" w:rsidP="00FE5BD5">
      <w:pPr>
        <w:pStyle w:val="af0"/>
        <w:numPr>
          <w:ilvl w:val="0"/>
          <w:numId w:val="21"/>
        </w:numPr>
        <w:spacing w:before="0" w:after="0" w:line="240" w:lineRule="auto"/>
        <w:ind w:left="0" w:firstLine="709"/>
      </w:pPr>
      <w:r w:rsidRPr="00FE5BD5">
        <w:t xml:space="preserve">наличия </w:t>
      </w:r>
      <w:r w:rsidR="002E5297" w:rsidRPr="00FE5BD5">
        <w:t>потребителей,</w:t>
      </w:r>
      <w:r w:rsidRPr="00FE5BD5">
        <w:t xml:space="preserve"> подключенных по зависимой схеме в точках, где давление сетевой воды в обратном трубопроводе превышает величину рабочего давления, установленного для типа фактически исполь</w:t>
      </w:r>
      <w:r w:rsidR="007461FB" w:rsidRPr="00FE5BD5">
        <w:t>зуемых нагревательных приборов;</w:t>
      </w:r>
    </w:p>
    <w:p w:rsidR="007461FB" w:rsidRPr="00FE5BD5" w:rsidRDefault="00FA6947" w:rsidP="00FE5BD5">
      <w:pPr>
        <w:pStyle w:val="af0"/>
        <w:numPr>
          <w:ilvl w:val="0"/>
          <w:numId w:val="21"/>
        </w:numPr>
        <w:spacing w:before="0" w:after="0" w:line="240" w:lineRule="auto"/>
        <w:ind w:left="0" w:firstLine="709"/>
      </w:pPr>
      <w:r w:rsidRPr="00FE5BD5">
        <w:t xml:space="preserve">наличием самовольных изменений, вносимых потребителем без корректировки проекта теплоснабжения объектов (самовольное присоединение или изменение мощности системы теплоснабжения, либо отдельных ее конструктивных частей или элементов, а также демонтаж внутри объектового оборудования и сетей, обеспечивающих рециркуляцию горячей воды в системе горячего водоснабжения). </w:t>
      </w:r>
    </w:p>
    <w:p w:rsidR="007461FB" w:rsidRPr="00FE5BD5" w:rsidRDefault="00FA6947" w:rsidP="00FE5BD5">
      <w:pPr>
        <w:pStyle w:val="af0"/>
        <w:spacing w:before="0" w:after="0" w:line="240" w:lineRule="auto"/>
      </w:pPr>
      <w:r w:rsidRPr="00FE5BD5">
        <w:t xml:space="preserve">Существуют так же юридические и технологические и прочие проблемы качественного теплоснабжения: </w:t>
      </w:r>
    </w:p>
    <w:p w:rsidR="007461FB" w:rsidRPr="00FE5BD5" w:rsidRDefault="00FA6947" w:rsidP="00FE5BD5">
      <w:pPr>
        <w:pStyle w:val="af0"/>
        <w:numPr>
          <w:ilvl w:val="0"/>
          <w:numId w:val="23"/>
        </w:numPr>
        <w:spacing w:before="0" w:after="0" w:line="240" w:lineRule="auto"/>
        <w:ind w:left="0" w:firstLine="709"/>
      </w:pPr>
      <w:r w:rsidRPr="00FE5BD5">
        <w:t xml:space="preserve">Отсутствие платы за присоединение к системе централизованного теплоснабжения (СЦТ). Плата за присоединение к СЦТ позволит частично ликвидировать высокий износ основного оборудования тепловых сетей и будет </w:t>
      </w:r>
      <w:r w:rsidRPr="00FE5BD5">
        <w:lastRenderedPageBreak/>
        <w:t xml:space="preserve">стимулировать развитие СЦТ. </w:t>
      </w:r>
    </w:p>
    <w:p w:rsidR="007461FB" w:rsidRPr="00FE5BD5" w:rsidRDefault="00FA6947" w:rsidP="00FE5BD5">
      <w:pPr>
        <w:pStyle w:val="af0"/>
        <w:numPr>
          <w:ilvl w:val="0"/>
          <w:numId w:val="23"/>
        </w:numPr>
        <w:spacing w:before="0" w:after="0" w:line="240" w:lineRule="auto"/>
        <w:ind w:left="0" w:firstLine="709"/>
      </w:pPr>
      <w:r w:rsidRPr="00FE5BD5">
        <w:t xml:space="preserve">Отсутствие стимулирования потребителей по снижению температуры в обратном трубопроводе и штрафных санкций за нарушение термодинамических параметров возвращаемых теплоносителей. </w:t>
      </w:r>
      <w:proofErr w:type="gramStart"/>
      <w:r w:rsidRPr="00FE5BD5">
        <w:t xml:space="preserve">В связи с тем, что указанное нарушение влечет за собой неэкономичный режим работы </w:t>
      </w:r>
      <w:r w:rsidR="00AA4953" w:rsidRPr="00FE5BD5">
        <w:t>источника</w:t>
      </w:r>
      <w:r w:rsidRPr="00FE5BD5">
        <w:t xml:space="preserve"> с комбинированным циклом выработки электрической и тепловой энергии, а также завышенный (относительно расчетного) расход сетевой воды и сверхнормативные тепловые потери (вследствие превышения нормируемой температуры в трубопроводах, используемой для определения нормативной величины потерь в СЦТ).</w:t>
      </w:r>
      <w:proofErr w:type="gramEnd"/>
      <w:r w:rsidRPr="00FE5BD5">
        <w:t xml:space="preserve"> Повышенный расход увеличивает затраты электроэнергии на транспорт теплоносителя и влечет за собой необходимость реализации дорогостоящих мероприятий по увеличению пропускной способности трубопроводов. Кроме того, нарушения термодинамических параметров возвращаемого теплоносителя, в большинстве случаев приводит к ухудшению режима теплоснабжения потребителей, подключенных к тем же трубопроводам общего пользования, что и </w:t>
      </w:r>
      <w:r w:rsidR="00AA4953" w:rsidRPr="00FE5BD5">
        <w:t>потребитель,</w:t>
      </w:r>
      <w:r w:rsidRPr="00FE5BD5">
        <w:t xml:space="preserve"> допускающий режимные нарушения. </w:t>
      </w:r>
    </w:p>
    <w:p w:rsidR="0065199B" w:rsidRPr="00FE5BD5" w:rsidRDefault="0065199B" w:rsidP="00FE5BD5">
      <w:pPr>
        <w:pStyle w:val="aa"/>
        <w:spacing w:after="0"/>
        <w:ind w:firstLine="709"/>
        <w:rPr>
          <w:b w:val="0"/>
        </w:rPr>
      </w:pPr>
      <w:bookmarkStart w:id="107" w:name="_Toc17299655"/>
      <w:r w:rsidRPr="00FE5BD5">
        <w:rPr>
          <w:b w:val="0"/>
        </w:rPr>
        <w:t>1.12.2. Описание существующих проблем организации надежного теплоснабжения поселения</w:t>
      </w:r>
      <w:bookmarkEnd w:id="107"/>
    </w:p>
    <w:p w:rsidR="00FA6947" w:rsidRPr="00FE5BD5" w:rsidRDefault="00FA6947" w:rsidP="00FE5BD5">
      <w:pPr>
        <w:pStyle w:val="af0"/>
        <w:spacing w:before="0" w:after="0" w:line="240" w:lineRule="auto"/>
      </w:pPr>
      <w:r w:rsidRPr="00FE5BD5">
        <w:t xml:space="preserve">Проблемы в организации надежного и безопасного теплоснабжения сводятся к следующим основным причинам: </w:t>
      </w:r>
    </w:p>
    <w:p w:rsidR="00FA6947" w:rsidRPr="00FE5BD5" w:rsidRDefault="00FA6947" w:rsidP="00FE5BD5">
      <w:pPr>
        <w:pStyle w:val="af0"/>
        <w:numPr>
          <w:ilvl w:val="0"/>
          <w:numId w:val="15"/>
        </w:numPr>
        <w:spacing w:before="0" w:after="0" w:line="240" w:lineRule="auto"/>
        <w:ind w:left="0" w:firstLine="709"/>
      </w:pPr>
      <w:r w:rsidRPr="00FE5BD5">
        <w:t xml:space="preserve">Высокий износ основного оборудования </w:t>
      </w:r>
      <w:r w:rsidR="00AA4953" w:rsidRPr="00FE5BD5">
        <w:t>источника</w:t>
      </w:r>
      <w:r w:rsidRPr="00FE5BD5">
        <w:t xml:space="preserve"> теплоснабжения. </w:t>
      </w:r>
    </w:p>
    <w:p w:rsidR="00FA6947" w:rsidRPr="00FE5BD5" w:rsidRDefault="00FA6947" w:rsidP="00FE5BD5">
      <w:pPr>
        <w:pStyle w:val="af0"/>
        <w:numPr>
          <w:ilvl w:val="0"/>
          <w:numId w:val="15"/>
        </w:numPr>
        <w:spacing w:before="0" w:after="0" w:line="240" w:lineRule="auto"/>
        <w:ind w:left="0" w:firstLine="709"/>
      </w:pPr>
      <w:r w:rsidRPr="00FE5BD5">
        <w:t>Наличие локальных тепловых зон с необеспеченными параметрами качества предоставляемых услуг</w:t>
      </w:r>
    </w:p>
    <w:p w:rsidR="0065199B" w:rsidRPr="00FE5BD5" w:rsidRDefault="0065199B" w:rsidP="00FE5BD5">
      <w:pPr>
        <w:pStyle w:val="aa"/>
        <w:spacing w:after="0"/>
        <w:ind w:firstLine="709"/>
        <w:rPr>
          <w:b w:val="0"/>
        </w:rPr>
      </w:pPr>
      <w:bookmarkStart w:id="108" w:name="_Toc17299656"/>
      <w:r w:rsidRPr="00FE5BD5">
        <w:rPr>
          <w:b w:val="0"/>
        </w:rPr>
        <w:t>1.12.3. Описание существующих проблем развития систем теплоснабжения</w:t>
      </w:r>
      <w:bookmarkEnd w:id="108"/>
    </w:p>
    <w:p w:rsidR="00FA6947" w:rsidRPr="00FE5BD5" w:rsidRDefault="00FA6947" w:rsidP="00FE5BD5">
      <w:pPr>
        <w:pStyle w:val="af0"/>
        <w:spacing w:before="0" w:after="0" w:line="240" w:lineRule="auto"/>
      </w:pPr>
      <w:r w:rsidRPr="00FE5BD5">
        <w:t xml:space="preserve">Развитие систем теплоснабжения сдерживает ряд факторов: </w:t>
      </w:r>
    </w:p>
    <w:p w:rsidR="00FA6947" w:rsidRPr="00FE5BD5" w:rsidRDefault="00FA6947" w:rsidP="00FE5BD5">
      <w:pPr>
        <w:pStyle w:val="af0"/>
        <w:numPr>
          <w:ilvl w:val="0"/>
          <w:numId w:val="17"/>
        </w:numPr>
        <w:spacing w:before="0" w:after="0" w:line="240" w:lineRule="auto"/>
        <w:ind w:left="0" w:firstLine="709"/>
      </w:pPr>
      <w:r w:rsidRPr="00FE5BD5">
        <w:t xml:space="preserve">Отсутствие платы за присоединение к СЦТ. </w:t>
      </w:r>
    </w:p>
    <w:p w:rsidR="00FA6947" w:rsidRPr="00FE5BD5" w:rsidRDefault="00FA6947" w:rsidP="00FE5BD5">
      <w:pPr>
        <w:pStyle w:val="af0"/>
        <w:numPr>
          <w:ilvl w:val="0"/>
          <w:numId w:val="17"/>
        </w:numPr>
        <w:spacing w:before="0" w:after="0" w:line="240" w:lineRule="auto"/>
        <w:ind w:left="0" w:firstLine="709"/>
      </w:pPr>
      <w:r w:rsidRPr="00FE5BD5">
        <w:t xml:space="preserve">Наличие разницы между заявленными параметрами технологических присоединений и фактическому их исполнению, в виде: </w:t>
      </w:r>
    </w:p>
    <w:p w:rsidR="00FA6947" w:rsidRPr="00FE5BD5" w:rsidRDefault="00FA6947" w:rsidP="00FE5BD5">
      <w:pPr>
        <w:pStyle w:val="af0"/>
        <w:numPr>
          <w:ilvl w:val="0"/>
          <w:numId w:val="16"/>
        </w:numPr>
        <w:spacing w:before="0" w:after="0" w:line="240" w:lineRule="auto"/>
        <w:ind w:left="0" w:firstLine="709"/>
      </w:pPr>
      <w:r w:rsidRPr="00FE5BD5">
        <w:t xml:space="preserve">несоответствие технических характеристик объектов, реализуемых на площадках нового строительства, заявленным характеристикам, выдаваемым в рамках запросов на предоставление технических условий на присоединение к сетям </w:t>
      </w:r>
      <w:proofErr w:type="spellStart"/>
      <w:r w:rsidRPr="00FE5BD5">
        <w:t>инженернотехнического</w:t>
      </w:r>
      <w:proofErr w:type="spellEnd"/>
      <w:r w:rsidRPr="00FE5BD5">
        <w:t xml:space="preserve"> обеспечения; </w:t>
      </w:r>
    </w:p>
    <w:p w:rsidR="00FA6947" w:rsidRPr="00FE5BD5" w:rsidRDefault="00FA6947" w:rsidP="00FE5BD5">
      <w:pPr>
        <w:pStyle w:val="af0"/>
        <w:numPr>
          <w:ilvl w:val="0"/>
          <w:numId w:val="16"/>
        </w:numPr>
        <w:spacing w:before="0" w:after="0" w:line="240" w:lineRule="auto"/>
        <w:ind w:left="0" w:firstLine="709"/>
      </w:pPr>
      <w:r w:rsidRPr="00FE5BD5">
        <w:t>несоответствие проектных решений, современным требованиям, предъявляемым к тепловой защите зданий и сооружений;</w:t>
      </w:r>
    </w:p>
    <w:p w:rsidR="00FA6947" w:rsidRPr="00FE5BD5" w:rsidRDefault="00FA6947" w:rsidP="00FE5BD5">
      <w:pPr>
        <w:pStyle w:val="af0"/>
        <w:numPr>
          <w:ilvl w:val="0"/>
          <w:numId w:val="16"/>
        </w:numPr>
        <w:spacing w:before="0" w:after="0" w:line="240" w:lineRule="auto"/>
        <w:ind w:left="0" w:firstLine="709"/>
      </w:pPr>
      <w:r w:rsidRPr="00FE5BD5">
        <w:t xml:space="preserve">избыточная концентрация объектов с низкой материальной характеристикой распределительных сетей. </w:t>
      </w:r>
    </w:p>
    <w:p w:rsidR="0065199B" w:rsidRPr="00FE5BD5" w:rsidRDefault="0065199B" w:rsidP="00FE5BD5">
      <w:pPr>
        <w:pStyle w:val="aa"/>
        <w:spacing w:after="0"/>
        <w:ind w:firstLine="709"/>
        <w:rPr>
          <w:b w:val="0"/>
        </w:rPr>
      </w:pPr>
      <w:bookmarkStart w:id="109" w:name="_Toc17299657"/>
      <w:r w:rsidRPr="00FE5BD5">
        <w:rPr>
          <w:b w:val="0"/>
        </w:rPr>
        <w:t>1.12.4. Описание существующих проблем надежного и эффективного снабжения топливом действующих систем теплоснабжения</w:t>
      </w:r>
      <w:bookmarkEnd w:id="109"/>
    </w:p>
    <w:p w:rsidR="00FA6947" w:rsidRPr="00FE5BD5" w:rsidRDefault="00FA6947" w:rsidP="00FE5BD5">
      <w:pPr>
        <w:pStyle w:val="af0"/>
        <w:spacing w:before="0" w:after="0" w:line="240" w:lineRule="auto"/>
      </w:pPr>
      <w:r w:rsidRPr="00FE5BD5">
        <w:t>Глобальные проблемы в снабжении топливом (в том числе запасов) действующих систем теплоснабжения отсутствуют.</w:t>
      </w:r>
    </w:p>
    <w:p w:rsidR="0065199B" w:rsidRPr="00FE5BD5" w:rsidRDefault="0065199B" w:rsidP="00FE5BD5">
      <w:pPr>
        <w:pStyle w:val="aa"/>
        <w:spacing w:after="0"/>
        <w:ind w:firstLine="709"/>
        <w:rPr>
          <w:b w:val="0"/>
        </w:rPr>
      </w:pPr>
      <w:bookmarkStart w:id="110" w:name="_Toc17299658"/>
      <w:r w:rsidRPr="00FE5BD5">
        <w:rPr>
          <w:b w:val="0"/>
        </w:rPr>
        <w:t>1.12.5. Анализ предписаний надзорных органов об устранении нарушений, влияющих на безопасность и надежность системы теплоснабжения</w:t>
      </w:r>
      <w:bookmarkEnd w:id="110"/>
    </w:p>
    <w:p w:rsidR="00984EF2" w:rsidRPr="00FE5BD5" w:rsidRDefault="00FA6947" w:rsidP="00FE5BD5">
      <w:pPr>
        <w:pStyle w:val="af0"/>
        <w:spacing w:before="0" w:after="0" w:line="240" w:lineRule="auto"/>
        <w:sectPr w:rsidR="00984EF2" w:rsidRPr="00FE5BD5" w:rsidSect="00416F33">
          <w:headerReference w:type="default" r:id="rId36"/>
          <w:footerReference w:type="default" r:id="rId37"/>
          <w:pgSz w:w="11906" w:h="16838" w:code="9"/>
          <w:pgMar w:top="1134" w:right="851" w:bottom="1134" w:left="1418" w:header="340" w:footer="0" w:gutter="0"/>
          <w:cols w:space="708"/>
          <w:docGrid w:linePitch="360"/>
        </w:sectPr>
      </w:pPr>
      <w:r w:rsidRPr="00FE5BD5">
        <w:t xml:space="preserve">Предписания надзорных органов об устранении нарушений, влияющих на </w:t>
      </w:r>
      <w:r w:rsidRPr="00FE5BD5">
        <w:lastRenderedPageBreak/>
        <w:t>безопасность и надежность системы теплоснабжения, отсутствуют.</w:t>
      </w:r>
    </w:p>
    <w:p w:rsidR="00984EF2" w:rsidRPr="00FE5BD5" w:rsidRDefault="00984EF2" w:rsidP="00E947D5">
      <w:pPr>
        <w:widowControl w:val="0"/>
        <w:autoSpaceDE w:val="0"/>
        <w:autoSpaceDN w:val="0"/>
        <w:adjustRightInd w:val="0"/>
        <w:spacing w:after="0" w:line="240" w:lineRule="auto"/>
        <w:ind w:firstLine="709"/>
        <w:rPr>
          <w:rFonts w:ascii="Times New Roman" w:eastAsia="Calibri" w:hAnsi="Times New Roman" w:cs="Times New Roman"/>
          <w:sz w:val="28"/>
          <w:szCs w:val="28"/>
        </w:rPr>
      </w:pPr>
      <w:r w:rsidRPr="00FE5BD5">
        <w:rPr>
          <w:rFonts w:ascii="Times New Roman" w:eastAsia="Calibri" w:hAnsi="Times New Roman" w:cs="Times New Roman"/>
          <w:sz w:val="28"/>
          <w:szCs w:val="28"/>
        </w:rPr>
        <w:lastRenderedPageBreak/>
        <w:t>ОБОСНОВЫВАЮЩИЕ МАТЕРИАЛЫ</w:t>
      </w:r>
    </w:p>
    <w:p w:rsidR="00984EF2" w:rsidRPr="00FE5BD5" w:rsidRDefault="00984EF2" w:rsidP="00FE5BD5">
      <w:pPr>
        <w:pStyle w:val="24"/>
        <w:spacing w:after="0" w:line="240" w:lineRule="auto"/>
        <w:ind w:firstLine="709"/>
        <w:rPr>
          <w:b w:val="0"/>
        </w:rPr>
      </w:pPr>
      <w:bookmarkStart w:id="111" w:name="_Toc3955393"/>
      <w:bookmarkStart w:id="112" w:name="_Toc6323752"/>
      <w:r w:rsidRPr="00FE5BD5">
        <w:rPr>
          <w:b w:val="0"/>
        </w:rPr>
        <w:t>2.1. Данные базового уровня потребления тепла на цели теплоснабжения</w:t>
      </w:r>
      <w:bookmarkEnd w:id="111"/>
      <w:bookmarkEnd w:id="112"/>
    </w:p>
    <w:p w:rsidR="00984EF2" w:rsidRPr="00FE5BD5" w:rsidRDefault="00984EF2" w:rsidP="00FE5BD5">
      <w:pPr>
        <w:pStyle w:val="af0"/>
        <w:spacing w:before="0" w:after="0" w:line="240" w:lineRule="auto"/>
        <w:rPr>
          <w:lang w:eastAsia="ru-RU"/>
        </w:rPr>
      </w:pPr>
      <w:r w:rsidRPr="00FE5BD5">
        <w:rPr>
          <w:lang w:eastAsia="ru-RU"/>
        </w:rPr>
        <w:t>Сведения о текущем потреблении тепловой энергии, тепловой нагрузке представлены в таблице 2.1.</w:t>
      </w:r>
    </w:p>
    <w:p w:rsidR="00984EF2" w:rsidRPr="00FE5BD5" w:rsidRDefault="00984EF2" w:rsidP="00FE5BD5">
      <w:pPr>
        <w:pStyle w:val="25"/>
        <w:spacing w:before="0" w:after="0"/>
        <w:ind w:firstLine="709"/>
      </w:pPr>
      <w:bookmarkStart w:id="113" w:name="_Toc519659724"/>
      <w:bookmarkStart w:id="114" w:name="_Toc3955257"/>
      <w:bookmarkStart w:id="115" w:name="_Toc6323788"/>
      <w:r w:rsidRPr="00FE5BD5">
        <w:t>Таблица 2.1. Базовые показатели тепловой нагрузки и потребления тепловой энергии в системах централизованного теплоснабжения</w:t>
      </w:r>
      <w:bookmarkEnd w:id="113"/>
      <w:bookmarkEnd w:id="114"/>
      <w:bookmarkEnd w:id="115"/>
    </w:p>
    <w:tbl>
      <w:tblPr>
        <w:tblW w:w="968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517"/>
        <w:gridCol w:w="3500"/>
        <w:gridCol w:w="1553"/>
        <w:gridCol w:w="2110"/>
        <w:gridCol w:w="2004"/>
      </w:tblGrid>
      <w:tr w:rsidR="00984EF2" w:rsidRPr="00FE5BD5" w:rsidTr="00E947D5">
        <w:trPr>
          <w:trHeight w:val="360"/>
        </w:trPr>
        <w:tc>
          <w:tcPr>
            <w:tcW w:w="473" w:type="dxa"/>
            <w:vMerge w:val="restart"/>
            <w:shd w:val="clear" w:color="auto" w:fill="FFFFFF" w:themeFill="background1"/>
            <w:vAlign w:val="center"/>
            <w:hideMark/>
          </w:tcPr>
          <w:p w:rsidR="00984EF2" w:rsidRPr="00FE5BD5" w:rsidRDefault="00984EF2" w:rsidP="001D638D">
            <w:pPr>
              <w:spacing w:after="0" w:line="240" w:lineRule="auto"/>
              <w:jc w:val="center"/>
              <w:rPr>
                <w:rFonts w:ascii="Times New Roman" w:eastAsia="Times New Roman" w:hAnsi="Times New Roman" w:cs="Times New Roman"/>
                <w:color w:val="000000"/>
                <w:sz w:val="28"/>
                <w:szCs w:val="28"/>
                <w:lang w:eastAsia="ru-RU"/>
              </w:rPr>
            </w:pPr>
            <w:bookmarkStart w:id="116" w:name="_Toc533296768"/>
            <w:bookmarkStart w:id="117" w:name="_Toc533538279"/>
            <w:r w:rsidRPr="00FE5BD5">
              <w:rPr>
                <w:rFonts w:ascii="Times New Roman" w:eastAsia="Times New Roman" w:hAnsi="Times New Roman" w:cs="Times New Roman"/>
                <w:color w:val="000000"/>
                <w:sz w:val="28"/>
                <w:szCs w:val="28"/>
                <w:lang w:eastAsia="ru-RU"/>
              </w:rPr>
              <w:t>№</w:t>
            </w:r>
          </w:p>
          <w:p w:rsidR="00984EF2" w:rsidRPr="00FE5BD5" w:rsidRDefault="00984EF2" w:rsidP="001D638D">
            <w:pPr>
              <w:spacing w:after="0" w:line="240" w:lineRule="auto"/>
              <w:jc w:val="center"/>
              <w:rPr>
                <w:rFonts w:ascii="Times New Roman" w:eastAsia="Times New Roman" w:hAnsi="Times New Roman" w:cs="Times New Roman"/>
                <w:color w:val="000000"/>
                <w:sz w:val="28"/>
                <w:szCs w:val="28"/>
                <w:lang w:eastAsia="ru-RU"/>
              </w:rPr>
            </w:pPr>
            <w:proofErr w:type="spellStart"/>
            <w:r w:rsidRPr="00FE5BD5">
              <w:rPr>
                <w:rFonts w:ascii="Times New Roman" w:eastAsia="Times New Roman" w:hAnsi="Times New Roman" w:cs="Times New Roman"/>
                <w:color w:val="000000"/>
                <w:sz w:val="28"/>
                <w:szCs w:val="28"/>
                <w:lang w:eastAsia="ru-RU"/>
              </w:rPr>
              <w:t>пп</w:t>
            </w:r>
            <w:proofErr w:type="spellEnd"/>
          </w:p>
        </w:tc>
        <w:tc>
          <w:tcPr>
            <w:tcW w:w="3777" w:type="dxa"/>
            <w:vMerge w:val="restart"/>
            <w:shd w:val="clear" w:color="auto" w:fill="FFFFFF" w:themeFill="background1"/>
            <w:vAlign w:val="center"/>
            <w:hideMark/>
          </w:tcPr>
          <w:p w:rsidR="00984EF2" w:rsidRPr="00FE5BD5" w:rsidRDefault="00984EF2"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Наименование котельной</w:t>
            </w:r>
          </w:p>
        </w:tc>
        <w:tc>
          <w:tcPr>
            <w:tcW w:w="5434" w:type="dxa"/>
            <w:gridSpan w:val="3"/>
            <w:shd w:val="clear" w:color="auto" w:fill="FFFFFF" w:themeFill="background1"/>
            <w:vAlign w:val="center"/>
            <w:hideMark/>
          </w:tcPr>
          <w:p w:rsidR="00984EF2" w:rsidRPr="00FE5BD5" w:rsidRDefault="00984EF2"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201</w:t>
            </w:r>
            <w:r w:rsidR="004442CD" w:rsidRPr="00FE5BD5">
              <w:rPr>
                <w:rFonts w:ascii="Times New Roman" w:eastAsia="Times New Roman" w:hAnsi="Times New Roman" w:cs="Times New Roman"/>
                <w:color w:val="000000"/>
                <w:sz w:val="28"/>
                <w:szCs w:val="28"/>
                <w:lang w:eastAsia="ru-RU"/>
              </w:rPr>
              <w:t>9</w:t>
            </w:r>
            <w:r w:rsidRPr="00FE5BD5">
              <w:rPr>
                <w:rFonts w:ascii="Times New Roman" w:eastAsia="Times New Roman" w:hAnsi="Times New Roman" w:cs="Times New Roman"/>
                <w:color w:val="000000"/>
                <w:sz w:val="28"/>
                <w:szCs w:val="28"/>
                <w:lang w:eastAsia="ru-RU"/>
              </w:rPr>
              <w:t xml:space="preserve"> год</w:t>
            </w:r>
          </w:p>
        </w:tc>
      </w:tr>
      <w:tr w:rsidR="00984EF2" w:rsidRPr="00FE5BD5" w:rsidTr="00E947D5">
        <w:trPr>
          <w:trHeight w:val="1725"/>
        </w:trPr>
        <w:tc>
          <w:tcPr>
            <w:tcW w:w="473" w:type="dxa"/>
            <w:vMerge/>
            <w:shd w:val="clear" w:color="auto" w:fill="FFFFFF" w:themeFill="background1"/>
            <w:vAlign w:val="center"/>
            <w:hideMark/>
          </w:tcPr>
          <w:p w:rsidR="00984EF2" w:rsidRPr="00FE5BD5" w:rsidRDefault="00984EF2" w:rsidP="001D638D">
            <w:pPr>
              <w:spacing w:after="0" w:line="240" w:lineRule="auto"/>
              <w:jc w:val="center"/>
              <w:rPr>
                <w:rFonts w:ascii="Times New Roman" w:eastAsia="Times New Roman" w:hAnsi="Times New Roman" w:cs="Times New Roman"/>
                <w:color w:val="000000"/>
                <w:sz w:val="28"/>
                <w:szCs w:val="28"/>
                <w:lang w:eastAsia="ru-RU"/>
              </w:rPr>
            </w:pPr>
          </w:p>
        </w:tc>
        <w:tc>
          <w:tcPr>
            <w:tcW w:w="3777" w:type="dxa"/>
            <w:vMerge/>
            <w:shd w:val="clear" w:color="auto" w:fill="FFFFFF" w:themeFill="background1"/>
            <w:vAlign w:val="center"/>
            <w:hideMark/>
          </w:tcPr>
          <w:p w:rsidR="00984EF2" w:rsidRPr="00FE5BD5" w:rsidRDefault="00984EF2" w:rsidP="001D638D">
            <w:pPr>
              <w:spacing w:after="0" w:line="240" w:lineRule="auto"/>
              <w:jc w:val="center"/>
              <w:rPr>
                <w:rFonts w:ascii="Times New Roman" w:eastAsia="Times New Roman" w:hAnsi="Times New Roman" w:cs="Times New Roman"/>
                <w:color w:val="000000"/>
                <w:sz w:val="28"/>
                <w:szCs w:val="28"/>
                <w:lang w:eastAsia="ru-RU"/>
              </w:rPr>
            </w:pPr>
          </w:p>
        </w:tc>
        <w:tc>
          <w:tcPr>
            <w:tcW w:w="1559" w:type="dxa"/>
            <w:shd w:val="clear" w:color="auto" w:fill="FFFFFF" w:themeFill="background1"/>
            <w:vAlign w:val="center"/>
            <w:hideMark/>
          </w:tcPr>
          <w:p w:rsidR="00984EF2" w:rsidRPr="00FE5BD5" w:rsidRDefault="00984EF2"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Выработка тепловой энергии, Гкал</w:t>
            </w:r>
          </w:p>
        </w:tc>
        <w:tc>
          <w:tcPr>
            <w:tcW w:w="2126" w:type="dxa"/>
            <w:shd w:val="clear" w:color="auto" w:fill="FFFFFF" w:themeFill="background1"/>
            <w:vAlign w:val="center"/>
            <w:hideMark/>
          </w:tcPr>
          <w:p w:rsidR="00984EF2" w:rsidRPr="00FE5BD5" w:rsidRDefault="00984EF2"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Установленная тепловая мощность </w:t>
            </w:r>
            <w:r w:rsidR="00AA4953" w:rsidRPr="00FE5BD5">
              <w:rPr>
                <w:rFonts w:ascii="Times New Roman" w:eastAsia="Times New Roman" w:hAnsi="Times New Roman" w:cs="Times New Roman"/>
                <w:color w:val="000000"/>
                <w:sz w:val="28"/>
                <w:szCs w:val="28"/>
                <w:lang w:eastAsia="ru-RU"/>
              </w:rPr>
              <w:t>источника</w:t>
            </w:r>
            <w:r w:rsidRPr="00FE5BD5">
              <w:rPr>
                <w:rFonts w:ascii="Times New Roman" w:eastAsia="Times New Roman" w:hAnsi="Times New Roman" w:cs="Times New Roman"/>
                <w:color w:val="000000"/>
                <w:sz w:val="28"/>
                <w:szCs w:val="28"/>
                <w:lang w:eastAsia="ru-RU"/>
              </w:rPr>
              <w:t xml:space="preserve"> тепловой энергии (суммарно), Гкал/</w:t>
            </w:r>
            <w:proofErr w:type="gramStart"/>
            <w:r w:rsidRPr="00FE5BD5">
              <w:rPr>
                <w:rFonts w:ascii="Times New Roman" w:eastAsia="Times New Roman" w:hAnsi="Times New Roman" w:cs="Times New Roman"/>
                <w:color w:val="000000"/>
                <w:sz w:val="28"/>
                <w:szCs w:val="28"/>
                <w:lang w:eastAsia="ru-RU"/>
              </w:rPr>
              <w:t>ч</w:t>
            </w:r>
            <w:proofErr w:type="gramEnd"/>
          </w:p>
        </w:tc>
        <w:tc>
          <w:tcPr>
            <w:tcW w:w="1749" w:type="dxa"/>
            <w:shd w:val="clear" w:color="auto" w:fill="FFFFFF" w:themeFill="background1"/>
            <w:vAlign w:val="center"/>
            <w:hideMark/>
          </w:tcPr>
          <w:p w:rsidR="00984EF2" w:rsidRPr="00FE5BD5" w:rsidRDefault="00984EF2"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Подключенная нагрузка, Гкал/</w:t>
            </w:r>
            <w:proofErr w:type="gramStart"/>
            <w:r w:rsidRPr="00FE5BD5">
              <w:rPr>
                <w:rFonts w:ascii="Times New Roman" w:eastAsia="Times New Roman" w:hAnsi="Times New Roman" w:cs="Times New Roman"/>
                <w:color w:val="000000"/>
                <w:sz w:val="28"/>
                <w:szCs w:val="28"/>
                <w:lang w:eastAsia="ru-RU"/>
              </w:rPr>
              <w:t>ч</w:t>
            </w:r>
            <w:proofErr w:type="gramEnd"/>
          </w:p>
        </w:tc>
      </w:tr>
      <w:tr w:rsidR="009B242E" w:rsidRPr="00FE5BD5" w:rsidTr="00C1592D">
        <w:trPr>
          <w:trHeight w:val="360"/>
        </w:trPr>
        <w:tc>
          <w:tcPr>
            <w:tcW w:w="473" w:type="dxa"/>
            <w:shd w:val="clear" w:color="auto" w:fill="auto"/>
            <w:vAlign w:val="center"/>
            <w:hideMark/>
          </w:tcPr>
          <w:p w:rsidR="009B242E" w:rsidRPr="00FE5BD5" w:rsidRDefault="009B242E"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w:t>
            </w:r>
          </w:p>
        </w:tc>
        <w:tc>
          <w:tcPr>
            <w:tcW w:w="3777" w:type="dxa"/>
            <w:tcBorders>
              <w:top w:val="single" w:sz="4" w:space="0" w:color="auto"/>
              <w:left w:val="single" w:sz="4" w:space="0" w:color="auto"/>
              <w:bottom w:val="single" w:sz="4" w:space="0" w:color="auto"/>
              <w:right w:val="single" w:sz="4" w:space="0" w:color="auto"/>
            </w:tcBorders>
            <w:shd w:val="clear" w:color="auto" w:fill="auto"/>
            <w:hideMark/>
          </w:tcPr>
          <w:p w:rsidR="009B242E" w:rsidRPr="00FE5BD5" w:rsidRDefault="009B242E"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Котельная - п. </w:t>
            </w:r>
            <w:proofErr w:type="gramStart"/>
            <w:r w:rsidRPr="00FE5BD5">
              <w:rPr>
                <w:rFonts w:ascii="Times New Roman" w:eastAsia="Times New Roman" w:hAnsi="Times New Roman" w:cs="Times New Roman"/>
                <w:color w:val="000000"/>
                <w:sz w:val="28"/>
                <w:szCs w:val="28"/>
                <w:lang w:eastAsia="ru-RU"/>
              </w:rPr>
              <w:t>Солнечный</w:t>
            </w:r>
            <w:proofErr w:type="gramEnd"/>
            <w:r w:rsidRPr="00FE5BD5">
              <w:rPr>
                <w:rFonts w:ascii="Times New Roman" w:eastAsia="Times New Roman" w:hAnsi="Times New Roman" w:cs="Times New Roman"/>
                <w:color w:val="000000"/>
                <w:sz w:val="28"/>
                <w:szCs w:val="28"/>
                <w:lang w:eastAsia="ru-RU"/>
              </w:rPr>
              <w:t>, ул. Набережная, 42а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242E" w:rsidRPr="00FE5BD5" w:rsidRDefault="004442CD"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7231,01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242E" w:rsidRPr="00FE5BD5" w:rsidRDefault="009B242E"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2,4</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B242E" w:rsidRPr="00FE5BD5" w:rsidRDefault="009B242E"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1,84</w:t>
            </w:r>
          </w:p>
        </w:tc>
      </w:tr>
    </w:tbl>
    <w:p w:rsidR="00984EF2" w:rsidRPr="00FE5BD5" w:rsidRDefault="00984EF2" w:rsidP="00FE5BD5">
      <w:pPr>
        <w:spacing w:after="0" w:line="240" w:lineRule="auto"/>
        <w:ind w:firstLine="709"/>
        <w:jc w:val="both"/>
        <w:rPr>
          <w:rFonts w:ascii="Times New Roman" w:eastAsia="Calibri" w:hAnsi="Times New Roman" w:cs="Times New Roman"/>
          <w:sz w:val="28"/>
          <w:szCs w:val="28"/>
        </w:rPr>
      </w:pPr>
    </w:p>
    <w:p w:rsidR="00984EF2" w:rsidRPr="00FE5BD5" w:rsidRDefault="00984EF2" w:rsidP="00FE5BD5">
      <w:pPr>
        <w:pStyle w:val="24"/>
        <w:spacing w:after="0" w:line="240" w:lineRule="auto"/>
        <w:ind w:firstLine="709"/>
        <w:rPr>
          <w:b w:val="0"/>
        </w:rPr>
      </w:pPr>
      <w:bookmarkStart w:id="118" w:name="_Toc3955394"/>
      <w:bookmarkStart w:id="119" w:name="_Toc6323753"/>
      <w:r w:rsidRPr="00FE5BD5">
        <w:rPr>
          <w:b w:val="0"/>
        </w:rPr>
        <w:t xml:space="preserve">2.2. </w:t>
      </w:r>
      <w:proofErr w:type="gramStart"/>
      <w:r w:rsidRPr="00FE5BD5">
        <w:rPr>
          <w:b w:val="0"/>
        </w:rPr>
        <w:t xml:space="preserve">Прогнозы приростов площади строительных фондов, сгруппированные по расчетным элементам территориального деления и по зонам действия </w:t>
      </w:r>
      <w:r w:rsidR="00AA4953" w:rsidRPr="00FE5BD5">
        <w:rPr>
          <w:b w:val="0"/>
        </w:rPr>
        <w:t>источника</w:t>
      </w:r>
      <w:r w:rsidRPr="00FE5BD5">
        <w:rPr>
          <w:b w:val="0"/>
        </w:rPr>
        <w:t xml:space="preserve">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bookmarkEnd w:id="116"/>
      <w:bookmarkEnd w:id="117"/>
      <w:bookmarkEnd w:id="118"/>
      <w:bookmarkEnd w:id="119"/>
      <w:proofErr w:type="gramEnd"/>
    </w:p>
    <w:p w:rsidR="00984EF2" w:rsidRPr="00FE5BD5" w:rsidRDefault="00984EF2" w:rsidP="00FE5BD5">
      <w:pPr>
        <w:pStyle w:val="af0"/>
        <w:spacing w:before="0" w:after="0" w:line="240" w:lineRule="auto"/>
        <w:rPr>
          <w:lang w:eastAsia="ru-RU"/>
        </w:rPr>
      </w:pPr>
      <w:r w:rsidRPr="00FE5BD5">
        <w:rPr>
          <w:lang w:eastAsia="ru-RU"/>
        </w:rPr>
        <w:t xml:space="preserve">В соответствии с утвержденным Генеральным планированием приростов площади строительных фондов, подключаемых к централизованной системе </w:t>
      </w:r>
      <w:r w:rsidR="0064464F" w:rsidRPr="00FE5BD5">
        <w:rPr>
          <w:lang w:eastAsia="ru-RU"/>
        </w:rPr>
        <w:t>теплоснабжения,</w:t>
      </w:r>
      <w:r w:rsidRPr="00FE5BD5">
        <w:rPr>
          <w:lang w:eastAsia="ru-RU"/>
        </w:rPr>
        <w:t xml:space="preserve"> не планируется. </w:t>
      </w:r>
    </w:p>
    <w:p w:rsidR="00984EF2" w:rsidRPr="00FE5BD5" w:rsidRDefault="00984EF2" w:rsidP="00FE5BD5">
      <w:pPr>
        <w:pStyle w:val="24"/>
        <w:spacing w:after="0" w:line="240" w:lineRule="auto"/>
        <w:ind w:firstLine="709"/>
        <w:rPr>
          <w:b w:val="0"/>
        </w:rPr>
      </w:pPr>
      <w:bookmarkStart w:id="120" w:name="_Toc533296769"/>
      <w:bookmarkStart w:id="121" w:name="_Toc533538280"/>
      <w:bookmarkStart w:id="122" w:name="_Toc3955395"/>
      <w:bookmarkStart w:id="123" w:name="_Toc6323754"/>
      <w:r w:rsidRPr="00FE5BD5">
        <w:rPr>
          <w:b w:val="0"/>
        </w:rPr>
        <w:t>2.3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w:t>
      </w:r>
      <w:bookmarkEnd w:id="120"/>
      <w:bookmarkEnd w:id="121"/>
      <w:bookmarkEnd w:id="122"/>
      <w:bookmarkEnd w:id="123"/>
    </w:p>
    <w:p w:rsidR="00984EF2" w:rsidRPr="00FE5BD5" w:rsidRDefault="00984EF2" w:rsidP="00FE5BD5">
      <w:pPr>
        <w:pStyle w:val="af0"/>
        <w:spacing w:before="0" w:after="0" w:line="240" w:lineRule="auto"/>
        <w:rPr>
          <w:lang w:eastAsia="ru-RU"/>
        </w:rPr>
      </w:pPr>
      <w:bookmarkStart w:id="124" w:name="_Toc533296770"/>
      <w:bookmarkStart w:id="125" w:name="_Toc533538281"/>
      <w:proofErr w:type="gramStart"/>
      <w:r w:rsidRPr="00FE5BD5">
        <w:rPr>
          <w:lang w:eastAsia="ru-RU"/>
        </w:rPr>
        <w:t xml:space="preserve">В соответствии с Федеральным законом от 23.11.2009 г. №261-ФЗ «Об энергосбережении и повышении энергетической эффективности и о внесении изменений в отдельные законодательные акты Российской Федерации» и Федеральным законом от 27.07.2010 г. №190-ФЗ «О теплоснабжении» все вновь возводимые жилые и общественные здания должны проектироваться в соответствии с требованиями СП 50.13330.12 «Тепловая защита зданий». </w:t>
      </w:r>
      <w:proofErr w:type="gramEnd"/>
    </w:p>
    <w:p w:rsidR="00984EF2" w:rsidRPr="00FE5BD5" w:rsidRDefault="00984EF2" w:rsidP="00FE5BD5">
      <w:pPr>
        <w:pStyle w:val="af0"/>
        <w:spacing w:before="0" w:after="0" w:line="240" w:lineRule="auto"/>
        <w:rPr>
          <w:lang w:eastAsia="ru-RU"/>
        </w:rPr>
      </w:pPr>
      <w:r w:rsidRPr="00FE5BD5">
        <w:rPr>
          <w:lang w:eastAsia="ru-RU"/>
        </w:rPr>
        <w:t xml:space="preserve">Данные строительные нормы и правила устанавливают требования к тепловой защите зданий в целях экономии тепловой энергии при обеспечении санитарно-гигиенических и оптимальных параметров микроклимата помещений и долговечности ограждающих конструкций зданий и сооружений. </w:t>
      </w:r>
    </w:p>
    <w:p w:rsidR="00984EF2" w:rsidRPr="00FE5BD5" w:rsidRDefault="00984EF2" w:rsidP="00FE5BD5">
      <w:pPr>
        <w:pStyle w:val="af0"/>
        <w:spacing w:before="0" w:after="0" w:line="240" w:lineRule="auto"/>
        <w:rPr>
          <w:lang w:eastAsia="ru-RU"/>
        </w:rPr>
      </w:pPr>
      <w:proofErr w:type="gramStart"/>
      <w:r w:rsidRPr="00FE5BD5">
        <w:rPr>
          <w:lang w:eastAsia="ru-RU"/>
        </w:rPr>
        <w:t xml:space="preserve">Согласно постановлению Правительства РФ от 25.01.2011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определение </w:t>
      </w:r>
      <w:r w:rsidRPr="00FE5BD5">
        <w:rPr>
          <w:lang w:eastAsia="ru-RU"/>
        </w:rPr>
        <w:lastRenderedPageBreak/>
        <w:t>требований энергетической эффективности осуществляется путём установления базового уровня этих требований по состоянию на дату вступления в силу устанавливаемых требований энергетической эффективности и определения темпов последующего изменения показателей, характеризующих выполнение требований энергетической</w:t>
      </w:r>
      <w:proofErr w:type="gramEnd"/>
      <w:r w:rsidRPr="00FE5BD5">
        <w:rPr>
          <w:lang w:eastAsia="ru-RU"/>
        </w:rPr>
        <w:t xml:space="preserve"> эффективности. </w:t>
      </w:r>
    </w:p>
    <w:p w:rsidR="00984EF2" w:rsidRPr="00FE5BD5" w:rsidRDefault="00984EF2" w:rsidP="00FE5BD5">
      <w:pPr>
        <w:pStyle w:val="24"/>
        <w:spacing w:after="0" w:line="240" w:lineRule="auto"/>
        <w:ind w:firstLine="709"/>
        <w:rPr>
          <w:b w:val="0"/>
        </w:rPr>
      </w:pPr>
      <w:bookmarkStart w:id="126" w:name="_Toc3955396"/>
      <w:bookmarkStart w:id="127" w:name="_Toc6323755"/>
      <w:r w:rsidRPr="00FE5BD5">
        <w:rPr>
          <w:b w:val="0"/>
        </w:rPr>
        <w:t xml:space="preserve">2.4. </w:t>
      </w:r>
      <w:proofErr w:type="gramStart"/>
      <w:r w:rsidRPr="00FE5BD5">
        <w:rPr>
          <w:b w:val="0"/>
        </w:rPr>
        <w:t xml:space="preserve">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w:t>
      </w:r>
      <w:r w:rsidR="00AA4953" w:rsidRPr="00FE5BD5">
        <w:rPr>
          <w:b w:val="0"/>
        </w:rPr>
        <w:t>источника</w:t>
      </w:r>
      <w:r w:rsidRPr="00FE5BD5">
        <w:rPr>
          <w:b w:val="0"/>
        </w:rPr>
        <w:t xml:space="preserve"> тепловой энергии на каждом этапе</w:t>
      </w:r>
      <w:bookmarkEnd w:id="124"/>
      <w:bookmarkEnd w:id="125"/>
      <w:bookmarkEnd w:id="126"/>
      <w:bookmarkEnd w:id="127"/>
      <w:proofErr w:type="gramEnd"/>
    </w:p>
    <w:p w:rsidR="00984EF2" w:rsidRPr="00FE5BD5" w:rsidRDefault="00984EF2" w:rsidP="00FE5BD5">
      <w:pPr>
        <w:pStyle w:val="af0"/>
        <w:spacing w:before="0" w:after="0" w:line="240" w:lineRule="auto"/>
        <w:rPr>
          <w:lang w:eastAsia="ru-RU"/>
        </w:rPr>
      </w:pPr>
      <w:r w:rsidRPr="00FE5BD5">
        <w:rPr>
          <w:lang w:eastAsia="ru-RU"/>
        </w:rPr>
        <w:t>Существующие и перспективные балансы тепловой нагрузки представлены в таблице 2.4.1.</w:t>
      </w:r>
    </w:p>
    <w:p w:rsidR="00984EF2" w:rsidRPr="00FE5BD5" w:rsidRDefault="00984EF2" w:rsidP="00FE5BD5">
      <w:pPr>
        <w:pStyle w:val="25"/>
        <w:spacing w:before="0" w:after="0"/>
        <w:ind w:firstLine="709"/>
      </w:pPr>
      <w:bookmarkStart w:id="128" w:name="_Toc3955258"/>
      <w:bookmarkStart w:id="129" w:name="_Toc6323789"/>
      <w:r w:rsidRPr="00FE5BD5">
        <w:t>Таблица 2.4.1 Существующие и перспективные балансы тепловой нагрузки</w:t>
      </w:r>
      <w:bookmarkEnd w:id="128"/>
      <w:bookmarkEnd w:id="129"/>
    </w:p>
    <w:tbl>
      <w:tblPr>
        <w:tblW w:w="9723"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4A0"/>
      </w:tblPr>
      <w:tblGrid>
        <w:gridCol w:w="557"/>
        <w:gridCol w:w="2592"/>
        <w:gridCol w:w="2477"/>
        <w:gridCol w:w="2073"/>
        <w:gridCol w:w="2024"/>
      </w:tblGrid>
      <w:tr w:rsidR="00984EF2" w:rsidRPr="00FE5BD5" w:rsidTr="00E947D5">
        <w:trPr>
          <w:trHeight w:val="20"/>
          <w:tblHeader/>
        </w:trPr>
        <w:tc>
          <w:tcPr>
            <w:tcW w:w="564" w:type="dxa"/>
            <w:vMerge w:val="restart"/>
            <w:shd w:val="clear" w:color="auto" w:fill="FFFFFF" w:themeFill="background1"/>
            <w:vAlign w:val="center"/>
            <w:hideMark/>
          </w:tcPr>
          <w:p w:rsidR="00984EF2" w:rsidRPr="00FE5BD5" w:rsidRDefault="00984EF2"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w:t>
            </w:r>
          </w:p>
          <w:p w:rsidR="00984EF2" w:rsidRPr="00FE5BD5" w:rsidRDefault="00984EF2" w:rsidP="001D638D">
            <w:pPr>
              <w:spacing w:after="0" w:line="240" w:lineRule="auto"/>
              <w:jc w:val="center"/>
              <w:rPr>
                <w:rFonts w:ascii="Times New Roman" w:eastAsia="Times New Roman" w:hAnsi="Times New Roman" w:cs="Times New Roman"/>
                <w:color w:val="000000"/>
                <w:sz w:val="28"/>
                <w:szCs w:val="28"/>
                <w:lang w:eastAsia="ru-RU"/>
              </w:rPr>
            </w:pPr>
            <w:proofErr w:type="spellStart"/>
            <w:r w:rsidRPr="00FE5BD5">
              <w:rPr>
                <w:rFonts w:ascii="Times New Roman" w:eastAsia="Times New Roman" w:hAnsi="Times New Roman" w:cs="Times New Roman"/>
                <w:color w:val="000000"/>
                <w:sz w:val="28"/>
                <w:szCs w:val="28"/>
                <w:lang w:eastAsia="ru-RU"/>
              </w:rPr>
              <w:t>пп</w:t>
            </w:r>
            <w:proofErr w:type="spellEnd"/>
          </w:p>
        </w:tc>
        <w:tc>
          <w:tcPr>
            <w:tcW w:w="2694" w:type="dxa"/>
            <w:vMerge w:val="restart"/>
            <w:shd w:val="clear" w:color="auto" w:fill="FFFFFF" w:themeFill="background1"/>
            <w:vAlign w:val="center"/>
            <w:hideMark/>
          </w:tcPr>
          <w:p w:rsidR="00984EF2" w:rsidRPr="00FE5BD5" w:rsidRDefault="00984EF2"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Наименование котельной</w:t>
            </w:r>
          </w:p>
        </w:tc>
        <w:tc>
          <w:tcPr>
            <w:tcW w:w="6465" w:type="dxa"/>
            <w:gridSpan w:val="3"/>
            <w:shd w:val="clear" w:color="auto" w:fill="FFFFFF" w:themeFill="background1"/>
            <w:vAlign w:val="bottom"/>
            <w:hideMark/>
          </w:tcPr>
          <w:p w:rsidR="00984EF2" w:rsidRPr="00FE5BD5" w:rsidRDefault="00984EF2"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2033 год</w:t>
            </w:r>
          </w:p>
        </w:tc>
      </w:tr>
      <w:tr w:rsidR="00984EF2" w:rsidRPr="00FE5BD5" w:rsidTr="00E947D5">
        <w:trPr>
          <w:trHeight w:val="20"/>
          <w:tblHeader/>
        </w:trPr>
        <w:tc>
          <w:tcPr>
            <w:tcW w:w="564" w:type="dxa"/>
            <w:vMerge/>
            <w:shd w:val="clear" w:color="auto" w:fill="FFFFFF" w:themeFill="background1"/>
            <w:vAlign w:val="center"/>
            <w:hideMark/>
          </w:tcPr>
          <w:p w:rsidR="00984EF2" w:rsidRPr="00FE5BD5" w:rsidRDefault="00984EF2" w:rsidP="001D638D">
            <w:pPr>
              <w:spacing w:after="0" w:line="240" w:lineRule="auto"/>
              <w:jc w:val="center"/>
              <w:rPr>
                <w:rFonts w:ascii="Times New Roman" w:eastAsia="Times New Roman" w:hAnsi="Times New Roman" w:cs="Times New Roman"/>
                <w:color w:val="000000"/>
                <w:sz w:val="28"/>
                <w:szCs w:val="28"/>
                <w:lang w:eastAsia="ru-RU"/>
              </w:rPr>
            </w:pPr>
          </w:p>
        </w:tc>
        <w:tc>
          <w:tcPr>
            <w:tcW w:w="2694" w:type="dxa"/>
            <w:vMerge/>
            <w:shd w:val="clear" w:color="auto" w:fill="FFFFFF" w:themeFill="background1"/>
            <w:vAlign w:val="center"/>
            <w:hideMark/>
          </w:tcPr>
          <w:p w:rsidR="00984EF2" w:rsidRPr="00FE5BD5" w:rsidRDefault="00984EF2" w:rsidP="001D638D">
            <w:pPr>
              <w:spacing w:after="0" w:line="240" w:lineRule="auto"/>
              <w:jc w:val="center"/>
              <w:rPr>
                <w:rFonts w:ascii="Times New Roman" w:eastAsia="Times New Roman" w:hAnsi="Times New Roman" w:cs="Times New Roman"/>
                <w:color w:val="000000"/>
                <w:sz w:val="28"/>
                <w:szCs w:val="28"/>
                <w:lang w:eastAsia="ru-RU"/>
              </w:rPr>
            </w:pPr>
          </w:p>
        </w:tc>
        <w:tc>
          <w:tcPr>
            <w:tcW w:w="2551" w:type="dxa"/>
            <w:shd w:val="clear" w:color="auto" w:fill="FFFFFF" w:themeFill="background1"/>
            <w:vAlign w:val="center"/>
            <w:hideMark/>
          </w:tcPr>
          <w:p w:rsidR="00984EF2" w:rsidRPr="00FE5BD5" w:rsidRDefault="00984EF2"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Установленная тепловая мощность </w:t>
            </w:r>
            <w:r w:rsidR="00AA4953" w:rsidRPr="00FE5BD5">
              <w:rPr>
                <w:rFonts w:ascii="Times New Roman" w:eastAsia="Times New Roman" w:hAnsi="Times New Roman" w:cs="Times New Roman"/>
                <w:color w:val="000000"/>
                <w:sz w:val="28"/>
                <w:szCs w:val="28"/>
                <w:lang w:eastAsia="ru-RU"/>
              </w:rPr>
              <w:t>источника</w:t>
            </w:r>
            <w:r w:rsidRPr="00FE5BD5">
              <w:rPr>
                <w:rFonts w:ascii="Times New Roman" w:eastAsia="Times New Roman" w:hAnsi="Times New Roman" w:cs="Times New Roman"/>
                <w:color w:val="000000"/>
                <w:sz w:val="28"/>
                <w:szCs w:val="28"/>
                <w:lang w:eastAsia="ru-RU"/>
              </w:rPr>
              <w:t xml:space="preserve"> тепловой энергии (2033), Гкал/</w:t>
            </w:r>
            <w:proofErr w:type="gramStart"/>
            <w:r w:rsidRPr="00FE5BD5">
              <w:rPr>
                <w:rFonts w:ascii="Times New Roman" w:eastAsia="Times New Roman" w:hAnsi="Times New Roman" w:cs="Times New Roman"/>
                <w:color w:val="000000"/>
                <w:sz w:val="28"/>
                <w:szCs w:val="28"/>
                <w:lang w:eastAsia="ru-RU"/>
              </w:rPr>
              <w:t>ч</w:t>
            </w:r>
            <w:proofErr w:type="gramEnd"/>
          </w:p>
        </w:tc>
        <w:tc>
          <w:tcPr>
            <w:tcW w:w="1808" w:type="dxa"/>
            <w:shd w:val="clear" w:color="auto" w:fill="FFFFFF" w:themeFill="background1"/>
            <w:vAlign w:val="center"/>
            <w:hideMark/>
          </w:tcPr>
          <w:p w:rsidR="00984EF2" w:rsidRPr="00FE5BD5" w:rsidRDefault="00984EF2"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Подключенная нагрузка(2033), Гкал/</w:t>
            </w:r>
            <w:proofErr w:type="gramStart"/>
            <w:r w:rsidRPr="00FE5BD5">
              <w:rPr>
                <w:rFonts w:ascii="Times New Roman" w:eastAsia="Times New Roman" w:hAnsi="Times New Roman" w:cs="Times New Roman"/>
                <w:color w:val="000000"/>
                <w:sz w:val="28"/>
                <w:szCs w:val="28"/>
                <w:lang w:eastAsia="ru-RU"/>
              </w:rPr>
              <w:t>ч</w:t>
            </w:r>
            <w:proofErr w:type="gramEnd"/>
          </w:p>
        </w:tc>
        <w:tc>
          <w:tcPr>
            <w:tcW w:w="2106" w:type="dxa"/>
            <w:shd w:val="clear" w:color="auto" w:fill="FFFFFF" w:themeFill="background1"/>
            <w:vAlign w:val="center"/>
            <w:hideMark/>
          </w:tcPr>
          <w:p w:rsidR="00984EF2" w:rsidRPr="00FE5BD5" w:rsidRDefault="00984EF2"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Выработка тепловой энергии, Гкал</w:t>
            </w:r>
          </w:p>
        </w:tc>
      </w:tr>
      <w:tr w:rsidR="009B242E" w:rsidRPr="00FE5BD5" w:rsidTr="00E947D5">
        <w:trPr>
          <w:trHeight w:val="20"/>
        </w:trPr>
        <w:tc>
          <w:tcPr>
            <w:tcW w:w="564" w:type="dxa"/>
            <w:shd w:val="clear" w:color="auto" w:fill="FFFFFF" w:themeFill="background1"/>
            <w:vAlign w:val="center"/>
            <w:hideMark/>
          </w:tcPr>
          <w:p w:rsidR="009B242E" w:rsidRPr="00FE5BD5" w:rsidRDefault="009B242E"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w:t>
            </w:r>
          </w:p>
        </w:tc>
        <w:tc>
          <w:tcPr>
            <w:tcW w:w="2694" w:type="dxa"/>
            <w:shd w:val="clear" w:color="auto" w:fill="FFFFFF" w:themeFill="background1"/>
            <w:hideMark/>
          </w:tcPr>
          <w:p w:rsidR="009B242E" w:rsidRPr="00FE5BD5" w:rsidRDefault="009B242E"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Котельная - </w:t>
            </w:r>
            <w:r w:rsidRPr="00FE5BD5">
              <w:rPr>
                <w:rFonts w:ascii="Times New Roman" w:eastAsia="Times New Roman" w:hAnsi="Times New Roman" w:cs="Times New Roman"/>
                <w:color w:val="000000"/>
                <w:sz w:val="28"/>
                <w:szCs w:val="28"/>
                <w:lang w:eastAsia="ru-RU"/>
              </w:rPr>
              <w:br/>
              <w:t xml:space="preserve">п. </w:t>
            </w:r>
            <w:proofErr w:type="gramStart"/>
            <w:r w:rsidRPr="00FE5BD5">
              <w:rPr>
                <w:rFonts w:ascii="Times New Roman" w:eastAsia="Times New Roman" w:hAnsi="Times New Roman" w:cs="Times New Roman"/>
                <w:color w:val="000000"/>
                <w:sz w:val="28"/>
                <w:szCs w:val="28"/>
                <w:lang w:eastAsia="ru-RU"/>
              </w:rPr>
              <w:t>Солнечный</w:t>
            </w:r>
            <w:proofErr w:type="gramEnd"/>
            <w:r w:rsidRPr="00FE5BD5">
              <w:rPr>
                <w:rFonts w:ascii="Times New Roman" w:eastAsia="Times New Roman" w:hAnsi="Times New Roman" w:cs="Times New Roman"/>
                <w:color w:val="000000"/>
                <w:sz w:val="28"/>
                <w:szCs w:val="28"/>
                <w:lang w:eastAsia="ru-RU"/>
              </w:rPr>
              <w:t xml:space="preserve">, </w:t>
            </w:r>
            <w:r w:rsidRPr="00FE5BD5">
              <w:rPr>
                <w:rFonts w:ascii="Times New Roman" w:eastAsia="Times New Roman" w:hAnsi="Times New Roman" w:cs="Times New Roman"/>
                <w:color w:val="000000"/>
                <w:sz w:val="28"/>
                <w:szCs w:val="28"/>
                <w:lang w:eastAsia="ru-RU"/>
              </w:rPr>
              <w:br/>
              <w:t>ул. Набережная, 42а</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B242E" w:rsidRPr="00FE5BD5" w:rsidRDefault="003E307D"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2,4</w:t>
            </w:r>
          </w:p>
        </w:tc>
        <w:tc>
          <w:tcPr>
            <w:tcW w:w="180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B242E" w:rsidRPr="00FE5BD5" w:rsidRDefault="003E307D"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1,84</w:t>
            </w:r>
          </w:p>
        </w:tc>
        <w:tc>
          <w:tcPr>
            <w:tcW w:w="21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B242E" w:rsidRPr="00FE5BD5" w:rsidRDefault="003E307D" w:rsidP="001D638D">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7231,01</w:t>
            </w:r>
          </w:p>
        </w:tc>
      </w:tr>
    </w:tbl>
    <w:p w:rsidR="00984EF2" w:rsidRPr="00FE5BD5" w:rsidRDefault="00984EF2" w:rsidP="00FE5BD5">
      <w:pPr>
        <w:spacing w:after="0" w:line="240" w:lineRule="auto"/>
        <w:ind w:firstLine="709"/>
        <w:jc w:val="both"/>
        <w:rPr>
          <w:rFonts w:ascii="Times New Roman" w:eastAsia="Calibri" w:hAnsi="Times New Roman" w:cs="Times New Roman"/>
          <w:sz w:val="28"/>
          <w:szCs w:val="28"/>
          <w:highlight w:val="yellow"/>
        </w:rPr>
      </w:pPr>
    </w:p>
    <w:p w:rsidR="00984EF2" w:rsidRPr="00FE5BD5" w:rsidRDefault="00984EF2" w:rsidP="00FE5BD5">
      <w:pPr>
        <w:pStyle w:val="24"/>
        <w:spacing w:after="0" w:line="240" w:lineRule="auto"/>
        <w:ind w:firstLine="709"/>
        <w:rPr>
          <w:b w:val="0"/>
        </w:rPr>
      </w:pPr>
      <w:bookmarkStart w:id="130" w:name="_Toc533296771"/>
      <w:bookmarkStart w:id="131" w:name="_Toc533538282"/>
      <w:bookmarkStart w:id="132" w:name="_Toc3955397"/>
      <w:bookmarkStart w:id="133" w:name="_Toc6323756"/>
      <w:r w:rsidRPr="00FE5BD5">
        <w:rPr>
          <w:b w:val="0"/>
        </w:rPr>
        <w:t>2.5.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bookmarkEnd w:id="130"/>
      <w:bookmarkEnd w:id="131"/>
      <w:bookmarkEnd w:id="132"/>
      <w:bookmarkEnd w:id="133"/>
    </w:p>
    <w:p w:rsidR="00984EF2" w:rsidRPr="00FE5BD5" w:rsidRDefault="00984EF2" w:rsidP="00FE5BD5">
      <w:pPr>
        <w:pStyle w:val="af0"/>
        <w:spacing w:before="0" w:after="0" w:line="240" w:lineRule="auto"/>
        <w:rPr>
          <w:lang w:eastAsia="ru-RU"/>
        </w:rPr>
      </w:pPr>
      <w:r w:rsidRPr="00FE5BD5">
        <w:rPr>
          <w:lang w:eastAsia="ru-RU"/>
        </w:rPr>
        <w:t xml:space="preserve">Теплоснабжение индивидуальной жилой застройки будет осуществляться за счёт </w:t>
      </w:r>
      <w:proofErr w:type="gramStart"/>
      <w:r w:rsidRPr="00FE5BD5">
        <w:rPr>
          <w:lang w:eastAsia="ru-RU"/>
        </w:rPr>
        <w:t>индивидуальных</w:t>
      </w:r>
      <w:proofErr w:type="gramEnd"/>
      <w:r w:rsidRPr="00FE5BD5">
        <w:rPr>
          <w:lang w:eastAsia="ru-RU"/>
        </w:rPr>
        <w:t xml:space="preserve"> тепло</w:t>
      </w:r>
      <w:r w:rsidR="00AA4953" w:rsidRPr="00FE5BD5">
        <w:rPr>
          <w:lang w:eastAsia="ru-RU"/>
        </w:rPr>
        <w:t>источника</w:t>
      </w:r>
      <w:r w:rsidRPr="00FE5BD5">
        <w:rPr>
          <w:lang w:eastAsia="ru-RU"/>
        </w:rPr>
        <w:t xml:space="preserve">, работающих на газовом топливе. </w:t>
      </w:r>
    </w:p>
    <w:p w:rsidR="00984EF2" w:rsidRPr="00FE5BD5" w:rsidRDefault="00984EF2" w:rsidP="00FE5BD5">
      <w:pPr>
        <w:pStyle w:val="24"/>
        <w:spacing w:after="0" w:line="240" w:lineRule="auto"/>
        <w:ind w:firstLine="709"/>
        <w:rPr>
          <w:b w:val="0"/>
        </w:rPr>
      </w:pPr>
      <w:bookmarkStart w:id="134" w:name="_Toc533296772"/>
      <w:bookmarkStart w:id="135" w:name="_Toc533538283"/>
      <w:bookmarkStart w:id="136" w:name="_Toc3955398"/>
      <w:bookmarkStart w:id="137" w:name="_Toc6323757"/>
      <w:r w:rsidRPr="00FE5BD5">
        <w:rPr>
          <w:b w:val="0"/>
        </w:rPr>
        <w:t>2.6. Прогнозы приростов объемов потребления тепловой энергии (мощности) и теплоносителя объектами, расположенными в производственных зонах</w:t>
      </w:r>
      <w:bookmarkEnd w:id="134"/>
      <w:bookmarkEnd w:id="135"/>
      <w:bookmarkEnd w:id="136"/>
      <w:bookmarkEnd w:id="137"/>
    </w:p>
    <w:p w:rsidR="006C003B" w:rsidRDefault="00984EF2" w:rsidP="006C003B">
      <w:pPr>
        <w:pStyle w:val="af0"/>
        <w:spacing w:before="0" w:after="0" w:line="240" w:lineRule="auto"/>
        <w:rPr>
          <w:lang w:eastAsia="ru-RU"/>
        </w:rPr>
      </w:pPr>
      <w:r w:rsidRPr="00FE5BD5">
        <w:rPr>
          <w:lang w:eastAsia="ru-RU"/>
        </w:rPr>
        <w:t>Приросты объемов потребления тепловой энергии (мощности) и теплоносителя объектами, расположенными в производственных зонах, не планируется.</w:t>
      </w:r>
    </w:p>
    <w:p w:rsidR="003E2022" w:rsidRPr="00FE5BD5" w:rsidRDefault="003E2022" w:rsidP="006C003B">
      <w:pPr>
        <w:pStyle w:val="af0"/>
        <w:spacing w:before="0" w:after="0" w:line="240" w:lineRule="auto"/>
        <w:rPr>
          <w:rFonts w:eastAsia="Times New Roman"/>
          <w:lang w:eastAsia="ru-RU"/>
        </w:rPr>
      </w:pPr>
      <w:proofErr w:type="gramStart"/>
      <w:r w:rsidRPr="00FE5BD5">
        <w:rPr>
          <w:rFonts w:eastAsia="Times New Roman"/>
          <w:lang w:eastAsia="ru-RU"/>
        </w:rPr>
        <w:t>При разработке схемы теплоснабжения поселений, городских округов с численностью населения до 100 тыс. человек соблюдение требований, указанных в подпункте "в" пункта 23 и пунктах 55 и 56 требований к схемам теплоснабжения, утвержденных настоящим постановлением, не является обязательным; (Абзац в редакции, введенной в действие с 1 августа 2018 года постановлением Правительства Российской Федерации от 3 апреля 2018 года №405.)</w:t>
      </w:r>
      <w:proofErr w:type="gramEnd"/>
    </w:p>
    <w:p w:rsidR="00FA6947" w:rsidRDefault="00FE6CC3" w:rsidP="00FE5BD5">
      <w:pPr>
        <w:pStyle w:val="af0"/>
        <w:spacing w:before="0" w:after="0" w:line="240" w:lineRule="auto"/>
        <w:rPr>
          <w:rFonts w:eastAsia="Times New Roman"/>
          <w:lang w:eastAsia="ru-RU"/>
        </w:rPr>
      </w:pPr>
      <w:r>
        <w:rPr>
          <w:rFonts w:eastAsia="Times New Roman"/>
          <w:lang w:eastAsia="ru-RU"/>
        </w:rPr>
        <w:lastRenderedPageBreak/>
        <w:t xml:space="preserve">3.1. </w:t>
      </w:r>
      <w:r w:rsidR="003E2022" w:rsidRPr="00FE5BD5">
        <w:rPr>
          <w:rFonts w:eastAsia="Times New Roman"/>
          <w:lang w:eastAsia="ru-RU"/>
        </w:rPr>
        <w:t xml:space="preserve">Электронная модель системы теплоснабжения </w:t>
      </w:r>
      <w:r w:rsidR="00C16F39" w:rsidRPr="00FE5BD5">
        <w:rPr>
          <w:rFonts w:eastAsia="Times New Roman"/>
          <w:lang w:eastAsia="ru-RU"/>
        </w:rPr>
        <w:t>Солнечного</w:t>
      </w:r>
      <w:r w:rsidR="003E2022" w:rsidRPr="00FE5BD5">
        <w:rPr>
          <w:rFonts w:eastAsia="Times New Roman"/>
          <w:lang w:eastAsia="ru-RU"/>
        </w:rPr>
        <w:t xml:space="preserve"> сельского поселения не разрабатывается.</w:t>
      </w:r>
    </w:p>
    <w:p w:rsidR="00DF0965" w:rsidRPr="00FE5BD5" w:rsidRDefault="00DF0965" w:rsidP="00FE5BD5">
      <w:pPr>
        <w:pStyle w:val="4"/>
        <w:spacing w:after="0" w:line="240" w:lineRule="auto"/>
        <w:ind w:firstLine="709"/>
        <w:rPr>
          <w:b w:val="0"/>
        </w:rPr>
      </w:pPr>
      <w:bookmarkStart w:id="138" w:name="_Toc533296775"/>
      <w:bookmarkStart w:id="139" w:name="_Toc533538286"/>
      <w:bookmarkStart w:id="140" w:name="_Toc3953437"/>
      <w:bookmarkStart w:id="141" w:name="_Toc6326205"/>
      <w:r w:rsidRPr="00FE5BD5">
        <w:rPr>
          <w:b w:val="0"/>
        </w:rPr>
        <w:t xml:space="preserve">4.1.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w:t>
      </w:r>
      <w:r w:rsidR="00AA4953" w:rsidRPr="00FE5BD5">
        <w:rPr>
          <w:b w:val="0"/>
        </w:rPr>
        <w:t>источника</w:t>
      </w:r>
      <w:r w:rsidRPr="00FE5BD5">
        <w:rPr>
          <w:b w:val="0"/>
        </w:rPr>
        <w:t xml:space="preserve"> тепловой энергии с определением резервов (дефицитов) существующей располагаемой тепловой мощности </w:t>
      </w:r>
      <w:r w:rsidR="00AA4953" w:rsidRPr="00FE5BD5">
        <w:rPr>
          <w:b w:val="0"/>
        </w:rPr>
        <w:t>источника</w:t>
      </w:r>
      <w:r w:rsidRPr="00FE5BD5">
        <w:rPr>
          <w:b w:val="0"/>
        </w:rPr>
        <w:t xml:space="preserve"> тепловой энергии, устанавливаемых на основании величины расчетной тепловой нагрузки</w:t>
      </w:r>
      <w:bookmarkEnd w:id="138"/>
      <w:bookmarkEnd w:id="139"/>
      <w:bookmarkEnd w:id="140"/>
      <w:bookmarkEnd w:id="141"/>
    </w:p>
    <w:p w:rsidR="00DF0965" w:rsidRPr="00FE5BD5" w:rsidRDefault="00DF0965" w:rsidP="00FE5BD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Существующие и перспективные балансы тепловой нагрузки представлены в таблице 4.1.1.</w:t>
      </w:r>
    </w:p>
    <w:p w:rsidR="00DF0965" w:rsidRPr="00FE5BD5" w:rsidRDefault="00DF0965" w:rsidP="00FE5BD5">
      <w:pPr>
        <w:pStyle w:val="4"/>
        <w:spacing w:after="0" w:line="240" w:lineRule="auto"/>
        <w:ind w:firstLine="709"/>
        <w:rPr>
          <w:b w:val="0"/>
        </w:rPr>
      </w:pPr>
      <w:bookmarkStart w:id="142" w:name="_Toc533296776"/>
      <w:bookmarkStart w:id="143" w:name="_Toc533538287"/>
      <w:bookmarkStart w:id="144" w:name="_Toc3953438"/>
      <w:bookmarkStart w:id="145" w:name="_Toc6326206"/>
      <w:r w:rsidRPr="00FE5BD5">
        <w:rPr>
          <w:b w:val="0"/>
        </w:rPr>
        <w:t>4.2. Гидравлический расчет передачи теплоносителя</w:t>
      </w:r>
      <w:bookmarkEnd w:id="142"/>
      <w:bookmarkEnd w:id="143"/>
      <w:bookmarkEnd w:id="144"/>
      <w:bookmarkEnd w:id="145"/>
    </w:p>
    <w:p w:rsidR="00DF0965" w:rsidRPr="00FE5BD5" w:rsidRDefault="00DF0965" w:rsidP="00FE5BD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Гидравлический расчет передачи теплоносителя представлен в </w:t>
      </w:r>
      <w:r w:rsidRPr="00FE5BD5">
        <w:rPr>
          <w:rFonts w:ascii="Times New Roman" w:eastAsia="Times New Roman" w:hAnsi="Times New Roman" w:cs="Times New Roman"/>
          <w:sz w:val="28"/>
          <w:szCs w:val="28"/>
          <w:lang w:eastAsia="ru-RU"/>
        </w:rPr>
        <w:br/>
        <w:t>Книге 1.</w:t>
      </w:r>
    </w:p>
    <w:p w:rsidR="00DF0965" w:rsidRPr="00FE5BD5" w:rsidRDefault="00DF0965" w:rsidP="00FE5BD5">
      <w:pPr>
        <w:pStyle w:val="4"/>
        <w:spacing w:after="0" w:line="240" w:lineRule="auto"/>
        <w:ind w:firstLine="709"/>
        <w:rPr>
          <w:b w:val="0"/>
        </w:rPr>
      </w:pPr>
      <w:bookmarkStart w:id="146" w:name="_Toc533296777"/>
      <w:bookmarkStart w:id="147" w:name="_Toc533538288"/>
      <w:bookmarkStart w:id="148" w:name="_Toc3953439"/>
      <w:bookmarkStart w:id="149" w:name="_Toc6326207"/>
      <w:r w:rsidRPr="00FE5BD5">
        <w:rPr>
          <w:b w:val="0"/>
        </w:rPr>
        <w:t>4.3. Выводы о резервах (дефицитах) существующей системы теплоснабжения при обеспечении перспективной тепловой нагрузки потребителей</w:t>
      </w:r>
      <w:bookmarkEnd w:id="146"/>
      <w:bookmarkEnd w:id="147"/>
      <w:bookmarkEnd w:id="148"/>
      <w:bookmarkEnd w:id="149"/>
    </w:p>
    <w:p w:rsidR="00DF0965" w:rsidRDefault="00DF0965" w:rsidP="00FE5BD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В процессе формирования балансов тепловой мощности и тепловой нагрузки в зонах действия источника тепловой энергии установлено, что мощность является избыточной. Дефициты тепловой мощности на </w:t>
      </w:r>
      <w:r w:rsidR="00450569" w:rsidRPr="00FE5BD5">
        <w:rPr>
          <w:rFonts w:ascii="Times New Roman" w:eastAsia="Times New Roman" w:hAnsi="Times New Roman" w:cs="Times New Roman"/>
          <w:sz w:val="28"/>
          <w:szCs w:val="28"/>
          <w:lang w:eastAsia="ru-RU"/>
        </w:rPr>
        <w:t>котельной</w:t>
      </w:r>
      <w:r w:rsidRPr="00FE5BD5">
        <w:rPr>
          <w:rFonts w:ascii="Times New Roman" w:eastAsia="Times New Roman" w:hAnsi="Times New Roman" w:cs="Times New Roman"/>
          <w:sz w:val="28"/>
          <w:szCs w:val="28"/>
          <w:lang w:eastAsia="ru-RU"/>
        </w:rPr>
        <w:t xml:space="preserve"> отсутствуют.</w:t>
      </w:r>
    </w:p>
    <w:p w:rsidR="006C003B" w:rsidRPr="006C003B" w:rsidRDefault="006C003B" w:rsidP="00FE5BD5">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150" w:name="_Toc3953410"/>
      <w:bookmarkStart w:id="151" w:name="_Toc3953425"/>
      <w:bookmarkStart w:id="152" w:name="_Toc6326156"/>
      <w:r w:rsidRPr="006C003B">
        <w:rPr>
          <w:rFonts w:ascii="Times New Roman" w:hAnsi="Times New Roman" w:cs="Times New Roman"/>
          <w:sz w:val="28"/>
          <w:szCs w:val="28"/>
        </w:rPr>
        <w:t>Таблица 4.1.1. Существующие и перспективные балансы тепловой нагрузки</w:t>
      </w:r>
      <w:bookmarkEnd w:id="150"/>
      <w:bookmarkEnd w:id="151"/>
      <w:bookmarkEnd w:id="152"/>
    </w:p>
    <w:tbl>
      <w:tblPr>
        <w:tblW w:w="10632" w:type="dxa"/>
        <w:tblInd w:w="-572" w:type="dxa"/>
        <w:shd w:val="clear" w:color="auto" w:fill="FFFFFF" w:themeFill="background1"/>
        <w:tblLayout w:type="fixed"/>
        <w:tblLook w:val="04A0"/>
      </w:tblPr>
      <w:tblGrid>
        <w:gridCol w:w="507"/>
        <w:gridCol w:w="1762"/>
        <w:gridCol w:w="1276"/>
        <w:gridCol w:w="850"/>
        <w:gridCol w:w="1134"/>
        <w:gridCol w:w="992"/>
        <w:gridCol w:w="1134"/>
        <w:gridCol w:w="992"/>
        <w:gridCol w:w="851"/>
        <w:gridCol w:w="1134"/>
      </w:tblGrid>
      <w:tr w:rsidR="006C003B" w:rsidRPr="006C003B" w:rsidTr="001D638D">
        <w:trPr>
          <w:trHeight w:val="20"/>
        </w:trPr>
        <w:tc>
          <w:tcPr>
            <w:tcW w:w="50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003B" w:rsidRPr="006C003B" w:rsidRDefault="006C003B" w:rsidP="001D638D">
            <w:pPr>
              <w:spacing w:after="0" w:line="240" w:lineRule="auto"/>
              <w:ind w:left="-110" w:right="-17"/>
              <w:jc w:val="center"/>
              <w:rPr>
                <w:rFonts w:ascii="Times New Roman" w:eastAsia="Times New Roman" w:hAnsi="Times New Roman" w:cs="Times New Roman"/>
                <w:color w:val="000000"/>
                <w:sz w:val="27"/>
                <w:szCs w:val="27"/>
                <w:lang w:eastAsia="ru-RU"/>
              </w:rPr>
            </w:pPr>
            <w:r w:rsidRPr="006C003B">
              <w:rPr>
                <w:rFonts w:ascii="Times New Roman" w:eastAsia="Times New Roman" w:hAnsi="Times New Roman" w:cs="Times New Roman"/>
                <w:color w:val="000000"/>
                <w:sz w:val="27"/>
                <w:szCs w:val="27"/>
                <w:lang w:eastAsia="ru-RU"/>
              </w:rPr>
              <w:t>№</w:t>
            </w:r>
          </w:p>
          <w:p w:rsidR="006C003B" w:rsidRPr="006C003B" w:rsidRDefault="006C003B" w:rsidP="001D638D">
            <w:pPr>
              <w:spacing w:after="0" w:line="240" w:lineRule="auto"/>
              <w:ind w:left="-110" w:right="-17"/>
              <w:jc w:val="center"/>
              <w:rPr>
                <w:rFonts w:ascii="Times New Roman" w:eastAsia="Times New Roman" w:hAnsi="Times New Roman" w:cs="Times New Roman"/>
                <w:color w:val="000000"/>
                <w:sz w:val="27"/>
                <w:szCs w:val="27"/>
                <w:lang w:eastAsia="ru-RU"/>
              </w:rPr>
            </w:pPr>
            <w:proofErr w:type="spellStart"/>
            <w:r w:rsidRPr="006C003B">
              <w:rPr>
                <w:rFonts w:ascii="Times New Roman" w:eastAsia="Times New Roman" w:hAnsi="Times New Roman" w:cs="Times New Roman"/>
                <w:color w:val="000000"/>
                <w:sz w:val="27"/>
                <w:szCs w:val="27"/>
                <w:lang w:eastAsia="ru-RU"/>
              </w:rPr>
              <w:t>пп</w:t>
            </w:r>
            <w:proofErr w:type="spellEnd"/>
          </w:p>
        </w:tc>
        <w:tc>
          <w:tcPr>
            <w:tcW w:w="176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003B" w:rsidRDefault="006C003B" w:rsidP="001D638D">
            <w:pPr>
              <w:spacing w:after="0" w:line="240" w:lineRule="auto"/>
              <w:ind w:left="-110" w:right="-17"/>
              <w:jc w:val="center"/>
              <w:rPr>
                <w:rFonts w:ascii="Times New Roman" w:eastAsia="Times New Roman" w:hAnsi="Times New Roman" w:cs="Times New Roman"/>
                <w:sz w:val="27"/>
                <w:szCs w:val="27"/>
                <w:lang w:eastAsia="ru-RU"/>
              </w:rPr>
            </w:pPr>
            <w:r w:rsidRPr="006C003B">
              <w:rPr>
                <w:rFonts w:ascii="Times New Roman" w:eastAsia="Times New Roman" w:hAnsi="Times New Roman" w:cs="Times New Roman"/>
                <w:sz w:val="27"/>
                <w:szCs w:val="27"/>
                <w:lang w:eastAsia="ru-RU"/>
              </w:rPr>
              <w:t>Наименование</w:t>
            </w:r>
          </w:p>
          <w:p w:rsidR="006C003B" w:rsidRPr="006C003B" w:rsidRDefault="006C003B" w:rsidP="001D638D">
            <w:pPr>
              <w:spacing w:after="0" w:line="240" w:lineRule="auto"/>
              <w:ind w:left="-110" w:right="-17"/>
              <w:jc w:val="center"/>
              <w:rPr>
                <w:rFonts w:ascii="Times New Roman" w:eastAsia="Times New Roman" w:hAnsi="Times New Roman" w:cs="Times New Roman"/>
                <w:sz w:val="27"/>
                <w:szCs w:val="27"/>
                <w:lang w:eastAsia="ru-RU"/>
              </w:rPr>
            </w:pPr>
            <w:r w:rsidRPr="006C003B">
              <w:rPr>
                <w:rFonts w:ascii="Times New Roman" w:eastAsia="Times New Roman" w:hAnsi="Times New Roman" w:cs="Times New Roman"/>
                <w:sz w:val="27"/>
                <w:szCs w:val="27"/>
                <w:lang w:eastAsia="ru-RU"/>
              </w:rPr>
              <w:t>котельной</w:t>
            </w:r>
          </w:p>
        </w:tc>
        <w:tc>
          <w:tcPr>
            <w:tcW w:w="4252" w:type="dxa"/>
            <w:gridSpan w:val="4"/>
            <w:tcBorders>
              <w:top w:val="single" w:sz="4" w:space="0" w:color="auto"/>
              <w:left w:val="nil"/>
              <w:bottom w:val="single" w:sz="4" w:space="0" w:color="auto"/>
              <w:right w:val="single" w:sz="4" w:space="0" w:color="auto"/>
            </w:tcBorders>
            <w:shd w:val="clear" w:color="auto" w:fill="FFFFFF" w:themeFill="background1"/>
            <w:vAlign w:val="bottom"/>
            <w:hideMark/>
          </w:tcPr>
          <w:p w:rsidR="006C003B" w:rsidRPr="006C003B" w:rsidRDefault="006C003B" w:rsidP="001D638D">
            <w:pPr>
              <w:spacing w:after="0" w:line="240" w:lineRule="auto"/>
              <w:ind w:left="-110" w:right="-17"/>
              <w:jc w:val="center"/>
              <w:rPr>
                <w:rFonts w:ascii="Times New Roman" w:eastAsia="Times New Roman" w:hAnsi="Times New Roman" w:cs="Times New Roman"/>
                <w:sz w:val="27"/>
                <w:szCs w:val="27"/>
                <w:lang w:eastAsia="ru-RU"/>
              </w:rPr>
            </w:pPr>
            <w:r w:rsidRPr="006C003B">
              <w:rPr>
                <w:rFonts w:ascii="Times New Roman" w:eastAsia="Times New Roman" w:hAnsi="Times New Roman" w:cs="Times New Roman"/>
                <w:sz w:val="27"/>
                <w:szCs w:val="27"/>
                <w:lang w:eastAsia="ru-RU"/>
              </w:rPr>
              <w:t>2019 год</w:t>
            </w:r>
          </w:p>
        </w:tc>
        <w:tc>
          <w:tcPr>
            <w:tcW w:w="4111" w:type="dxa"/>
            <w:gridSpan w:val="4"/>
            <w:tcBorders>
              <w:top w:val="single" w:sz="4" w:space="0" w:color="auto"/>
              <w:left w:val="nil"/>
              <w:bottom w:val="single" w:sz="4" w:space="0" w:color="auto"/>
              <w:right w:val="single" w:sz="4" w:space="0" w:color="auto"/>
            </w:tcBorders>
            <w:shd w:val="clear" w:color="auto" w:fill="FFFFFF" w:themeFill="background1"/>
            <w:vAlign w:val="bottom"/>
            <w:hideMark/>
          </w:tcPr>
          <w:p w:rsidR="006C003B" w:rsidRPr="006C003B" w:rsidRDefault="006C003B" w:rsidP="001D638D">
            <w:pPr>
              <w:spacing w:after="0" w:line="240" w:lineRule="auto"/>
              <w:ind w:left="-110" w:right="-17"/>
              <w:jc w:val="center"/>
              <w:rPr>
                <w:rFonts w:ascii="Times New Roman" w:eastAsia="Times New Roman" w:hAnsi="Times New Roman" w:cs="Times New Roman"/>
                <w:sz w:val="27"/>
                <w:szCs w:val="27"/>
                <w:lang w:eastAsia="ru-RU"/>
              </w:rPr>
            </w:pPr>
            <w:r w:rsidRPr="006C003B">
              <w:rPr>
                <w:rFonts w:ascii="Times New Roman" w:eastAsia="Times New Roman" w:hAnsi="Times New Roman" w:cs="Times New Roman"/>
                <w:sz w:val="27"/>
                <w:szCs w:val="27"/>
                <w:lang w:eastAsia="ru-RU"/>
              </w:rPr>
              <w:t>2033 год</w:t>
            </w:r>
          </w:p>
        </w:tc>
      </w:tr>
      <w:tr w:rsidR="006C003B" w:rsidRPr="006C003B" w:rsidTr="001D638D">
        <w:trPr>
          <w:trHeight w:val="20"/>
        </w:trPr>
        <w:tc>
          <w:tcPr>
            <w:tcW w:w="50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003B" w:rsidRPr="006C003B" w:rsidRDefault="006C003B" w:rsidP="001D638D">
            <w:pPr>
              <w:spacing w:after="0" w:line="240" w:lineRule="auto"/>
              <w:ind w:left="-110" w:right="-17"/>
              <w:jc w:val="center"/>
              <w:rPr>
                <w:rFonts w:ascii="Times New Roman" w:eastAsia="Times New Roman" w:hAnsi="Times New Roman" w:cs="Times New Roman"/>
                <w:color w:val="000000"/>
                <w:sz w:val="27"/>
                <w:szCs w:val="27"/>
                <w:lang w:eastAsia="ru-RU"/>
              </w:rPr>
            </w:pPr>
          </w:p>
        </w:tc>
        <w:tc>
          <w:tcPr>
            <w:tcW w:w="176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003B" w:rsidRPr="006C003B" w:rsidRDefault="006C003B" w:rsidP="001D638D">
            <w:pPr>
              <w:spacing w:after="0" w:line="240" w:lineRule="auto"/>
              <w:ind w:left="-110" w:right="-17"/>
              <w:jc w:val="center"/>
              <w:rPr>
                <w:rFonts w:ascii="Times New Roman" w:eastAsia="Times New Roman" w:hAnsi="Times New Roman" w:cs="Times New Roman"/>
                <w:sz w:val="27"/>
                <w:szCs w:val="27"/>
                <w:lang w:eastAsia="ru-RU"/>
              </w:rPr>
            </w:pP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6C003B" w:rsidRPr="006C003B" w:rsidRDefault="006C003B" w:rsidP="001D638D">
            <w:pPr>
              <w:spacing w:after="0" w:line="240" w:lineRule="auto"/>
              <w:ind w:left="-110" w:right="-17"/>
              <w:jc w:val="center"/>
              <w:rPr>
                <w:rFonts w:ascii="Times New Roman" w:eastAsia="Times New Roman" w:hAnsi="Times New Roman" w:cs="Times New Roman"/>
                <w:sz w:val="27"/>
                <w:szCs w:val="27"/>
                <w:lang w:eastAsia="ru-RU"/>
              </w:rPr>
            </w:pPr>
            <w:r w:rsidRPr="006C003B">
              <w:rPr>
                <w:rFonts w:ascii="Times New Roman" w:eastAsia="Times New Roman" w:hAnsi="Times New Roman" w:cs="Times New Roman"/>
                <w:sz w:val="27"/>
                <w:szCs w:val="27"/>
                <w:lang w:eastAsia="ru-RU"/>
              </w:rPr>
              <w:t>Установленная тепловая мощность источника тепловой энергии (суммарно), Гкал/</w:t>
            </w:r>
            <w:proofErr w:type="gramStart"/>
            <w:r w:rsidRPr="006C003B">
              <w:rPr>
                <w:rFonts w:ascii="Times New Roman" w:eastAsia="Times New Roman" w:hAnsi="Times New Roman" w:cs="Times New Roman"/>
                <w:sz w:val="27"/>
                <w:szCs w:val="27"/>
                <w:lang w:eastAsia="ru-RU"/>
              </w:rPr>
              <w:t>ч</w:t>
            </w:r>
            <w:proofErr w:type="gramEnd"/>
          </w:p>
        </w:tc>
        <w:tc>
          <w:tcPr>
            <w:tcW w:w="850" w:type="dxa"/>
            <w:tcBorders>
              <w:top w:val="nil"/>
              <w:left w:val="nil"/>
              <w:bottom w:val="single" w:sz="4" w:space="0" w:color="auto"/>
              <w:right w:val="single" w:sz="4" w:space="0" w:color="auto"/>
            </w:tcBorders>
            <w:shd w:val="clear" w:color="auto" w:fill="FFFFFF" w:themeFill="background1"/>
            <w:vAlign w:val="center"/>
            <w:hideMark/>
          </w:tcPr>
          <w:p w:rsidR="006C003B" w:rsidRPr="006C003B" w:rsidRDefault="006C003B" w:rsidP="001D638D">
            <w:pPr>
              <w:spacing w:after="0" w:line="240" w:lineRule="auto"/>
              <w:ind w:left="-110" w:right="-17"/>
              <w:jc w:val="center"/>
              <w:rPr>
                <w:rFonts w:ascii="Times New Roman" w:eastAsia="Times New Roman" w:hAnsi="Times New Roman" w:cs="Times New Roman"/>
                <w:sz w:val="27"/>
                <w:szCs w:val="27"/>
                <w:lang w:eastAsia="ru-RU"/>
              </w:rPr>
            </w:pPr>
            <w:r w:rsidRPr="006C003B">
              <w:rPr>
                <w:rFonts w:ascii="Times New Roman" w:eastAsia="Times New Roman" w:hAnsi="Times New Roman" w:cs="Times New Roman"/>
                <w:sz w:val="27"/>
                <w:szCs w:val="27"/>
                <w:lang w:eastAsia="ru-RU"/>
              </w:rPr>
              <w:t>Тепловая мощность нетто, Гкал/</w:t>
            </w:r>
            <w:proofErr w:type="gramStart"/>
            <w:r w:rsidRPr="006C003B">
              <w:rPr>
                <w:rFonts w:ascii="Times New Roman" w:eastAsia="Times New Roman" w:hAnsi="Times New Roman" w:cs="Times New Roman"/>
                <w:sz w:val="27"/>
                <w:szCs w:val="27"/>
                <w:lang w:eastAsia="ru-RU"/>
              </w:rPr>
              <w:t>ч</w:t>
            </w:r>
            <w:proofErr w:type="gramEnd"/>
          </w:p>
        </w:tc>
        <w:tc>
          <w:tcPr>
            <w:tcW w:w="1134" w:type="dxa"/>
            <w:tcBorders>
              <w:top w:val="nil"/>
              <w:left w:val="nil"/>
              <w:bottom w:val="single" w:sz="4" w:space="0" w:color="auto"/>
              <w:right w:val="single" w:sz="4" w:space="0" w:color="auto"/>
            </w:tcBorders>
            <w:shd w:val="clear" w:color="auto" w:fill="FFFFFF" w:themeFill="background1"/>
            <w:vAlign w:val="center"/>
            <w:hideMark/>
          </w:tcPr>
          <w:p w:rsidR="006C003B" w:rsidRPr="006C003B" w:rsidRDefault="006C003B" w:rsidP="001D638D">
            <w:pPr>
              <w:spacing w:after="0" w:line="240" w:lineRule="auto"/>
              <w:ind w:left="-110" w:right="-17"/>
              <w:jc w:val="center"/>
              <w:rPr>
                <w:rFonts w:ascii="Times New Roman" w:eastAsia="Times New Roman" w:hAnsi="Times New Roman" w:cs="Times New Roman"/>
                <w:sz w:val="27"/>
                <w:szCs w:val="27"/>
                <w:lang w:eastAsia="ru-RU"/>
              </w:rPr>
            </w:pPr>
            <w:r w:rsidRPr="006C003B">
              <w:rPr>
                <w:rFonts w:ascii="Times New Roman" w:eastAsia="Times New Roman" w:hAnsi="Times New Roman" w:cs="Times New Roman"/>
                <w:sz w:val="27"/>
                <w:szCs w:val="27"/>
                <w:lang w:eastAsia="ru-RU"/>
              </w:rPr>
              <w:t>Подключенная нагрузка, Гкал/</w:t>
            </w:r>
            <w:proofErr w:type="gramStart"/>
            <w:r w:rsidRPr="006C003B">
              <w:rPr>
                <w:rFonts w:ascii="Times New Roman" w:eastAsia="Times New Roman" w:hAnsi="Times New Roman" w:cs="Times New Roman"/>
                <w:sz w:val="27"/>
                <w:szCs w:val="27"/>
                <w:lang w:eastAsia="ru-RU"/>
              </w:rPr>
              <w:t>ч</w:t>
            </w:r>
            <w:proofErr w:type="gramEnd"/>
          </w:p>
        </w:tc>
        <w:tc>
          <w:tcPr>
            <w:tcW w:w="992" w:type="dxa"/>
            <w:tcBorders>
              <w:top w:val="nil"/>
              <w:left w:val="nil"/>
              <w:bottom w:val="single" w:sz="4" w:space="0" w:color="auto"/>
              <w:right w:val="single" w:sz="4" w:space="0" w:color="auto"/>
            </w:tcBorders>
            <w:shd w:val="clear" w:color="auto" w:fill="FFFFFF" w:themeFill="background1"/>
            <w:vAlign w:val="center"/>
            <w:hideMark/>
          </w:tcPr>
          <w:p w:rsidR="006C003B" w:rsidRPr="006C003B" w:rsidRDefault="006C003B" w:rsidP="001D638D">
            <w:pPr>
              <w:spacing w:after="0" w:line="240" w:lineRule="auto"/>
              <w:ind w:left="-110" w:right="-119"/>
              <w:jc w:val="center"/>
              <w:rPr>
                <w:rFonts w:ascii="Times New Roman" w:eastAsia="Times New Roman" w:hAnsi="Times New Roman" w:cs="Times New Roman"/>
                <w:sz w:val="27"/>
                <w:szCs w:val="27"/>
                <w:lang w:eastAsia="ru-RU"/>
              </w:rPr>
            </w:pPr>
            <w:r w:rsidRPr="006C003B">
              <w:rPr>
                <w:rFonts w:ascii="Times New Roman" w:eastAsia="Times New Roman" w:hAnsi="Times New Roman" w:cs="Times New Roman"/>
                <w:sz w:val="27"/>
                <w:szCs w:val="27"/>
                <w:lang w:eastAsia="ru-RU"/>
              </w:rPr>
              <w:t>Потери, Гкал/</w:t>
            </w:r>
            <w:proofErr w:type="gramStart"/>
            <w:r w:rsidRPr="006C003B">
              <w:rPr>
                <w:rFonts w:ascii="Times New Roman" w:eastAsia="Times New Roman" w:hAnsi="Times New Roman" w:cs="Times New Roman"/>
                <w:sz w:val="27"/>
                <w:szCs w:val="27"/>
                <w:lang w:eastAsia="ru-RU"/>
              </w:rPr>
              <w:t>ч</w:t>
            </w:r>
            <w:proofErr w:type="gramEnd"/>
          </w:p>
        </w:tc>
        <w:tc>
          <w:tcPr>
            <w:tcW w:w="1134" w:type="dxa"/>
            <w:tcBorders>
              <w:top w:val="nil"/>
              <w:left w:val="nil"/>
              <w:bottom w:val="single" w:sz="4" w:space="0" w:color="auto"/>
              <w:right w:val="single" w:sz="4" w:space="0" w:color="auto"/>
            </w:tcBorders>
            <w:shd w:val="clear" w:color="auto" w:fill="FFFFFF" w:themeFill="background1"/>
            <w:vAlign w:val="center"/>
            <w:hideMark/>
          </w:tcPr>
          <w:p w:rsidR="006C003B" w:rsidRPr="006C003B" w:rsidRDefault="006C003B" w:rsidP="001D638D">
            <w:pPr>
              <w:spacing w:after="0" w:line="240" w:lineRule="auto"/>
              <w:ind w:left="-110" w:right="-119"/>
              <w:jc w:val="center"/>
              <w:rPr>
                <w:rFonts w:ascii="Times New Roman" w:eastAsia="Times New Roman" w:hAnsi="Times New Roman" w:cs="Times New Roman"/>
                <w:sz w:val="27"/>
                <w:szCs w:val="27"/>
                <w:lang w:eastAsia="ru-RU"/>
              </w:rPr>
            </w:pPr>
            <w:r w:rsidRPr="006C003B">
              <w:rPr>
                <w:rFonts w:ascii="Times New Roman" w:eastAsia="Times New Roman" w:hAnsi="Times New Roman" w:cs="Times New Roman"/>
                <w:sz w:val="27"/>
                <w:szCs w:val="27"/>
                <w:lang w:eastAsia="ru-RU"/>
              </w:rPr>
              <w:t>Установленная тепловая мощность источника тепловой энергии (2033), Гкал/</w:t>
            </w:r>
            <w:proofErr w:type="gramStart"/>
            <w:r w:rsidRPr="006C003B">
              <w:rPr>
                <w:rFonts w:ascii="Times New Roman" w:eastAsia="Times New Roman" w:hAnsi="Times New Roman" w:cs="Times New Roman"/>
                <w:sz w:val="27"/>
                <w:szCs w:val="27"/>
                <w:lang w:eastAsia="ru-RU"/>
              </w:rPr>
              <w:t>ч</w:t>
            </w:r>
            <w:proofErr w:type="gramEnd"/>
          </w:p>
        </w:tc>
        <w:tc>
          <w:tcPr>
            <w:tcW w:w="992" w:type="dxa"/>
            <w:tcBorders>
              <w:top w:val="nil"/>
              <w:left w:val="nil"/>
              <w:bottom w:val="single" w:sz="4" w:space="0" w:color="auto"/>
              <w:right w:val="single" w:sz="4" w:space="0" w:color="auto"/>
            </w:tcBorders>
            <w:shd w:val="clear" w:color="auto" w:fill="FFFFFF" w:themeFill="background1"/>
            <w:vAlign w:val="center"/>
            <w:hideMark/>
          </w:tcPr>
          <w:p w:rsidR="006C003B" w:rsidRPr="006C003B" w:rsidRDefault="006C003B" w:rsidP="001D638D">
            <w:pPr>
              <w:spacing w:after="0" w:line="240" w:lineRule="auto"/>
              <w:ind w:left="-110" w:right="-119"/>
              <w:jc w:val="center"/>
              <w:rPr>
                <w:rFonts w:ascii="Times New Roman" w:eastAsia="Times New Roman" w:hAnsi="Times New Roman" w:cs="Times New Roman"/>
                <w:sz w:val="27"/>
                <w:szCs w:val="27"/>
                <w:lang w:eastAsia="ru-RU"/>
              </w:rPr>
            </w:pPr>
            <w:r w:rsidRPr="006C003B">
              <w:rPr>
                <w:rFonts w:ascii="Times New Roman" w:eastAsia="Times New Roman" w:hAnsi="Times New Roman" w:cs="Times New Roman"/>
                <w:sz w:val="27"/>
                <w:szCs w:val="27"/>
                <w:lang w:eastAsia="ru-RU"/>
              </w:rPr>
              <w:t>Подключенная нагрузка(2033), Гкал/</w:t>
            </w:r>
            <w:proofErr w:type="gramStart"/>
            <w:r w:rsidRPr="006C003B">
              <w:rPr>
                <w:rFonts w:ascii="Times New Roman" w:eastAsia="Times New Roman" w:hAnsi="Times New Roman" w:cs="Times New Roman"/>
                <w:sz w:val="27"/>
                <w:szCs w:val="27"/>
                <w:lang w:eastAsia="ru-RU"/>
              </w:rPr>
              <w:t>ч</w:t>
            </w:r>
            <w:proofErr w:type="gramEnd"/>
          </w:p>
        </w:tc>
        <w:tc>
          <w:tcPr>
            <w:tcW w:w="851" w:type="dxa"/>
            <w:tcBorders>
              <w:top w:val="nil"/>
              <w:left w:val="nil"/>
              <w:bottom w:val="single" w:sz="4" w:space="0" w:color="auto"/>
              <w:right w:val="single" w:sz="4" w:space="0" w:color="auto"/>
            </w:tcBorders>
            <w:shd w:val="clear" w:color="auto" w:fill="FFFFFF" w:themeFill="background1"/>
            <w:vAlign w:val="center"/>
            <w:hideMark/>
          </w:tcPr>
          <w:p w:rsidR="006C003B" w:rsidRPr="006C003B" w:rsidRDefault="006C003B" w:rsidP="001D638D">
            <w:pPr>
              <w:spacing w:after="0" w:line="240" w:lineRule="auto"/>
              <w:ind w:left="-110" w:right="-119"/>
              <w:jc w:val="center"/>
              <w:rPr>
                <w:rFonts w:ascii="Times New Roman" w:eastAsia="Times New Roman" w:hAnsi="Times New Roman" w:cs="Times New Roman"/>
                <w:sz w:val="27"/>
                <w:szCs w:val="27"/>
                <w:lang w:eastAsia="ru-RU"/>
              </w:rPr>
            </w:pPr>
            <w:r w:rsidRPr="006C003B">
              <w:rPr>
                <w:rFonts w:ascii="Times New Roman" w:eastAsia="Times New Roman" w:hAnsi="Times New Roman" w:cs="Times New Roman"/>
                <w:sz w:val="27"/>
                <w:szCs w:val="27"/>
                <w:lang w:eastAsia="ru-RU"/>
              </w:rPr>
              <w:t>Тепловая мощность нетто, Гкал/</w:t>
            </w:r>
            <w:proofErr w:type="gramStart"/>
            <w:r w:rsidRPr="006C003B">
              <w:rPr>
                <w:rFonts w:ascii="Times New Roman" w:eastAsia="Times New Roman" w:hAnsi="Times New Roman" w:cs="Times New Roman"/>
                <w:sz w:val="27"/>
                <w:szCs w:val="27"/>
                <w:lang w:eastAsia="ru-RU"/>
              </w:rPr>
              <w:t>ч</w:t>
            </w:r>
            <w:proofErr w:type="gramEnd"/>
          </w:p>
        </w:tc>
        <w:tc>
          <w:tcPr>
            <w:tcW w:w="1134" w:type="dxa"/>
            <w:tcBorders>
              <w:top w:val="nil"/>
              <w:left w:val="nil"/>
              <w:bottom w:val="single" w:sz="4" w:space="0" w:color="auto"/>
              <w:right w:val="single" w:sz="4" w:space="0" w:color="auto"/>
            </w:tcBorders>
            <w:shd w:val="clear" w:color="auto" w:fill="FFFFFF" w:themeFill="background1"/>
            <w:vAlign w:val="center"/>
            <w:hideMark/>
          </w:tcPr>
          <w:p w:rsidR="006C003B" w:rsidRPr="006C003B" w:rsidRDefault="006C003B" w:rsidP="001D638D">
            <w:pPr>
              <w:spacing w:after="0" w:line="240" w:lineRule="auto"/>
              <w:ind w:left="-110" w:right="-119"/>
              <w:jc w:val="center"/>
              <w:rPr>
                <w:rFonts w:ascii="Times New Roman" w:eastAsia="Times New Roman" w:hAnsi="Times New Roman" w:cs="Times New Roman"/>
                <w:sz w:val="27"/>
                <w:szCs w:val="27"/>
                <w:lang w:eastAsia="ru-RU"/>
              </w:rPr>
            </w:pPr>
            <w:r w:rsidRPr="006C003B">
              <w:rPr>
                <w:rFonts w:ascii="Times New Roman" w:eastAsia="Times New Roman" w:hAnsi="Times New Roman" w:cs="Times New Roman"/>
                <w:sz w:val="27"/>
                <w:szCs w:val="27"/>
                <w:lang w:eastAsia="ru-RU"/>
              </w:rPr>
              <w:t>Потери, Гкал/</w:t>
            </w:r>
            <w:proofErr w:type="gramStart"/>
            <w:r w:rsidRPr="006C003B">
              <w:rPr>
                <w:rFonts w:ascii="Times New Roman" w:eastAsia="Times New Roman" w:hAnsi="Times New Roman" w:cs="Times New Roman"/>
                <w:sz w:val="27"/>
                <w:szCs w:val="27"/>
                <w:lang w:eastAsia="ru-RU"/>
              </w:rPr>
              <w:t>ч</w:t>
            </w:r>
            <w:proofErr w:type="gramEnd"/>
          </w:p>
        </w:tc>
      </w:tr>
      <w:tr w:rsidR="006C003B" w:rsidRPr="006C003B" w:rsidTr="001D638D">
        <w:trPr>
          <w:trHeight w:val="20"/>
        </w:trPr>
        <w:tc>
          <w:tcPr>
            <w:tcW w:w="507" w:type="dxa"/>
            <w:tcBorders>
              <w:top w:val="nil"/>
              <w:left w:val="single" w:sz="4" w:space="0" w:color="auto"/>
              <w:bottom w:val="single" w:sz="4" w:space="0" w:color="auto"/>
              <w:right w:val="single" w:sz="4" w:space="0" w:color="auto"/>
            </w:tcBorders>
            <w:shd w:val="clear" w:color="auto" w:fill="FFFFFF" w:themeFill="background1"/>
            <w:vAlign w:val="center"/>
            <w:hideMark/>
          </w:tcPr>
          <w:p w:rsidR="006C003B" w:rsidRPr="006C003B" w:rsidRDefault="006C003B" w:rsidP="001D638D">
            <w:pPr>
              <w:spacing w:after="0" w:line="240" w:lineRule="auto"/>
              <w:ind w:left="-110" w:right="-17"/>
              <w:jc w:val="center"/>
              <w:rPr>
                <w:rFonts w:ascii="Times New Roman" w:eastAsia="Times New Roman" w:hAnsi="Times New Roman" w:cs="Times New Roman"/>
                <w:color w:val="000000"/>
                <w:sz w:val="27"/>
                <w:szCs w:val="27"/>
                <w:lang w:eastAsia="ru-RU"/>
              </w:rPr>
            </w:pPr>
            <w:r w:rsidRPr="006C003B">
              <w:rPr>
                <w:rFonts w:ascii="Times New Roman" w:eastAsia="Times New Roman" w:hAnsi="Times New Roman" w:cs="Times New Roman"/>
                <w:color w:val="000000"/>
                <w:sz w:val="27"/>
                <w:szCs w:val="27"/>
                <w:lang w:eastAsia="ru-RU"/>
              </w:rPr>
              <w:t>1</w:t>
            </w:r>
          </w:p>
        </w:tc>
        <w:tc>
          <w:tcPr>
            <w:tcW w:w="1762" w:type="dxa"/>
            <w:tcBorders>
              <w:top w:val="nil"/>
              <w:left w:val="nil"/>
              <w:bottom w:val="single" w:sz="4" w:space="0" w:color="auto"/>
              <w:right w:val="single" w:sz="4" w:space="0" w:color="auto"/>
            </w:tcBorders>
            <w:shd w:val="clear" w:color="auto" w:fill="FFFFFF" w:themeFill="background1"/>
            <w:hideMark/>
          </w:tcPr>
          <w:p w:rsidR="001D638D" w:rsidRDefault="006C003B" w:rsidP="001D638D">
            <w:pPr>
              <w:spacing w:after="0" w:line="240" w:lineRule="auto"/>
              <w:ind w:left="-110" w:right="-17"/>
              <w:jc w:val="center"/>
              <w:rPr>
                <w:rFonts w:ascii="Times New Roman" w:eastAsia="Times New Roman" w:hAnsi="Times New Roman" w:cs="Times New Roman"/>
                <w:sz w:val="27"/>
                <w:szCs w:val="27"/>
                <w:lang w:eastAsia="ru-RU"/>
              </w:rPr>
            </w:pPr>
            <w:r w:rsidRPr="006C003B">
              <w:rPr>
                <w:rFonts w:ascii="Times New Roman" w:eastAsia="Times New Roman" w:hAnsi="Times New Roman" w:cs="Times New Roman"/>
                <w:sz w:val="27"/>
                <w:szCs w:val="27"/>
                <w:lang w:eastAsia="ru-RU"/>
              </w:rPr>
              <w:t xml:space="preserve">Котельная </w:t>
            </w:r>
            <w:r w:rsidR="001D638D">
              <w:rPr>
                <w:rFonts w:ascii="Times New Roman" w:eastAsia="Times New Roman" w:hAnsi="Times New Roman" w:cs="Times New Roman"/>
                <w:sz w:val="27"/>
                <w:szCs w:val="27"/>
                <w:lang w:eastAsia="ru-RU"/>
              </w:rPr>
              <w:t>–</w:t>
            </w:r>
            <w:r w:rsidRPr="006C003B">
              <w:rPr>
                <w:rFonts w:ascii="Times New Roman" w:eastAsia="Times New Roman" w:hAnsi="Times New Roman" w:cs="Times New Roman"/>
                <w:sz w:val="27"/>
                <w:szCs w:val="27"/>
                <w:lang w:eastAsia="ru-RU"/>
              </w:rPr>
              <w:t xml:space="preserve"> </w:t>
            </w:r>
          </w:p>
          <w:p w:rsidR="006C003B" w:rsidRPr="006C003B" w:rsidRDefault="006C003B" w:rsidP="001D638D">
            <w:pPr>
              <w:spacing w:after="0" w:line="240" w:lineRule="auto"/>
              <w:ind w:left="-110" w:right="-17"/>
              <w:jc w:val="center"/>
              <w:rPr>
                <w:rFonts w:ascii="Times New Roman" w:eastAsia="Times New Roman" w:hAnsi="Times New Roman" w:cs="Times New Roman"/>
                <w:sz w:val="27"/>
                <w:szCs w:val="27"/>
                <w:lang w:eastAsia="ru-RU"/>
              </w:rPr>
            </w:pPr>
            <w:r w:rsidRPr="006C003B">
              <w:rPr>
                <w:rFonts w:ascii="Times New Roman" w:eastAsia="Times New Roman" w:hAnsi="Times New Roman" w:cs="Times New Roman"/>
                <w:sz w:val="27"/>
                <w:szCs w:val="27"/>
                <w:lang w:eastAsia="ru-RU"/>
              </w:rPr>
              <w:t xml:space="preserve">п. </w:t>
            </w:r>
            <w:proofErr w:type="gramStart"/>
            <w:r w:rsidRPr="006C003B">
              <w:rPr>
                <w:rFonts w:ascii="Times New Roman" w:eastAsia="Times New Roman" w:hAnsi="Times New Roman" w:cs="Times New Roman"/>
                <w:sz w:val="27"/>
                <w:szCs w:val="27"/>
                <w:lang w:eastAsia="ru-RU"/>
              </w:rPr>
              <w:t>Солнечный</w:t>
            </w:r>
            <w:proofErr w:type="gramEnd"/>
            <w:r w:rsidRPr="006C003B">
              <w:rPr>
                <w:rFonts w:ascii="Times New Roman" w:eastAsia="Times New Roman" w:hAnsi="Times New Roman" w:cs="Times New Roman"/>
                <w:sz w:val="27"/>
                <w:szCs w:val="27"/>
                <w:lang w:eastAsia="ru-RU"/>
              </w:rPr>
              <w:t>, ул. Набережная, 42а</w:t>
            </w:r>
          </w:p>
        </w:tc>
        <w:tc>
          <w:tcPr>
            <w:tcW w:w="1276" w:type="dxa"/>
            <w:tcBorders>
              <w:top w:val="nil"/>
              <w:left w:val="nil"/>
              <w:bottom w:val="single" w:sz="4" w:space="0" w:color="auto"/>
              <w:right w:val="single" w:sz="4" w:space="0" w:color="auto"/>
            </w:tcBorders>
            <w:shd w:val="clear" w:color="auto" w:fill="FFFFFF" w:themeFill="background1"/>
            <w:vAlign w:val="bottom"/>
            <w:hideMark/>
          </w:tcPr>
          <w:p w:rsidR="006C003B" w:rsidRPr="006C003B" w:rsidRDefault="006C003B" w:rsidP="001D638D">
            <w:pPr>
              <w:spacing w:after="0" w:line="240" w:lineRule="auto"/>
              <w:ind w:left="-110" w:right="-17"/>
              <w:jc w:val="center"/>
              <w:rPr>
                <w:rFonts w:ascii="Times New Roman" w:eastAsia="Times New Roman" w:hAnsi="Times New Roman" w:cs="Times New Roman"/>
                <w:sz w:val="27"/>
                <w:szCs w:val="27"/>
                <w:lang w:eastAsia="ru-RU"/>
              </w:rPr>
            </w:pPr>
            <w:r w:rsidRPr="006C003B">
              <w:rPr>
                <w:rFonts w:ascii="Times New Roman" w:eastAsia="Times New Roman" w:hAnsi="Times New Roman" w:cs="Times New Roman"/>
                <w:sz w:val="27"/>
                <w:szCs w:val="27"/>
                <w:lang w:eastAsia="ru-RU"/>
              </w:rPr>
              <w:t>2,4</w:t>
            </w:r>
          </w:p>
        </w:tc>
        <w:tc>
          <w:tcPr>
            <w:tcW w:w="850" w:type="dxa"/>
            <w:tcBorders>
              <w:top w:val="nil"/>
              <w:left w:val="nil"/>
              <w:bottom w:val="single" w:sz="4" w:space="0" w:color="auto"/>
              <w:right w:val="single" w:sz="4" w:space="0" w:color="auto"/>
            </w:tcBorders>
            <w:shd w:val="clear" w:color="auto" w:fill="FFFFFF" w:themeFill="background1"/>
            <w:vAlign w:val="bottom"/>
            <w:hideMark/>
          </w:tcPr>
          <w:p w:rsidR="006C003B" w:rsidRPr="006C003B" w:rsidRDefault="006C003B" w:rsidP="001D638D">
            <w:pPr>
              <w:spacing w:after="0" w:line="240" w:lineRule="auto"/>
              <w:ind w:left="-110" w:right="-17"/>
              <w:jc w:val="center"/>
              <w:rPr>
                <w:rFonts w:ascii="Times New Roman" w:eastAsia="Times New Roman" w:hAnsi="Times New Roman" w:cs="Times New Roman"/>
                <w:sz w:val="27"/>
                <w:szCs w:val="27"/>
                <w:lang w:eastAsia="ru-RU"/>
              </w:rPr>
            </w:pPr>
            <w:r w:rsidRPr="006C003B">
              <w:rPr>
                <w:rFonts w:ascii="Times New Roman" w:eastAsia="Times New Roman" w:hAnsi="Times New Roman" w:cs="Times New Roman"/>
                <w:sz w:val="27"/>
                <w:szCs w:val="27"/>
                <w:lang w:eastAsia="ru-RU"/>
              </w:rPr>
              <w:t>2,364</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C003B" w:rsidRPr="006C003B" w:rsidRDefault="006C003B" w:rsidP="001D638D">
            <w:pPr>
              <w:spacing w:after="0" w:line="240" w:lineRule="auto"/>
              <w:ind w:left="-110" w:right="-17"/>
              <w:jc w:val="center"/>
              <w:rPr>
                <w:rFonts w:ascii="Times New Roman" w:eastAsia="Times New Roman" w:hAnsi="Times New Roman" w:cs="Times New Roman"/>
                <w:sz w:val="27"/>
                <w:szCs w:val="27"/>
                <w:lang w:eastAsia="ru-RU"/>
              </w:rPr>
            </w:pPr>
            <w:r w:rsidRPr="006C003B">
              <w:rPr>
                <w:rFonts w:ascii="Times New Roman" w:eastAsia="Times New Roman" w:hAnsi="Times New Roman" w:cs="Times New Roman"/>
                <w:sz w:val="27"/>
                <w:szCs w:val="27"/>
                <w:lang w:eastAsia="ru-RU"/>
              </w:rPr>
              <w:t>1,84</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6C003B" w:rsidRPr="006C003B" w:rsidRDefault="006C003B" w:rsidP="001D638D">
            <w:pPr>
              <w:spacing w:after="0" w:line="240" w:lineRule="auto"/>
              <w:ind w:left="-110" w:right="-17"/>
              <w:jc w:val="center"/>
              <w:rPr>
                <w:rFonts w:ascii="Times New Roman" w:eastAsia="Times New Roman" w:hAnsi="Times New Roman" w:cs="Times New Roman"/>
                <w:sz w:val="27"/>
                <w:szCs w:val="27"/>
                <w:lang w:eastAsia="ru-RU"/>
              </w:rPr>
            </w:pPr>
            <w:r w:rsidRPr="006C003B">
              <w:rPr>
                <w:rFonts w:ascii="Times New Roman" w:eastAsia="Times New Roman" w:hAnsi="Times New Roman" w:cs="Times New Roman"/>
                <w:sz w:val="27"/>
                <w:szCs w:val="27"/>
                <w:lang w:eastAsia="ru-RU"/>
              </w:rPr>
              <w:t>0,01</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C003B" w:rsidRPr="006C003B" w:rsidRDefault="006C003B" w:rsidP="001D638D">
            <w:pPr>
              <w:spacing w:after="0" w:line="240" w:lineRule="auto"/>
              <w:ind w:left="-110" w:right="-17"/>
              <w:jc w:val="center"/>
              <w:rPr>
                <w:rFonts w:ascii="Times New Roman" w:eastAsia="Times New Roman" w:hAnsi="Times New Roman" w:cs="Times New Roman"/>
                <w:sz w:val="27"/>
                <w:szCs w:val="27"/>
                <w:lang w:eastAsia="ru-RU"/>
              </w:rPr>
            </w:pPr>
            <w:r w:rsidRPr="006C003B">
              <w:rPr>
                <w:rFonts w:ascii="Times New Roman" w:eastAsia="Times New Roman" w:hAnsi="Times New Roman" w:cs="Times New Roman"/>
                <w:sz w:val="27"/>
                <w:szCs w:val="27"/>
                <w:lang w:eastAsia="ru-RU"/>
              </w:rPr>
              <w:t>2,4</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6C003B" w:rsidRPr="006C003B" w:rsidRDefault="006C003B" w:rsidP="001D638D">
            <w:pPr>
              <w:spacing w:after="0" w:line="240" w:lineRule="auto"/>
              <w:ind w:left="-110" w:right="-17"/>
              <w:jc w:val="center"/>
              <w:rPr>
                <w:rFonts w:ascii="Times New Roman" w:eastAsia="Times New Roman" w:hAnsi="Times New Roman" w:cs="Times New Roman"/>
                <w:sz w:val="27"/>
                <w:szCs w:val="27"/>
                <w:lang w:eastAsia="ru-RU"/>
              </w:rPr>
            </w:pPr>
            <w:r w:rsidRPr="006C003B">
              <w:rPr>
                <w:rFonts w:ascii="Times New Roman" w:eastAsia="Times New Roman" w:hAnsi="Times New Roman" w:cs="Times New Roman"/>
                <w:sz w:val="27"/>
                <w:szCs w:val="27"/>
                <w:lang w:eastAsia="ru-RU"/>
              </w:rPr>
              <w:t>2,364</w:t>
            </w:r>
          </w:p>
        </w:tc>
        <w:tc>
          <w:tcPr>
            <w:tcW w:w="851" w:type="dxa"/>
            <w:tcBorders>
              <w:top w:val="nil"/>
              <w:left w:val="nil"/>
              <w:bottom w:val="single" w:sz="4" w:space="0" w:color="auto"/>
              <w:right w:val="single" w:sz="4" w:space="0" w:color="auto"/>
            </w:tcBorders>
            <w:shd w:val="clear" w:color="auto" w:fill="FFFFFF" w:themeFill="background1"/>
            <w:vAlign w:val="bottom"/>
            <w:hideMark/>
          </w:tcPr>
          <w:p w:rsidR="006C003B" w:rsidRPr="006C003B" w:rsidRDefault="006C003B" w:rsidP="001D638D">
            <w:pPr>
              <w:spacing w:after="0" w:line="240" w:lineRule="auto"/>
              <w:ind w:left="-110" w:right="-17"/>
              <w:jc w:val="center"/>
              <w:rPr>
                <w:rFonts w:ascii="Times New Roman" w:eastAsia="Times New Roman" w:hAnsi="Times New Roman" w:cs="Times New Roman"/>
                <w:sz w:val="27"/>
                <w:szCs w:val="27"/>
                <w:lang w:eastAsia="ru-RU"/>
              </w:rPr>
            </w:pPr>
            <w:r w:rsidRPr="006C003B">
              <w:rPr>
                <w:rFonts w:ascii="Times New Roman" w:eastAsia="Times New Roman" w:hAnsi="Times New Roman" w:cs="Times New Roman"/>
                <w:sz w:val="27"/>
                <w:szCs w:val="27"/>
                <w:lang w:eastAsia="ru-RU"/>
              </w:rPr>
              <w:t>1,84</w:t>
            </w:r>
          </w:p>
        </w:tc>
        <w:tc>
          <w:tcPr>
            <w:tcW w:w="1134" w:type="dxa"/>
            <w:tcBorders>
              <w:top w:val="nil"/>
              <w:left w:val="nil"/>
              <w:bottom w:val="single" w:sz="4" w:space="0" w:color="auto"/>
              <w:right w:val="single" w:sz="4" w:space="0" w:color="auto"/>
            </w:tcBorders>
            <w:shd w:val="clear" w:color="auto" w:fill="FFFFFF" w:themeFill="background1"/>
            <w:vAlign w:val="bottom"/>
            <w:hideMark/>
          </w:tcPr>
          <w:p w:rsidR="006C003B" w:rsidRPr="006C003B" w:rsidRDefault="006C003B" w:rsidP="001D638D">
            <w:pPr>
              <w:spacing w:after="0" w:line="240" w:lineRule="auto"/>
              <w:ind w:left="-110" w:right="-17"/>
              <w:jc w:val="center"/>
              <w:rPr>
                <w:rFonts w:ascii="Times New Roman" w:eastAsia="Times New Roman" w:hAnsi="Times New Roman" w:cs="Times New Roman"/>
                <w:sz w:val="27"/>
                <w:szCs w:val="27"/>
                <w:lang w:eastAsia="ru-RU"/>
              </w:rPr>
            </w:pPr>
            <w:r w:rsidRPr="006C003B">
              <w:rPr>
                <w:rFonts w:ascii="Times New Roman" w:eastAsia="Times New Roman" w:hAnsi="Times New Roman" w:cs="Times New Roman"/>
                <w:sz w:val="27"/>
                <w:szCs w:val="27"/>
                <w:lang w:eastAsia="ru-RU"/>
              </w:rPr>
              <w:t>0,01</w:t>
            </w:r>
          </w:p>
        </w:tc>
      </w:tr>
    </w:tbl>
    <w:p w:rsidR="006C003B" w:rsidRDefault="006C003B" w:rsidP="00FE5BD5">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015779" w:rsidRPr="00FE5BD5" w:rsidRDefault="00015779" w:rsidP="00FE5BD5">
      <w:pPr>
        <w:pStyle w:val="5"/>
        <w:spacing w:after="0" w:line="240" w:lineRule="auto"/>
        <w:ind w:firstLine="709"/>
        <w:rPr>
          <w:b w:val="0"/>
        </w:rPr>
      </w:pPr>
      <w:bookmarkStart w:id="153" w:name="_Toc533296779"/>
      <w:bookmarkStart w:id="154" w:name="_Toc533538290"/>
      <w:bookmarkStart w:id="155" w:name="_Toc3952494"/>
      <w:bookmarkStart w:id="156" w:name="_Toc6326550"/>
      <w:r w:rsidRPr="00FE5BD5">
        <w:rPr>
          <w:b w:val="0"/>
        </w:rPr>
        <w:t>5.1. Описание вариантов (не менее двух) перспективного развития систем теплоснабжения поселения</w:t>
      </w:r>
      <w:bookmarkEnd w:id="153"/>
      <w:bookmarkEnd w:id="154"/>
      <w:bookmarkEnd w:id="155"/>
      <w:bookmarkEnd w:id="156"/>
    </w:p>
    <w:p w:rsidR="00015779" w:rsidRPr="00FE5BD5" w:rsidRDefault="00015779" w:rsidP="00FE5BD5">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157" w:name="_Toc533296780"/>
      <w:bookmarkStart w:id="158" w:name="_Toc533538291"/>
      <w:bookmarkStart w:id="159" w:name="_Toc3952495"/>
      <w:r w:rsidRPr="00FE5BD5">
        <w:rPr>
          <w:rFonts w:ascii="Times New Roman" w:eastAsia="Times New Roman" w:hAnsi="Times New Roman" w:cs="Times New Roman"/>
          <w:sz w:val="28"/>
          <w:szCs w:val="28"/>
          <w:lang w:eastAsia="ru-RU"/>
        </w:rPr>
        <w:t>Вариант №1</w:t>
      </w:r>
    </w:p>
    <w:p w:rsidR="00015779" w:rsidRPr="00FE5BD5" w:rsidRDefault="00015779" w:rsidP="00FE5BD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Техническое обслуживание тепловых сетей, способствующее нормативной эксплуатации при устранении мелких неисправностей.</w:t>
      </w:r>
    </w:p>
    <w:p w:rsidR="00015779" w:rsidRPr="00FE5BD5" w:rsidRDefault="00015779" w:rsidP="00FE5BD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lastRenderedPageBreak/>
        <w:t>Вариант №2</w:t>
      </w:r>
    </w:p>
    <w:p w:rsidR="00015779" w:rsidRPr="00FE5BD5" w:rsidRDefault="00015779" w:rsidP="00FE5BD5">
      <w:pPr>
        <w:pStyle w:val="af0"/>
        <w:spacing w:before="0" w:after="0" w:line="240" w:lineRule="auto"/>
        <w:rPr>
          <w:lang w:eastAsia="ru-RU"/>
        </w:rPr>
      </w:pPr>
      <w:r w:rsidRPr="00FE5BD5">
        <w:rPr>
          <w:lang w:eastAsia="ru-RU"/>
        </w:rPr>
        <w:t>Капитальный ремонт тепловых сетей с изменением диаметра тепловой сети для поддержания нормативного уровня давления.</w:t>
      </w:r>
    </w:p>
    <w:p w:rsidR="00015779" w:rsidRPr="00FE5BD5" w:rsidRDefault="00015779" w:rsidP="00FE5BD5">
      <w:pPr>
        <w:pStyle w:val="af0"/>
        <w:spacing w:before="0" w:after="0" w:line="240" w:lineRule="auto"/>
        <w:rPr>
          <w:lang w:eastAsia="ru-RU"/>
        </w:rPr>
      </w:pPr>
      <w:r w:rsidRPr="00FE5BD5">
        <w:rPr>
          <w:lang w:eastAsia="ru-RU"/>
        </w:rPr>
        <w:t xml:space="preserve">Для повышения </w:t>
      </w:r>
      <w:proofErr w:type="gramStart"/>
      <w:r w:rsidRPr="00FE5BD5">
        <w:rPr>
          <w:lang w:eastAsia="ru-RU"/>
        </w:rPr>
        <w:t>уровня надежности теплоснабжения сокращения тепловых потерь</w:t>
      </w:r>
      <w:proofErr w:type="gramEnd"/>
      <w:r w:rsidRPr="00FE5BD5">
        <w:rPr>
          <w:lang w:eastAsia="ru-RU"/>
        </w:rPr>
        <w:t xml:space="preserve"> в сетях предлагается в период с 20</w:t>
      </w:r>
      <w:r w:rsidR="00961FEF" w:rsidRPr="00FE5BD5">
        <w:rPr>
          <w:lang w:eastAsia="ru-RU"/>
        </w:rPr>
        <w:t>1</w:t>
      </w:r>
      <w:r w:rsidRPr="00FE5BD5">
        <w:rPr>
          <w:lang w:eastAsia="ru-RU"/>
        </w:rPr>
        <w:t>9 по 2033 года во время проведения ремонтных компаний производить замену изношенных участков тепловых сетей, исчерпавших свой эксплуатационный ресурс.</w:t>
      </w:r>
    </w:p>
    <w:p w:rsidR="00015779" w:rsidRPr="00FE5BD5" w:rsidRDefault="00015779" w:rsidP="00FE5BD5">
      <w:pPr>
        <w:pStyle w:val="5"/>
        <w:spacing w:after="0" w:line="240" w:lineRule="auto"/>
        <w:ind w:firstLine="709"/>
        <w:rPr>
          <w:b w:val="0"/>
        </w:rPr>
      </w:pPr>
      <w:bookmarkStart w:id="160" w:name="_Toc6326551"/>
      <w:r w:rsidRPr="00FE5BD5">
        <w:rPr>
          <w:b w:val="0"/>
        </w:rPr>
        <w:t xml:space="preserve">5.2. Технико-экономическое сравнение </w:t>
      </w:r>
      <w:proofErr w:type="gramStart"/>
      <w:r w:rsidRPr="00FE5BD5">
        <w:rPr>
          <w:b w:val="0"/>
        </w:rPr>
        <w:t>вариантов перспективного развития систем теплоснабжения поселения</w:t>
      </w:r>
      <w:bookmarkEnd w:id="157"/>
      <w:bookmarkEnd w:id="158"/>
      <w:bookmarkEnd w:id="159"/>
      <w:bookmarkEnd w:id="160"/>
      <w:proofErr w:type="gramEnd"/>
    </w:p>
    <w:p w:rsidR="00015779" w:rsidRPr="00FE5BD5" w:rsidRDefault="00015779" w:rsidP="00FE5BD5">
      <w:pPr>
        <w:pStyle w:val="af0"/>
        <w:spacing w:before="0" w:after="0" w:line="240" w:lineRule="auto"/>
        <w:rPr>
          <w:lang w:eastAsia="ru-RU"/>
        </w:rPr>
      </w:pPr>
      <w:bookmarkStart w:id="161" w:name="_Toc533296781"/>
      <w:bookmarkStart w:id="162" w:name="_Toc533538292"/>
      <w:r w:rsidRPr="00FE5BD5">
        <w:rPr>
          <w:lang w:eastAsia="ru-RU"/>
        </w:rPr>
        <w:t>Для реализации варианта №1 производится техническое обслуживание тепловых сетей, способствующее нормативной эксплуатации при устранении мелких неисправностей за счет обслуживающей организацией.</w:t>
      </w:r>
    </w:p>
    <w:p w:rsidR="00015779" w:rsidRPr="00FE5BD5" w:rsidRDefault="00015779" w:rsidP="00FE5BD5">
      <w:pPr>
        <w:pStyle w:val="5"/>
        <w:spacing w:after="0" w:line="240" w:lineRule="auto"/>
        <w:ind w:firstLine="709"/>
        <w:rPr>
          <w:b w:val="0"/>
        </w:rPr>
      </w:pPr>
      <w:bookmarkStart w:id="163" w:name="_Toc3952496"/>
      <w:bookmarkStart w:id="164" w:name="_Toc6326552"/>
      <w:r w:rsidRPr="00FE5BD5">
        <w:rPr>
          <w:b w:val="0"/>
        </w:rPr>
        <w:t xml:space="preserve">5.3. Обоснование </w:t>
      </w:r>
      <w:proofErr w:type="gramStart"/>
      <w:r w:rsidRPr="00FE5BD5">
        <w:rPr>
          <w:b w:val="0"/>
        </w:rPr>
        <w:t>выбора приоритетного варианта перспективного развития систем теплоснабжения поселения</w:t>
      </w:r>
      <w:proofErr w:type="gramEnd"/>
      <w:r w:rsidRPr="00FE5BD5">
        <w:rPr>
          <w:b w:val="0"/>
        </w:rPr>
        <w:t xml:space="preserve"> на основе анализа ценовых (тарифных) последствий для потребителей</w:t>
      </w:r>
      <w:bookmarkEnd w:id="161"/>
      <w:bookmarkEnd w:id="162"/>
      <w:bookmarkEnd w:id="163"/>
      <w:bookmarkEnd w:id="164"/>
    </w:p>
    <w:p w:rsidR="00DF0965" w:rsidRPr="00FE5BD5" w:rsidRDefault="00015779" w:rsidP="00FE5BD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В качестве приоритетного варианта перспективного развития выбран вариант № 1. Тарифные последствия для потребителей отсутствуют.</w:t>
      </w:r>
    </w:p>
    <w:p w:rsidR="00D82B21" w:rsidRPr="00FE5BD5" w:rsidRDefault="00D82B21" w:rsidP="00FE5BD5">
      <w:pPr>
        <w:pStyle w:val="12"/>
        <w:spacing w:after="0"/>
        <w:ind w:firstLine="709"/>
      </w:pPr>
      <w:bookmarkStart w:id="165" w:name="_Toc533296783"/>
      <w:bookmarkStart w:id="166" w:name="_Toc533538294"/>
      <w:bookmarkStart w:id="167" w:name="_Toc3957370"/>
      <w:bookmarkStart w:id="168" w:name="_Toc6326890"/>
      <w:r w:rsidRPr="00FE5BD5">
        <w:t xml:space="preserve">6.1. Расчетная величина нормативных потерь теплоносителя в тепловых сетях в зонах действия </w:t>
      </w:r>
      <w:r w:rsidR="00AA4953" w:rsidRPr="00FE5BD5">
        <w:t>источника</w:t>
      </w:r>
      <w:r w:rsidRPr="00FE5BD5">
        <w:t xml:space="preserve"> тепловой энергии</w:t>
      </w:r>
      <w:bookmarkEnd w:id="165"/>
      <w:bookmarkEnd w:id="166"/>
      <w:bookmarkEnd w:id="167"/>
      <w:bookmarkEnd w:id="168"/>
    </w:p>
    <w:p w:rsidR="00D82B21" w:rsidRPr="00FE5BD5" w:rsidRDefault="00D82B21" w:rsidP="00FE5BD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Расход </w:t>
      </w:r>
      <w:proofErr w:type="spellStart"/>
      <w:r w:rsidRPr="00FE5BD5">
        <w:rPr>
          <w:rFonts w:ascii="Times New Roman" w:eastAsia="Times New Roman" w:hAnsi="Times New Roman" w:cs="Times New Roman"/>
          <w:sz w:val="28"/>
          <w:szCs w:val="28"/>
          <w:lang w:eastAsia="ru-RU"/>
        </w:rPr>
        <w:t>подпиточной</w:t>
      </w:r>
      <w:proofErr w:type="spellEnd"/>
      <w:r w:rsidRPr="00FE5BD5">
        <w:rPr>
          <w:rFonts w:ascii="Times New Roman" w:eastAsia="Times New Roman" w:hAnsi="Times New Roman" w:cs="Times New Roman"/>
          <w:sz w:val="28"/>
          <w:szCs w:val="28"/>
          <w:lang w:eastAsia="ru-RU"/>
        </w:rPr>
        <w:t xml:space="preserve"> воды в рабочем режиме должен компенсировать расчетные (нормируемые) потери сетевой воды в системе теплоснабжения. Расчетные (нормируемые) потери сетевой воды в системе теплоснабжения включают расчетные технологические потери (затраты) сетевой воды и потери сетевой воды с нормативной утечкой из тепловой сети и систем теплопотребления. Среднегодовая утечка теплоносителя (м3/ч) из водяных тепловых сетей должна быть не более 0,25%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w:t>
      </w:r>
      <w:proofErr w:type="spellStart"/>
      <w:r w:rsidRPr="00FE5BD5">
        <w:rPr>
          <w:rFonts w:ascii="Times New Roman" w:eastAsia="Times New Roman" w:hAnsi="Times New Roman" w:cs="Times New Roman"/>
          <w:sz w:val="28"/>
          <w:szCs w:val="28"/>
          <w:lang w:eastAsia="ru-RU"/>
        </w:rPr>
        <w:t>водоподогреватели</w:t>
      </w:r>
      <w:proofErr w:type="spellEnd"/>
      <w:r w:rsidRPr="00FE5BD5">
        <w:rPr>
          <w:rFonts w:ascii="Times New Roman" w:eastAsia="Times New Roman" w:hAnsi="Times New Roman" w:cs="Times New Roman"/>
          <w:sz w:val="28"/>
          <w:szCs w:val="28"/>
          <w:lang w:eastAsia="ru-RU"/>
        </w:rPr>
        <w:t>). Сезонная норма утечки теплоносителя устанавливается в пределах среднегодового значения. Технологические потери теплоносителя включают количество воды на наполнение трубопроводов и систем теплопотребления при их плановом ремонте и подключении новых участков сети и потребителей, промывку, дезинфекцию, проведение регламентных испытаний трубопроводов и оборудования тепловых сетей. Т.к. технологические потери теплоносителя имеют временный характер, то в расчете нормативных потерь участие не принимают.</w:t>
      </w:r>
    </w:p>
    <w:p w:rsidR="00D82B21" w:rsidRPr="00FE5BD5" w:rsidRDefault="00D82B21" w:rsidP="00FE5BD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Нормативные потери теплоносителя представлены в таблице 1.3.13. Книги 1.</w:t>
      </w:r>
    </w:p>
    <w:p w:rsidR="00D82B21" w:rsidRPr="00FE5BD5" w:rsidRDefault="00D82B21" w:rsidP="00FE5BD5">
      <w:pPr>
        <w:pStyle w:val="6"/>
        <w:spacing w:after="0" w:line="240" w:lineRule="auto"/>
        <w:ind w:firstLine="709"/>
        <w:rPr>
          <w:b w:val="0"/>
        </w:rPr>
      </w:pPr>
      <w:bookmarkStart w:id="169" w:name="_Toc533296784"/>
      <w:bookmarkStart w:id="170" w:name="_Toc533538295"/>
      <w:bookmarkStart w:id="171" w:name="_Toc3957371"/>
      <w:bookmarkStart w:id="172" w:name="_Toc6326891"/>
      <w:r w:rsidRPr="00FE5BD5">
        <w:rPr>
          <w:b w:val="0"/>
        </w:rPr>
        <w:t>6.2.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bookmarkEnd w:id="169"/>
      <w:bookmarkEnd w:id="170"/>
      <w:bookmarkEnd w:id="171"/>
      <w:bookmarkEnd w:id="172"/>
    </w:p>
    <w:p w:rsidR="00D82B21" w:rsidRPr="00FE5BD5" w:rsidRDefault="00D82B21" w:rsidP="00FE5BD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lastRenderedPageBreak/>
        <w:t>Открытая система горячего водоснабжения отсутствует на территории сельского поселения.</w:t>
      </w:r>
    </w:p>
    <w:p w:rsidR="00D82B21" w:rsidRPr="00FE5BD5" w:rsidRDefault="00D82B21" w:rsidP="00FE5BD5">
      <w:pPr>
        <w:pStyle w:val="4"/>
        <w:spacing w:after="0" w:line="240" w:lineRule="auto"/>
        <w:ind w:firstLine="709"/>
        <w:rPr>
          <w:b w:val="0"/>
        </w:rPr>
      </w:pPr>
      <w:bookmarkStart w:id="173" w:name="_Toc533296785"/>
      <w:bookmarkStart w:id="174" w:name="_Toc533538296"/>
      <w:bookmarkStart w:id="175" w:name="_Toc3957372"/>
      <w:r w:rsidRPr="00FE5BD5">
        <w:rPr>
          <w:b w:val="0"/>
        </w:rPr>
        <w:t>6.3. Сведения о наличии баков-аккумуляторов</w:t>
      </w:r>
      <w:bookmarkEnd w:id="173"/>
      <w:bookmarkEnd w:id="174"/>
      <w:bookmarkEnd w:id="175"/>
    </w:p>
    <w:p w:rsidR="00D82B21" w:rsidRPr="00FE5BD5" w:rsidRDefault="00D82B21" w:rsidP="00FE5BD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Информация отсутствует.</w:t>
      </w:r>
    </w:p>
    <w:p w:rsidR="00D82B21" w:rsidRPr="00FE5BD5" w:rsidRDefault="00D82B21" w:rsidP="00FE5BD5">
      <w:pPr>
        <w:pStyle w:val="6"/>
        <w:spacing w:after="0" w:line="240" w:lineRule="auto"/>
        <w:ind w:firstLine="709"/>
        <w:rPr>
          <w:b w:val="0"/>
        </w:rPr>
      </w:pPr>
      <w:bookmarkStart w:id="176" w:name="_Toc533296786"/>
      <w:bookmarkStart w:id="177" w:name="_Toc533538297"/>
      <w:bookmarkStart w:id="178" w:name="_Toc3957373"/>
      <w:bookmarkStart w:id="179" w:name="_Toc6326892"/>
      <w:r w:rsidRPr="00FE5BD5">
        <w:rPr>
          <w:b w:val="0"/>
        </w:rPr>
        <w:t xml:space="preserve">6.4. </w:t>
      </w:r>
      <w:proofErr w:type="gramStart"/>
      <w:r w:rsidRPr="00FE5BD5">
        <w:rPr>
          <w:b w:val="0"/>
        </w:rPr>
        <w:t xml:space="preserve">Нормативный и фактический (для эксплуатационного и аварийного режимов) часовой расход </w:t>
      </w:r>
      <w:proofErr w:type="spellStart"/>
      <w:r w:rsidRPr="00FE5BD5">
        <w:rPr>
          <w:b w:val="0"/>
        </w:rPr>
        <w:t>подпиточной</w:t>
      </w:r>
      <w:proofErr w:type="spellEnd"/>
      <w:r w:rsidRPr="00FE5BD5">
        <w:rPr>
          <w:b w:val="0"/>
        </w:rPr>
        <w:t xml:space="preserve"> воды в зоне действия </w:t>
      </w:r>
      <w:r w:rsidR="00AA4953" w:rsidRPr="00FE5BD5">
        <w:rPr>
          <w:b w:val="0"/>
        </w:rPr>
        <w:t>источника</w:t>
      </w:r>
      <w:r w:rsidRPr="00FE5BD5">
        <w:rPr>
          <w:b w:val="0"/>
        </w:rPr>
        <w:t xml:space="preserve"> тепловой энергии</w:t>
      </w:r>
      <w:bookmarkEnd w:id="176"/>
      <w:bookmarkEnd w:id="177"/>
      <w:bookmarkEnd w:id="178"/>
      <w:bookmarkEnd w:id="179"/>
      <w:proofErr w:type="gramEnd"/>
    </w:p>
    <w:p w:rsidR="00D82B21" w:rsidRPr="00FE5BD5" w:rsidRDefault="00D82B21" w:rsidP="00FE5BD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Расчетный расход </w:t>
      </w:r>
      <w:proofErr w:type="spellStart"/>
      <w:r w:rsidRPr="00FE5BD5">
        <w:rPr>
          <w:rFonts w:ascii="Times New Roman" w:eastAsia="Times New Roman" w:hAnsi="Times New Roman" w:cs="Times New Roman"/>
          <w:sz w:val="28"/>
          <w:szCs w:val="28"/>
          <w:lang w:eastAsia="ru-RU"/>
        </w:rPr>
        <w:t>подпиточной</w:t>
      </w:r>
      <w:proofErr w:type="spellEnd"/>
      <w:r w:rsidRPr="00FE5BD5">
        <w:rPr>
          <w:rFonts w:ascii="Times New Roman" w:eastAsia="Times New Roman" w:hAnsi="Times New Roman" w:cs="Times New Roman"/>
          <w:sz w:val="28"/>
          <w:szCs w:val="28"/>
          <w:lang w:eastAsia="ru-RU"/>
        </w:rPr>
        <w:t xml:space="preserve"> воды составляет 0,59 куб.м./ч. В аварийном режиме составляет 2 куб</w:t>
      </w:r>
      <w:proofErr w:type="gramStart"/>
      <w:r w:rsidRPr="00FE5BD5">
        <w:rPr>
          <w:rFonts w:ascii="Times New Roman" w:eastAsia="Times New Roman" w:hAnsi="Times New Roman" w:cs="Times New Roman"/>
          <w:sz w:val="28"/>
          <w:szCs w:val="28"/>
          <w:lang w:eastAsia="ru-RU"/>
        </w:rPr>
        <w:t>.м</w:t>
      </w:r>
      <w:proofErr w:type="gramEnd"/>
      <w:r w:rsidRPr="00FE5BD5">
        <w:rPr>
          <w:rFonts w:ascii="Times New Roman" w:eastAsia="Times New Roman" w:hAnsi="Times New Roman" w:cs="Times New Roman"/>
          <w:sz w:val="28"/>
          <w:szCs w:val="28"/>
          <w:lang w:eastAsia="ru-RU"/>
        </w:rPr>
        <w:t>/ч.</w:t>
      </w:r>
    </w:p>
    <w:p w:rsidR="00D82B21" w:rsidRPr="00FE5BD5" w:rsidRDefault="00D82B21" w:rsidP="00FE5BD5">
      <w:pPr>
        <w:pStyle w:val="6"/>
        <w:spacing w:after="0" w:line="240" w:lineRule="auto"/>
        <w:ind w:firstLine="709"/>
        <w:rPr>
          <w:b w:val="0"/>
        </w:rPr>
      </w:pPr>
      <w:bookmarkStart w:id="180" w:name="_Toc533296787"/>
      <w:bookmarkStart w:id="181" w:name="_Toc533538298"/>
      <w:bookmarkStart w:id="182" w:name="_Toc3957374"/>
      <w:bookmarkStart w:id="183" w:name="_Toc6326893"/>
      <w:r w:rsidRPr="00FE5BD5">
        <w:rPr>
          <w:b w:val="0"/>
        </w:rPr>
        <w:t>6.5.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bookmarkEnd w:id="180"/>
      <w:bookmarkEnd w:id="181"/>
      <w:bookmarkEnd w:id="182"/>
      <w:bookmarkEnd w:id="183"/>
    </w:p>
    <w:p w:rsidR="00D82B21" w:rsidRPr="00FE5BD5" w:rsidRDefault="00D82B21" w:rsidP="00FE5BD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Баланс производительности водоподготовительных установок и потерь теплоносителя с учетом развития системы теплоснабжения представлен в таблице 6.5.1.</w:t>
      </w:r>
    </w:p>
    <w:p w:rsidR="00D82B21" w:rsidRPr="00FE5BD5" w:rsidRDefault="00D82B21" w:rsidP="00FE5BD5">
      <w:pPr>
        <w:pStyle w:val="61"/>
        <w:spacing w:before="0" w:after="0"/>
        <w:ind w:firstLine="709"/>
      </w:pPr>
      <w:bookmarkStart w:id="184" w:name="_Toc3935043"/>
      <w:bookmarkStart w:id="185" w:name="_Toc3957365"/>
      <w:bookmarkStart w:id="186" w:name="_Toc6326877"/>
      <w:r w:rsidRPr="00FE5BD5">
        <w:t>Таблица 6.5.1 Максимальное потребление теплоносителя в теплоиспользующих установках потребителей</w:t>
      </w:r>
      <w:bookmarkEnd w:id="184"/>
      <w:bookmarkEnd w:id="185"/>
      <w:bookmarkEnd w:id="186"/>
    </w:p>
    <w:tbl>
      <w:tblPr>
        <w:tblW w:w="9639" w:type="dxa"/>
        <w:tblInd w:w="-5" w:type="dxa"/>
        <w:shd w:val="clear" w:color="auto" w:fill="FFFFFF" w:themeFill="background1"/>
        <w:tblLook w:val="04A0"/>
      </w:tblPr>
      <w:tblGrid>
        <w:gridCol w:w="960"/>
        <w:gridCol w:w="5703"/>
        <w:gridCol w:w="2976"/>
      </w:tblGrid>
      <w:tr w:rsidR="00D82B21" w:rsidRPr="00FE5BD5" w:rsidTr="006C003B">
        <w:trPr>
          <w:trHeight w:val="2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2B21" w:rsidRPr="00FE5BD5" w:rsidRDefault="00D82B21" w:rsidP="001D638D">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w:t>
            </w:r>
            <w:proofErr w:type="spellStart"/>
            <w:r w:rsidRPr="00FE5BD5">
              <w:rPr>
                <w:rFonts w:ascii="Times New Roman" w:eastAsia="Times New Roman" w:hAnsi="Times New Roman" w:cs="Times New Roman"/>
                <w:sz w:val="28"/>
                <w:szCs w:val="28"/>
                <w:lang w:eastAsia="ru-RU"/>
              </w:rPr>
              <w:t>пп</w:t>
            </w:r>
            <w:proofErr w:type="spellEnd"/>
          </w:p>
        </w:tc>
        <w:tc>
          <w:tcPr>
            <w:tcW w:w="5703" w:type="dxa"/>
            <w:tcBorders>
              <w:top w:val="single" w:sz="4" w:space="0" w:color="auto"/>
              <w:left w:val="nil"/>
              <w:bottom w:val="single" w:sz="4" w:space="0" w:color="auto"/>
              <w:right w:val="single" w:sz="4" w:space="0" w:color="auto"/>
            </w:tcBorders>
            <w:shd w:val="clear" w:color="auto" w:fill="FFFFFF" w:themeFill="background1"/>
            <w:vAlign w:val="center"/>
            <w:hideMark/>
          </w:tcPr>
          <w:p w:rsidR="00D82B21" w:rsidRPr="00FE5BD5" w:rsidRDefault="00D82B21" w:rsidP="001D638D">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Наименование котельной</w:t>
            </w:r>
          </w:p>
        </w:tc>
        <w:tc>
          <w:tcPr>
            <w:tcW w:w="2976" w:type="dxa"/>
            <w:tcBorders>
              <w:top w:val="single" w:sz="4" w:space="0" w:color="auto"/>
              <w:left w:val="nil"/>
              <w:bottom w:val="single" w:sz="4" w:space="0" w:color="auto"/>
              <w:right w:val="single" w:sz="4" w:space="0" w:color="auto"/>
            </w:tcBorders>
            <w:shd w:val="clear" w:color="auto" w:fill="FFFFFF" w:themeFill="background1"/>
            <w:vAlign w:val="center"/>
            <w:hideMark/>
          </w:tcPr>
          <w:p w:rsidR="00D82B21" w:rsidRPr="00FE5BD5" w:rsidRDefault="00D82B21" w:rsidP="001D638D">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Расход теплоносителя, тонн/</w:t>
            </w:r>
            <w:proofErr w:type="gramStart"/>
            <w:r w:rsidRPr="00FE5BD5">
              <w:rPr>
                <w:rFonts w:ascii="Times New Roman" w:eastAsia="Times New Roman" w:hAnsi="Times New Roman" w:cs="Times New Roman"/>
                <w:sz w:val="28"/>
                <w:szCs w:val="28"/>
                <w:lang w:eastAsia="ru-RU"/>
              </w:rPr>
              <w:t>ч</w:t>
            </w:r>
            <w:proofErr w:type="gramEnd"/>
          </w:p>
        </w:tc>
      </w:tr>
      <w:tr w:rsidR="00D82B21" w:rsidRPr="00FE5BD5" w:rsidTr="006C003B">
        <w:trPr>
          <w:trHeight w:val="332"/>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82B21" w:rsidRPr="00FE5BD5" w:rsidRDefault="00D82B21" w:rsidP="001D638D">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1</w:t>
            </w:r>
          </w:p>
        </w:tc>
        <w:tc>
          <w:tcPr>
            <w:tcW w:w="57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82B21" w:rsidRPr="00FE5BD5" w:rsidRDefault="00D82B21" w:rsidP="001D638D">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Котельная - п. </w:t>
            </w:r>
            <w:proofErr w:type="gramStart"/>
            <w:r w:rsidR="00C16F39" w:rsidRPr="00FE5BD5">
              <w:rPr>
                <w:rFonts w:ascii="Times New Roman" w:eastAsia="Times New Roman" w:hAnsi="Times New Roman" w:cs="Times New Roman"/>
                <w:sz w:val="28"/>
                <w:szCs w:val="28"/>
                <w:lang w:eastAsia="ru-RU"/>
              </w:rPr>
              <w:t>Солнечный</w:t>
            </w:r>
            <w:proofErr w:type="gramEnd"/>
            <w:r w:rsidRPr="00FE5BD5">
              <w:rPr>
                <w:rFonts w:ascii="Times New Roman" w:eastAsia="Times New Roman" w:hAnsi="Times New Roman" w:cs="Times New Roman"/>
                <w:sz w:val="28"/>
                <w:szCs w:val="28"/>
                <w:lang w:eastAsia="ru-RU"/>
              </w:rPr>
              <w:t xml:space="preserve">, </w:t>
            </w:r>
            <w:r w:rsidR="00FB72C2" w:rsidRPr="00FE5BD5">
              <w:rPr>
                <w:rFonts w:ascii="Times New Roman" w:eastAsia="Times New Roman" w:hAnsi="Times New Roman" w:cs="Times New Roman"/>
                <w:sz w:val="28"/>
                <w:szCs w:val="28"/>
                <w:lang w:eastAsia="ru-RU"/>
              </w:rPr>
              <w:t>ул. Набережная, 42а</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D82B21" w:rsidRPr="00FE5BD5" w:rsidRDefault="00AE39DE" w:rsidP="001D638D">
            <w:pPr>
              <w:spacing w:after="0" w:line="240" w:lineRule="auto"/>
              <w:jc w:val="center"/>
              <w:rPr>
                <w:rFonts w:ascii="Times New Roman" w:eastAsia="Times New Roman" w:hAnsi="Times New Roman" w:cs="Times New Roman"/>
                <w:sz w:val="28"/>
                <w:szCs w:val="28"/>
                <w:lang w:eastAsia="ru-RU"/>
              </w:rPr>
            </w:pPr>
            <w:proofErr w:type="spellStart"/>
            <w:r w:rsidRPr="00FE5BD5">
              <w:rPr>
                <w:rFonts w:ascii="Times New Roman" w:eastAsia="Times New Roman" w:hAnsi="Times New Roman" w:cs="Times New Roman"/>
                <w:sz w:val="28"/>
                <w:szCs w:val="28"/>
                <w:lang w:eastAsia="ru-RU"/>
              </w:rPr>
              <w:t>нд</w:t>
            </w:r>
            <w:proofErr w:type="spellEnd"/>
          </w:p>
        </w:tc>
      </w:tr>
    </w:tbl>
    <w:p w:rsidR="000636AF" w:rsidRPr="00FE5BD5" w:rsidRDefault="000636AF" w:rsidP="00FE5BD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636AF" w:rsidRPr="00FE5BD5" w:rsidRDefault="000636AF" w:rsidP="00FE5BD5">
      <w:pPr>
        <w:pStyle w:val="af0"/>
        <w:spacing w:before="0" w:after="0" w:line="240" w:lineRule="auto"/>
      </w:pPr>
      <w:bookmarkStart w:id="187" w:name="_Toc533296789"/>
      <w:bookmarkStart w:id="188" w:name="_Toc533538300"/>
      <w:bookmarkStart w:id="189" w:name="_Toc3951550"/>
      <w:bookmarkStart w:id="190" w:name="_Toc17299379"/>
      <w:r w:rsidRPr="00FE5BD5">
        <w:t xml:space="preserve">7.1 Описание условий организации централизованного теплоснабжения, индивидуального теплоснабжения, а также поквартирного отопления, которое должно </w:t>
      </w:r>
      <w:proofErr w:type="gramStart"/>
      <w:r w:rsidRPr="00FE5BD5">
        <w:t>содержать</w:t>
      </w:r>
      <w:proofErr w:type="gramEnd"/>
      <w:r w:rsidRPr="00FE5BD5">
        <w:t xml:space="preserve"> в том числе определение целесообразности или нецелесообразности подключения</w:t>
      </w:r>
      <w:bookmarkEnd w:id="187"/>
      <w:bookmarkEnd w:id="188"/>
      <w:bookmarkEnd w:id="189"/>
      <w:bookmarkEnd w:id="190"/>
    </w:p>
    <w:p w:rsidR="000636AF" w:rsidRPr="00FE5BD5" w:rsidRDefault="000636AF" w:rsidP="00FE5BD5">
      <w:pPr>
        <w:pStyle w:val="af0"/>
        <w:spacing w:before="0" w:after="0" w:line="240" w:lineRule="auto"/>
        <w:rPr>
          <w:lang w:eastAsia="ru-RU"/>
        </w:rPr>
      </w:pPr>
      <w:proofErr w:type="gramStart"/>
      <w:r w:rsidRPr="00FE5BD5">
        <w:rPr>
          <w:lang w:eastAsia="ru-RU"/>
        </w:rPr>
        <w:t xml:space="preserve">Согласно статье 14, ФЗ №190 «О теплоснабжении» от 27.07.2010 года, подключение </w:t>
      </w:r>
      <w:proofErr w:type="spellStart"/>
      <w:r w:rsidRPr="00FE5BD5">
        <w:rPr>
          <w:lang w:eastAsia="ru-RU"/>
        </w:rPr>
        <w:t>теплопотребляющих</w:t>
      </w:r>
      <w:proofErr w:type="spellEnd"/>
      <w:r w:rsidRPr="00FE5BD5">
        <w:rPr>
          <w:lang w:eastAsia="ru-RU"/>
        </w:rPr>
        <w:t xml:space="preserve"> установок и тепловых сетей к потребителям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ФЗ №190 «О теплоснабжении» и правилами подключения к системам теплоснабжения, утвержденными Правительством</w:t>
      </w:r>
      <w:proofErr w:type="gramEnd"/>
      <w:r w:rsidRPr="00FE5BD5">
        <w:rPr>
          <w:lang w:eastAsia="ru-RU"/>
        </w:rPr>
        <w:t xml:space="preserve"> Российской Федерации. </w:t>
      </w:r>
    </w:p>
    <w:p w:rsidR="000636AF" w:rsidRPr="00FE5BD5" w:rsidRDefault="000636AF" w:rsidP="00FE5BD5">
      <w:pPr>
        <w:pStyle w:val="af0"/>
        <w:spacing w:before="0" w:after="0" w:line="240" w:lineRule="auto"/>
        <w:rPr>
          <w:lang w:eastAsia="ru-RU"/>
        </w:rPr>
      </w:pPr>
      <w:r w:rsidRPr="00FE5BD5">
        <w:rPr>
          <w:lang w:eastAsia="ru-RU"/>
        </w:rPr>
        <w:t xml:space="preserve">Подключение осуществляется на основании договора на подключение к системе теплоснабжения, </w:t>
      </w:r>
      <w:proofErr w:type="gramStart"/>
      <w:r w:rsidRPr="00FE5BD5">
        <w:rPr>
          <w:lang w:eastAsia="ru-RU"/>
        </w:rPr>
        <w:t>который</w:t>
      </w:r>
      <w:proofErr w:type="gramEnd"/>
      <w:r w:rsidRPr="00FE5BD5">
        <w:rPr>
          <w:lang w:eastAsia="ru-RU"/>
        </w:rPr>
        <w:t xml:space="preserve"> является публичным для теплоснабжающей организации, </w:t>
      </w:r>
      <w:proofErr w:type="spellStart"/>
      <w:r w:rsidRPr="00FE5BD5">
        <w:rPr>
          <w:lang w:eastAsia="ru-RU"/>
        </w:rPr>
        <w:t>теплосетевой</w:t>
      </w:r>
      <w:proofErr w:type="spellEnd"/>
      <w:r w:rsidRPr="00FE5BD5">
        <w:rPr>
          <w:lang w:eastAsia="ru-RU"/>
        </w:rPr>
        <w:t xml:space="preserve"> организации. Правила выбора теплоснабжающей организации или </w:t>
      </w:r>
      <w:proofErr w:type="spellStart"/>
      <w:r w:rsidRPr="00FE5BD5">
        <w:rPr>
          <w:lang w:eastAsia="ru-RU"/>
        </w:rPr>
        <w:t>теплосетевой</w:t>
      </w:r>
      <w:proofErr w:type="spellEnd"/>
      <w:r w:rsidRPr="00FE5BD5">
        <w:rPr>
          <w:lang w:eastAsia="ru-RU"/>
        </w:rPr>
        <w:t xml:space="preserve"> организации, к которой следует обращаться заинтересованным в подключении к системе теплоснабжения лицам, и которая не вправе отказать им в услуге по такому подключению и в заключени</w:t>
      </w:r>
      <w:proofErr w:type="gramStart"/>
      <w:r w:rsidRPr="00FE5BD5">
        <w:rPr>
          <w:lang w:eastAsia="ru-RU"/>
        </w:rPr>
        <w:t>и</w:t>
      </w:r>
      <w:proofErr w:type="gramEnd"/>
      <w:r w:rsidRPr="00FE5BD5">
        <w:rPr>
          <w:lang w:eastAsia="ru-RU"/>
        </w:rPr>
        <w:t xml:space="preserve"> соответствующего договора, устанавливаются правилами подключения к системам теплоснабжения, утвержденными Правительством Российской Федерации. </w:t>
      </w:r>
    </w:p>
    <w:p w:rsidR="000636AF" w:rsidRPr="00FE5BD5" w:rsidRDefault="000636AF" w:rsidP="00FE5BD5">
      <w:pPr>
        <w:pStyle w:val="af0"/>
        <w:spacing w:before="0" w:after="0" w:line="240" w:lineRule="auto"/>
        <w:rPr>
          <w:lang w:eastAsia="ru-RU"/>
        </w:rPr>
      </w:pPr>
      <w:r w:rsidRPr="00FE5BD5">
        <w:rPr>
          <w:lang w:eastAsia="ru-RU"/>
        </w:rPr>
        <w:t xml:space="preserve">При наличии технической возможности подключения к системе </w:t>
      </w:r>
      <w:r w:rsidRPr="00FE5BD5">
        <w:rPr>
          <w:lang w:eastAsia="ru-RU"/>
        </w:rPr>
        <w:lastRenderedPageBreak/>
        <w:t>теплоснабжения и при наличии свободной мощности в соответствующей точке подключения отказ потребителю, в том числе застройщику в заключени</w:t>
      </w:r>
      <w:proofErr w:type="gramStart"/>
      <w:r w:rsidRPr="00FE5BD5">
        <w:rPr>
          <w:lang w:eastAsia="ru-RU"/>
        </w:rPr>
        <w:t>и</w:t>
      </w:r>
      <w:proofErr w:type="gramEnd"/>
      <w:r w:rsidRPr="00FE5BD5">
        <w:rPr>
          <w:lang w:eastAsia="ru-RU"/>
        </w:rPr>
        <w:t xml:space="preserve"> договора на подключение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w:t>
      </w:r>
    </w:p>
    <w:p w:rsidR="000636AF" w:rsidRPr="00FE5BD5" w:rsidRDefault="000636AF" w:rsidP="00FE5BD5">
      <w:pPr>
        <w:pStyle w:val="af0"/>
        <w:spacing w:before="0" w:after="0" w:line="240" w:lineRule="auto"/>
        <w:rPr>
          <w:lang w:eastAsia="ru-RU"/>
        </w:rPr>
      </w:pPr>
      <w:r w:rsidRPr="00FE5BD5">
        <w:rPr>
          <w:lang w:eastAsia="ru-RU"/>
        </w:rPr>
        <w:t xml:space="preserve">Нормативные сроки подключения к системе теплоснабжения этого объекта капитального строительства устанавливаются правилами подключения к системам теплоснабжения, утвержденными Правительством Российской Федерации. </w:t>
      </w:r>
      <w:proofErr w:type="gramStart"/>
      <w:r w:rsidRPr="00FE5BD5">
        <w:rPr>
          <w:lang w:eastAsia="ru-RU"/>
        </w:rPr>
        <w:t xml:space="preserve">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w:t>
      </w:r>
      <w:proofErr w:type="spellStart"/>
      <w:r w:rsidRPr="00FE5BD5">
        <w:rPr>
          <w:lang w:eastAsia="ru-RU"/>
        </w:rPr>
        <w:t>теплосетевой</w:t>
      </w:r>
      <w:proofErr w:type="spellEnd"/>
      <w:r w:rsidRPr="00FE5BD5">
        <w:rPr>
          <w:lang w:eastAsia="ru-RU"/>
        </w:rPr>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w:t>
      </w:r>
      <w:proofErr w:type="gramEnd"/>
      <w:r w:rsidRPr="00FE5BD5">
        <w:rPr>
          <w:lang w:eastAsia="ru-RU"/>
        </w:rPr>
        <w:t xml:space="preserve"> объекта капитального строительства, отказ в заключени</w:t>
      </w:r>
      <w:proofErr w:type="gramStart"/>
      <w:r w:rsidRPr="00FE5BD5">
        <w:rPr>
          <w:lang w:eastAsia="ru-RU"/>
        </w:rPr>
        <w:t>и</w:t>
      </w:r>
      <w:proofErr w:type="gramEnd"/>
      <w:r w:rsidRPr="00FE5BD5">
        <w:rPr>
          <w:lang w:eastAsia="ru-RU"/>
        </w:rPr>
        <w:t xml:space="preserve"> договора на его подключение не допускается. </w:t>
      </w:r>
    </w:p>
    <w:p w:rsidR="000636AF" w:rsidRPr="00FE5BD5" w:rsidRDefault="000636AF" w:rsidP="00FE5BD5">
      <w:pPr>
        <w:pStyle w:val="af0"/>
        <w:spacing w:before="0" w:after="0" w:line="240" w:lineRule="auto"/>
        <w:rPr>
          <w:lang w:eastAsia="ru-RU"/>
        </w:rPr>
      </w:pPr>
      <w:r w:rsidRPr="00FE5BD5">
        <w:rPr>
          <w:lang w:eastAsia="ru-RU"/>
        </w:rPr>
        <w:t xml:space="preserve">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w:t>
      </w:r>
      <w:proofErr w:type="spellStart"/>
      <w:r w:rsidRPr="00FE5BD5">
        <w:rPr>
          <w:lang w:eastAsia="ru-RU"/>
        </w:rPr>
        <w:t>теплосетевой</w:t>
      </w:r>
      <w:proofErr w:type="spellEnd"/>
      <w:r w:rsidRPr="00FE5BD5">
        <w:rPr>
          <w:lang w:eastAsia="ru-RU"/>
        </w:rPr>
        <w:t xml:space="preserve"> организации в пределах нормативных сроков подключения к системе теплоснабжения, установленных правилами подключения к системам теплоснабжения, утвержденными Правительством Российской Федерации. </w:t>
      </w:r>
      <w:proofErr w:type="gramStart"/>
      <w:r w:rsidRPr="00FE5BD5">
        <w:rPr>
          <w:lang w:eastAsia="ru-RU"/>
        </w:rPr>
        <w:t xml:space="preserve">В случае технической невозможности подключения к системе теплоснабжения объекта капитального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w:t>
      </w:r>
      <w:proofErr w:type="spellStart"/>
      <w:r w:rsidRPr="00FE5BD5">
        <w:rPr>
          <w:lang w:eastAsia="ru-RU"/>
        </w:rPr>
        <w:t>теплосетевой</w:t>
      </w:r>
      <w:proofErr w:type="spellEnd"/>
      <w:r w:rsidRPr="00FE5BD5">
        <w:rPr>
          <w:lang w:eastAsia="ru-RU"/>
        </w:rPr>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w:t>
      </w:r>
      <w:proofErr w:type="gramEnd"/>
      <w:r w:rsidRPr="00FE5BD5">
        <w:rPr>
          <w:lang w:eastAsia="ru-RU"/>
        </w:rPr>
        <w:t xml:space="preserve"> </w:t>
      </w:r>
      <w:proofErr w:type="gramStart"/>
      <w:r w:rsidRPr="00FE5BD5">
        <w:rPr>
          <w:lang w:eastAsia="ru-RU"/>
        </w:rPr>
        <w:t xml:space="preserve">этого объекта капитального строительства, теплоснабжающая организация или </w:t>
      </w:r>
      <w:proofErr w:type="spellStart"/>
      <w:r w:rsidRPr="00FE5BD5">
        <w:rPr>
          <w:lang w:eastAsia="ru-RU"/>
        </w:rPr>
        <w:t>теплосетевая</w:t>
      </w:r>
      <w:proofErr w:type="spellEnd"/>
      <w:r w:rsidRPr="00FE5BD5">
        <w:rPr>
          <w:lang w:eastAsia="ru-RU"/>
        </w:rPr>
        <w:t xml:space="preserve"> организация в сроки и в порядке, которые установлены правилами подключения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w:t>
      </w:r>
      <w:proofErr w:type="gramEnd"/>
      <w:r w:rsidRPr="00FE5BD5">
        <w:rPr>
          <w:lang w:eastAsia="ru-RU"/>
        </w:rPr>
        <w:t xml:space="preserve"> системе теплоснабжения этого объекта капитального строительства. </w:t>
      </w:r>
    </w:p>
    <w:p w:rsidR="000636AF" w:rsidRPr="00FE5BD5" w:rsidRDefault="000636AF" w:rsidP="00FE5BD5">
      <w:pPr>
        <w:pStyle w:val="af0"/>
        <w:spacing w:before="0" w:after="0" w:line="240" w:lineRule="auto"/>
        <w:rPr>
          <w:lang w:eastAsia="ru-RU"/>
        </w:rPr>
      </w:pPr>
      <w:proofErr w:type="gramStart"/>
      <w:r w:rsidRPr="00FE5BD5">
        <w:rPr>
          <w:lang w:eastAsia="ru-RU"/>
        </w:rPr>
        <w:t xml:space="preserve">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w:t>
      </w:r>
      <w:r w:rsidRPr="00FE5BD5">
        <w:rPr>
          <w:lang w:eastAsia="ru-RU"/>
        </w:rPr>
        <w:lastRenderedPageBreak/>
        <w:t>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w:t>
      </w:r>
      <w:proofErr w:type="gramEnd"/>
      <w:r w:rsidRPr="00FE5BD5">
        <w:rPr>
          <w:lang w:eastAsia="ru-RU"/>
        </w:rPr>
        <w:t xml:space="preserve"> В случае</w:t>
      </w:r>
      <w:proofErr w:type="gramStart"/>
      <w:r w:rsidRPr="00FE5BD5">
        <w:rPr>
          <w:lang w:eastAsia="ru-RU"/>
        </w:rPr>
        <w:t>,</w:t>
      </w:r>
      <w:proofErr w:type="gramEnd"/>
      <w:r w:rsidRPr="00FE5BD5">
        <w:rPr>
          <w:lang w:eastAsia="ru-RU"/>
        </w:rPr>
        <w:t xml:space="preserve"> если теплоснабжающая или </w:t>
      </w:r>
      <w:proofErr w:type="spellStart"/>
      <w:r w:rsidRPr="00FE5BD5">
        <w:rPr>
          <w:lang w:eastAsia="ru-RU"/>
        </w:rPr>
        <w:t>теплосетевая</w:t>
      </w:r>
      <w:proofErr w:type="spellEnd"/>
      <w:r w:rsidRPr="00FE5BD5">
        <w:rPr>
          <w:lang w:eastAsia="ru-RU"/>
        </w:rPr>
        <w:t xml:space="preserve">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w:t>
      </w:r>
      <w:proofErr w:type="gramStart"/>
      <w:r w:rsidRPr="00FE5BD5">
        <w:rPr>
          <w:lang w:eastAsia="ru-RU"/>
        </w:rPr>
        <w:t>в федеральный антимонопольный орган с требованием о выдаче в отношении указанной организации предписания о прекращении</w:t>
      </w:r>
      <w:proofErr w:type="gramEnd"/>
      <w:r w:rsidRPr="00FE5BD5">
        <w:rPr>
          <w:lang w:eastAsia="ru-RU"/>
        </w:rPr>
        <w:t xml:space="preserve"> нарушения правил недискриминационного доступа к товарам. В случае внесения изменений в схему теплоснабжения теплоснабжающая организация или </w:t>
      </w:r>
      <w:proofErr w:type="spellStart"/>
      <w:r w:rsidRPr="00FE5BD5">
        <w:rPr>
          <w:lang w:eastAsia="ru-RU"/>
        </w:rPr>
        <w:t>теплосетевая</w:t>
      </w:r>
      <w:proofErr w:type="spellEnd"/>
      <w:r w:rsidRPr="00FE5BD5">
        <w:rPr>
          <w:lang w:eastAsia="ru-RU"/>
        </w:rPr>
        <w:t xml:space="preserve"> организация обращается в орган регулирования для внесения изменений в инвестиционную программу. </w:t>
      </w:r>
    </w:p>
    <w:p w:rsidR="000636AF" w:rsidRPr="00FE5BD5" w:rsidRDefault="000636AF" w:rsidP="00FE5BD5">
      <w:pPr>
        <w:pStyle w:val="af0"/>
        <w:spacing w:before="0" w:after="0" w:line="240" w:lineRule="auto"/>
        <w:rPr>
          <w:lang w:eastAsia="ru-RU"/>
        </w:rPr>
      </w:pPr>
      <w:r w:rsidRPr="00FE5BD5">
        <w:rPr>
          <w:lang w:eastAsia="ru-RU"/>
        </w:rPr>
        <w:t>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0636AF" w:rsidRPr="00FE5BD5" w:rsidRDefault="000636AF" w:rsidP="00FE5BD5">
      <w:pPr>
        <w:pStyle w:val="af0"/>
        <w:spacing w:before="0" w:after="0" w:line="240" w:lineRule="auto"/>
        <w:rPr>
          <w:lang w:eastAsia="ru-RU"/>
        </w:rPr>
      </w:pPr>
      <w:r w:rsidRPr="00FE5BD5">
        <w:rPr>
          <w:lang w:eastAsia="ru-RU"/>
        </w:rPr>
        <w:t xml:space="preserve">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w:t>
      </w:r>
      <w:proofErr w:type="spellStart"/>
      <w:r w:rsidRPr="00FE5BD5">
        <w:rPr>
          <w:lang w:eastAsia="ru-RU"/>
        </w:rPr>
        <w:t>теплосетевой</w:t>
      </w:r>
      <w:proofErr w:type="spellEnd"/>
      <w:r w:rsidRPr="00FE5BD5">
        <w:rPr>
          <w:lang w:eastAsia="ru-RU"/>
        </w:rPr>
        <w:t xml:space="preserve"> организации, в которую внесены изменения,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Российской Федерации. Таким образом, вновь вводимые потребители, обратившиеся соответствующим образом в теплоснабжающую организацию, должны быть подключены к централизованному теплоснабжению, если такое подсоединение возможно в перспективе. </w:t>
      </w:r>
    </w:p>
    <w:p w:rsidR="000636AF" w:rsidRPr="00FE5BD5" w:rsidRDefault="000636AF" w:rsidP="00FE5BD5">
      <w:pPr>
        <w:pStyle w:val="af0"/>
        <w:spacing w:before="0" w:after="0" w:line="240" w:lineRule="auto"/>
        <w:rPr>
          <w:lang w:eastAsia="ru-RU"/>
        </w:rPr>
      </w:pPr>
      <w:r w:rsidRPr="00FE5BD5">
        <w:rPr>
          <w:lang w:eastAsia="ru-RU"/>
        </w:rPr>
        <w:t xml:space="preserve">С потребителями, находящимися за границей радиуса эффективного теплоснабжения, могут быть заключены договора долгосрочного теплоснабжения по свободной (обоюдно приемлемой) цене, в целях компенсации затрат на строительство новых и реконструкцию существующих тепловых сетей, и увеличению радиуса эффективного теплоснабжения. </w:t>
      </w:r>
    </w:p>
    <w:p w:rsidR="000636AF" w:rsidRPr="00FE5BD5" w:rsidRDefault="000636AF" w:rsidP="00FE5BD5">
      <w:pPr>
        <w:pStyle w:val="af0"/>
        <w:spacing w:before="0" w:after="0" w:line="240" w:lineRule="auto"/>
        <w:rPr>
          <w:lang w:eastAsia="ru-RU"/>
        </w:rPr>
      </w:pPr>
      <w:r w:rsidRPr="00FE5BD5">
        <w:rPr>
          <w:lang w:eastAsia="ru-RU"/>
        </w:rPr>
        <w:t xml:space="preserve">Существующие и планируемые к застройке потребители, вправе использовать для отопления индивидуальные источники теплоснабжения. </w:t>
      </w:r>
    </w:p>
    <w:p w:rsidR="000636AF" w:rsidRPr="00FE5BD5" w:rsidRDefault="000636AF" w:rsidP="00FE5BD5">
      <w:pPr>
        <w:pStyle w:val="af0"/>
        <w:spacing w:before="0" w:after="0" w:line="240" w:lineRule="auto"/>
        <w:rPr>
          <w:lang w:eastAsia="ru-RU"/>
        </w:rPr>
      </w:pPr>
      <w:proofErr w:type="gramStart"/>
      <w:r w:rsidRPr="00FE5BD5">
        <w:rPr>
          <w:lang w:eastAsia="ru-RU"/>
        </w:rPr>
        <w:t xml:space="preserve">Использование автономных </w:t>
      </w:r>
      <w:r w:rsidR="00AA4953" w:rsidRPr="00FE5BD5">
        <w:rPr>
          <w:lang w:eastAsia="ru-RU"/>
        </w:rPr>
        <w:t>источника</w:t>
      </w:r>
      <w:r w:rsidRPr="00FE5BD5">
        <w:rPr>
          <w:lang w:eastAsia="ru-RU"/>
        </w:rPr>
        <w:t xml:space="preserve"> теплоснабжения целесообразно в случаях: </w:t>
      </w:r>
      <w:proofErr w:type="gramEnd"/>
    </w:p>
    <w:p w:rsidR="000636AF" w:rsidRPr="00FE5BD5" w:rsidRDefault="000636AF" w:rsidP="00FE5BD5">
      <w:pPr>
        <w:numPr>
          <w:ilvl w:val="0"/>
          <w:numId w:val="26"/>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значительной удаленности от существующих и перспективных тепловых сетей; </w:t>
      </w:r>
    </w:p>
    <w:p w:rsidR="000636AF" w:rsidRPr="00FE5BD5" w:rsidRDefault="000636AF" w:rsidP="00FE5BD5">
      <w:pPr>
        <w:numPr>
          <w:ilvl w:val="0"/>
          <w:numId w:val="26"/>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малой подключаемой нагрузки (менее 0,01 Гкал/ч); </w:t>
      </w:r>
    </w:p>
    <w:p w:rsidR="000636AF" w:rsidRPr="00FE5BD5" w:rsidRDefault="000636AF" w:rsidP="00FE5BD5">
      <w:pPr>
        <w:numPr>
          <w:ilvl w:val="0"/>
          <w:numId w:val="26"/>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lastRenderedPageBreak/>
        <w:t xml:space="preserve">отсутствия резервов тепловой мощности в границах застройки на данный момент и в рассматриваемой перспективе; </w:t>
      </w:r>
    </w:p>
    <w:p w:rsidR="000636AF" w:rsidRPr="00FE5BD5" w:rsidRDefault="000636AF" w:rsidP="00FE5BD5">
      <w:pPr>
        <w:numPr>
          <w:ilvl w:val="0"/>
          <w:numId w:val="26"/>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использования тепловой энергии в технологических целях.</w:t>
      </w:r>
    </w:p>
    <w:p w:rsidR="000636AF" w:rsidRPr="00FE5BD5" w:rsidRDefault="000636AF" w:rsidP="00FE5BD5">
      <w:pPr>
        <w:pStyle w:val="af0"/>
        <w:spacing w:before="0" w:after="0" w:line="240" w:lineRule="auto"/>
        <w:rPr>
          <w:lang w:eastAsia="ru-RU"/>
        </w:rPr>
      </w:pPr>
      <w:proofErr w:type="gramStart"/>
      <w:r w:rsidRPr="00FE5BD5">
        <w:rPr>
          <w:lang w:eastAsia="ru-RU"/>
        </w:rPr>
        <w:t xml:space="preserve">Потребители, отопление которых осуществляется от индивидуальных </w:t>
      </w:r>
      <w:r w:rsidR="00AA4953" w:rsidRPr="00FE5BD5">
        <w:rPr>
          <w:lang w:eastAsia="ru-RU"/>
        </w:rPr>
        <w:t>источника</w:t>
      </w:r>
      <w:r w:rsidRPr="00FE5BD5">
        <w:rPr>
          <w:lang w:eastAsia="ru-RU"/>
        </w:rPr>
        <w:t>, могут быть подключены к централизованному теплоснабжению на условиях организации централизованного теплоснабжения.</w:t>
      </w:r>
      <w:proofErr w:type="gramEnd"/>
      <w:r w:rsidRPr="00FE5BD5">
        <w:rPr>
          <w:lang w:eastAsia="ru-RU"/>
        </w:rPr>
        <w:t xml:space="preserve"> В соответствии с требованиями п. 15 статьи 14 ФЗ №190 «О теплоснабжении» «Запрещается переход на отопление жилых помещений в многоквартирных домах с использованием индивидуальных квартирных </w:t>
      </w:r>
      <w:r w:rsidR="00AA4953" w:rsidRPr="00FE5BD5">
        <w:rPr>
          <w:lang w:eastAsia="ru-RU"/>
        </w:rPr>
        <w:t>источника</w:t>
      </w:r>
      <w:r w:rsidRPr="00FE5BD5">
        <w:rPr>
          <w:lang w:eastAsia="ru-RU"/>
        </w:rPr>
        <w:t xml:space="preserve"> тепловой </w:t>
      </w:r>
      <w:proofErr w:type="gramStart"/>
      <w:r w:rsidRPr="00FE5BD5">
        <w:rPr>
          <w:lang w:eastAsia="ru-RU"/>
        </w:rPr>
        <w:t>энергии</w:t>
      </w:r>
      <w:proofErr w:type="gramEnd"/>
      <w:r w:rsidRPr="00FE5BD5">
        <w:rPr>
          <w:lang w:eastAsia="ru-RU"/>
        </w:rPr>
        <w:t xml:space="preserve"> при наличии осуществлённого в надлежащем порядке подключения к системам теплоснабжения многоквартирных домов». </w:t>
      </w:r>
    </w:p>
    <w:p w:rsidR="000636AF" w:rsidRPr="00FE5BD5" w:rsidRDefault="000636AF" w:rsidP="00FE5BD5">
      <w:pPr>
        <w:pStyle w:val="af0"/>
        <w:spacing w:before="0" w:after="0" w:line="240" w:lineRule="auto"/>
        <w:rPr>
          <w:lang w:eastAsia="ru-RU"/>
        </w:rPr>
      </w:pPr>
      <w:r w:rsidRPr="00FE5BD5">
        <w:rPr>
          <w:lang w:eastAsia="ru-RU"/>
        </w:rPr>
        <w:t xml:space="preserve">Следовательно, использование </w:t>
      </w:r>
      <w:proofErr w:type="gramStart"/>
      <w:r w:rsidRPr="00FE5BD5">
        <w:rPr>
          <w:lang w:eastAsia="ru-RU"/>
        </w:rPr>
        <w:t>индивидуальных</w:t>
      </w:r>
      <w:proofErr w:type="gramEnd"/>
      <w:r w:rsidRPr="00FE5BD5">
        <w:rPr>
          <w:lang w:eastAsia="ru-RU"/>
        </w:rPr>
        <w:t xml:space="preserve"> поквартирных </w:t>
      </w:r>
      <w:r w:rsidR="00AA4953" w:rsidRPr="00FE5BD5">
        <w:rPr>
          <w:lang w:eastAsia="ru-RU"/>
        </w:rPr>
        <w:t>источника</w:t>
      </w:r>
      <w:r w:rsidRPr="00FE5BD5">
        <w:rPr>
          <w:lang w:eastAsia="ru-RU"/>
        </w:rPr>
        <w:t xml:space="preserve"> тепловой энергии не ожидается в ближайшей перспективе. </w:t>
      </w:r>
    </w:p>
    <w:p w:rsidR="000636AF" w:rsidRPr="00FE5BD5" w:rsidRDefault="000636AF" w:rsidP="00FE5BD5">
      <w:pPr>
        <w:pStyle w:val="af0"/>
        <w:spacing w:before="0" w:after="0" w:line="240" w:lineRule="auto"/>
        <w:rPr>
          <w:lang w:eastAsia="ru-RU"/>
        </w:rPr>
      </w:pPr>
      <w:r w:rsidRPr="00FE5BD5">
        <w:rPr>
          <w:lang w:eastAsia="ru-RU"/>
        </w:rPr>
        <w:t>Планируемые к строительству жилые дома, могут проектироваться с использованием поквартирного индивидуального отопления, при условии получения технических условий от газоснабжающей организации.</w:t>
      </w:r>
    </w:p>
    <w:p w:rsidR="000636AF" w:rsidRPr="00FE5BD5" w:rsidRDefault="000636AF" w:rsidP="00FE5BD5">
      <w:pPr>
        <w:pStyle w:val="7"/>
        <w:spacing w:after="0" w:line="240" w:lineRule="auto"/>
        <w:ind w:firstLine="709"/>
        <w:rPr>
          <w:b w:val="0"/>
        </w:rPr>
      </w:pPr>
      <w:bookmarkStart w:id="191" w:name="_Toc533296790"/>
      <w:bookmarkStart w:id="192" w:name="_Toc533538301"/>
      <w:bookmarkStart w:id="193" w:name="_Toc3951551"/>
      <w:bookmarkStart w:id="194" w:name="_Toc17299380"/>
      <w:r w:rsidRPr="00FE5BD5">
        <w:rPr>
          <w:b w:val="0"/>
        </w:rPr>
        <w:t xml:space="preserve">7.2 Описание текущей ситуации, связанной с ранее принятыми в соответствии с законодательством Российской Федерации об электроэнергетике </w:t>
      </w:r>
      <w:proofErr w:type="gramStart"/>
      <w:r w:rsidRPr="00FE5BD5">
        <w:rPr>
          <w:b w:val="0"/>
        </w:rPr>
        <w:t>решениями</w:t>
      </w:r>
      <w:proofErr w:type="gramEnd"/>
      <w:r w:rsidRPr="00FE5BD5">
        <w:rPr>
          <w:b w:val="0"/>
        </w:rPr>
        <w:t xml:space="preserve">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bookmarkEnd w:id="191"/>
      <w:bookmarkEnd w:id="192"/>
      <w:bookmarkEnd w:id="193"/>
      <w:bookmarkEnd w:id="194"/>
    </w:p>
    <w:p w:rsidR="000636AF" w:rsidRPr="00FE5BD5" w:rsidRDefault="000636AF" w:rsidP="00FE5BD5">
      <w:pPr>
        <w:pStyle w:val="af0"/>
        <w:spacing w:before="0" w:after="0" w:line="240" w:lineRule="auto"/>
        <w:rPr>
          <w:lang w:eastAsia="ru-RU"/>
        </w:rPr>
      </w:pPr>
      <w:r w:rsidRPr="00FE5BD5">
        <w:rPr>
          <w:lang w:eastAsia="ru-RU"/>
        </w:rPr>
        <w:t>На территории сельского поселения отсутствуют источники комбинированной выработки электрической и тепловой энергии.</w:t>
      </w:r>
    </w:p>
    <w:p w:rsidR="000636AF" w:rsidRPr="00FE5BD5" w:rsidRDefault="000636AF" w:rsidP="00FE5BD5">
      <w:pPr>
        <w:pStyle w:val="7"/>
        <w:spacing w:after="0" w:line="240" w:lineRule="auto"/>
        <w:ind w:firstLine="709"/>
        <w:rPr>
          <w:b w:val="0"/>
        </w:rPr>
      </w:pPr>
      <w:bookmarkStart w:id="195" w:name="_Toc533296791"/>
      <w:bookmarkStart w:id="196" w:name="_Toc533538302"/>
      <w:bookmarkStart w:id="197" w:name="_Toc3951552"/>
      <w:bookmarkStart w:id="198" w:name="_Toc17299381"/>
      <w:r w:rsidRPr="00FE5BD5">
        <w:rPr>
          <w:b w:val="0"/>
        </w:rPr>
        <w:t>7.3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w:t>
      </w:r>
      <w:bookmarkEnd w:id="195"/>
      <w:bookmarkEnd w:id="196"/>
      <w:bookmarkEnd w:id="197"/>
      <w:bookmarkEnd w:id="198"/>
    </w:p>
    <w:p w:rsidR="000636AF" w:rsidRPr="00FE5BD5" w:rsidRDefault="000636AF" w:rsidP="00FE5BD5">
      <w:pPr>
        <w:pStyle w:val="af0"/>
        <w:spacing w:before="0" w:after="0" w:line="240" w:lineRule="auto"/>
        <w:rPr>
          <w:lang w:eastAsia="ru-RU"/>
        </w:rPr>
      </w:pPr>
      <w:r w:rsidRPr="00FE5BD5">
        <w:rPr>
          <w:lang w:eastAsia="ru-RU"/>
        </w:rPr>
        <w:t xml:space="preserve">На территории сельского поселения не планируется вывод </w:t>
      </w:r>
      <w:r w:rsidR="00450569" w:rsidRPr="00FE5BD5">
        <w:rPr>
          <w:lang w:eastAsia="ru-RU"/>
        </w:rPr>
        <w:t>котельной</w:t>
      </w:r>
      <w:r w:rsidRPr="00FE5BD5">
        <w:rPr>
          <w:lang w:eastAsia="ru-RU"/>
        </w:rPr>
        <w:t>.</w:t>
      </w:r>
    </w:p>
    <w:p w:rsidR="000636AF" w:rsidRPr="00FE5BD5" w:rsidRDefault="000636AF" w:rsidP="00FE5BD5">
      <w:pPr>
        <w:pStyle w:val="7"/>
        <w:spacing w:after="0" w:line="240" w:lineRule="auto"/>
        <w:ind w:firstLine="709"/>
        <w:rPr>
          <w:b w:val="0"/>
        </w:rPr>
      </w:pPr>
      <w:bookmarkStart w:id="199" w:name="_Toc533296792"/>
      <w:bookmarkStart w:id="200" w:name="_Toc533538303"/>
      <w:bookmarkStart w:id="201" w:name="_Toc3951553"/>
      <w:bookmarkStart w:id="202" w:name="_Toc17299382"/>
      <w:r w:rsidRPr="00FE5BD5">
        <w:rPr>
          <w:b w:val="0"/>
        </w:rPr>
        <w:t xml:space="preserve">7.4 Обоснование предлагаемых для строительства </w:t>
      </w:r>
      <w:r w:rsidR="00AA4953" w:rsidRPr="00FE5BD5">
        <w:rPr>
          <w:b w:val="0"/>
        </w:rPr>
        <w:t>источника</w:t>
      </w:r>
      <w:r w:rsidRPr="00FE5BD5">
        <w:rPr>
          <w:b w:val="0"/>
        </w:rPr>
        <w:t xml:space="preserve">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bookmarkEnd w:id="199"/>
      <w:bookmarkEnd w:id="200"/>
      <w:bookmarkEnd w:id="201"/>
      <w:bookmarkEnd w:id="202"/>
    </w:p>
    <w:p w:rsidR="000636AF" w:rsidRPr="00FE5BD5" w:rsidRDefault="000636AF" w:rsidP="00FE5BD5">
      <w:pPr>
        <w:pStyle w:val="af0"/>
        <w:spacing w:before="0" w:after="0" w:line="240" w:lineRule="auto"/>
        <w:rPr>
          <w:lang w:eastAsia="ru-RU"/>
        </w:rPr>
      </w:pPr>
      <w:r w:rsidRPr="00FE5BD5">
        <w:rPr>
          <w:lang w:eastAsia="ru-RU"/>
        </w:rPr>
        <w:t xml:space="preserve">Предложения по строительству </w:t>
      </w:r>
      <w:r w:rsidR="00AA4953" w:rsidRPr="00FE5BD5">
        <w:rPr>
          <w:lang w:eastAsia="ru-RU"/>
        </w:rPr>
        <w:t>источника</w:t>
      </w:r>
      <w:r w:rsidRPr="00FE5BD5">
        <w:rPr>
          <w:lang w:eastAsia="ru-RU"/>
        </w:rPr>
        <w:t xml:space="preserve">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отсутствуют.</w:t>
      </w:r>
    </w:p>
    <w:p w:rsidR="000636AF" w:rsidRPr="00FE5BD5" w:rsidRDefault="000636AF" w:rsidP="00FE5BD5">
      <w:pPr>
        <w:pStyle w:val="7"/>
        <w:spacing w:after="0" w:line="240" w:lineRule="auto"/>
        <w:ind w:firstLine="709"/>
        <w:rPr>
          <w:b w:val="0"/>
        </w:rPr>
      </w:pPr>
      <w:bookmarkStart w:id="203" w:name="_Toc533296793"/>
      <w:bookmarkStart w:id="204" w:name="_Toc533538304"/>
      <w:bookmarkStart w:id="205" w:name="_Toc3951554"/>
      <w:bookmarkStart w:id="206" w:name="_Toc17299383"/>
      <w:r w:rsidRPr="00FE5BD5">
        <w:rPr>
          <w:b w:val="0"/>
        </w:rPr>
        <w:t xml:space="preserve">7.5 Обоснование предлагаемых для реконструкции действующих </w:t>
      </w:r>
      <w:r w:rsidR="00AA4953" w:rsidRPr="00FE5BD5">
        <w:rPr>
          <w:b w:val="0"/>
        </w:rPr>
        <w:t>источника</w:t>
      </w:r>
      <w:r w:rsidRPr="00FE5BD5">
        <w:rPr>
          <w:b w:val="0"/>
        </w:rPr>
        <w:t xml:space="preserve">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bookmarkEnd w:id="203"/>
      <w:bookmarkEnd w:id="204"/>
      <w:bookmarkEnd w:id="205"/>
      <w:bookmarkEnd w:id="206"/>
    </w:p>
    <w:p w:rsidR="000636AF" w:rsidRPr="00FE5BD5" w:rsidRDefault="000636AF" w:rsidP="00FE5BD5">
      <w:pPr>
        <w:pStyle w:val="af0"/>
        <w:spacing w:before="0" w:after="0" w:line="240" w:lineRule="auto"/>
        <w:rPr>
          <w:lang w:eastAsia="ru-RU"/>
        </w:rPr>
      </w:pPr>
      <w:r w:rsidRPr="00FE5BD5">
        <w:rPr>
          <w:lang w:eastAsia="ru-RU"/>
        </w:rPr>
        <w:t xml:space="preserve">Предложения по реконструкции действующих </w:t>
      </w:r>
      <w:r w:rsidR="00AA4953" w:rsidRPr="00FE5BD5">
        <w:rPr>
          <w:lang w:eastAsia="ru-RU"/>
        </w:rPr>
        <w:t>источника</w:t>
      </w:r>
      <w:r w:rsidRPr="00FE5BD5">
        <w:rPr>
          <w:lang w:eastAsia="ru-RU"/>
        </w:rPr>
        <w:t xml:space="preserve">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отсутствуют.</w:t>
      </w:r>
    </w:p>
    <w:p w:rsidR="000636AF" w:rsidRPr="00FE5BD5" w:rsidRDefault="000636AF" w:rsidP="00FE5BD5">
      <w:pPr>
        <w:pStyle w:val="7"/>
        <w:spacing w:after="0" w:line="240" w:lineRule="auto"/>
        <w:ind w:firstLine="709"/>
        <w:rPr>
          <w:b w:val="0"/>
        </w:rPr>
      </w:pPr>
      <w:bookmarkStart w:id="207" w:name="_Toc533296794"/>
      <w:bookmarkStart w:id="208" w:name="_Toc533538305"/>
      <w:bookmarkStart w:id="209" w:name="_Toc3951555"/>
      <w:bookmarkStart w:id="210" w:name="_Toc17299384"/>
      <w:proofErr w:type="gramStart"/>
      <w:r w:rsidRPr="00FE5BD5">
        <w:rPr>
          <w:b w:val="0"/>
        </w:rPr>
        <w:t xml:space="preserve">7.6 Обоснование предложений по переоборудованию </w:t>
      </w:r>
      <w:r w:rsidR="00450569" w:rsidRPr="00FE5BD5">
        <w:rPr>
          <w:b w:val="0"/>
        </w:rPr>
        <w:t>котельн</w:t>
      </w:r>
      <w:r w:rsidR="005C5F76" w:rsidRPr="00FE5BD5">
        <w:rPr>
          <w:b w:val="0"/>
        </w:rPr>
        <w:t>ых</w:t>
      </w:r>
      <w:r w:rsidRPr="00FE5BD5">
        <w:rPr>
          <w:b w:val="0"/>
        </w:rPr>
        <w:t xml:space="preserve"> в источники тепловой энергии, функционирующие в режиме комбинированной </w:t>
      </w:r>
      <w:r w:rsidRPr="00FE5BD5">
        <w:rPr>
          <w:b w:val="0"/>
        </w:rPr>
        <w:lastRenderedPageBreak/>
        <w:t>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bookmarkEnd w:id="207"/>
      <w:bookmarkEnd w:id="208"/>
      <w:bookmarkEnd w:id="209"/>
      <w:bookmarkEnd w:id="210"/>
      <w:proofErr w:type="gramEnd"/>
    </w:p>
    <w:p w:rsidR="000636AF" w:rsidRPr="00FE5BD5" w:rsidRDefault="00C1592D" w:rsidP="00FE5BD5">
      <w:pPr>
        <w:pStyle w:val="af0"/>
        <w:spacing w:before="0" w:after="0" w:line="240" w:lineRule="auto"/>
        <w:rPr>
          <w:lang w:eastAsia="ru-RU"/>
        </w:rPr>
      </w:pPr>
      <w:r w:rsidRPr="00FE5BD5">
        <w:rPr>
          <w:lang w:eastAsia="ru-RU"/>
        </w:rPr>
        <w:t>Н</w:t>
      </w:r>
      <w:r w:rsidR="000636AF" w:rsidRPr="00FE5BD5">
        <w:rPr>
          <w:lang w:eastAsia="ru-RU"/>
        </w:rPr>
        <w:t>е предусматрива</w:t>
      </w:r>
      <w:r w:rsidRPr="00FE5BD5">
        <w:rPr>
          <w:lang w:eastAsia="ru-RU"/>
        </w:rPr>
        <w:t>е</w:t>
      </w:r>
      <w:r w:rsidR="000636AF" w:rsidRPr="00FE5BD5">
        <w:rPr>
          <w:lang w:eastAsia="ru-RU"/>
        </w:rPr>
        <w:t>тся.</w:t>
      </w:r>
    </w:p>
    <w:p w:rsidR="000636AF" w:rsidRPr="00FE5BD5" w:rsidRDefault="000636AF" w:rsidP="00FE5BD5">
      <w:pPr>
        <w:pStyle w:val="7"/>
        <w:spacing w:after="0" w:line="240" w:lineRule="auto"/>
        <w:ind w:firstLine="709"/>
        <w:rPr>
          <w:b w:val="0"/>
        </w:rPr>
      </w:pPr>
      <w:bookmarkStart w:id="211" w:name="_Toc533296795"/>
      <w:bookmarkStart w:id="212" w:name="_Toc533538306"/>
      <w:bookmarkStart w:id="213" w:name="_Toc3951556"/>
      <w:bookmarkStart w:id="214" w:name="_Toc17299385"/>
      <w:r w:rsidRPr="00FE5BD5">
        <w:rPr>
          <w:b w:val="0"/>
        </w:rPr>
        <w:t xml:space="preserve">7.7 Обоснование предлагаемых для реконструкции </w:t>
      </w:r>
      <w:r w:rsidR="00450569" w:rsidRPr="00FE5BD5">
        <w:rPr>
          <w:b w:val="0"/>
        </w:rPr>
        <w:t>котельн</w:t>
      </w:r>
      <w:r w:rsidR="005C5F76" w:rsidRPr="00FE5BD5">
        <w:rPr>
          <w:b w:val="0"/>
        </w:rPr>
        <w:t>ых</w:t>
      </w:r>
      <w:r w:rsidRPr="00FE5BD5">
        <w:rPr>
          <w:b w:val="0"/>
        </w:rPr>
        <w:t xml:space="preserve"> с увеличением зоны их действия путем включения в нее зон </w:t>
      </w:r>
      <w:proofErr w:type="gramStart"/>
      <w:r w:rsidRPr="00FE5BD5">
        <w:rPr>
          <w:b w:val="0"/>
        </w:rPr>
        <w:t>действия</w:t>
      </w:r>
      <w:proofErr w:type="gramEnd"/>
      <w:r w:rsidRPr="00FE5BD5">
        <w:rPr>
          <w:b w:val="0"/>
        </w:rPr>
        <w:t xml:space="preserve"> существующих </w:t>
      </w:r>
      <w:r w:rsidR="00AA4953" w:rsidRPr="00FE5BD5">
        <w:rPr>
          <w:b w:val="0"/>
        </w:rPr>
        <w:t>источника</w:t>
      </w:r>
      <w:r w:rsidRPr="00FE5BD5">
        <w:rPr>
          <w:b w:val="0"/>
        </w:rPr>
        <w:t xml:space="preserve"> тепловой энергии</w:t>
      </w:r>
      <w:bookmarkEnd w:id="211"/>
      <w:bookmarkEnd w:id="212"/>
      <w:bookmarkEnd w:id="213"/>
      <w:bookmarkEnd w:id="214"/>
    </w:p>
    <w:p w:rsidR="000636AF" w:rsidRPr="00FE5BD5" w:rsidRDefault="00C1592D" w:rsidP="00FE5BD5">
      <w:pPr>
        <w:pStyle w:val="af0"/>
        <w:spacing w:before="0" w:after="0" w:line="240" w:lineRule="auto"/>
        <w:rPr>
          <w:rFonts w:eastAsia="Times New Roman"/>
          <w:lang w:eastAsia="ru-RU"/>
        </w:rPr>
      </w:pPr>
      <w:bookmarkStart w:id="215" w:name="_Toc533296796"/>
      <w:bookmarkStart w:id="216" w:name="_Toc533538307"/>
      <w:r w:rsidRPr="00FE5BD5">
        <w:rPr>
          <w:lang w:eastAsia="ru-RU"/>
        </w:rPr>
        <w:t>Н</w:t>
      </w:r>
      <w:r w:rsidR="000636AF" w:rsidRPr="00FE5BD5">
        <w:rPr>
          <w:lang w:eastAsia="ru-RU"/>
        </w:rPr>
        <w:t>е предусматривается.</w:t>
      </w:r>
    </w:p>
    <w:p w:rsidR="000636AF" w:rsidRPr="00FE5BD5" w:rsidRDefault="000636AF" w:rsidP="00FE5BD5">
      <w:pPr>
        <w:pStyle w:val="7"/>
        <w:spacing w:after="0" w:line="240" w:lineRule="auto"/>
        <w:ind w:firstLine="709"/>
        <w:rPr>
          <w:b w:val="0"/>
        </w:rPr>
      </w:pPr>
      <w:bookmarkStart w:id="217" w:name="_Toc3951557"/>
      <w:bookmarkStart w:id="218" w:name="_Toc17299386"/>
      <w:r w:rsidRPr="00FE5BD5">
        <w:rPr>
          <w:b w:val="0"/>
        </w:rPr>
        <w:t xml:space="preserve">7.8 Обоснование предлагаемых для перевода в пиковый режим работы </w:t>
      </w:r>
      <w:r w:rsidR="00450569" w:rsidRPr="00FE5BD5">
        <w:rPr>
          <w:b w:val="0"/>
        </w:rPr>
        <w:t>котельн</w:t>
      </w:r>
      <w:r w:rsidR="00C1592D" w:rsidRPr="00FE5BD5">
        <w:rPr>
          <w:b w:val="0"/>
        </w:rPr>
        <w:t>ых</w:t>
      </w:r>
      <w:r w:rsidRPr="00FE5BD5">
        <w:rPr>
          <w:b w:val="0"/>
        </w:rPr>
        <w:t xml:space="preserve"> по отношению к источникам тепловой энергии, функционирующим в режиме комбинированной выработки электрической и тепловой энергии</w:t>
      </w:r>
      <w:bookmarkEnd w:id="215"/>
      <w:bookmarkEnd w:id="216"/>
      <w:bookmarkEnd w:id="217"/>
      <w:bookmarkEnd w:id="218"/>
    </w:p>
    <w:p w:rsidR="000636AF" w:rsidRPr="00FE5BD5" w:rsidRDefault="00C1592D" w:rsidP="00FE5BD5">
      <w:pPr>
        <w:pStyle w:val="af0"/>
        <w:spacing w:before="0" w:after="0" w:line="240" w:lineRule="auto"/>
        <w:rPr>
          <w:lang w:eastAsia="ru-RU"/>
        </w:rPr>
      </w:pPr>
      <w:r w:rsidRPr="00FE5BD5">
        <w:rPr>
          <w:lang w:eastAsia="ru-RU"/>
        </w:rPr>
        <w:t>Н</w:t>
      </w:r>
      <w:r w:rsidR="000636AF" w:rsidRPr="00FE5BD5">
        <w:rPr>
          <w:lang w:eastAsia="ru-RU"/>
        </w:rPr>
        <w:t>е предусматривается.</w:t>
      </w:r>
    </w:p>
    <w:p w:rsidR="000636AF" w:rsidRPr="00FE5BD5" w:rsidRDefault="000636AF" w:rsidP="00FE5BD5">
      <w:pPr>
        <w:pStyle w:val="7"/>
        <w:spacing w:after="0" w:line="240" w:lineRule="auto"/>
        <w:ind w:firstLine="709"/>
        <w:rPr>
          <w:b w:val="0"/>
        </w:rPr>
      </w:pPr>
      <w:bookmarkStart w:id="219" w:name="_Toc533296797"/>
      <w:bookmarkStart w:id="220" w:name="_Toc533538308"/>
      <w:bookmarkStart w:id="221" w:name="_Toc3951558"/>
      <w:bookmarkStart w:id="222" w:name="_Toc17299387"/>
      <w:r w:rsidRPr="00FE5BD5">
        <w:rPr>
          <w:b w:val="0"/>
        </w:rPr>
        <w:t xml:space="preserve">7.9 Обоснование предложений по расширению зон действия действующих </w:t>
      </w:r>
      <w:r w:rsidR="00AA4953" w:rsidRPr="00FE5BD5">
        <w:rPr>
          <w:b w:val="0"/>
        </w:rPr>
        <w:t>источник</w:t>
      </w:r>
      <w:r w:rsidR="00017FB7" w:rsidRPr="00FE5BD5">
        <w:rPr>
          <w:b w:val="0"/>
        </w:rPr>
        <w:t>ов</w:t>
      </w:r>
      <w:r w:rsidRPr="00FE5BD5">
        <w:rPr>
          <w:b w:val="0"/>
        </w:rPr>
        <w:t xml:space="preserve"> тепловой энергии, функционирующих в режиме комбинированной выработки электрической и тепловой энергии</w:t>
      </w:r>
      <w:bookmarkEnd w:id="219"/>
      <w:bookmarkEnd w:id="220"/>
      <w:bookmarkEnd w:id="221"/>
      <w:bookmarkEnd w:id="222"/>
    </w:p>
    <w:p w:rsidR="000636AF" w:rsidRPr="00FE5BD5" w:rsidRDefault="00C1592D" w:rsidP="00FE5BD5">
      <w:pPr>
        <w:pStyle w:val="af0"/>
        <w:spacing w:before="0" w:after="0" w:line="240" w:lineRule="auto"/>
        <w:rPr>
          <w:lang w:eastAsia="ru-RU"/>
        </w:rPr>
      </w:pPr>
      <w:r w:rsidRPr="00FE5BD5">
        <w:rPr>
          <w:lang w:eastAsia="ru-RU"/>
        </w:rPr>
        <w:t>Н</w:t>
      </w:r>
      <w:r w:rsidR="000636AF" w:rsidRPr="00FE5BD5">
        <w:rPr>
          <w:lang w:eastAsia="ru-RU"/>
        </w:rPr>
        <w:t>е предусматрива</w:t>
      </w:r>
      <w:r w:rsidRPr="00FE5BD5">
        <w:rPr>
          <w:lang w:eastAsia="ru-RU"/>
        </w:rPr>
        <w:t>е</w:t>
      </w:r>
      <w:r w:rsidR="000636AF" w:rsidRPr="00FE5BD5">
        <w:rPr>
          <w:lang w:eastAsia="ru-RU"/>
        </w:rPr>
        <w:t>тся.</w:t>
      </w:r>
    </w:p>
    <w:p w:rsidR="000636AF" w:rsidRPr="00FE5BD5" w:rsidRDefault="000636AF" w:rsidP="00FE5BD5">
      <w:pPr>
        <w:pStyle w:val="7"/>
        <w:spacing w:after="0" w:line="240" w:lineRule="auto"/>
        <w:ind w:firstLine="709"/>
        <w:rPr>
          <w:b w:val="0"/>
        </w:rPr>
      </w:pPr>
      <w:bookmarkStart w:id="223" w:name="_Toc533296798"/>
      <w:bookmarkStart w:id="224" w:name="_Toc533538309"/>
      <w:bookmarkStart w:id="225" w:name="_Toc3951559"/>
      <w:bookmarkStart w:id="226" w:name="_Toc17299388"/>
      <w:r w:rsidRPr="00FE5BD5">
        <w:rPr>
          <w:b w:val="0"/>
        </w:rPr>
        <w:t xml:space="preserve">7.10 Обоснование предлагаемых для вывода в резерв и (или) вывода из эксплуатации </w:t>
      </w:r>
      <w:r w:rsidR="00450569" w:rsidRPr="00FE5BD5">
        <w:rPr>
          <w:b w:val="0"/>
        </w:rPr>
        <w:t>котельн</w:t>
      </w:r>
      <w:r w:rsidR="005C5F76" w:rsidRPr="00FE5BD5">
        <w:rPr>
          <w:b w:val="0"/>
        </w:rPr>
        <w:t>ых</w:t>
      </w:r>
      <w:r w:rsidRPr="00FE5BD5">
        <w:rPr>
          <w:b w:val="0"/>
        </w:rPr>
        <w:t xml:space="preserve"> при передаче тепловых нагрузок на другие источники тепловой энергии</w:t>
      </w:r>
      <w:bookmarkEnd w:id="223"/>
      <w:bookmarkEnd w:id="224"/>
      <w:bookmarkEnd w:id="225"/>
      <w:bookmarkEnd w:id="226"/>
    </w:p>
    <w:p w:rsidR="000636AF" w:rsidRPr="00FE5BD5" w:rsidRDefault="000636AF" w:rsidP="00FE5BD5">
      <w:pPr>
        <w:pStyle w:val="af0"/>
        <w:spacing w:before="0" w:after="0" w:line="240" w:lineRule="auto"/>
        <w:rPr>
          <w:lang w:eastAsia="ru-RU"/>
        </w:rPr>
      </w:pPr>
      <w:r w:rsidRPr="00FE5BD5">
        <w:rPr>
          <w:lang w:eastAsia="ru-RU"/>
        </w:rPr>
        <w:t xml:space="preserve">На территории сельского поселения не планируется вывод </w:t>
      </w:r>
      <w:r w:rsidR="00450569" w:rsidRPr="00FE5BD5">
        <w:rPr>
          <w:lang w:eastAsia="ru-RU"/>
        </w:rPr>
        <w:t>котельной</w:t>
      </w:r>
      <w:r w:rsidRPr="00FE5BD5">
        <w:rPr>
          <w:lang w:eastAsia="ru-RU"/>
        </w:rPr>
        <w:t>.</w:t>
      </w:r>
    </w:p>
    <w:p w:rsidR="000636AF" w:rsidRPr="00FE5BD5" w:rsidRDefault="000636AF" w:rsidP="00FE5BD5">
      <w:pPr>
        <w:pStyle w:val="7"/>
        <w:spacing w:after="0" w:line="240" w:lineRule="auto"/>
        <w:ind w:firstLine="709"/>
        <w:rPr>
          <w:b w:val="0"/>
        </w:rPr>
      </w:pPr>
      <w:bookmarkStart w:id="227" w:name="_Toc533296799"/>
      <w:bookmarkStart w:id="228" w:name="_Toc533538310"/>
      <w:bookmarkStart w:id="229" w:name="_Toc3951560"/>
      <w:bookmarkStart w:id="230" w:name="_Toc17299389"/>
      <w:r w:rsidRPr="00FE5BD5">
        <w:rPr>
          <w:b w:val="0"/>
        </w:rPr>
        <w:t>7.11 Обоснование организации индивидуального теплоснабжения в зонах застройки поселения</w:t>
      </w:r>
      <w:bookmarkEnd w:id="227"/>
      <w:bookmarkEnd w:id="228"/>
      <w:bookmarkEnd w:id="229"/>
      <w:bookmarkEnd w:id="230"/>
    </w:p>
    <w:p w:rsidR="000636AF" w:rsidRPr="00FE5BD5" w:rsidRDefault="000636AF" w:rsidP="00FE5BD5">
      <w:pPr>
        <w:pStyle w:val="af0"/>
        <w:spacing w:before="0" w:after="0" w:line="240" w:lineRule="auto"/>
        <w:rPr>
          <w:lang w:eastAsia="ru-RU"/>
        </w:rPr>
      </w:pPr>
      <w:r w:rsidRPr="00FE5BD5">
        <w:rPr>
          <w:lang w:eastAsia="ru-RU"/>
        </w:rPr>
        <w:t>Индивидуальный жилищный фонд, расположенный вне радиуса эффективного теплоснабжения, подключать к централизованным сетям нецелесообразно, ввиду малой плотности распределения тепловой нагрузки. В случае обращения абонента, находящегося в зоне действия источника тепловой энергии, в теплоснабжающую организацию с заявкой о подключении к централизованным тепловым сетям рекомендуется осуществить подключение данного абонента.</w:t>
      </w:r>
    </w:p>
    <w:p w:rsidR="000636AF" w:rsidRPr="00FE5BD5" w:rsidRDefault="000636AF" w:rsidP="00FE5BD5">
      <w:pPr>
        <w:pStyle w:val="7"/>
        <w:spacing w:after="0" w:line="240" w:lineRule="auto"/>
        <w:ind w:firstLine="709"/>
        <w:rPr>
          <w:b w:val="0"/>
        </w:rPr>
      </w:pPr>
      <w:bookmarkStart w:id="231" w:name="_Toc533296800"/>
      <w:bookmarkStart w:id="232" w:name="_Toc533538311"/>
      <w:bookmarkStart w:id="233" w:name="_Toc3951561"/>
      <w:bookmarkStart w:id="234" w:name="_Toc17299390"/>
      <w:r w:rsidRPr="00FE5BD5">
        <w:rPr>
          <w:b w:val="0"/>
        </w:rPr>
        <w:t xml:space="preserve">7.12 Обоснование перспективных балансов производства и потребления тепловой мощности </w:t>
      </w:r>
      <w:r w:rsidR="00AA4953" w:rsidRPr="00FE5BD5">
        <w:rPr>
          <w:b w:val="0"/>
        </w:rPr>
        <w:t>источник</w:t>
      </w:r>
      <w:r w:rsidR="00017FB7" w:rsidRPr="00FE5BD5">
        <w:rPr>
          <w:b w:val="0"/>
        </w:rPr>
        <w:t>ов</w:t>
      </w:r>
      <w:r w:rsidRPr="00FE5BD5">
        <w:rPr>
          <w:b w:val="0"/>
        </w:rPr>
        <w:t xml:space="preserve"> тепловой энергии и теплоносителя и присоединенной тепловой нагрузки в каждой из систем теплоснабжения поселения</w:t>
      </w:r>
      <w:bookmarkEnd w:id="231"/>
      <w:bookmarkEnd w:id="232"/>
      <w:bookmarkEnd w:id="233"/>
      <w:bookmarkEnd w:id="234"/>
    </w:p>
    <w:p w:rsidR="000636AF" w:rsidRPr="00FE5BD5" w:rsidRDefault="00C9790A" w:rsidP="00FE5BD5">
      <w:pPr>
        <w:pStyle w:val="af0"/>
        <w:spacing w:before="0" w:after="0" w:line="240" w:lineRule="auto"/>
        <w:rPr>
          <w:lang w:eastAsia="ru-RU"/>
        </w:rPr>
      </w:pPr>
      <w:r w:rsidRPr="00FE5BD5">
        <w:rPr>
          <w:lang w:eastAsia="ru-RU"/>
        </w:rPr>
        <w:t>Согласно расчету</w:t>
      </w:r>
      <w:r w:rsidR="000636AF" w:rsidRPr="00FE5BD5">
        <w:rPr>
          <w:lang w:eastAsia="ru-RU"/>
        </w:rPr>
        <w:t xml:space="preserve"> балансов тепловой мощности существующ</w:t>
      </w:r>
      <w:r w:rsidR="00C1592D" w:rsidRPr="00FE5BD5">
        <w:rPr>
          <w:lang w:eastAsia="ru-RU"/>
        </w:rPr>
        <w:t>его</w:t>
      </w:r>
      <w:r w:rsidR="000636AF" w:rsidRPr="00FE5BD5">
        <w:rPr>
          <w:lang w:eastAsia="ru-RU"/>
        </w:rPr>
        <w:t xml:space="preserve"> </w:t>
      </w:r>
      <w:r w:rsidR="00AA4953" w:rsidRPr="00FE5BD5">
        <w:rPr>
          <w:lang w:eastAsia="ru-RU"/>
        </w:rPr>
        <w:t>источника</w:t>
      </w:r>
      <w:r w:rsidR="000636AF" w:rsidRPr="00FE5BD5">
        <w:rPr>
          <w:lang w:eastAsia="ru-RU"/>
        </w:rPr>
        <w:t xml:space="preserve"> теплоснабжения с учетом перспективного развития на период 2033гг., источник теплоснабжения сельского поселения не буд</w:t>
      </w:r>
      <w:r w:rsidR="00D2509F" w:rsidRPr="00FE5BD5">
        <w:rPr>
          <w:lang w:eastAsia="ru-RU"/>
        </w:rPr>
        <w:t>е</w:t>
      </w:r>
      <w:r w:rsidR="000636AF" w:rsidRPr="00FE5BD5">
        <w:rPr>
          <w:lang w:eastAsia="ru-RU"/>
        </w:rPr>
        <w:t>т иметь дефицит тепловой мощности.</w:t>
      </w:r>
    </w:p>
    <w:p w:rsidR="000636AF" w:rsidRPr="00FE5BD5" w:rsidRDefault="000636AF" w:rsidP="00FE5BD5">
      <w:pPr>
        <w:pStyle w:val="7"/>
        <w:spacing w:after="0" w:line="240" w:lineRule="auto"/>
        <w:ind w:firstLine="709"/>
        <w:rPr>
          <w:b w:val="0"/>
        </w:rPr>
      </w:pPr>
      <w:bookmarkStart w:id="235" w:name="_Toc533296801"/>
      <w:bookmarkStart w:id="236" w:name="_Toc533538312"/>
      <w:bookmarkStart w:id="237" w:name="_Toc3951562"/>
      <w:bookmarkStart w:id="238" w:name="_Toc17299391"/>
      <w:r w:rsidRPr="00FE5BD5">
        <w:rPr>
          <w:b w:val="0"/>
        </w:rPr>
        <w:t xml:space="preserve">7.13 Анализ целесообразности ввода новых и реконструкции существующих </w:t>
      </w:r>
      <w:r w:rsidR="00AA4953" w:rsidRPr="00FE5BD5">
        <w:rPr>
          <w:b w:val="0"/>
        </w:rPr>
        <w:t>источник</w:t>
      </w:r>
      <w:r w:rsidR="00017FB7" w:rsidRPr="00FE5BD5">
        <w:rPr>
          <w:b w:val="0"/>
        </w:rPr>
        <w:t>ов</w:t>
      </w:r>
      <w:r w:rsidRPr="00FE5BD5">
        <w:rPr>
          <w:b w:val="0"/>
        </w:rPr>
        <w:t xml:space="preserve"> тепловой </w:t>
      </w:r>
      <w:proofErr w:type="gramStart"/>
      <w:r w:rsidRPr="00FE5BD5">
        <w:rPr>
          <w:b w:val="0"/>
        </w:rPr>
        <w:t>энергии</w:t>
      </w:r>
      <w:proofErr w:type="gramEnd"/>
      <w:r w:rsidRPr="00FE5BD5">
        <w:rPr>
          <w:b w:val="0"/>
        </w:rPr>
        <w:t xml:space="preserve"> с использованием возобновляемых </w:t>
      </w:r>
      <w:r w:rsidR="00AA4953" w:rsidRPr="00FE5BD5">
        <w:rPr>
          <w:b w:val="0"/>
        </w:rPr>
        <w:t>источника</w:t>
      </w:r>
      <w:r w:rsidRPr="00FE5BD5">
        <w:rPr>
          <w:b w:val="0"/>
        </w:rPr>
        <w:t xml:space="preserve"> энергии, а также местных видов топлива</w:t>
      </w:r>
      <w:bookmarkEnd w:id="235"/>
      <w:bookmarkEnd w:id="236"/>
      <w:bookmarkEnd w:id="237"/>
      <w:bookmarkEnd w:id="238"/>
    </w:p>
    <w:p w:rsidR="000636AF" w:rsidRPr="00FE5BD5" w:rsidRDefault="00C1592D" w:rsidP="00FE5BD5">
      <w:pPr>
        <w:pStyle w:val="af0"/>
        <w:spacing w:before="0" w:after="0" w:line="240" w:lineRule="auto"/>
        <w:rPr>
          <w:lang w:eastAsia="ru-RU"/>
        </w:rPr>
      </w:pPr>
      <w:r w:rsidRPr="00FE5BD5">
        <w:rPr>
          <w:lang w:eastAsia="ru-RU"/>
        </w:rPr>
        <w:t>Н</w:t>
      </w:r>
      <w:r w:rsidR="000636AF" w:rsidRPr="00FE5BD5">
        <w:rPr>
          <w:lang w:eastAsia="ru-RU"/>
        </w:rPr>
        <w:t>е планиру</w:t>
      </w:r>
      <w:r w:rsidRPr="00FE5BD5">
        <w:rPr>
          <w:lang w:eastAsia="ru-RU"/>
        </w:rPr>
        <w:t>е</w:t>
      </w:r>
      <w:r w:rsidR="000636AF" w:rsidRPr="00FE5BD5">
        <w:rPr>
          <w:lang w:eastAsia="ru-RU"/>
        </w:rPr>
        <w:t>тся.</w:t>
      </w:r>
    </w:p>
    <w:p w:rsidR="000636AF" w:rsidRPr="00FE5BD5" w:rsidRDefault="000636AF" w:rsidP="00FE5BD5">
      <w:pPr>
        <w:pStyle w:val="7"/>
        <w:spacing w:after="0" w:line="240" w:lineRule="auto"/>
        <w:ind w:firstLine="709"/>
        <w:rPr>
          <w:b w:val="0"/>
        </w:rPr>
      </w:pPr>
      <w:bookmarkStart w:id="239" w:name="_Toc533296802"/>
      <w:bookmarkStart w:id="240" w:name="_Toc533538313"/>
      <w:bookmarkStart w:id="241" w:name="_Toc3951563"/>
      <w:bookmarkStart w:id="242" w:name="_Toc17299392"/>
      <w:r w:rsidRPr="00FE5BD5">
        <w:rPr>
          <w:b w:val="0"/>
        </w:rPr>
        <w:t>7.14 Обоснование организации теплоснабжения в производственных зонах на территории поселения</w:t>
      </w:r>
      <w:bookmarkEnd w:id="239"/>
      <w:bookmarkEnd w:id="240"/>
      <w:bookmarkEnd w:id="241"/>
      <w:bookmarkEnd w:id="242"/>
    </w:p>
    <w:p w:rsidR="000636AF" w:rsidRPr="00FE5BD5" w:rsidRDefault="000636AF" w:rsidP="00FE5BD5">
      <w:pPr>
        <w:pStyle w:val="af0"/>
        <w:spacing w:before="0" w:after="0" w:line="240" w:lineRule="auto"/>
        <w:rPr>
          <w:lang w:eastAsia="ru-RU"/>
        </w:rPr>
      </w:pPr>
      <w:r w:rsidRPr="00FE5BD5">
        <w:rPr>
          <w:lang w:eastAsia="ru-RU"/>
        </w:rPr>
        <w:t>Теплоснабжение в производственных зонах на территории поселения не предполагается от централизованной системы.</w:t>
      </w:r>
    </w:p>
    <w:p w:rsidR="000636AF" w:rsidRPr="00FE5BD5" w:rsidRDefault="000636AF" w:rsidP="00FE5BD5">
      <w:pPr>
        <w:pStyle w:val="7"/>
        <w:spacing w:after="0" w:line="240" w:lineRule="auto"/>
        <w:ind w:firstLine="709"/>
        <w:rPr>
          <w:b w:val="0"/>
        </w:rPr>
      </w:pPr>
      <w:bookmarkStart w:id="243" w:name="_Toc533296803"/>
      <w:bookmarkStart w:id="244" w:name="_Toc533538314"/>
      <w:bookmarkStart w:id="245" w:name="_Toc3951564"/>
      <w:bookmarkStart w:id="246" w:name="_Toc17299393"/>
      <w:r w:rsidRPr="00FE5BD5">
        <w:rPr>
          <w:b w:val="0"/>
        </w:rPr>
        <w:lastRenderedPageBreak/>
        <w:t>7.15 Результаты расчетов радиуса эффективного теплоснабжения</w:t>
      </w:r>
      <w:bookmarkEnd w:id="243"/>
      <w:bookmarkEnd w:id="244"/>
      <w:bookmarkEnd w:id="245"/>
      <w:bookmarkEnd w:id="246"/>
    </w:p>
    <w:p w:rsidR="00C1592D" w:rsidRPr="00FE5BD5" w:rsidRDefault="000636AF" w:rsidP="00FE5BD5">
      <w:pPr>
        <w:pStyle w:val="af0"/>
        <w:spacing w:before="0" w:after="0" w:line="240" w:lineRule="auto"/>
        <w:rPr>
          <w:lang w:eastAsia="ru-RU"/>
        </w:rPr>
      </w:pPr>
      <w:r w:rsidRPr="00FE5BD5">
        <w:rPr>
          <w:lang w:eastAsia="ru-RU"/>
        </w:rPr>
        <w:t>Согласно определения «зоны действия системы теплоснабжения», данное в Постановлении Правительства РФ №154 и «радиуса эффективного теплоснабжения», приведенное в редакции ФЗ №190-ФЗ от 27.07.2010 «О теплоснабжении» если система теплоснабжения образована на базе единственного источника теплоты, то границы его (</w:t>
      </w:r>
      <w:proofErr w:type="gramStart"/>
      <w:r w:rsidRPr="00FE5BD5">
        <w:rPr>
          <w:lang w:eastAsia="ru-RU"/>
        </w:rPr>
        <w:t xml:space="preserve">источника) </w:t>
      </w:r>
      <w:proofErr w:type="gramEnd"/>
      <w:r w:rsidRPr="00FE5BD5">
        <w:rPr>
          <w:lang w:eastAsia="ru-RU"/>
        </w:rPr>
        <w:t xml:space="preserve">зоны действия совпадают с границами системы теплоснабжения. </w:t>
      </w:r>
    </w:p>
    <w:p w:rsidR="000636AF" w:rsidRPr="00FE5BD5" w:rsidRDefault="000636AF" w:rsidP="00FE5BD5">
      <w:pPr>
        <w:pStyle w:val="af0"/>
        <w:spacing w:before="0" w:after="0" w:line="240" w:lineRule="auto"/>
        <w:rPr>
          <w:lang w:eastAsia="ru-RU"/>
        </w:rPr>
      </w:pPr>
      <w:r w:rsidRPr="00FE5BD5">
        <w:rPr>
          <w:lang w:eastAsia="ru-RU"/>
        </w:rPr>
        <w:t xml:space="preserve">Такие системы теплоснабжения принято называть изолированными» и «Радиус теплоснабжения в зоне действия изолированной системы теплоснабжения </w:t>
      </w:r>
      <w:r w:rsidR="00C9790A" w:rsidRPr="00FE5BD5">
        <w:rPr>
          <w:lang w:eastAsia="ru-RU"/>
        </w:rPr>
        <w:t>— это</w:t>
      </w:r>
      <w:r w:rsidRPr="00FE5BD5">
        <w:rPr>
          <w:lang w:eastAsia="ru-RU"/>
        </w:rPr>
        <w:t xml:space="preserve"> расстояние от точки самого удаленного присоединения потребителя до источника тепловой энергии». </w:t>
      </w:r>
    </w:p>
    <w:p w:rsidR="000636AF" w:rsidRPr="00FE5BD5" w:rsidRDefault="000636AF" w:rsidP="00FE5BD5">
      <w:pPr>
        <w:pStyle w:val="af0"/>
        <w:spacing w:before="0" w:after="0" w:line="240" w:lineRule="auto"/>
        <w:rPr>
          <w:lang w:eastAsia="ru-RU"/>
        </w:rPr>
      </w:pPr>
      <w:r w:rsidRPr="00FE5BD5">
        <w:rPr>
          <w:lang w:eastAsia="ru-RU"/>
        </w:rPr>
        <w:t>Радиус эффективного теплоснабжения представлен в таблице 7.15.1.</w:t>
      </w:r>
    </w:p>
    <w:p w:rsidR="000636AF" w:rsidRPr="00FE5BD5" w:rsidRDefault="000636AF" w:rsidP="00FE5BD5">
      <w:pPr>
        <w:pStyle w:val="71"/>
        <w:spacing w:before="0" w:after="0"/>
        <w:ind w:firstLine="709"/>
      </w:pPr>
      <w:bookmarkStart w:id="247" w:name="_Toc3951567"/>
      <w:bookmarkStart w:id="248" w:name="_Toc6327642"/>
      <w:r w:rsidRPr="00FE5BD5">
        <w:t>Таблица 7.15.1. Радиус эффективного теплоснабжения</w:t>
      </w:r>
      <w:bookmarkEnd w:id="247"/>
      <w:bookmarkEnd w:id="248"/>
    </w:p>
    <w:tbl>
      <w:tblPr>
        <w:tblW w:w="9639" w:type="dxa"/>
        <w:tblInd w:w="-5" w:type="dxa"/>
        <w:tblLook w:val="04A0"/>
      </w:tblPr>
      <w:tblGrid>
        <w:gridCol w:w="950"/>
        <w:gridCol w:w="5004"/>
        <w:gridCol w:w="3685"/>
      </w:tblGrid>
      <w:tr w:rsidR="000636AF" w:rsidRPr="00FE5BD5" w:rsidTr="006C003B">
        <w:trPr>
          <w:trHeight w:val="20"/>
          <w:tblHeader/>
        </w:trPr>
        <w:tc>
          <w:tcPr>
            <w:tcW w:w="9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9790A" w:rsidRPr="00FE5BD5" w:rsidRDefault="000636AF" w:rsidP="0001338A">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w:t>
            </w:r>
          </w:p>
          <w:p w:rsidR="000636AF" w:rsidRPr="00FE5BD5" w:rsidRDefault="000636AF" w:rsidP="0001338A">
            <w:pPr>
              <w:spacing w:after="0" w:line="240" w:lineRule="auto"/>
              <w:jc w:val="center"/>
              <w:rPr>
                <w:rFonts w:ascii="Times New Roman" w:eastAsia="Times New Roman" w:hAnsi="Times New Roman" w:cs="Times New Roman"/>
                <w:color w:val="000000"/>
                <w:sz w:val="28"/>
                <w:szCs w:val="28"/>
                <w:lang w:eastAsia="ru-RU"/>
              </w:rPr>
            </w:pPr>
            <w:proofErr w:type="spellStart"/>
            <w:r w:rsidRPr="00FE5BD5">
              <w:rPr>
                <w:rFonts w:ascii="Times New Roman" w:eastAsia="Times New Roman" w:hAnsi="Times New Roman" w:cs="Times New Roman"/>
                <w:color w:val="000000"/>
                <w:sz w:val="28"/>
                <w:szCs w:val="28"/>
                <w:lang w:eastAsia="ru-RU"/>
              </w:rPr>
              <w:t>пп</w:t>
            </w:r>
            <w:proofErr w:type="spellEnd"/>
          </w:p>
        </w:tc>
        <w:tc>
          <w:tcPr>
            <w:tcW w:w="5004" w:type="dxa"/>
            <w:tcBorders>
              <w:top w:val="single" w:sz="4" w:space="0" w:color="auto"/>
              <w:left w:val="nil"/>
              <w:bottom w:val="single" w:sz="4" w:space="0" w:color="auto"/>
              <w:right w:val="single" w:sz="4" w:space="0" w:color="auto"/>
            </w:tcBorders>
            <w:shd w:val="clear" w:color="auto" w:fill="FFFFFF" w:themeFill="background1"/>
            <w:vAlign w:val="center"/>
            <w:hideMark/>
          </w:tcPr>
          <w:p w:rsidR="000636AF" w:rsidRPr="00FE5BD5" w:rsidRDefault="000636AF" w:rsidP="0001338A">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Источник</w:t>
            </w:r>
          </w:p>
        </w:tc>
        <w:tc>
          <w:tcPr>
            <w:tcW w:w="3685" w:type="dxa"/>
            <w:tcBorders>
              <w:top w:val="single" w:sz="4" w:space="0" w:color="auto"/>
              <w:left w:val="nil"/>
              <w:bottom w:val="single" w:sz="4" w:space="0" w:color="auto"/>
              <w:right w:val="single" w:sz="4" w:space="0" w:color="auto"/>
            </w:tcBorders>
            <w:shd w:val="clear" w:color="auto" w:fill="FFFFFF" w:themeFill="background1"/>
            <w:vAlign w:val="center"/>
            <w:hideMark/>
          </w:tcPr>
          <w:p w:rsidR="000636AF" w:rsidRPr="00FE5BD5" w:rsidRDefault="000636AF" w:rsidP="0001338A">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Радиус эффективного теплоснабжения, </w:t>
            </w:r>
            <w:proofErr w:type="gramStart"/>
            <w:r w:rsidRPr="00FE5BD5">
              <w:rPr>
                <w:rFonts w:ascii="Times New Roman" w:eastAsia="Times New Roman" w:hAnsi="Times New Roman" w:cs="Times New Roman"/>
                <w:color w:val="000000"/>
                <w:sz w:val="28"/>
                <w:szCs w:val="28"/>
                <w:lang w:eastAsia="ru-RU"/>
              </w:rPr>
              <w:t>м</w:t>
            </w:r>
            <w:proofErr w:type="gramEnd"/>
          </w:p>
        </w:tc>
      </w:tr>
      <w:tr w:rsidR="000636AF" w:rsidRPr="00FE5BD5" w:rsidTr="00C9790A">
        <w:trPr>
          <w:trHeight w:val="20"/>
        </w:trPr>
        <w:tc>
          <w:tcPr>
            <w:tcW w:w="950" w:type="dxa"/>
            <w:tcBorders>
              <w:top w:val="nil"/>
              <w:left w:val="single" w:sz="4" w:space="0" w:color="auto"/>
              <w:bottom w:val="single" w:sz="4" w:space="0" w:color="auto"/>
              <w:right w:val="single" w:sz="4" w:space="0" w:color="auto"/>
            </w:tcBorders>
            <w:shd w:val="clear" w:color="auto" w:fill="auto"/>
            <w:vAlign w:val="center"/>
            <w:hideMark/>
          </w:tcPr>
          <w:p w:rsidR="000636AF" w:rsidRPr="00FE5BD5" w:rsidRDefault="000636AF" w:rsidP="0001338A">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w:t>
            </w:r>
          </w:p>
        </w:tc>
        <w:tc>
          <w:tcPr>
            <w:tcW w:w="5004" w:type="dxa"/>
            <w:tcBorders>
              <w:top w:val="nil"/>
              <w:left w:val="nil"/>
              <w:bottom w:val="single" w:sz="4" w:space="0" w:color="auto"/>
              <w:right w:val="single" w:sz="4" w:space="0" w:color="auto"/>
            </w:tcBorders>
            <w:shd w:val="clear" w:color="000000" w:fill="FFFFFF"/>
            <w:hideMark/>
          </w:tcPr>
          <w:p w:rsidR="000636AF" w:rsidRPr="00FE5BD5" w:rsidRDefault="000636AF" w:rsidP="0001338A">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Котельная - </w:t>
            </w:r>
            <w:r w:rsidR="00CE4CAB" w:rsidRPr="00FE5BD5">
              <w:rPr>
                <w:rFonts w:ascii="Times New Roman" w:eastAsia="Times New Roman" w:hAnsi="Times New Roman" w:cs="Times New Roman"/>
                <w:sz w:val="28"/>
                <w:szCs w:val="28"/>
                <w:lang w:eastAsia="ru-RU"/>
              </w:rPr>
              <w:br/>
            </w:r>
            <w:r w:rsidRPr="00FE5BD5">
              <w:rPr>
                <w:rFonts w:ascii="Times New Roman" w:eastAsia="Times New Roman" w:hAnsi="Times New Roman" w:cs="Times New Roman"/>
                <w:sz w:val="28"/>
                <w:szCs w:val="28"/>
                <w:lang w:eastAsia="ru-RU"/>
              </w:rPr>
              <w:t xml:space="preserve">п. </w:t>
            </w:r>
            <w:proofErr w:type="gramStart"/>
            <w:r w:rsidR="00C16F39" w:rsidRPr="00FE5BD5">
              <w:rPr>
                <w:rFonts w:ascii="Times New Roman" w:eastAsia="Times New Roman" w:hAnsi="Times New Roman" w:cs="Times New Roman"/>
                <w:sz w:val="28"/>
                <w:szCs w:val="28"/>
                <w:lang w:eastAsia="ru-RU"/>
              </w:rPr>
              <w:t>Солнечный</w:t>
            </w:r>
            <w:proofErr w:type="gramEnd"/>
            <w:r w:rsidRPr="00FE5BD5">
              <w:rPr>
                <w:rFonts w:ascii="Times New Roman" w:eastAsia="Times New Roman" w:hAnsi="Times New Roman" w:cs="Times New Roman"/>
                <w:sz w:val="28"/>
                <w:szCs w:val="28"/>
                <w:lang w:eastAsia="ru-RU"/>
              </w:rPr>
              <w:t xml:space="preserve">, </w:t>
            </w:r>
            <w:r w:rsidR="00FB72C2" w:rsidRPr="00FE5BD5">
              <w:rPr>
                <w:rFonts w:ascii="Times New Roman" w:eastAsia="Times New Roman" w:hAnsi="Times New Roman" w:cs="Times New Roman"/>
                <w:sz w:val="28"/>
                <w:szCs w:val="28"/>
                <w:lang w:eastAsia="ru-RU"/>
              </w:rPr>
              <w:t>ул. Набережная, 42а</w:t>
            </w:r>
          </w:p>
        </w:tc>
        <w:tc>
          <w:tcPr>
            <w:tcW w:w="3685" w:type="dxa"/>
            <w:tcBorders>
              <w:top w:val="nil"/>
              <w:left w:val="nil"/>
              <w:bottom w:val="single" w:sz="4" w:space="0" w:color="auto"/>
              <w:right w:val="single" w:sz="4" w:space="0" w:color="auto"/>
            </w:tcBorders>
            <w:shd w:val="clear" w:color="auto" w:fill="auto"/>
            <w:vAlign w:val="center"/>
            <w:hideMark/>
          </w:tcPr>
          <w:p w:rsidR="000636AF" w:rsidRPr="00FE5BD5" w:rsidRDefault="00CE4CAB" w:rsidP="0001338A">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w:t>
            </w:r>
            <w:r w:rsidR="00AE39DE" w:rsidRPr="00FE5BD5">
              <w:rPr>
                <w:rFonts w:ascii="Times New Roman" w:eastAsia="Times New Roman" w:hAnsi="Times New Roman" w:cs="Times New Roman"/>
                <w:color w:val="000000"/>
                <w:sz w:val="28"/>
                <w:szCs w:val="28"/>
                <w:lang w:eastAsia="ru-RU"/>
              </w:rPr>
              <w:t>050</w:t>
            </w:r>
          </w:p>
        </w:tc>
      </w:tr>
    </w:tbl>
    <w:p w:rsidR="00082FFB" w:rsidRPr="00FE5BD5" w:rsidRDefault="00082FFB" w:rsidP="00FE5BD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82FFB" w:rsidRPr="00FE5BD5" w:rsidRDefault="00082FFB" w:rsidP="00FE5BD5">
      <w:pPr>
        <w:pStyle w:val="8"/>
        <w:spacing w:after="0" w:line="240" w:lineRule="auto"/>
        <w:ind w:firstLine="709"/>
        <w:rPr>
          <w:b w:val="0"/>
        </w:rPr>
      </w:pPr>
      <w:bookmarkStart w:id="249" w:name="_Toc533296805"/>
      <w:bookmarkStart w:id="250" w:name="_Toc533538316"/>
      <w:bookmarkStart w:id="251" w:name="_Toc3954754"/>
      <w:bookmarkStart w:id="252" w:name="_Toc17299468"/>
      <w:r w:rsidRPr="00FE5BD5">
        <w:rPr>
          <w:b w:val="0"/>
        </w:rPr>
        <w:t xml:space="preserve">8.1. </w:t>
      </w:r>
      <w:bookmarkEnd w:id="249"/>
      <w:bookmarkEnd w:id="250"/>
      <w:bookmarkEnd w:id="251"/>
      <w:r w:rsidR="003A5E51" w:rsidRPr="00FE5BD5">
        <w:rPr>
          <w:b w:val="0"/>
        </w:rPr>
        <w:t>Предложения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bookmarkEnd w:id="252"/>
    </w:p>
    <w:p w:rsidR="00082FFB" w:rsidRPr="00FE5BD5" w:rsidRDefault="00082FFB" w:rsidP="00FE5BD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Зоны с дефицитом тепловой мощности и зоны с избытком тепловой мощности не выявлены, требующие реконструкции и строительство тепловых сетей.</w:t>
      </w:r>
    </w:p>
    <w:p w:rsidR="00082FFB" w:rsidRPr="00FE5BD5" w:rsidRDefault="00082FFB" w:rsidP="00FE5BD5">
      <w:pPr>
        <w:pStyle w:val="8"/>
        <w:spacing w:after="0" w:line="240" w:lineRule="auto"/>
        <w:ind w:firstLine="709"/>
        <w:rPr>
          <w:b w:val="0"/>
        </w:rPr>
      </w:pPr>
      <w:bookmarkStart w:id="253" w:name="_Toc533296806"/>
      <w:bookmarkStart w:id="254" w:name="_Toc533538317"/>
      <w:bookmarkStart w:id="255" w:name="_Toc3954755"/>
      <w:bookmarkStart w:id="256" w:name="_Toc17299469"/>
      <w:r w:rsidRPr="00FE5BD5">
        <w:rPr>
          <w:b w:val="0"/>
        </w:rPr>
        <w:t>8.2.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w:t>
      </w:r>
      <w:bookmarkEnd w:id="253"/>
      <w:bookmarkEnd w:id="254"/>
      <w:bookmarkEnd w:id="255"/>
      <w:bookmarkEnd w:id="256"/>
    </w:p>
    <w:p w:rsidR="00101C1B" w:rsidRPr="00FE5BD5" w:rsidRDefault="00101C1B" w:rsidP="00FE5BD5">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257" w:name="_Toc533296807"/>
      <w:bookmarkStart w:id="258" w:name="_Toc533538318"/>
      <w:bookmarkStart w:id="259" w:name="_Toc3954756"/>
      <w:bookmarkStart w:id="260" w:name="_Toc17299470"/>
      <w:r w:rsidRPr="00FE5BD5">
        <w:rPr>
          <w:rFonts w:ascii="Times New Roman" w:eastAsia="Times New Roman" w:hAnsi="Times New Roman" w:cs="Times New Roman"/>
          <w:sz w:val="28"/>
          <w:szCs w:val="28"/>
          <w:lang w:eastAsia="ru-RU"/>
        </w:rPr>
        <w:t>Не планируется.</w:t>
      </w:r>
    </w:p>
    <w:p w:rsidR="00082FFB" w:rsidRPr="00FE5BD5" w:rsidRDefault="00082FFB" w:rsidP="00FE5BD5">
      <w:pPr>
        <w:pStyle w:val="8"/>
        <w:spacing w:after="0" w:line="240" w:lineRule="auto"/>
        <w:ind w:firstLine="709"/>
        <w:rPr>
          <w:b w:val="0"/>
        </w:rPr>
      </w:pPr>
      <w:r w:rsidRPr="00FE5BD5">
        <w:rPr>
          <w:b w:val="0"/>
        </w:rPr>
        <w:t xml:space="preserve">8.3. </w:t>
      </w:r>
      <w:proofErr w:type="gramStart"/>
      <w:r w:rsidRPr="00FE5BD5">
        <w:rPr>
          <w:b w:val="0"/>
        </w:rPr>
        <w:t xml:space="preserve">Предложения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w:t>
      </w:r>
      <w:r w:rsidR="00AA4953" w:rsidRPr="00FE5BD5">
        <w:rPr>
          <w:b w:val="0"/>
        </w:rPr>
        <w:t>источника</w:t>
      </w:r>
      <w:r w:rsidRPr="00FE5BD5">
        <w:rPr>
          <w:b w:val="0"/>
        </w:rPr>
        <w:t xml:space="preserve"> тепловой энергии при сохранении надежности теплоснабжения</w:t>
      </w:r>
      <w:bookmarkEnd w:id="257"/>
      <w:bookmarkEnd w:id="258"/>
      <w:bookmarkEnd w:id="259"/>
      <w:bookmarkEnd w:id="260"/>
      <w:proofErr w:type="gramEnd"/>
    </w:p>
    <w:p w:rsidR="00C1592D" w:rsidRPr="00FE5BD5" w:rsidRDefault="00C1592D" w:rsidP="00FE5BD5">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261" w:name="_Toc533296808"/>
      <w:bookmarkStart w:id="262" w:name="_Toc533538319"/>
      <w:bookmarkStart w:id="263" w:name="_Toc3954757"/>
      <w:bookmarkStart w:id="264" w:name="_Toc17299471"/>
      <w:r w:rsidRPr="00FE5BD5">
        <w:rPr>
          <w:rFonts w:ascii="Times New Roman" w:eastAsia="Times New Roman" w:hAnsi="Times New Roman" w:cs="Times New Roman"/>
          <w:sz w:val="28"/>
          <w:szCs w:val="28"/>
          <w:lang w:eastAsia="ru-RU"/>
        </w:rPr>
        <w:t>Не планируется.</w:t>
      </w:r>
    </w:p>
    <w:p w:rsidR="00082FFB" w:rsidRPr="00FE5BD5" w:rsidRDefault="00082FFB" w:rsidP="00FE5BD5">
      <w:pPr>
        <w:pStyle w:val="8"/>
        <w:spacing w:after="0" w:line="240" w:lineRule="auto"/>
        <w:ind w:firstLine="709"/>
        <w:rPr>
          <w:b w:val="0"/>
        </w:rPr>
      </w:pPr>
      <w:r w:rsidRPr="00FE5BD5">
        <w:rPr>
          <w:b w:val="0"/>
        </w:rPr>
        <w:t xml:space="preserve">8.4. </w:t>
      </w:r>
      <w:bookmarkEnd w:id="261"/>
      <w:bookmarkEnd w:id="262"/>
      <w:bookmarkEnd w:id="263"/>
      <w:r w:rsidR="003A5E51" w:rsidRPr="00FE5BD5">
        <w:rPr>
          <w:b w:val="0"/>
        </w:rPr>
        <w:t xml:space="preserve">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w:t>
      </w:r>
      <w:r w:rsidR="00450569" w:rsidRPr="00FE5BD5">
        <w:rPr>
          <w:b w:val="0"/>
        </w:rPr>
        <w:t>котельн</w:t>
      </w:r>
      <w:r w:rsidR="005C5F76" w:rsidRPr="00FE5BD5">
        <w:rPr>
          <w:b w:val="0"/>
        </w:rPr>
        <w:t>ых</w:t>
      </w:r>
      <w:r w:rsidR="003A5E51" w:rsidRPr="00FE5BD5">
        <w:rPr>
          <w:b w:val="0"/>
        </w:rPr>
        <w:t xml:space="preserve"> в пиковый режим работы или ликвидации </w:t>
      </w:r>
      <w:r w:rsidR="00450569" w:rsidRPr="00FE5BD5">
        <w:rPr>
          <w:b w:val="0"/>
        </w:rPr>
        <w:t>котельн</w:t>
      </w:r>
      <w:r w:rsidR="005C5F76" w:rsidRPr="00FE5BD5">
        <w:rPr>
          <w:b w:val="0"/>
        </w:rPr>
        <w:t>ых</w:t>
      </w:r>
      <w:bookmarkEnd w:id="264"/>
    </w:p>
    <w:p w:rsidR="00082FFB" w:rsidRPr="00FE5BD5" w:rsidRDefault="00C1592D" w:rsidP="00FE5BD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Н</w:t>
      </w:r>
      <w:r w:rsidR="00082FFB" w:rsidRPr="00FE5BD5">
        <w:rPr>
          <w:rFonts w:ascii="Times New Roman" w:eastAsia="Times New Roman" w:hAnsi="Times New Roman" w:cs="Times New Roman"/>
          <w:sz w:val="28"/>
          <w:szCs w:val="28"/>
          <w:lang w:eastAsia="ru-RU"/>
        </w:rPr>
        <w:t>е планируется.</w:t>
      </w:r>
    </w:p>
    <w:p w:rsidR="00082FFB" w:rsidRPr="00FE5BD5" w:rsidRDefault="00082FFB" w:rsidP="00FE5BD5">
      <w:pPr>
        <w:pStyle w:val="8"/>
        <w:spacing w:after="0" w:line="240" w:lineRule="auto"/>
        <w:ind w:firstLine="709"/>
        <w:rPr>
          <w:b w:val="0"/>
        </w:rPr>
      </w:pPr>
      <w:bookmarkStart w:id="265" w:name="_Toc533296809"/>
      <w:bookmarkStart w:id="266" w:name="_Toc533538320"/>
      <w:bookmarkStart w:id="267" w:name="_Toc3954758"/>
      <w:bookmarkStart w:id="268" w:name="_Toc17299472"/>
      <w:r w:rsidRPr="00FE5BD5">
        <w:rPr>
          <w:b w:val="0"/>
        </w:rPr>
        <w:t>8.5. Предложения по строительству тепловых сетей для обеспечения нормативной надежности теплоснабжения</w:t>
      </w:r>
      <w:bookmarkEnd w:id="265"/>
      <w:bookmarkEnd w:id="266"/>
      <w:bookmarkEnd w:id="267"/>
      <w:bookmarkEnd w:id="268"/>
    </w:p>
    <w:p w:rsidR="00101C1B" w:rsidRPr="00FE5BD5" w:rsidRDefault="00101C1B" w:rsidP="00FE5BD5">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269" w:name="_Toc533296810"/>
      <w:bookmarkStart w:id="270" w:name="_Toc533538321"/>
      <w:bookmarkStart w:id="271" w:name="_Toc3954759"/>
      <w:bookmarkStart w:id="272" w:name="_Toc17299473"/>
      <w:r w:rsidRPr="00FE5BD5">
        <w:rPr>
          <w:rFonts w:ascii="Times New Roman" w:eastAsia="Times New Roman" w:hAnsi="Times New Roman" w:cs="Times New Roman"/>
          <w:sz w:val="28"/>
          <w:szCs w:val="28"/>
          <w:lang w:eastAsia="ru-RU"/>
        </w:rPr>
        <w:t>Не планируется.</w:t>
      </w:r>
    </w:p>
    <w:p w:rsidR="00082FFB" w:rsidRPr="00FE5BD5" w:rsidRDefault="00082FFB" w:rsidP="00FE5BD5">
      <w:pPr>
        <w:pStyle w:val="8"/>
        <w:spacing w:after="0" w:line="240" w:lineRule="auto"/>
        <w:ind w:firstLine="709"/>
        <w:rPr>
          <w:b w:val="0"/>
        </w:rPr>
      </w:pPr>
      <w:r w:rsidRPr="00FE5BD5">
        <w:rPr>
          <w:b w:val="0"/>
        </w:rPr>
        <w:t xml:space="preserve">8.6. </w:t>
      </w:r>
      <w:bookmarkEnd w:id="269"/>
      <w:bookmarkEnd w:id="270"/>
      <w:bookmarkEnd w:id="271"/>
      <w:r w:rsidR="003A5E51" w:rsidRPr="00FE5BD5">
        <w:rPr>
          <w:b w:val="0"/>
        </w:rPr>
        <w:t>Предложения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bookmarkEnd w:id="272"/>
    </w:p>
    <w:p w:rsidR="00101C1B" w:rsidRPr="00FE5BD5" w:rsidRDefault="00101C1B" w:rsidP="00FE5BD5">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273" w:name="_Toc533296811"/>
      <w:bookmarkStart w:id="274" w:name="_Toc533538322"/>
      <w:bookmarkStart w:id="275" w:name="_Toc3954760"/>
      <w:bookmarkStart w:id="276" w:name="_Toc17299474"/>
      <w:r w:rsidRPr="00FE5BD5">
        <w:rPr>
          <w:rFonts w:ascii="Times New Roman" w:eastAsia="Times New Roman" w:hAnsi="Times New Roman" w:cs="Times New Roman"/>
          <w:sz w:val="28"/>
          <w:szCs w:val="28"/>
          <w:lang w:eastAsia="ru-RU"/>
        </w:rPr>
        <w:lastRenderedPageBreak/>
        <w:t>Не планируется.</w:t>
      </w:r>
    </w:p>
    <w:p w:rsidR="00082FFB" w:rsidRPr="00FE5BD5" w:rsidRDefault="00082FFB" w:rsidP="00FE5BD5">
      <w:pPr>
        <w:pStyle w:val="8"/>
        <w:spacing w:after="0" w:line="240" w:lineRule="auto"/>
        <w:ind w:firstLine="709"/>
        <w:rPr>
          <w:b w:val="0"/>
        </w:rPr>
      </w:pPr>
      <w:r w:rsidRPr="00FE5BD5">
        <w:rPr>
          <w:b w:val="0"/>
        </w:rPr>
        <w:t xml:space="preserve">8.7. </w:t>
      </w:r>
      <w:bookmarkEnd w:id="273"/>
      <w:bookmarkEnd w:id="274"/>
      <w:bookmarkEnd w:id="275"/>
      <w:r w:rsidR="003A5E51" w:rsidRPr="00FE5BD5">
        <w:rPr>
          <w:b w:val="0"/>
        </w:rPr>
        <w:t>Предложения по реконструкции и (или) модернизации тепловых сетей, подлежащих замене в связи с исчерпанием эксплуатационного ресурса</w:t>
      </w:r>
      <w:bookmarkEnd w:id="276"/>
    </w:p>
    <w:p w:rsidR="00AE39DE" w:rsidRPr="00FE5BD5" w:rsidRDefault="00AE39DE" w:rsidP="00FE5BD5">
      <w:pPr>
        <w:pStyle w:val="ac"/>
        <w:numPr>
          <w:ilvl w:val="0"/>
          <w:numId w:val="31"/>
        </w:numPr>
        <w:suppressAutoHyphens/>
        <w:spacing w:after="0" w:line="240" w:lineRule="auto"/>
        <w:ind w:left="0" w:firstLine="709"/>
        <w:jc w:val="both"/>
        <w:rPr>
          <w:rFonts w:ascii="Times New Roman" w:eastAsia="Times New Roman" w:hAnsi="Times New Roman" w:cs="Times New Roman"/>
          <w:sz w:val="28"/>
          <w:szCs w:val="28"/>
          <w:lang w:eastAsia="ru-RU"/>
        </w:rPr>
      </w:pPr>
      <w:bookmarkStart w:id="277" w:name="_Toc533296812"/>
      <w:bookmarkStart w:id="278" w:name="_Toc533538323"/>
      <w:bookmarkStart w:id="279" w:name="_Toc3954761"/>
      <w:r w:rsidRPr="00FE5BD5">
        <w:rPr>
          <w:rFonts w:ascii="Times New Roman" w:eastAsia="Times New Roman" w:hAnsi="Times New Roman" w:cs="Times New Roman"/>
          <w:sz w:val="28"/>
          <w:szCs w:val="28"/>
          <w:lang w:eastAsia="ru-RU"/>
        </w:rPr>
        <w:t>Реконструкция участка тепловой сети от ТК</w:t>
      </w:r>
      <w:proofErr w:type="gramStart"/>
      <w:r w:rsidRPr="00FE5BD5">
        <w:rPr>
          <w:rFonts w:ascii="Times New Roman" w:eastAsia="Times New Roman" w:hAnsi="Times New Roman" w:cs="Times New Roman"/>
          <w:sz w:val="28"/>
          <w:szCs w:val="28"/>
          <w:lang w:eastAsia="ru-RU"/>
        </w:rPr>
        <w:t>1</w:t>
      </w:r>
      <w:proofErr w:type="gramEnd"/>
      <w:r w:rsidRPr="00FE5BD5">
        <w:rPr>
          <w:rFonts w:ascii="Times New Roman" w:eastAsia="Times New Roman" w:hAnsi="Times New Roman" w:cs="Times New Roman"/>
          <w:sz w:val="28"/>
          <w:szCs w:val="28"/>
          <w:lang w:eastAsia="ru-RU"/>
        </w:rPr>
        <w:t xml:space="preserve"> до ТК2</w:t>
      </w:r>
    </w:p>
    <w:p w:rsidR="00AE39DE" w:rsidRPr="00FE5BD5" w:rsidRDefault="00AE39DE" w:rsidP="00FE5BD5">
      <w:pPr>
        <w:pStyle w:val="ac"/>
        <w:numPr>
          <w:ilvl w:val="0"/>
          <w:numId w:val="31"/>
        </w:numPr>
        <w:suppressAutoHyphens/>
        <w:spacing w:after="0" w:line="240" w:lineRule="auto"/>
        <w:ind w:left="0" w:firstLine="709"/>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Реконструкция участка тепловой сети от ТК</w:t>
      </w:r>
      <w:proofErr w:type="gramStart"/>
      <w:r w:rsidRPr="00FE5BD5">
        <w:rPr>
          <w:rFonts w:ascii="Times New Roman" w:eastAsia="Times New Roman" w:hAnsi="Times New Roman" w:cs="Times New Roman"/>
          <w:sz w:val="28"/>
          <w:szCs w:val="28"/>
          <w:lang w:eastAsia="ru-RU"/>
        </w:rPr>
        <w:t>2</w:t>
      </w:r>
      <w:proofErr w:type="gramEnd"/>
      <w:r w:rsidRPr="00FE5BD5">
        <w:rPr>
          <w:rFonts w:ascii="Times New Roman" w:eastAsia="Times New Roman" w:hAnsi="Times New Roman" w:cs="Times New Roman"/>
          <w:sz w:val="28"/>
          <w:szCs w:val="28"/>
          <w:lang w:eastAsia="ru-RU"/>
        </w:rPr>
        <w:t xml:space="preserve"> до ТК3</w:t>
      </w:r>
    </w:p>
    <w:p w:rsidR="00AE39DE" w:rsidRPr="00FE5BD5" w:rsidRDefault="00AE39DE" w:rsidP="00FE5BD5">
      <w:pPr>
        <w:pStyle w:val="ac"/>
        <w:numPr>
          <w:ilvl w:val="0"/>
          <w:numId w:val="31"/>
        </w:numPr>
        <w:suppressAutoHyphens/>
        <w:spacing w:after="0" w:line="240" w:lineRule="auto"/>
        <w:ind w:left="0" w:firstLine="709"/>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Реконструкция участка тепловой сети от ТК</w:t>
      </w:r>
      <w:proofErr w:type="gramStart"/>
      <w:r w:rsidRPr="00FE5BD5">
        <w:rPr>
          <w:rFonts w:ascii="Times New Roman" w:eastAsia="Times New Roman" w:hAnsi="Times New Roman" w:cs="Times New Roman"/>
          <w:sz w:val="28"/>
          <w:szCs w:val="28"/>
          <w:lang w:eastAsia="ru-RU"/>
        </w:rPr>
        <w:t>1</w:t>
      </w:r>
      <w:proofErr w:type="gramEnd"/>
      <w:r w:rsidRPr="00FE5BD5">
        <w:rPr>
          <w:rFonts w:ascii="Times New Roman" w:eastAsia="Times New Roman" w:hAnsi="Times New Roman" w:cs="Times New Roman"/>
          <w:sz w:val="28"/>
          <w:szCs w:val="28"/>
          <w:lang w:eastAsia="ru-RU"/>
        </w:rPr>
        <w:t xml:space="preserve"> до ТК4</w:t>
      </w:r>
    </w:p>
    <w:p w:rsidR="00AE39DE" w:rsidRPr="00FE5BD5" w:rsidRDefault="00AE39DE" w:rsidP="00FE5BD5">
      <w:pPr>
        <w:pStyle w:val="ac"/>
        <w:numPr>
          <w:ilvl w:val="0"/>
          <w:numId w:val="31"/>
        </w:numPr>
        <w:suppressAutoHyphens/>
        <w:spacing w:after="0" w:line="240" w:lineRule="auto"/>
        <w:ind w:left="0" w:firstLine="709"/>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Реконструкция участка тепловой сети от ТК</w:t>
      </w:r>
      <w:proofErr w:type="gramStart"/>
      <w:r w:rsidRPr="00FE5BD5">
        <w:rPr>
          <w:rFonts w:ascii="Times New Roman" w:eastAsia="Times New Roman" w:hAnsi="Times New Roman" w:cs="Times New Roman"/>
          <w:sz w:val="28"/>
          <w:szCs w:val="28"/>
          <w:lang w:eastAsia="ru-RU"/>
        </w:rPr>
        <w:t>6</w:t>
      </w:r>
      <w:proofErr w:type="gramEnd"/>
      <w:r w:rsidRPr="00FE5BD5">
        <w:rPr>
          <w:rFonts w:ascii="Times New Roman" w:eastAsia="Times New Roman" w:hAnsi="Times New Roman" w:cs="Times New Roman"/>
          <w:sz w:val="28"/>
          <w:szCs w:val="28"/>
          <w:lang w:eastAsia="ru-RU"/>
        </w:rPr>
        <w:t xml:space="preserve"> до ТК7</w:t>
      </w:r>
    </w:p>
    <w:p w:rsidR="00AE39DE" w:rsidRPr="00FE5BD5" w:rsidRDefault="00AE39DE" w:rsidP="00FE5BD5">
      <w:pPr>
        <w:pStyle w:val="ac"/>
        <w:numPr>
          <w:ilvl w:val="0"/>
          <w:numId w:val="31"/>
        </w:numPr>
        <w:suppressAutoHyphens/>
        <w:spacing w:after="0" w:line="240" w:lineRule="auto"/>
        <w:ind w:left="0" w:firstLine="709"/>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Реконструкция участка тепловой сети от ТК</w:t>
      </w:r>
      <w:proofErr w:type="gramStart"/>
      <w:r w:rsidRPr="00FE5BD5">
        <w:rPr>
          <w:rFonts w:ascii="Times New Roman" w:eastAsia="Times New Roman" w:hAnsi="Times New Roman" w:cs="Times New Roman"/>
          <w:sz w:val="28"/>
          <w:szCs w:val="28"/>
          <w:lang w:eastAsia="ru-RU"/>
        </w:rPr>
        <w:t>7</w:t>
      </w:r>
      <w:proofErr w:type="gramEnd"/>
      <w:r w:rsidRPr="00FE5BD5">
        <w:rPr>
          <w:rFonts w:ascii="Times New Roman" w:eastAsia="Times New Roman" w:hAnsi="Times New Roman" w:cs="Times New Roman"/>
          <w:sz w:val="28"/>
          <w:szCs w:val="28"/>
          <w:lang w:eastAsia="ru-RU"/>
        </w:rPr>
        <w:t xml:space="preserve"> до ТК8</w:t>
      </w:r>
    </w:p>
    <w:p w:rsidR="00AE39DE" w:rsidRPr="00FE5BD5" w:rsidRDefault="00AE39DE" w:rsidP="00FE5BD5">
      <w:pPr>
        <w:pStyle w:val="ac"/>
        <w:numPr>
          <w:ilvl w:val="0"/>
          <w:numId w:val="31"/>
        </w:numPr>
        <w:suppressAutoHyphens/>
        <w:spacing w:after="0" w:line="240" w:lineRule="auto"/>
        <w:ind w:left="0" w:firstLine="709"/>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Реконструкция участка тепловой сети от ТК8 до ТК</w:t>
      </w:r>
      <w:proofErr w:type="gramStart"/>
      <w:r w:rsidRPr="00FE5BD5">
        <w:rPr>
          <w:rFonts w:ascii="Times New Roman" w:eastAsia="Times New Roman" w:hAnsi="Times New Roman" w:cs="Times New Roman"/>
          <w:sz w:val="28"/>
          <w:szCs w:val="28"/>
          <w:lang w:eastAsia="ru-RU"/>
        </w:rPr>
        <w:t>9</w:t>
      </w:r>
      <w:proofErr w:type="gramEnd"/>
    </w:p>
    <w:p w:rsidR="00AE39DE" w:rsidRPr="00FE5BD5" w:rsidRDefault="00AE39DE" w:rsidP="00FE5BD5">
      <w:pPr>
        <w:pStyle w:val="ac"/>
        <w:numPr>
          <w:ilvl w:val="0"/>
          <w:numId w:val="31"/>
        </w:numPr>
        <w:suppressAutoHyphens/>
        <w:spacing w:after="0" w:line="240" w:lineRule="auto"/>
        <w:ind w:left="0" w:firstLine="709"/>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Реконструкция участка тепловой сети от ТК5 до ТК18</w:t>
      </w:r>
    </w:p>
    <w:p w:rsidR="00AE39DE" w:rsidRPr="00FE5BD5" w:rsidRDefault="00AE39DE" w:rsidP="00FE5BD5">
      <w:pPr>
        <w:pStyle w:val="ac"/>
        <w:numPr>
          <w:ilvl w:val="0"/>
          <w:numId w:val="31"/>
        </w:numPr>
        <w:suppressAutoHyphens/>
        <w:spacing w:after="0" w:line="240" w:lineRule="auto"/>
        <w:ind w:left="0" w:firstLine="709"/>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Реконструкция участка тепловой сети от ТК18 до ТК19</w:t>
      </w:r>
    </w:p>
    <w:p w:rsidR="00AE39DE" w:rsidRPr="00FE5BD5" w:rsidRDefault="00AE39DE" w:rsidP="00FE5BD5">
      <w:pPr>
        <w:pStyle w:val="ac"/>
        <w:numPr>
          <w:ilvl w:val="0"/>
          <w:numId w:val="31"/>
        </w:numPr>
        <w:suppressAutoHyphens/>
        <w:spacing w:after="0" w:line="240" w:lineRule="auto"/>
        <w:ind w:left="0" w:firstLine="709"/>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Реконструкция участка тепловой сети от ТК19 до ТК20</w:t>
      </w:r>
    </w:p>
    <w:p w:rsidR="00AE39DE" w:rsidRPr="00FE5BD5" w:rsidRDefault="00AE39DE" w:rsidP="00FE5BD5">
      <w:pPr>
        <w:pStyle w:val="ac"/>
        <w:numPr>
          <w:ilvl w:val="0"/>
          <w:numId w:val="31"/>
        </w:numPr>
        <w:suppressAutoHyphens/>
        <w:spacing w:after="0" w:line="240" w:lineRule="auto"/>
        <w:ind w:left="0" w:firstLine="709"/>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Реконструкция участка тепловой сети от ТК20 до ТК21</w:t>
      </w:r>
    </w:p>
    <w:p w:rsidR="00AE39DE" w:rsidRPr="00FE5BD5" w:rsidRDefault="00AE39DE" w:rsidP="00FE5BD5">
      <w:pPr>
        <w:pStyle w:val="ac"/>
        <w:numPr>
          <w:ilvl w:val="0"/>
          <w:numId w:val="31"/>
        </w:numPr>
        <w:suppressAutoHyphens/>
        <w:spacing w:after="0" w:line="240" w:lineRule="auto"/>
        <w:ind w:left="0" w:firstLine="709"/>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Реконструкция участка тепловой сети от ТК19 до ТК24</w:t>
      </w:r>
    </w:p>
    <w:p w:rsidR="00AE39DE" w:rsidRPr="00FE5BD5" w:rsidRDefault="00AE39DE" w:rsidP="00FE5BD5">
      <w:pPr>
        <w:pStyle w:val="ac"/>
        <w:numPr>
          <w:ilvl w:val="0"/>
          <w:numId w:val="31"/>
        </w:numPr>
        <w:suppressAutoHyphens/>
        <w:spacing w:after="0" w:line="240" w:lineRule="auto"/>
        <w:ind w:left="0" w:firstLine="709"/>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Реконструкция участка тепловой сети от ТК24 до ТК25</w:t>
      </w:r>
    </w:p>
    <w:p w:rsidR="00AE39DE" w:rsidRPr="00FE5BD5" w:rsidRDefault="00AE39DE" w:rsidP="00FE5BD5">
      <w:pPr>
        <w:pStyle w:val="ac"/>
        <w:numPr>
          <w:ilvl w:val="0"/>
          <w:numId w:val="31"/>
        </w:numPr>
        <w:suppressAutoHyphens/>
        <w:spacing w:after="0" w:line="240" w:lineRule="auto"/>
        <w:ind w:left="0" w:firstLine="709"/>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Реконструкция участка тепловой сети от ТК25 до ТК26</w:t>
      </w:r>
    </w:p>
    <w:p w:rsidR="00AE39DE" w:rsidRPr="00FE5BD5" w:rsidRDefault="00AE39DE" w:rsidP="00FE5BD5">
      <w:pPr>
        <w:pStyle w:val="ac"/>
        <w:numPr>
          <w:ilvl w:val="0"/>
          <w:numId w:val="31"/>
        </w:numPr>
        <w:suppressAutoHyphens/>
        <w:spacing w:after="0" w:line="240" w:lineRule="auto"/>
        <w:ind w:left="0" w:firstLine="709"/>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Реконструкция участка тепловой сети от ТК26 до ТК27</w:t>
      </w:r>
    </w:p>
    <w:p w:rsidR="00AE39DE" w:rsidRPr="00FE5BD5" w:rsidRDefault="00AE39DE" w:rsidP="00FE5BD5">
      <w:pPr>
        <w:pStyle w:val="ac"/>
        <w:numPr>
          <w:ilvl w:val="0"/>
          <w:numId w:val="31"/>
        </w:numPr>
        <w:suppressAutoHyphens/>
        <w:spacing w:after="0" w:line="240" w:lineRule="auto"/>
        <w:ind w:left="0" w:firstLine="709"/>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Реконструкция участка тепловой сети от ТК30 до ТК32</w:t>
      </w:r>
    </w:p>
    <w:p w:rsidR="00AE39DE" w:rsidRPr="00FE5BD5" w:rsidRDefault="00AE39DE" w:rsidP="00FE5BD5">
      <w:pPr>
        <w:pStyle w:val="ac"/>
        <w:numPr>
          <w:ilvl w:val="0"/>
          <w:numId w:val="31"/>
        </w:numPr>
        <w:suppressAutoHyphens/>
        <w:spacing w:after="0" w:line="240" w:lineRule="auto"/>
        <w:ind w:left="0" w:firstLine="709"/>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Реконструкция участка тепловой сети от ТК32 до ТК33</w:t>
      </w:r>
    </w:p>
    <w:p w:rsidR="00AE39DE" w:rsidRPr="00FE5BD5" w:rsidRDefault="00AE39DE" w:rsidP="00FE5BD5">
      <w:pPr>
        <w:pStyle w:val="ac"/>
        <w:numPr>
          <w:ilvl w:val="0"/>
          <w:numId w:val="31"/>
        </w:numPr>
        <w:suppressAutoHyphens/>
        <w:spacing w:after="0" w:line="240" w:lineRule="auto"/>
        <w:ind w:left="0" w:firstLine="709"/>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Реконструкция участка тепловой сети от ТК33 до ТК34</w:t>
      </w:r>
    </w:p>
    <w:p w:rsidR="00AE39DE" w:rsidRPr="00FE5BD5" w:rsidRDefault="00AE39DE" w:rsidP="00FE5BD5">
      <w:pPr>
        <w:pStyle w:val="ac"/>
        <w:numPr>
          <w:ilvl w:val="0"/>
          <w:numId w:val="31"/>
        </w:numPr>
        <w:suppressAutoHyphens/>
        <w:spacing w:after="0" w:line="240" w:lineRule="auto"/>
        <w:ind w:left="0" w:firstLine="709"/>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Реконструкция участка тепловой сети от ТК34 до ТК35</w:t>
      </w:r>
    </w:p>
    <w:p w:rsidR="00AE39DE" w:rsidRPr="00FE5BD5" w:rsidRDefault="00AE39DE" w:rsidP="00FE5BD5">
      <w:pPr>
        <w:pStyle w:val="ac"/>
        <w:numPr>
          <w:ilvl w:val="0"/>
          <w:numId w:val="31"/>
        </w:numPr>
        <w:suppressAutoHyphens/>
        <w:spacing w:after="0" w:line="240" w:lineRule="auto"/>
        <w:ind w:left="0" w:firstLine="709"/>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Реконструкция участка тепловой сети от ТК35 до ТК36</w:t>
      </w:r>
    </w:p>
    <w:p w:rsidR="00AE39DE" w:rsidRPr="00FE5BD5" w:rsidRDefault="00AE39DE" w:rsidP="00FE5BD5">
      <w:pPr>
        <w:pStyle w:val="ac"/>
        <w:numPr>
          <w:ilvl w:val="0"/>
          <w:numId w:val="31"/>
        </w:numPr>
        <w:suppressAutoHyphens/>
        <w:spacing w:after="0" w:line="240" w:lineRule="auto"/>
        <w:ind w:left="0" w:firstLine="709"/>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Реконструкция участка тепловой сети от Котельной до ТК</w:t>
      </w:r>
      <w:proofErr w:type="gramStart"/>
      <w:r w:rsidRPr="00FE5BD5">
        <w:rPr>
          <w:rFonts w:ascii="Times New Roman" w:eastAsia="Times New Roman" w:hAnsi="Times New Roman" w:cs="Times New Roman"/>
          <w:sz w:val="28"/>
          <w:szCs w:val="28"/>
          <w:lang w:eastAsia="ru-RU"/>
        </w:rPr>
        <w:t>0</w:t>
      </w:r>
      <w:proofErr w:type="gramEnd"/>
    </w:p>
    <w:p w:rsidR="00AE39DE" w:rsidRPr="00FE5BD5" w:rsidRDefault="00AE39DE" w:rsidP="00FE5BD5">
      <w:pPr>
        <w:pStyle w:val="ac"/>
        <w:numPr>
          <w:ilvl w:val="0"/>
          <w:numId w:val="31"/>
        </w:numPr>
        <w:suppressAutoHyphens/>
        <w:spacing w:after="0" w:line="240" w:lineRule="auto"/>
        <w:ind w:left="0" w:firstLine="709"/>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Реконструкция участка тепловой сети от ТК</w:t>
      </w:r>
      <w:proofErr w:type="gramStart"/>
      <w:r w:rsidRPr="00FE5BD5">
        <w:rPr>
          <w:rFonts w:ascii="Times New Roman" w:eastAsia="Times New Roman" w:hAnsi="Times New Roman" w:cs="Times New Roman"/>
          <w:sz w:val="28"/>
          <w:szCs w:val="28"/>
          <w:lang w:eastAsia="ru-RU"/>
        </w:rPr>
        <w:t>0</w:t>
      </w:r>
      <w:proofErr w:type="gramEnd"/>
      <w:r w:rsidRPr="00FE5BD5">
        <w:rPr>
          <w:rFonts w:ascii="Times New Roman" w:eastAsia="Times New Roman" w:hAnsi="Times New Roman" w:cs="Times New Roman"/>
          <w:sz w:val="28"/>
          <w:szCs w:val="28"/>
          <w:lang w:eastAsia="ru-RU"/>
        </w:rPr>
        <w:t xml:space="preserve"> до ТК1*</w:t>
      </w:r>
    </w:p>
    <w:p w:rsidR="00AE39DE" w:rsidRPr="00FE5BD5" w:rsidRDefault="00AE39DE" w:rsidP="00FE5BD5">
      <w:pPr>
        <w:pStyle w:val="ac"/>
        <w:numPr>
          <w:ilvl w:val="0"/>
          <w:numId w:val="31"/>
        </w:numPr>
        <w:suppressAutoHyphens/>
        <w:spacing w:after="0" w:line="240" w:lineRule="auto"/>
        <w:ind w:left="0" w:firstLine="709"/>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Реконструкция участка тепловой сети от ТК</w:t>
      </w:r>
      <w:proofErr w:type="gramStart"/>
      <w:r w:rsidRPr="00FE5BD5">
        <w:rPr>
          <w:rFonts w:ascii="Times New Roman" w:eastAsia="Times New Roman" w:hAnsi="Times New Roman" w:cs="Times New Roman"/>
          <w:sz w:val="28"/>
          <w:szCs w:val="28"/>
          <w:lang w:eastAsia="ru-RU"/>
        </w:rPr>
        <w:t>1</w:t>
      </w:r>
      <w:proofErr w:type="gramEnd"/>
      <w:r w:rsidRPr="00FE5BD5">
        <w:rPr>
          <w:rFonts w:ascii="Times New Roman" w:eastAsia="Times New Roman" w:hAnsi="Times New Roman" w:cs="Times New Roman"/>
          <w:sz w:val="28"/>
          <w:szCs w:val="28"/>
          <w:lang w:eastAsia="ru-RU"/>
        </w:rPr>
        <w:t>* до ТК1</w:t>
      </w:r>
    </w:p>
    <w:p w:rsidR="00AE39DE" w:rsidRPr="00FE5BD5" w:rsidRDefault="00AE39DE" w:rsidP="00FE5BD5">
      <w:pPr>
        <w:pStyle w:val="ac"/>
        <w:numPr>
          <w:ilvl w:val="0"/>
          <w:numId w:val="31"/>
        </w:numPr>
        <w:suppressAutoHyphens/>
        <w:spacing w:after="0" w:line="240" w:lineRule="auto"/>
        <w:ind w:left="0" w:firstLine="709"/>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Реконструкция участка тепловой сети от ТК8 до ТК10</w:t>
      </w:r>
    </w:p>
    <w:p w:rsidR="00AE39DE" w:rsidRPr="00FE5BD5" w:rsidRDefault="00AE39DE" w:rsidP="00FE5BD5">
      <w:pPr>
        <w:pStyle w:val="ac"/>
        <w:numPr>
          <w:ilvl w:val="0"/>
          <w:numId w:val="31"/>
        </w:numPr>
        <w:suppressAutoHyphens/>
        <w:spacing w:after="0" w:line="240" w:lineRule="auto"/>
        <w:ind w:left="0" w:firstLine="709"/>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Реконструкция участка тепловой сети от ТК10 до ТК11</w:t>
      </w:r>
    </w:p>
    <w:p w:rsidR="00082FFB" w:rsidRPr="00FE5BD5" w:rsidRDefault="00082FFB" w:rsidP="00FE5BD5">
      <w:pPr>
        <w:pStyle w:val="8"/>
        <w:spacing w:after="0" w:line="240" w:lineRule="auto"/>
        <w:ind w:firstLine="709"/>
        <w:rPr>
          <w:b w:val="0"/>
        </w:rPr>
      </w:pPr>
      <w:bookmarkStart w:id="280" w:name="_Toc17299475"/>
      <w:r w:rsidRPr="00FE5BD5">
        <w:rPr>
          <w:b w:val="0"/>
        </w:rPr>
        <w:t xml:space="preserve">8.8. </w:t>
      </w:r>
      <w:bookmarkEnd w:id="277"/>
      <w:bookmarkEnd w:id="278"/>
      <w:bookmarkEnd w:id="279"/>
      <w:r w:rsidR="007C5673" w:rsidRPr="00FE5BD5">
        <w:rPr>
          <w:b w:val="0"/>
        </w:rPr>
        <w:t>Предложения по строительству, реконструкции и (или) модернизации насосных станций</w:t>
      </w:r>
      <w:bookmarkEnd w:id="280"/>
    </w:p>
    <w:p w:rsidR="00082FFB" w:rsidRDefault="00082FFB" w:rsidP="00FE5BD5">
      <w:pPr>
        <w:pStyle w:val="ac"/>
        <w:suppressAutoHyphens/>
        <w:spacing w:after="0" w:line="240" w:lineRule="auto"/>
        <w:ind w:left="0" w:firstLine="709"/>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На территории поселения отсутствуют насосные станции.</w:t>
      </w:r>
    </w:p>
    <w:p w:rsidR="00310B32" w:rsidRPr="00FE5BD5" w:rsidRDefault="00310B32" w:rsidP="00FE5BD5">
      <w:pPr>
        <w:pStyle w:val="aa"/>
        <w:spacing w:after="0"/>
        <w:ind w:firstLine="709"/>
        <w:rPr>
          <w:b w:val="0"/>
        </w:rPr>
      </w:pPr>
    </w:p>
    <w:p w:rsidR="000864F5" w:rsidRPr="00FE5BD5" w:rsidRDefault="005B7F6B" w:rsidP="005B7F6B">
      <w:pPr>
        <w:pStyle w:val="af0"/>
        <w:tabs>
          <w:tab w:val="clear" w:pos="993"/>
          <w:tab w:val="left" w:pos="3450"/>
        </w:tabs>
        <w:spacing w:before="0" w:after="0" w:line="240" w:lineRule="auto"/>
        <w:rPr>
          <w:lang w:eastAsia="ru-RU"/>
        </w:rPr>
      </w:pPr>
      <w:r>
        <w:rPr>
          <w:lang w:eastAsia="ru-RU"/>
        </w:rPr>
        <w:t xml:space="preserve">9.1 </w:t>
      </w:r>
      <w:r w:rsidR="007810CD" w:rsidRPr="00FE5BD5">
        <w:rPr>
          <w:lang w:eastAsia="ru-RU"/>
        </w:rPr>
        <w:t>Предложения по переводу открытых систем теплоснабжения (горячего водоснабжения) в закрытые системы горячего водоснабжения не предусматриваются</w:t>
      </w:r>
    </w:p>
    <w:p w:rsidR="000864F5" w:rsidRPr="00FE5BD5" w:rsidRDefault="000864F5" w:rsidP="00FE5BD5">
      <w:pPr>
        <w:pStyle w:val="100"/>
        <w:spacing w:after="0" w:line="240" w:lineRule="auto"/>
        <w:ind w:firstLine="709"/>
        <w:rPr>
          <w:b w:val="0"/>
        </w:rPr>
      </w:pPr>
      <w:bookmarkStart w:id="281" w:name="_Toc533296821"/>
      <w:bookmarkStart w:id="282" w:name="_Toc533538326"/>
      <w:bookmarkStart w:id="283" w:name="_Toc3956828"/>
      <w:bookmarkStart w:id="284" w:name="_Toc6349908"/>
      <w:r w:rsidRPr="00FE5BD5">
        <w:rPr>
          <w:b w:val="0"/>
        </w:rPr>
        <w:t xml:space="preserve">10.1. </w:t>
      </w:r>
      <w:proofErr w:type="gramStart"/>
      <w:r w:rsidRPr="00FE5BD5">
        <w:rPr>
          <w:b w:val="0"/>
        </w:rPr>
        <w:t xml:space="preserve">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w:t>
      </w:r>
      <w:r w:rsidR="00AA4953" w:rsidRPr="00FE5BD5">
        <w:rPr>
          <w:b w:val="0"/>
        </w:rPr>
        <w:t>источника</w:t>
      </w:r>
      <w:r w:rsidRPr="00FE5BD5">
        <w:rPr>
          <w:b w:val="0"/>
        </w:rPr>
        <w:t xml:space="preserve"> тепловой энергии на территории поселения</w:t>
      </w:r>
      <w:bookmarkEnd w:id="281"/>
      <w:bookmarkEnd w:id="282"/>
      <w:bookmarkEnd w:id="283"/>
      <w:bookmarkEnd w:id="284"/>
      <w:proofErr w:type="gramEnd"/>
    </w:p>
    <w:p w:rsidR="000864F5" w:rsidRPr="00FE5BD5" w:rsidRDefault="000864F5" w:rsidP="00FE5BD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Перспективные максимальные часовые и годовые расходы основного вида топлива для зимнего периода, необходимого для обеспечения нормативного функционирования </w:t>
      </w:r>
      <w:r w:rsidR="00AA4953" w:rsidRPr="00FE5BD5">
        <w:rPr>
          <w:rFonts w:ascii="Times New Roman" w:eastAsia="Times New Roman" w:hAnsi="Times New Roman" w:cs="Times New Roman"/>
          <w:sz w:val="28"/>
          <w:szCs w:val="28"/>
          <w:lang w:eastAsia="ru-RU"/>
        </w:rPr>
        <w:t>источника</w:t>
      </w:r>
      <w:r w:rsidRPr="00FE5BD5">
        <w:rPr>
          <w:rFonts w:ascii="Times New Roman" w:eastAsia="Times New Roman" w:hAnsi="Times New Roman" w:cs="Times New Roman"/>
          <w:sz w:val="28"/>
          <w:szCs w:val="28"/>
          <w:lang w:eastAsia="ru-RU"/>
        </w:rPr>
        <w:t xml:space="preserve"> тепловой энергии на территории поселения </w:t>
      </w:r>
      <w:proofErr w:type="gramStart"/>
      <w:r w:rsidRPr="00FE5BD5">
        <w:rPr>
          <w:rFonts w:ascii="Times New Roman" w:eastAsia="Times New Roman" w:hAnsi="Times New Roman" w:cs="Times New Roman"/>
          <w:sz w:val="28"/>
          <w:szCs w:val="28"/>
          <w:lang w:eastAsia="ru-RU"/>
        </w:rPr>
        <w:t>представлен</w:t>
      </w:r>
      <w:proofErr w:type="gramEnd"/>
      <w:r w:rsidRPr="00FE5BD5">
        <w:rPr>
          <w:rFonts w:ascii="Times New Roman" w:eastAsia="Times New Roman" w:hAnsi="Times New Roman" w:cs="Times New Roman"/>
          <w:sz w:val="28"/>
          <w:szCs w:val="28"/>
          <w:lang w:eastAsia="ru-RU"/>
        </w:rPr>
        <w:t xml:space="preserve"> в таблице 10.1.1.</w:t>
      </w:r>
    </w:p>
    <w:p w:rsidR="000864F5" w:rsidRPr="00FE5BD5" w:rsidRDefault="000864F5" w:rsidP="00FE5BD5">
      <w:pPr>
        <w:pStyle w:val="102"/>
        <w:spacing w:before="0" w:after="0"/>
        <w:ind w:firstLine="709"/>
      </w:pPr>
      <w:bookmarkStart w:id="285" w:name="_Toc3956819"/>
      <w:bookmarkStart w:id="286" w:name="_Toc6349726"/>
      <w:r w:rsidRPr="00FE5BD5">
        <w:t xml:space="preserve">Таблица 10.1.1. Перспективные максимальные часовые и годовые </w:t>
      </w:r>
      <w:r w:rsidRPr="00FE5BD5">
        <w:lastRenderedPageBreak/>
        <w:t>расходы основного вида топлива</w:t>
      </w:r>
      <w:bookmarkEnd w:id="285"/>
      <w:bookmarkEnd w:id="286"/>
    </w:p>
    <w:tbl>
      <w:tblPr>
        <w:tblW w:w="9636"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4A0"/>
      </w:tblPr>
      <w:tblGrid>
        <w:gridCol w:w="516"/>
        <w:gridCol w:w="3167"/>
        <w:gridCol w:w="2268"/>
        <w:gridCol w:w="3685"/>
      </w:tblGrid>
      <w:tr w:rsidR="000864F5" w:rsidRPr="00FE5BD5" w:rsidTr="00F66791">
        <w:trPr>
          <w:trHeight w:val="360"/>
        </w:trPr>
        <w:tc>
          <w:tcPr>
            <w:tcW w:w="516" w:type="dxa"/>
            <w:vMerge w:val="restart"/>
            <w:shd w:val="clear" w:color="auto" w:fill="FFFFFF" w:themeFill="background1"/>
            <w:vAlign w:val="center"/>
            <w:hideMark/>
          </w:tcPr>
          <w:p w:rsidR="000864F5" w:rsidRPr="00FE5BD5" w:rsidRDefault="000864F5" w:rsidP="00F66791">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w:t>
            </w:r>
          </w:p>
          <w:p w:rsidR="000864F5" w:rsidRPr="00FE5BD5" w:rsidRDefault="000864F5" w:rsidP="00F66791">
            <w:pPr>
              <w:spacing w:after="0" w:line="240" w:lineRule="auto"/>
              <w:jc w:val="center"/>
              <w:rPr>
                <w:rFonts w:ascii="Times New Roman" w:eastAsia="Times New Roman" w:hAnsi="Times New Roman" w:cs="Times New Roman"/>
                <w:color w:val="000000"/>
                <w:sz w:val="28"/>
                <w:szCs w:val="28"/>
                <w:lang w:eastAsia="ru-RU"/>
              </w:rPr>
            </w:pPr>
            <w:proofErr w:type="spellStart"/>
            <w:r w:rsidRPr="00FE5BD5">
              <w:rPr>
                <w:rFonts w:ascii="Times New Roman" w:eastAsia="Times New Roman" w:hAnsi="Times New Roman" w:cs="Times New Roman"/>
                <w:color w:val="000000"/>
                <w:sz w:val="28"/>
                <w:szCs w:val="28"/>
                <w:lang w:eastAsia="ru-RU"/>
              </w:rPr>
              <w:t>пп</w:t>
            </w:r>
            <w:proofErr w:type="spellEnd"/>
          </w:p>
        </w:tc>
        <w:tc>
          <w:tcPr>
            <w:tcW w:w="3167" w:type="dxa"/>
            <w:vMerge w:val="restart"/>
            <w:shd w:val="clear" w:color="auto" w:fill="FFFFFF" w:themeFill="background1"/>
            <w:vAlign w:val="center"/>
            <w:hideMark/>
          </w:tcPr>
          <w:p w:rsidR="000864F5" w:rsidRPr="00FE5BD5" w:rsidRDefault="000864F5" w:rsidP="00F66791">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Наименование котельной</w:t>
            </w:r>
          </w:p>
        </w:tc>
        <w:tc>
          <w:tcPr>
            <w:tcW w:w="5953" w:type="dxa"/>
            <w:gridSpan w:val="2"/>
            <w:shd w:val="clear" w:color="auto" w:fill="FFFFFF" w:themeFill="background1"/>
            <w:vAlign w:val="center"/>
            <w:hideMark/>
          </w:tcPr>
          <w:p w:rsidR="000864F5" w:rsidRPr="00FE5BD5" w:rsidRDefault="000864F5" w:rsidP="00F66791">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2033 год</w:t>
            </w:r>
          </w:p>
        </w:tc>
      </w:tr>
      <w:tr w:rsidR="000864F5" w:rsidRPr="00FE5BD5" w:rsidTr="00F66791">
        <w:trPr>
          <w:trHeight w:val="894"/>
        </w:trPr>
        <w:tc>
          <w:tcPr>
            <w:tcW w:w="516" w:type="dxa"/>
            <w:vMerge/>
            <w:shd w:val="clear" w:color="auto" w:fill="FFFFFF" w:themeFill="background1"/>
            <w:vAlign w:val="center"/>
            <w:hideMark/>
          </w:tcPr>
          <w:p w:rsidR="000864F5" w:rsidRPr="00FE5BD5" w:rsidRDefault="000864F5" w:rsidP="00F66791">
            <w:pPr>
              <w:spacing w:after="0" w:line="240" w:lineRule="auto"/>
              <w:jc w:val="center"/>
              <w:rPr>
                <w:rFonts w:ascii="Times New Roman" w:eastAsia="Times New Roman" w:hAnsi="Times New Roman" w:cs="Times New Roman"/>
                <w:color w:val="000000"/>
                <w:sz w:val="28"/>
                <w:szCs w:val="28"/>
                <w:lang w:eastAsia="ru-RU"/>
              </w:rPr>
            </w:pPr>
          </w:p>
        </w:tc>
        <w:tc>
          <w:tcPr>
            <w:tcW w:w="3167" w:type="dxa"/>
            <w:vMerge/>
            <w:shd w:val="clear" w:color="auto" w:fill="FFFFFF" w:themeFill="background1"/>
            <w:vAlign w:val="center"/>
            <w:hideMark/>
          </w:tcPr>
          <w:p w:rsidR="000864F5" w:rsidRPr="00FE5BD5" w:rsidRDefault="000864F5" w:rsidP="00F66791">
            <w:pPr>
              <w:spacing w:after="0" w:line="240" w:lineRule="auto"/>
              <w:jc w:val="center"/>
              <w:rPr>
                <w:rFonts w:ascii="Times New Roman" w:eastAsia="Times New Roman" w:hAnsi="Times New Roman" w:cs="Times New Roman"/>
                <w:color w:val="000000"/>
                <w:sz w:val="28"/>
                <w:szCs w:val="28"/>
                <w:lang w:eastAsia="ru-RU"/>
              </w:rPr>
            </w:pPr>
          </w:p>
        </w:tc>
        <w:tc>
          <w:tcPr>
            <w:tcW w:w="2268" w:type="dxa"/>
            <w:shd w:val="clear" w:color="auto" w:fill="FFFFFF" w:themeFill="background1"/>
            <w:vAlign w:val="center"/>
            <w:hideMark/>
          </w:tcPr>
          <w:p w:rsidR="000864F5" w:rsidRPr="00FE5BD5" w:rsidRDefault="000864F5" w:rsidP="00F66791">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Расход природного газа, тыс. куб.м.</w:t>
            </w:r>
          </w:p>
        </w:tc>
        <w:tc>
          <w:tcPr>
            <w:tcW w:w="3685" w:type="dxa"/>
            <w:tcBorders>
              <w:bottom w:val="single" w:sz="4" w:space="0" w:color="auto"/>
            </w:tcBorders>
            <w:shd w:val="clear" w:color="auto" w:fill="FFFFFF" w:themeFill="background1"/>
            <w:vAlign w:val="center"/>
            <w:hideMark/>
          </w:tcPr>
          <w:p w:rsidR="000864F5" w:rsidRPr="00FE5BD5" w:rsidRDefault="000864F5" w:rsidP="00F66791">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Часовой расход природного газа за отопительный период, куб.м./ч</w:t>
            </w:r>
          </w:p>
        </w:tc>
      </w:tr>
      <w:tr w:rsidR="000864F5" w:rsidRPr="00FE5BD5" w:rsidTr="00F66791">
        <w:trPr>
          <w:trHeight w:val="715"/>
        </w:trPr>
        <w:tc>
          <w:tcPr>
            <w:tcW w:w="516" w:type="dxa"/>
            <w:shd w:val="clear" w:color="auto" w:fill="FFFFFF" w:themeFill="background1"/>
            <w:vAlign w:val="center"/>
            <w:hideMark/>
          </w:tcPr>
          <w:p w:rsidR="000864F5" w:rsidRPr="00FE5BD5" w:rsidRDefault="000864F5" w:rsidP="00F66791">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w:t>
            </w:r>
          </w:p>
        </w:tc>
        <w:tc>
          <w:tcPr>
            <w:tcW w:w="3167" w:type="dxa"/>
            <w:tcBorders>
              <w:top w:val="nil"/>
              <w:left w:val="nil"/>
              <w:bottom w:val="single" w:sz="4" w:space="0" w:color="auto"/>
              <w:right w:val="single" w:sz="4" w:space="0" w:color="auto"/>
            </w:tcBorders>
            <w:shd w:val="clear" w:color="auto" w:fill="FFFFFF" w:themeFill="background1"/>
            <w:hideMark/>
          </w:tcPr>
          <w:p w:rsidR="0001338A" w:rsidRDefault="000864F5" w:rsidP="00F66791">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Котельная </w:t>
            </w:r>
            <w:r w:rsidR="0001338A">
              <w:rPr>
                <w:rFonts w:ascii="Times New Roman" w:eastAsia="Times New Roman" w:hAnsi="Times New Roman" w:cs="Times New Roman"/>
                <w:sz w:val="28"/>
                <w:szCs w:val="28"/>
                <w:lang w:eastAsia="ru-RU"/>
              </w:rPr>
              <w:t>–</w:t>
            </w:r>
          </w:p>
          <w:p w:rsidR="00F66791" w:rsidRDefault="000864F5" w:rsidP="00F66791">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п. </w:t>
            </w:r>
            <w:r w:rsidR="00C16F39" w:rsidRPr="00FE5BD5">
              <w:rPr>
                <w:rFonts w:ascii="Times New Roman" w:eastAsia="Times New Roman" w:hAnsi="Times New Roman" w:cs="Times New Roman"/>
                <w:sz w:val="28"/>
                <w:szCs w:val="28"/>
                <w:lang w:eastAsia="ru-RU"/>
              </w:rPr>
              <w:t>Солнечный</w:t>
            </w:r>
            <w:r w:rsidRPr="00FE5BD5">
              <w:rPr>
                <w:rFonts w:ascii="Times New Roman" w:eastAsia="Times New Roman" w:hAnsi="Times New Roman" w:cs="Times New Roman"/>
                <w:sz w:val="28"/>
                <w:szCs w:val="28"/>
                <w:lang w:eastAsia="ru-RU"/>
              </w:rPr>
              <w:t>,</w:t>
            </w:r>
          </w:p>
          <w:p w:rsidR="000864F5" w:rsidRPr="00FE5BD5" w:rsidRDefault="00FB72C2" w:rsidP="00F66791">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ул. Набережная, 42а</w:t>
            </w:r>
          </w:p>
        </w:tc>
        <w:tc>
          <w:tcPr>
            <w:tcW w:w="2268" w:type="dxa"/>
            <w:tcBorders>
              <w:top w:val="nil"/>
              <w:left w:val="nil"/>
              <w:bottom w:val="single" w:sz="4" w:space="0" w:color="auto"/>
              <w:right w:val="single" w:sz="4" w:space="0" w:color="auto"/>
            </w:tcBorders>
            <w:shd w:val="clear" w:color="auto" w:fill="FFFFFF" w:themeFill="background1"/>
            <w:vAlign w:val="bottom"/>
            <w:hideMark/>
          </w:tcPr>
          <w:p w:rsidR="000864F5" w:rsidRPr="00FE5BD5" w:rsidRDefault="00FD03FA" w:rsidP="00F66791">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906,2</w:t>
            </w:r>
          </w:p>
        </w:tc>
        <w:tc>
          <w:tcPr>
            <w:tcW w:w="3685" w:type="dxa"/>
            <w:tcBorders>
              <w:top w:val="single" w:sz="4" w:space="0" w:color="auto"/>
              <w:left w:val="nil"/>
              <w:bottom w:val="single" w:sz="4" w:space="0" w:color="auto"/>
              <w:right w:val="single" w:sz="4" w:space="0" w:color="auto"/>
            </w:tcBorders>
            <w:shd w:val="clear" w:color="auto" w:fill="FFFFFF" w:themeFill="background1"/>
            <w:vAlign w:val="bottom"/>
            <w:hideMark/>
          </w:tcPr>
          <w:p w:rsidR="000864F5" w:rsidRPr="00FE5BD5" w:rsidRDefault="00FD03FA" w:rsidP="00F66791">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4,98</w:t>
            </w:r>
          </w:p>
        </w:tc>
      </w:tr>
    </w:tbl>
    <w:p w:rsidR="000864F5" w:rsidRPr="00FE5BD5" w:rsidRDefault="000864F5" w:rsidP="00FE5BD5">
      <w:pPr>
        <w:pStyle w:val="ae"/>
        <w:spacing w:before="0" w:after="0"/>
        <w:ind w:firstLine="709"/>
        <w:rPr>
          <w:lang w:eastAsia="ru-RU"/>
        </w:rPr>
      </w:pPr>
    </w:p>
    <w:p w:rsidR="000864F5" w:rsidRPr="00FE5BD5" w:rsidRDefault="000864F5" w:rsidP="00FE5BD5">
      <w:pPr>
        <w:pStyle w:val="100"/>
        <w:spacing w:after="0" w:line="240" w:lineRule="auto"/>
        <w:ind w:firstLine="709"/>
        <w:rPr>
          <w:b w:val="0"/>
        </w:rPr>
      </w:pPr>
      <w:bookmarkStart w:id="287" w:name="_Toc533296822"/>
      <w:bookmarkStart w:id="288" w:name="_Toc533538327"/>
      <w:bookmarkStart w:id="289" w:name="_Toc3956829"/>
      <w:bookmarkStart w:id="290" w:name="_Toc6349909"/>
      <w:r w:rsidRPr="00FE5BD5">
        <w:rPr>
          <w:b w:val="0"/>
        </w:rPr>
        <w:t>10.2. Результаты расчетов по каждому источнику тепловой энергии нормативных запасов топлива</w:t>
      </w:r>
      <w:bookmarkEnd w:id="287"/>
      <w:bookmarkEnd w:id="288"/>
      <w:bookmarkEnd w:id="289"/>
      <w:bookmarkEnd w:id="290"/>
    </w:p>
    <w:p w:rsidR="000864F5" w:rsidRPr="00FE5BD5" w:rsidRDefault="000864F5" w:rsidP="00FE5BD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Информация по запасам топлива отсутствует.</w:t>
      </w:r>
    </w:p>
    <w:p w:rsidR="000864F5" w:rsidRPr="00FE5BD5" w:rsidRDefault="000864F5" w:rsidP="00FE5BD5">
      <w:pPr>
        <w:pStyle w:val="100"/>
        <w:spacing w:after="0" w:line="240" w:lineRule="auto"/>
        <w:ind w:firstLine="709"/>
        <w:rPr>
          <w:b w:val="0"/>
        </w:rPr>
      </w:pPr>
      <w:bookmarkStart w:id="291" w:name="_Toc533296823"/>
      <w:bookmarkStart w:id="292" w:name="_Toc533538328"/>
      <w:bookmarkStart w:id="293" w:name="_Toc3956830"/>
      <w:bookmarkStart w:id="294" w:name="_Toc6349910"/>
      <w:r w:rsidRPr="00FE5BD5">
        <w:rPr>
          <w:b w:val="0"/>
        </w:rPr>
        <w:t xml:space="preserve">10.3. Вид топлива, потребляемый источником тепловой энергии, в том числе с использованием возобновляемых </w:t>
      </w:r>
      <w:r w:rsidR="00AA4953" w:rsidRPr="00FE5BD5">
        <w:rPr>
          <w:b w:val="0"/>
        </w:rPr>
        <w:t>источника</w:t>
      </w:r>
      <w:r w:rsidRPr="00FE5BD5">
        <w:rPr>
          <w:b w:val="0"/>
        </w:rPr>
        <w:t xml:space="preserve"> энергии и местных видов топлива</w:t>
      </w:r>
      <w:bookmarkEnd w:id="291"/>
      <w:bookmarkEnd w:id="292"/>
      <w:bookmarkEnd w:id="293"/>
      <w:bookmarkEnd w:id="294"/>
    </w:p>
    <w:p w:rsidR="000864F5" w:rsidRPr="00FE5BD5" w:rsidRDefault="000864F5" w:rsidP="00FE5BD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На источниках тепловой энергии используется природный газ.</w:t>
      </w:r>
    </w:p>
    <w:p w:rsidR="006858D0" w:rsidRPr="00FE5BD5" w:rsidRDefault="006858D0" w:rsidP="00FE5BD5">
      <w:pPr>
        <w:pStyle w:val="100"/>
        <w:spacing w:after="0" w:line="240" w:lineRule="auto"/>
        <w:ind w:firstLine="709"/>
        <w:rPr>
          <w:b w:val="0"/>
        </w:rPr>
      </w:pPr>
      <w:bookmarkStart w:id="295" w:name="_Toc5921326"/>
      <w:bookmarkStart w:id="296" w:name="_Toc6349911"/>
      <w:r w:rsidRPr="00FE5BD5">
        <w:rPr>
          <w:b w:val="0"/>
        </w:rPr>
        <w:t>10.4. Преобладающий в поселении вид топлива, определяемый по совокупности всех систем теплоснабжения, находящихся в соответствующем поселении</w:t>
      </w:r>
      <w:bookmarkEnd w:id="295"/>
      <w:bookmarkEnd w:id="296"/>
    </w:p>
    <w:p w:rsidR="006858D0" w:rsidRPr="00FE5BD5" w:rsidRDefault="006858D0" w:rsidP="00FE5BD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На территории поселения преобладающий вид топлива - природный газ.</w:t>
      </w:r>
    </w:p>
    <w:p w:rsidR="006858D0" w:rsidRPr="00FE5BD5" w:rsidRDefault="006858D0" w:rsidP="00FE5BD5">
      <w:pPr>
        <w:pStyle w:val="100"/>
        <w:spacing w:after="0" w:line="240" w:lineRule="auto"/>
        <w:ind w:firstLine="709"/>
        <w:rPr>
          <w:b w:val="0"/>
        </w:rPr>
      </w:pPr>
      <w:bookmarkStart w:id="297" w:name="_Toc5921327"/>
      <w:bookmarkStart w:id="298" w:name="_Toc6349912"/>
      <w:r w:rsidRPr="00FE5BD5">
        <w:rPr>
          <w:b w:val="0"/>
        </w:rPr>
        <w:t>10.5. Приоритетное направление развития топливного баланса поселения</w:t>
      </w:r>
      <w:bookmarkEnd w:id="297"/>
      <w:bookmarkEnd w:id="298"/>
    </w:p>
    <w:p w:rsidR="006858D0" w:rsidRDefault="006858D0" w:rsidP="00FE5BD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Развитие топливного баланса не предусматривается.</w:t>
      </w:r>
    </w:p>
    <w:p w:rsidR="00EC3A2C" w:rsidRPr="00FE5BD5" w:rsidRDefault="005B7F6B" w:rsidP="00FE5BD5">
      <w:pPr>
        <w:pStyle w:val="111"/>
        <w:spacing w:after="0" w:line="240" w:lineRule="auto"/>
        <w:ind w:firstLine="709"/>
        <w:rPr>
          <w:b w:val="0"/>
        </w:rPr>
      </w:pPr>
      <w:bookmarkStart w:id="299" w:name="_Toc533296825"/>
      <w:bookmarkStart w:id="300" w:name="_Toc533538330"/>
      <w:bookmarkStart w:id="301" w:name="_Toc3956076"/>
      <w:bookmarkStart w:id="302" w:name="_Toc6350389"/>
      <w:r>
        <w:rPr>
          <w:b w:val="0"/>
        </w:rPr>
        <w:t>1</w:t>
      </w:r>
      <w:r w:rsidR="00EC3A2C" w:rsidRPr="00FE5BD5">
        <w:rPr>
          <w:b w:val="0"/>
        </w:rPr>
        <w:t>1.1. Методы и результаты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bookmarkEnd w:id="299"/>
      <w:bookmarkEnd w:id="300"/>
      <w:bookmarkEnd w:id="301"/>
      <w:bookmarkEnd w:id="302"/>
    </w:p>
    <w:p w:rsidR="00EC3A2C" w:rsidRPr="00FE5BD5" w:rsidRDefault="00EC3A2C" w:rsidP="00FE5BD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Оценка надежности теплоснабжения разрабатываются в соответствии с подпунктом «и» пункта 19 и пункта 46 «Требований к схемам теплоснабжения». Нормативные требования к надёжности теплоснабжения установлены в СНиП 41.02.2003 «Тепловые сети» в части пунктов 6.27-6.31 раздела «Надежность».</w:t>
      </w:r>
    </w:p>
    <w:p w:rsidR="00EC3A2C" w:rsidRPr="00FE5BD5" w:rsidRDefault="00EC3A2C" w:rsidP="00FE5BD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В СНиП 41.02.2003 надежность теплоснабжения определяется по способности проектируемых и действующих </w:t>
      </w:r>
      <w:r w:rsidR="00AA4953" w:rsidRPr="00FE5BD5">
        <w:rPr>
          <w:rFonts w:ascii="Times New Roman" w:eastAsia="Times New Roman" w:hAnsi="Times New Roman" w:cs="Times New Roman"/>
          <w:sz w:val="28"/>
          <w:szCs w:val="28"/>
          <w:lang w:eastAsia="ru-RU"/>
        </w:rPr>
        <w:t>источника</w:t>
      </w:r>
      <w:r w:rsidRPr="00FE5BD5">
        <w:rPr>
          <w:rFonts w:ascii="Times New Roman" w:eastAsia="Times New Roman" w:hAnsi="Times New Roman" w:cs="Times New Roman"/>
          <w:sz w:val="28"/>
          <w:szCs w:val="28"/>
          <w:lang w:eastAsia="ru-RU"/>
        </w:rPr>
        <w:t xml:space="preserve"> теплоты, тепловых сетей и в целом систем централизованного теплоснабжения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обеспечивать нормативные показатели вероятности безотказной работы [</w:t>
      </w:r>
      <w:proofErr w:type="gramStart"/>
      <w:r w:rsidRPr="00FE5BD5">
        <w:rPr>
          <w:rFonts w:ascii="Times New Roman" w:eastAsia="Times New Roman" w:hAnsi="Times New Roman" w:cs="Times New Roman"/>
          <w:sz w:val="28"/>
          <w:szCs w:val="28"/>
          <w:lang w:eastAsia="ru-RU"/>
        </w:rPr>
        <w:t>Р</w:t>
      </w:r>
      <w:proofErr w:type="gramEnd"/>
      <w:r w:rsidRPr="00FE5BD5">
        <w:rPr>
          <w:rFonts w:ascii="Times New Roman" w:eastAsia="Times New Roman" w:hAnsi="Times New Roman" w:cs="Times New Roman"/>
          <w:sz w:val="28"/>
          <w:szCs w:val="28"/>
          <w:lang w:eastAsia="ru-RU"/>
        </w:rPr>
        <w:t xml:space="preserve">], коэффициент готовности [Кг], живучести [Ж]. Расчет показателей системы с учетом надежности должен производиться для каждого потребителя. При этом минимально допустимые показатели вероятности безотказной работы следует принимать </w:t>
      </w:r>
      <w:r w:rsidR="005667F6" w:rsidRPr="00FE5BD5">
        <w:rPr>
          <w:rFonts w:ascii="Times New Roman" w:eastAsia="Times New Roman" w:hAnsi="Times New Roman" w:cs="Times New Roman"/>
          <w:sz w:val="28"/>
          <w:szCs w:val="28"/>
          <w:lang w:eastAsia="ru-RU"/>
        </w:rPr>
        <w:t xml:space="preserve">для </w:t>
      </w:r>
      <w:r w:rsidR="00450569" w:rsidRPr="00FE5BD5">
        <w:rPr>
          <w:rFonts w:ascii="Times New Roman" w:eastAsia="Times New Roman" w:hAnsi="Times New Roman" w:cs="Times New Roman"/>
          <w:sz w:val="28"/>
          <w:szCs w:val="28"/>
          <w:lang w:eastAsia="ru-RU"/>
        </w:rPr>
        <w:t>котельной</w:t>
      </w:r>
      <w:r w:rsidR="005667F6" w:rsidRPr="00FE5BD5">
        <w:rPr>
          <w:rFonts w:ascii="Times New Roman" w:eastAsia="Times New Roman" w:hAnsi="Times New Roman" w:cs="Times New Roman"/>
          <w:sz w:val="28"/>
          <w:szCs w:val="28"/>
          <w:lang w:eastAsia="ru-RU"/>
        </w:rPr>
        <w:t>,</w:t>
      </w:r>
      <w:r w:rsidRPr="00FE5BD5">
        <w:rPr>
          <w:rFonts w:ascii="Times New Roman" w:eastAsia="Times New Roman" w:hAnsi="Times New Roman" w:cs="Times New Roman"/>
          <w:sz w:val="28"/>
          <w:szCs w:val="28"/>
          <w:lang w:eastAsia="ru-RU"/>
        </w:rPr>
        <w:t xml:space="preserve"> </w:t>
      </w:r>
      <w:proofErr w:type="gramStart"/>
      <w:r w:rsidRPr="00FE5BD5">
        <w:rPr>
          <w:rFonts w:ascii="Times New Roman" w:eastAsia="Times New Roman" w:hAnsi="Times New Roman" w:cs="Times New Roman"/>
          <w:sz w:val="28"/>
          <w:szCs w:val="28"/>
          <w:lang w:eastAsia="ru-RU"/>
        </w:rPr>
        <w:t>представленных</w:t>
      </w:r>
      <w:proofErr w:type="gramEnd"/>
      <w:r w:rsidRPr="00FE5BD5">
        <w:rPr>
          <w:rFonts w:ascii="Times New Roman" w:eastAsia="Times New Roman" w:hAnsi="Times New Roman" w:cs="Times New Roman"/>
          <w:sz w:val="28"/>
          <w:szCs w:val="28"/>
          <w:lang w:eastAsia="ru-RU"/>
        </w:rPr>
        <w:t xml:space="preserve"> в таблице 11.1.</w:t>
      </w:r>
    </w:p>
    <w:p w:rsidR="00EC3A2C" w:rsidRPr="00FE5BD5" w:rsidRDefault="00EC3A2C" w:rsidP="00FE5BD5">
      <w:pPr>
        <w:pStyle w:val="113"/>
        <w:spacing w:before="0" w:after="0"/>
        <w:ind w:firstLine="709"/>
      </w:pPr>
      <w:bookmarkStart w:id="303" w:name="_Toc3956066"/>
      <w:bookmarkStart w:id="304" w:name="_Toc6350355"/>
      <w:r w:rsidRPr="00FE5BD5">
        <w:t>Таблица 11.1. Показатели вероятности безотказной работы</w:t>
      </w:r>
      <w:bookmarkEnd w:id="303"/>
      <w:bookmarkEnd w:id="304"/>
    </w:p>
    <w:tbl>
      <w:tblPr>
        <w:tblW w:w="9627"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4A0"/>
      </w:tblPr>
      <w:tblGrid>
        <w:gridCol w:w="595"/>
        <w:gridCol w:w="6490"/>
        <w:gridCol w:w="1132"/>
        <w:gridCol w:w="706"/>
        <w:gridCol w:w="706"/>
      </w:tblGrid>
      <w:tr w:rsidR="00EC3A2C" w:rsidRPr="00FE5BD5" w:rsidTr="005B7F6B">
        <w:trPr>
          <w:trHeight w:val="330"/>
        </w:trPr>
        <w:tc>
          <w:tcPr>
            <w:tcW w:w="595" w:type="dxa"/>
            <w:vMerge w:val="restart"/>
            <w:shd w:val="clear" w:color="auto" w:fill="FFFFFF" w:themeFill="background1"/>
            <w:vAlign w:val="center"/>
            <w:hideMark/>
          </w:tcPr>
          <w:p w:rsidR="00EC3A2C" w:rsidRPr="00FE5BD5" w:rsidRDefault="00EC3A2C" w:rsidP="00F66791">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 </w:t>
            </w:r>
            <w:proofErr w:type="gramStart"/>
            <w:r w:rsidRPr="00FE5BD5">
              <w:rPr>
                <w:rFonts w:ascii="Times New Roman" w:eastAsia="Times New Roman" w:hAnsi="Times New Roman" w:cs="Times New Roman"/>
                <w:color w:val="000000"/>
                <w:sz w:val="28"/>
                <w:szCs w:val="28"/>
                <w:lang w:eastAsia="ru-RU"/>
              </w:rPr>
              <w:t>п</w:t>
            </w:r>
            <w:proofErr w:type="gramEnd"/>
            <w:r w:rsidRPr="00FE5BD5">
              <w:rPr>
                <w:rFonts w:ascii="Times New Roman" w:eastAsia="Times New Roman" w:hAnsi="Times New Roman" w:cs="Times New Roman"/>
                <w:color w:val="000000"/>
                <w:sz w:val="28"/>
                <w:szCs w:val="28"/>
                <w:lang w:eastAsia="ru-RU"/>
              </w:rPr>
              <w:t>/п</w:t>
            </w:r>
          </w:p>
        </w:tc>
        <w:tc>
          <w:tcPr>
            <w:tcW w:w="6490" w:type="dxa"/>
            <w:vMerge w:val="restart"/>
            <w:shd w:val="clear" w:color="auto" w:fill="FFFFFF" w:themeFill="background1"/>
            <w:noWrap/>
            <w:vAlign w:val="center"/>
            <w:hideMark/>
          </w:tcPr>
          <w:p w:rsidR="00EC3A2C" w:rsidRPr="00FE5BD5" w:rsidRDefault="00EC3A2C" w:rsidP="00F66791">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Наименование котельной</w:t>
            </w:r>
          </w:p>
        </w:tc>
        <w:tc>
          <w:tcPr>
            <w:tcW w:w="2542" w:type="dxa"/>
            <w:gridSpan w:val="3"/>
            <w:shd w:val="clear" w:color="auto" w:fill="FFFFFF" w:themeFill="background1"/>
            <w:vAlign w:val="bottom"/>
            <w:hideMark/>
          </w:tcPr>
          <w:p w:rsidR="00EC3A2C" w:rsidRPr="00FE5BD5" w:rsidRDefault="00EC3A2C" w:rsidP="00F66791">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Показатели</w:t>
            </w:r>
          </w:p>
        </w:tc>
      </w:tr>
      <w:tr w:rsidR="00EC3A2C" w:rsidRPr="00FE5BD5" w:rsidTr="005B7F6B">
        <w:trPr>
          <w:trHeight w:val="315"/>
        </w:trPr>
        <w:tc>
          <w:tcPr>
            <w:tcW w:w="595" w:type="dxa"/>
            <w:vMerge/>
            <w:shd w:val="clear" w:color="auto" w:fill="FFFFFF" w:themeFill="background1"/>
            <w:vAlign w:val="center"/>
            <w:hideMark/>
          </w:tcPr>
          <w:p w:rsidR="00EC3A2C" w:rsidRPr="00FE5BD5" w:rsidRDefault="00EC3A2C" w:rsidP="00F66791">
            <w:pPr>
              <w:spacing w:after="0" w:line="240" w:lineRule="auto"/>
              <w:jc w:val="center"/>
              <w:rPr>
                <w:rFonts w:ascii="Times New Roman" w:eastAsia="Times New Roman" w:hAnsi="Times New Roman" w:cs="Times New Roman"/>
                <w:color w:val="000000"/>
                <w:sz w:val="28"/>
                <w:szCs w:val="28"/>
                <w:lang w:eastAsia="ru-RU"/>
              </w:rPr>
            </w:pPr>
          </w:p>
        </w:tc>
        <w:tc>
          <w:tcPr>
            <w:tcW w:w="6490" w:type="dxa"/>
            <w:vMerge/>
            <w:shd w:val="clear" w:color="auto" w:fill="FFFFFF" w:themeFill="background1"/>
            <w:vAlign w:val="center"/>
            <w:hideMark/>
          </w:tcPr>
          <w:p w:rsidR="00EC3A2C" w:rsidRPr="00FE5BD5" w:rsidRDefault="00EC3A2C" w:rsidP="00F66791">
            <w:pPr>
              <w:spacing w:after="0" w:line="240" w:lineRule="auto"/>
              <w:jc w:val="center"/>
              <w:rPr>
                <w:rFonts w:ascii="Times New Roman" w:eastAsia="Times New Roman" w:hAnsi="Times New Roman" w:cs="Times New Roman"/>
                <w:color w:val="000000"/>
                <w:sz w:val="28"/>
                <w:szCs w:val="28"/>
                <w:lang w:eastAsia="ru-RU"/>
              </w:rPr>
            </w:pPr>
          </w:p>
        </w:tc>
        <w:tc>
          <w:tcPr>
            <w:tcW w:w="1132" w:type="dxa"/>
            <w:shd w:val="clear" w:color="auto" w:fill="FFFFFF" w:themeFill="background1"/>
            <w:noWrap/>
            <w:vAlign w:val="center"/>
            <w:hideMark/>
          </w:tcPr>
          <w:p w:rsidR="00EC3A2C" w:rsidRPr="00FE5BD5" w:rsidRDefault="00EC3A2C" w:rsidP="00F66791">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Рит</w:t>
            </w:r>
          </w:p>
        </w:tc>
        <w:tc>
          <w:tcPr>
            <w:tcW w:w="705" w:type="dxa"/>
            <w:shd w:val="clear" w:color="auto" w:fill="FFFFFF" w:themeFill="background1"/>
            <w:noWrap/>
            <w:vAlign w:val="center"/>
            <w:hideMark/>
          </w:tcPr>
          <w:p w:rsidR="00EC3A2C" w:rsidRPr="00FE5BD5" w:rsidRDefault="00EC3A2C" w:rsidP="00F66791">
            <w:pPr>
              <w:spacing w:after="0" w:line="240" w:lineRule="auto"/>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Кс</w:t>
            </w:r>
          </w:p>
        </w:tc>
        <w:tc>
          <w:tcPr>
            <w:tcW w:w="705" w:type="dxa"/>
            <w:shd w:val="clear" w:color="auto" w:fill="FFFFFF" w:themeFill="background1"/>
            <w:noWrap/>
            <w:vAlign w:val="center"/>
            <w:hideMark/>
          </w:tcPr>
          <w:p w:rsidR="00EC3A2C" w:rsidRPr="00FE5BD5" w:rsidRDefault="00EC3A2C" w:rsidP="00F66791">
            <w:pPr>
              <w:spacing w:after="0" w:line="240" w:lineRule="auto"/>
              <w:jc w:val="center"/>
              <w:rPr>
                <w:rFonts w:ascii="Times New Roman" w:eastAsia="Times New Roman" w:hAnsi="Times New Roman" w:cs="Times New Roman"/>
                <w:color w:val="000000"/>
                <w:sz w:val="28"/>
                <w:szCs w:val="28"/>
                <w:lang w:eastAsia="ru-RU"/>
              </w:rPr>
            </w:pPr>
            <w:proofErr w:type="spellStart"/>
            <w:r w:rsidRPr="00FE5BD5">
              <w:rPr>
                <w:rFonts w:ascii="Times New Roman" w:eastAsia="Times New Roman" w:hAnsi="Times New Roman" w:cs="Times New Roman"/>
                <w:color w:val="000000"/>
                <w:sz w:val="28"/>
                <w:szCs w:val="28"/>
                <w:lang w:eastAsia="ru-RU"/>
              </w:rPr>
              <w:t>Рпт</w:t>
            </w:r>
            <w:proofErr w:type="spellEnd"/>
          </w:p>
        </w:tc>
      </w:tr>
      <w:tr w:rsidR="00EC3A2C" w:rsidRPr="00FE5BD5" w:rsidTr="005B7F6B">
        <w:trPr>
          <w:trHeight w:val="315"/>
        </w:trPr>
        <w:tc>
          <w:tcPr>
            <w:tcW w:w="595" w:type="dxa"/>
            <w:shd w:val="clear" w:color="auto" w:fill="FFFFFF" w:themeFill="background1"/>
            <w:noWrap/>
            <w:vAlign w:val="center"/>
            <w:hideMark/>
          </w:tcPr>
          <w:p w:rsidR="00EC3A2C" w:rsidRPr="00FE5BD5" w:rsidRDefault="00EC3A2C" w:rsidP="00F66791">
            <w:pPr>
              <w:spacing w:after="0" w:line="240" w:lineRule="auto"/>
              <w:jc w:val="center"/>
              <w:rPr>
                <w:rFonts w:ascii="Times New Roman" w:hAnsi="Times New Roman" w:cs="Times New Roman"/>
                <w:color w:val="000000"/>
                <w:sz w:val="28"/>
                <w:szCs w:val="28"/>
              </w:rPr>
            </w:pPr>
            <w:r w:rsidRPr="00FE5BD5">
              <w:rPr>
                <w:rFonts w:ascii="Times New Roman" w:hAnsi="Times New Roman" w:cs="Times New Roman"/>
                <w:color w:val="000000"/>
                <w:sz w:val="28"/>
                <w:szCs w:val="28"/>
              </w:rPr>
              <w:lastRenderedPageBreak/>
              <w:t>1</w:t>
            </w:r>
          </w:p>
        </w:tc>
        <w:tc>
          <w:tcPr>
            <w:tcW w:w="6490" w:type="dxa"/>
            <w:tcBorders>
              <w:top w:val="nil"/>
              <w:left w:val="nil"/>
              <w:bottom w:val="single" w:sz="4" w:space="0" w:color="auto"/>
              <w:right w:val="single" w:sz="4" w:space="0" w:color="auto"/>
            </w:tcBorders>
            <w:shd w:val="clear" w:color="auto" w:fill="FFFFFF" w:themeFill="background1"/>
          </w:tcPr>
          <w:p w:rsidR="00EC3A2C" w:rsidRPr="00FE5BD5" w:rsidRDefault="00EC3A2C" w:rsidP="00F66791">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Котельная - п. </w:t>
            </w:r>
            <w:proofErr w:type="gramStart"/>
            <w:r w:rsidR="00C16F39" w:rsidRPr="00FE5BD5">
              <w:rPr>
                <w:rFonts w:ascii="Times New Roman" w:eastAsia="Times New Roman" w:hAnsi="Times New Roman" w:cs="Times New Roman"/>
                <w:sz w:val="28"/>
                <w:szCs w:val="28"/>
                <w:lang w:eastAsia="ru-RU"/>
              </w:rPr>
              <w:t>Солнечный</w:t>
            </w:r>
            <w:proofErr w:type="gramEnd"/>
            <w:r w:rsidRPr="00FE5BD5">
              <w:rPr>
                <w:rFonts w:ascii="Times New Roman" w:eastAsia="Times New Roman" w:hAnsi="Times New Roman" w:cs="Times New Roman"/>
                <w:sz w:val="28"/>
                <w:szCs w:val="28"/>
                <w:lang w:eastAsia="ru-RU"/>
              </w:rPr>
              <w:t xml:space="preserve">, </w:t>
            </w:r>
            <w:r w:rsidR="00FB72C2" w:rsidRPr="00FE5BD5">
              <w:rPr>
                <w:rFonts w:ascii="Times New Roman" w:eastAsia="Times New Roman" w:hAnsi="Times New Roman" w:cs="Times New Roman"/>
                <w:sz w:val="28"/>
                <w:szCs w:val="28"/>
                <w:lang w:eastAsia="ru-RU"/>
              </w:rPr>
              <w:t>ул. Набережная, 42а</w:t>
            </w:r>
          </w:p>
        </w:tc>
        <w:tc>
          <w:tcPr>
            <w:tcW w:w="1132" w:type="dxa"/>
            <w:shd w:val="clear" w:color="auto" w:fill="FFFFFF" w:themeFill="background1"/>
            <w:noWrap/>
            <w:vAlign w:val="bottom"/>
          </w:tcPr>
          <w:p w:rsidR="00EC3A2C" w:rsidRPr="00FE5BD5" w:rsidRDefault="00EC3A2C" w:rsidP="00F66791">
            <w:pPr>
              <w:spacing w:after="0" w:line="240" w:lineRule="auto"/>
              <w:jc w:val="center"/>
              <w:rPr>
                <w:rFonts w:ascii="Times New Roman" w:hAnsi="Times New Roman" w:cs="Times New Roman"/>
                <w:color w:val="000000"/>
                <w:sz w:val="28"/>
                <w:szCs w:val="28"/>
              </w:rPr>
            </w:pPr>
            <w:r w:rsidRPr="00FE5BD5">
              <w:rPr>
                <w:rFonts w:ascii="Times New Roman" w:hAnsi="Times New Roman" w:cs="Times New Roman"/>
                <w:color w:val="000000"/>
                <w:sz w:val="28"/>
                <w:szCs w:val="28"/>
              </w:rPr>
              <w:t>0,</w:t>
            </w:r>
            <w:r w:rsidR="00FD03FA" w:rsidRPr="00FE5BD5">
              <w:rPr>
                <w:rFonts w:ascii="Times New Roman" w:hAnsi="Times New Roman" w:cs="Times New Roman"/>
                <w:color w:val="000000"/>
                <w:sz w:val="28"/>
                <w:szCs w:val="28"/>
              </w:rPr>
              <w:t>75</w:t>
            </w:r>
          </w:p>
        </w:tc>
        <w:tc>
          <w:tcPr>
            <w:tcW w:w="705" w:type="dxa"/>
            <w:shd w:val="clear" w:color="auto" w:fill="FFFFFF" w:themeFill="background1"/>
            <w:noWrap/>
            <w:vAlign w:val="bottom"/>
          </w:tcPr>
          <w:p w:rsidR="00EC3A2C" w:rsidRPr="00FE5BD5" w:rsidRDefault="00FD03FA" w:rsidP="00F66791">
            <w:pPr>
              <w:spacing w:after="0" w:line="240" w:lineRule="auto"/>
              <w:jc w:val="center"/>
              <w:rPr>
                <w:rFonts w:ascii="Times New Roman" w:hAnsi="Times New Roman" w:cs="Times New Roman"/>
                <w:color w:val="000000"/>
                <w:sz w:val="28"/>
                <w:szCs w:val="28"/>
              </w:rPr>
            </w:pPr>
            <w:r w:rsidRPr="00FE5BD5">
              <w:rPr>
                <w:rFonts w:ascii="Times New Roman" w:hAnsi="Times New Roman" w:cs="Times New Roman"/>
                <w:color w:val="000000"/>
                <w:sz w:val="28"/>
                <w:szCs w:val="28"/>
              </w:rPr>
              <w:t>0,89</w:t>
            </w:r>
          </w:p>
        </w:tc>
        <w:tc>
          <w:tcPr>
            <w:tcW w:w="705" w:type="dxa"/>
            <w:shd w:val="clear" w:color="auto" w:fill="FFFFFF" w:themeFill="background1"/>
            <w:noWrap/>
            <w:vAlign w:val="bottom"/>
          </w:tcPr>
          <w:p w:rsidR="00EC3A2C" w:rsidRPr="00FE5BD5" w:rsidRDefault="00FD03FA" w:rsidP="00F66791">
            <w:pPr>
              <w:spacing w:after="0" w:line="240" w:lineRule="auto"/>
              <w:jc w:val="center"/>
              <w:rPr>
                <w:rFonts w:ascii="Times New Roman" w:hAnsi="Times New Roman" w:cs="Times New Roman"/>
                <w:color w:val="000000"/>
                <w:sz w:val="28"/>
                <w:szCs w:val="28"/>
              </w:rPr>
            </w:pPr>
            <w:r w:rsidRPr="00FE5BD5">
              <w:rPr>
                <w:rFonts w:ascii="Times New Roman" w:hAnsi="Times New Roman" w:cs="Times New Roman"/>
                <w:color w:val="000000"/>
                <w:sz w:val="28"/>
                <w:szCs w:val="28"/>
              </w:rPr>
              <w:t>0,99</w:t>
            </w:r>
          </w:p>
        </w:tc>
      </w:tr>
    </w:tbl>
    <w:p w:rsidR="00EC3A2C" w:rsidRPr="00FE5BD5" w:rsidRDefault="00EC3A2C" w:rsidP="00FE5BD5">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EC3A2C" w:rsidRPr="00FE5BD5" w:rsidRDefault="00EC3A2C" w:rsidP="00FE5BD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Нормативные показатели безотказности тепловых сетей обеспечиваются следующими мероприятиями: </w:t>
      </w:r>
    </w:p>
    <w:p w:rsidR="00EC3A2C" w:rsidRPr="00FE5BD5" w:rsidRDefault="00EC3A2C" w:rsidP="00FE5BD5">
      <w:pPr>
        <w:numPr>
          <w:ilvl w:val="0"/>
          <w:numId w:val="28"/>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установлением предельно допустимой длины нерезервированных участков теплопроводов (тупиковых, радиальных, транзитных) до каждого потребителя или теплового пункта; </w:t>
      </w:r>
    </w:p>
    <w:p w:rsidR="00EC3A2C" w:rsidRPr="00FE5BD5" w:rsidRDefault="00EC3A2C" w:rsidP="00FE5BD5">
      <w:pPr>
        <w:numPr>
          <w:ilvl w:val="0"/>
          <w:numId w:val="28"/>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местом размещения резервных трубопроводных связей между радиальными теплопроводами; </w:t>
      </w:r>
    </w:p>
    <w:p w:rsidR="00EC3A2C" w:rsidRPr="00FE5BD5" w:rsidRDefault="00EC3A2C" w:rsidP="00FE5BD5">
      <w:pPr>
        <w:numPr>
          <w:ilvl w:val="0"/>
          <w:numId w:val="28"/>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достаточностью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 </w:t>
      </w:r>
    </w:p>
    <w:p w:rsidR="00EC3A2C" w:rsidRPr="00FE5BD5" w:rsidRDefault="00EC3A2C" w:rsidP="00FE5BD5">
      <w:pPr>
        <w:numPr>
          <w:ilvl w:val="0"/>
          <w:numId w:val="28"/>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очередность ремонтов и замен теплопроводов, частично или полностью утративших свой ресурс. </w:t>
      </w:r>
    </w:p>
    <w:p w:rsidR="00EC3A2C" w:rsidRPr="00FE5BD5" w:rsidRDefault="00EC3A2C" w:rsidP="00FE5BD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Готовность системы теплоснабжения к исправной работе в течени</w:t>
      </w:r>
      <w:proofErr w:type="gramStart"/>
      <w:r w:rsidRPr="00FE5BD5">
        <w:rPr>
          <w:rFonts w:ascii="Times New Roman" w:eastAsia="Times New Roman" w:hAnsi="Times New Roman" w:cs="Times New Roman"/>
          <w:sz w:val="28"/>
          <w:szCs w:val="28"/>
          <w:lang w:eastAsia="ru-RU"/>
        </w:rPr>
        <w:t>и</w:t>
      </w:r>
      <w:proofErr w:type="gramEnd"/>
      <w:r w:rsidRPr="00FE5BD5">
        <w:rPr>
          <w:rFonts w:ascii="Times New Roman" w:eastAsia="Times New Roman" w:hAnsi="Times New Roman" w:cs="Times New Roman"/>
          <w:sz w:val="28"/>
          <w:szCs w:val="28"/>
          <w:lang w:eastAsia="ru-RU"/>
        </w:rPr>
        <w:t xml:space="preserve"> отопительного периода определяется по числу часов ожидания готовности: источника теплоты, тепловых сетей, потребителей теплоты, а также - числу часов нерасчетных температур наружного воздуха в данной местности. Минимально допустимый показатель готовности СЦТ к исправной работе </w:t>
      </w:r>
      <w:proofErr w:type="gramStart"/>
      <w:r w:rsidRPr="00FE5BD5">
        <w:rPr>
          <w:rFonts w:ascii="Times New Roman" w:eastAsia="Times New Roman" w:hAnsi="Times New Roman" w:cs="Times New Roman"/>
          <w:sz w:val="28"/>
          <w:szCs w:val="28"/>
          <w:lang w:eastAsia="ru-RU"/>
        </w:rPr>
        <w:t>Кг</w:t>
      </w:r>
      <w:proofErr w:type="gramEnd"/>
      <w:r w:rsidRPr="00FE5BD5">
        <w:rPr>
          <w:rFonts w:ascii="Times New Roman" w:eastAsia="Times New Roman" w:hAnsi="Times New Roman" w:cs="Times New Roman"/>
          <w:sz w:val="28"/>
          <w:szCs w:val="28"/>
          <w:lang w:eastAsia="ru-RU"/>
        </w:rPr>
        <w:t xml:space="preserve"> принимается 1. </w:t>
      </w:r>
    </w:p>
    <w:p w:rsidR="00EC3A2C" w:rsidRPr="00FE5BD5" w:rsidRDefault="00EC3A2C" w:rsidP="00FE5BD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Нормативные показатели готовности систем теплоснабжения обеспечиваются следующими мероприятиями: </w:t>
      </w:r>
    </w:p>
    <w:p w:rsidR="00EC3A2C" w:rsidRPr="00FE5BD5" w:rsidRDefault="00EC3A2C" w:rsidP="00FE5BD5">
      <w:pPr>
        <w:numPr>
          <w:ilvl w:val="0"/>
          <w:numId w:val="29"/>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готовностью СЦТ к отопительному сезону; </w:t>
      </w:r>
    </w:p>
    <w:p w:rsidR="00EC3A2C" w:rsidRPr="00FE5BD5" w:rsidRDefault="00EC3A2C" w:rsidP="00FE5BD5">
      <w:pPr>
        <w:numPr>
          <w:ilvl w:val="0"/>
          <w:numId w:val="29"/>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достаточностью установленной (располагаемой) тепловой мощности источника тепловой энергии для обеспечения исправного функционирования СЦТ при нерасчетных похолоданиях; </w:t>
      </w:r>
    </w:p>
    <w:p w:rsidR="00EC3A2C" w:rsidRPr="00FE5BD5" w:rsidRDefault="00EC3A2C" w:rsidP="00FE5BD5">
      <w:pPr>
        <w:numPr>
          <w:ilvl w:val="0"/>
          <w:numId w:val="29"/>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способностью тепловых сетей обеспечить исправное функционирование СЦТ при нерасчетных похолоданиях; </w:t>
      </w:r>
    </w:p>
    <w:p w:rsidR="00EC3A2C" w:rsidRPr="00FE5BD5" w:rsidRDefault="00EC3A2C" w:rsidP="00FE5BD5">
      <w:pPr>
        <w:numPr>
          <w:ilvl w:val="0"/>
          <w:numId w:val="29"/>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организационными и техническими мерами, необходимые для обеспечения исправного функционирования СЦТ на уровне заданной готовности; </w:t>
      </w:r>
    </w:p>
    <w:p w:rsidR="00EC3A2C" w:rsidRPr="00FE5BD5" w:rsidRDefault="00EC3A2C" w:rsidP="00FE5BD5">
      <w:pPr>
        <w:numPr>
          <w:ilvl w:val="0"/>
          <w:numId w:val="29"/>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максимально допустимым числом часов готовности для источника теплоты. </w:t>
      </w:r>
    </w:p>
    <w:p w:rsidR="00EC3A2C" w:rsidRPr="00FE5BD5" w:rsidRDefault="00EC3A2C" w:rsidP="00FE5BD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Потребители теплоты по надежности теплоснабжения делятся на три категории: </w:t>
      </w:r>
    </w:p>
    <w:p w:rsidR="00EC3A2C" w:rsidRPr="00FE5BD5" w:rsidRDefault="00EC3A2C" w:rsidP="00FE5BD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 Например,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и т.п. </w:t>
      </w:r>
    </w:p>
    <w:p w:rsidR="00EC3A2C" w:rsidRPr="00FE5BD5" w:rsidRDefault="00EC3A2C" w:rsidP="00FE5BD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Вторая категория - потребители, допускающие снижение температуры в отапливаемых помещениях на период ликвидации аварии, но не более 54 ч: </w:t>
      </w:r>
    </w:p>
    <w:p w:rsidR="00EC3A2C" w:rsidRPr="00FE5BD5" w:rsidRDefault="00EC3A2C" w:rsidP="00FE5BD5">
      <w:pPr>
        <w:numPr>
          <w:ilvl w:val="0"/>
          <w:numId w:val="29"/>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жилых и общественных зданий до 12</w:t>
      </w:r>
      <w:proofErr w:type="gramStart"/>
      <w:r w:rsidRPr="00FE5BD5">
        <w:rPr>
          <w:rFonts w:ascii="Times New Roman" w:eastAsia="Times New Roman" w:hAnsi="Times New Roman" w:cs="Times New Roman"/>
          <w:sz w:val="28"/>
          <w:szCs w:val="28"/>
          <w:lang w:eastAsia="ru-RU"/>
        </w:rPr>
        <w:t xml:space="preserve"> °С</w:t>
      </w:r>
      <w:proofErr w:type="gramEnd"/>
      <w:r w:rsidRPr="00FE5BD5">
        <w:rPr>
          <w:rFonts w:ascii="Times New Roman" w:eastAsia="Times New Roman" w:hAnsi="Times New Roman" w:cs="Times New Roman"/>
          <w:sz w:val="28"/>
          <w:szCs w:val="28"/>
          <w:lang w:eastAsia="ru-RU"/>
        </w:rPr>
        <w:t xml:space="preserve">; </w:t>
      </w:r>
    </w:p>
    <w:p w:rsidR="00EC3A2C" w:rsidRPr="00FE5BD5" w:rsidRDefault="00EC3A2C" w:rsidP="00FE5BD5">
      <w:pPr>
        <w:numPr>
          <w:ilvl w:val="0"/>
          <w:numId w:val="29"/>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lastRenderedPageBreak/>
        <w:t xml:space="preserve">промышленных зданий до 8 °С. </w:t>
      </w:r>
    </w:p>
    <w:p w:rsidR="00EC3A2C" w:rsidRPr="00FE5BD5" w:rsidRDefault="00EC3A2C" w:rsidP="00FE5BD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Отказов на тепловых сетях, приведших к нарушению теплоснабжения, не зарегистрировано.</w:t>
      </w:r>
    </w:p>
    <w:p w:rsidR="00EC3A2C" w:rsidRPr="00FE5BD5" w:rsidRDefault="00EC3A2C" w:rsidP="00FE5BD5">
      <w:pPr>
        <w:pStyle w:val="111"/>
        <w:spacing w:after="0" w:line="240" w:lineRule="auto"/>
        <w:ind w:firstLine="709"/>
        <w:rPr>
          <w:b w:val="0"/>
        </w:rPr>
      </w:pPr>
      <w:bookmarkStart w:id="305" w:name="_Toc533296826"/>
      <w:bookmarkStart w:id="306" w:name="_Toc533538331"/>
      <w:bookmarkStart w:id="307" w:name="_Toc3956077"/>
      <w:bookmarkStart w:id="308" w:name="_Toc6350390"/>
      <w:r w:rsidRPr="00FE5BD5">
        <w:rPr>
          <w:b w:val="0"/>
        </w:rPr>
        <w:t>11.2. Методы и результаты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bookmarkEnd w:id="305"/>
      <w:bookmarkEnd w:id="306"/>
      <w:bookmarkEnd w:id="307"/>
      <w:bookmarkEnd w:id="308"/>
    </w:p>
    <w:p w:rsidR="00EC3A2C" w:rsidRPr="00FE5BD5" w:rsidRDefault="00EC3A2C" w:rsidP="00FE5BD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Время восстановления повреждений на тепловых сетях не превышает нормы восстановления теплоснабжения, определенные в СП 124.13330.2012 «Тепловые сети» и в «Правилах предоставления коммунальных услуг собственникам и пользователям помещений в многоквартирных домах и жилых домов», утвержденных Постановлением от 06.05.2011 г. № 354.</w:t>
      </w:r>
    </w:p>
    <w:p w:rsidR="00EC3A2C" w:rsidRPr="00FE5BD5" w:rsidRDefault="00EC3A2C" w:rsidP="00FE5BD5">
      <w:pPr>
        <w:pStyle w:val="111"/>
        <w:spacing w:after="0" w:line="240" w:lineRule="auto"/>
        <w:ind w:firstLine="709"/>
        <w:rPr>
          <w:b w:val="0"/>
        </w:rPr>
      </w:pPr>
      <w:bookmarkStart w:id="309" w:name="_Toc533296827"/>
      <w:bookmarkStart w:id="310" w:name="_Toc533538332"/>
      <w:bookmarkStart w:id="311" w:name="_Toc3956078"/>
      <w:bookmarkStart w:id="312" w:name="_Toc6350391"/>
      <w:r w:rsidRPr="00FE5BD5">
        <w:rPr>
          <w:b w:val="0"/>
        </w:rPr>
        <w:t>11.3. Результаты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309"/>
      <w:bookmarkEnd w:id="310"/>
      <w:bookmarkEnd w:id="311"/>
      <w:bookmarkEnd w:id="312"/>
    </w:p>
    <w:p w:rsidR="00EC3A2C" w:rsidRPr="00FE5BD5" w:rsidRDefault="00EC3A2C" w:rsidP="00FE5BD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Результат расчета средней вероятности безотказной работы теплопровода, состоящего из последовательно соединенных отдельных секционированных участков теплопровода, входящих в состав магистрального теплопровода, относительно конечного потребителя составляет 0,8. Средняя вероятность безотказной работы теплопровода, состоящего из последовательно соединенных отдельных секционированных участков теплопровода равна произведению вероятностей безотказной работы отдельных секционированных участков теплопровода, входящих в состав магистрального теплопровода. Расчеты показывают, что вероятность безотказной работы магистрального теплопроводов составляет в среднем 0,79, что ниже нормативной величины, требуемой в СНиП 41-02-2003.</w:t>
      </w:r>
    </w:p>
    <w:p w:rsidR="00EC3A2C" w:rsidRPr="00FE5BD5" w:rsidRDefault="00EC3A2C" w:rsidP="00FE5BD5">
      <w:pPr>
        <w:pStyle w:val="111"/>
        <w:spacing w:after="0" w:line="240" w:lineRule="auto"/>
        <w:ind w:firstLine="709"/>
        <w:rPr>
          <w:b w:val="0"/>
        </w:rPr>
      </w:pPr>
      <w:bookmarkStart w:id="313" w:name="_Toc533296828"/>
      <w:bookmarkStart w:id="314" w:name="_Toc533538333"/>
      <w:bookmarkStart w:id="315" w:name="_Toc3956079"/>
      <w:bookmarkStart w:id="316" w:name="_Toc6350392"/>
      <w:r w:rsidRPr="00FE5BD5">
        <w:rPr>
          <w:b w:val="0"/>
        </w:rPr>
        <w:t>11.4. Результаты оценки коэффициентов готовности теплопроводов к несению тепловой нагрузки</w:t>
      </w:r>
      <w:bookmarkEnd w:id="313"/>
      <w:bookmarkEnd w:id="314"/>
      <w:bookmarkEnd w:id="315"/>
      <w:bookmarkEnd w:id="316"/>
    </w:p>
    <w:p w:rsidR="00EC3A2C" w:rsidRPr="00FE5BD5" w:rsidRDefault="00EC3A2C" w:rsidP="00FE5BD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Пропускная способность магистралей достаточна для пропуска расчетного расхода теплоносителя.</w:t>
      </w:r>
    </w:p>
    <w:p w:rsidR="00EC3A2C" w:rsidRPr="00FE5BD5" w:rsidRDefault="00EC3A2C" w:rsidP="00FE5BD5">
      <w:pPr>
        <w:pStyle w:val="111"/>
        <w:spacing w:after="0" w:line="240" w:lineRule="auto"/>
        <w:ind w:firstLine="709"/>
        <w:rPr>
          <w:b w:val="0"/>
        </w:rPr>
      </w:pPr>
      <w:bookmarkStart w:id="317" w:name="_Toc533296829"/>
      <w:bookmarkStart w:id="318" w:name="_Toc533538334"/>
      <w:bookmarkStart w:id="319" w:name="_Toc3956080"/>
      <w:bookmarkStart w:id="320" w:name="_Toc6350393"/>
      <w:r w:rsidRPr="00FE5BD5">
        <w:rPr>
          <w:b w:val="0"/>
        </w:rPr>
        <w:t xml:space="preserve">11.5. Результаты оценки </w:t>
      </w:r>
      <w:proofErr w:type="spellStart"/>
      <w:r w:rsidRPr="00FE5BD5">
        <w:rPr>
          <w:b w:val="0"/>
        </w:rPr>
        <w:t>недоотпуска</w:t>
      </w:r>
      <w:proofErr w:type="spellEnd"/>
      <w:r w:rsidRPr="00FE5BD5">
        <w:rPr>
          <w:b w:val="0"/>
        </w:rPr>
        <w:t xml:space="preserve"> тепловой энергии по причине отказов (аварийных ситуаций) и простоев тепловых сетей и </w:t>
      </w:r>
      <w:r w:rsidR="00AA4953" w:rsidRPr="00FE5BD5">
        <w:rPr>
          <w:b w:val="0"/>
        </w:rPr>
        <w:t>источника</w:t>
      </w:r>
      <w:r w:rsidRPr="00FE5BD5">
        <w:rPr>
          <w:b w:val="0"/>
        </w:rPr>
        <w:t xml:space="preserve"> тепловой энергии</w:t>
      </w:r>
      <w:bookmarkEnd w:id="317"/>
      <w:bookmarkEnd w:id="318"/>
      <w:bookmarkEnd w:id="319"/>
      <w:bookmarkEnd w:id="320"/>
    </w:p>
    <w:p w:rsidR="00EC3A2C" w:rsidRDefault="00EC3A2C" w:rsidP="00FE5BD5">
      <w:pPr>
        <w:suppressAutoHyphens/>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FE5BD5">
        <w:rPr>
          <w:rFonts w:ascii="Times New Roman" w:eastAsia="Times New Roman" w:hAnsi="Times New Roman" w:cs="Times New Roman"/>
          <w:sz w:val="28"/>
          <w:szCs w:val="28"/>
          <w:lang w:eastAsia="ru-RU"/>
        </w:rPr>
        <w:t>Недоотпуск</w:t>
      </w:r>
      <w:proofErr w:type="spellEnd"/>
      <w:r w:rsidRPr="00FE5BD5">
        <w:rPr>
          <w:rFonts w:ascii="Times New Roman" w:eastAsia="Times New Roman" w:hAnsi="Times New Roman" w:cs="Times New Roman"/>
          <w:sz w:val="28"/>
          <w:szCs w:val="28"/>
          <w:lang w:eastAsia="ru-RU"/>
        </w:rPr>
        <w:t xml:space="preserve"> тепловой энергии отсутствует.</w:t>
      </w:r>
    </w:p>
    <w:p w:rsidR="00D32747" w:rsidRPr="00FE5BD5" w:rsidRDefault="00D32747" w:rsidP="00FE5BD5">
      <w:pPr>
        <w:pStyle w:val="120"/>
        <w:spacing w:after="0"/>
        <w:ind w:firstLine="709"/>
        <w:rPr>
          <w:b w:val="0"/>
        </w:rPr>
      </w:pPr>
      <w:bookmarkStart w:id="321" w:name="_Toc3948182"/>
      <w:bookmarkStart w:id="322" w:name="_Toc6351136"/>
      <w:bookmarkStart w:id="323" w:name="_Toc6351299"/>
      <w:r w:rsidRPr="00FE5BD5">
        <w:rPr>
          <w:b w:val="0"/>
        </w:rPr>
        <w:t xml:space="preserve">12.1. </w:t>
      </w:r>
      <w:bookmarkEnd w:id="321"/>
      <w:bookmarkEnd w:id="322"/>
      <w:r w:rsidR="000D5981" w:rsidRPr="00FE5BD5">
        <w:rPr>
          <w:b w:val="0"/>
        </w:rPr>
        <w:t xml:space="preserve">Оценка финансовых потребностей для осуществления строительства, реконструкции, технического перевооружения и (или) модернизации </w:t>
      </w:r>
      <w:r w:rsidR="00AA4953" w:rsidRPr="00FE5BD5">
        <w:rPr>
          <w:b w:val="0"/>
        </w:rPr>
        <w:t>источника</w:t>
      </w:r>
      <w:r w:rsidR="000D5981" w:rsidRPr="00FE5BD5">
        <w:rPr>
          <w:b w:val="0"/>
        </w:rPr>
        <w:t xml:space="preserve"> тепловой энергии и тепловых сетей</w:t>
      </w:r>
      <w:bookmarkEnd w:id="323"/>
    </w:p>
    <w:p w:rsidR="00D32747" w:rsidRPr="00FE5BD5" w:rsidRDefault="00D32747" w:rsidP="00FE5BD5">
      <w:pPr>
        <w:suppressAutoHyphens/>
        <w:spacing w:after="0" w:line="240" w:lineRule="auto"/>
        <w:ind w:firstLine="709"/>
        <w:contextualSpacing/>
        <w:jc w:val="both"/>
        <w:rPr>
          <w:rFonts w:ascii="Times New Roman" w:eastAsia="Calibri" w:hAnsi="Times New Roman" w:cs="Times New Roman"/>
          <w:sz w:val="28"/>
          <w:szCs w:val="28"/>
          <w:highlight w:val="yellow"/>
        </w:rPr>
      </w:pPr>
      <w:r w:rsidRPr="00FE5BD5">
        <w:rPr>
          <w:rFonts w:ascii="Times New Roman" w:eastAsia="Times New Roman" w:hAnsi="Times New Roman" w:cs="Times New Roman"/>
          <w:sz w:val="28"/>
          <w:szCs w:val="28"/>
          <w:lang w:eastAsia="ru-RU"/>
        </w:rPr>
        <w:t>Перечень мероприятий и результаты расчетов капитальных вложений с распределением по годам расчетного периода показаны в таблице 12.1.1.</w:t>
      </w:r>
    </w:p>
    <w:p w:rsidR="00D32747" w:rsidRPr="00FE5BD5" w:rsidRDefault="00D32747" w:rsidP="00FE5BD5">
      <w:pPr>
        <w:pStyle w:val="120"/>
        <w:spacing w:after="0"/>
        <w:ind w:firstLine="709"/>
        <w:rPr>
          <w:b w:val="0"/>
        </w:rPr>
      </w:pPr>
      <w:bookmarkStart w:id="324" w:name="_Toc533296832"/>
      <w:bookmarkStart w:id="325" w:name="_Toc533538337"/>
      <w:bookmarkStart w:id="326" w:name="_Toc3948183"/>
      <w:bookmarkStart w:id="327" w:name="_Toc6351137"/>
      <w:bookmarkStart w:id="328" w:name="_Toc6351300"/>
      <w:r w:rsidRPr="00FE5BD5">
        <w:rPr>
          <w:b w:val="0"/>
        </w:rPr>
        <w:t xml:space="preserve">12.2. </w:t>
      </w:r>
      <w:bookmarkEnd w:id="324"/>
      <w:bookmarkEnd w:id="325"/>
      <w:bookmarkEnd w:id="326"/>
      <w:bookmarkEnd w:id="327"/>
      <w:r w:rsidR="000D5981" w:rsidRPr="00FE5BD5">
        <w:rPr>
          <w:b w:val="0"/>
        </w:rPr>
        <w:t xml:space="preserve">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w:t>
      </w:r>
      <w:r w:rsidR="00AA4953" w:rsidRPr="00FE5BD5">
        <w:rPr>
          <w:b w:val="0"/>
        </w:rPr>
        <w:t>источника</w:t>
      </w:r>
      <w:r w:rsidR="000D5981" w:rsidRPr="00FE5BD5">
        <w:rPr>
          <w:b w:val="0"/>
        </w:rPr>
        <w:t xml:space="preserve"> тепловой энергии и тепловых сетей</w:t>
      </w:r>
      <w:bookmarkEnd w:id="328"/>
    </w:p>
    <w:p w:rsidR="00D32747" w:rsidRPr="00FE5BD5" w:rsidRDefault="00D32747" w:rsidP="00FE5BD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lastRenderedPageBreak/>
        <w:t xml:space="preserve">Основной источник инвестиций является </w:t>
      </w:r>
      <w:r w:rsidR="00FF2040" w:rsidRPr="00FE5BD5">
        <w:rPr>
          <w:rFonts w:ascii="Times New Roman" w:eastAsia="Times New Roman" w:hAnsi="Times New Roman" w:cs="Times New Roman"/>
          <w:sz w:val="28"/>
          <w:szCs w:val="28"/>
          <w:lang w:eastAsia="ru-RU"/>
        </w:rPr>
        <w:t>собственные средства предприятий,</w:t>
      </w:r>
      <w:r w:rsidRPr="00FE5BD5">
        <w:rPr>
          <w:rFonts w:ascii="Times New Roman" w:eastAsia="Times New Roman" w:hAnsi="Times New Roman" w:cs="Times New Roman"/>
          <w:sz w:val="28"/>
          <w:szCs w:val="28"/>
          <w:lang w:eastAsia="ru-RU"/>
        </w:rPr>
        <w:t xml:space="preserve"> исполняемые в соответствии с концессионным соглашением.</w:t>
      </w:r>
    </w:p>
    <w:p w:rsidR="00D32747" w:rsidRPr="00FE5BD5" w:rsidRDefault="00D32747" w:rsidP="00FE5BD5">
      <w:pPr>
        <w:pStyle w:val="120"/>
        <w:spacing w:after="0"/>
        <w:ind w:firstLine="709"/>
        <w:rPr>
          <w:b w:val="0"/>
        </w:rPr>
      </w:pPr>
      <w:bookmarkStart w:id="329" w:name="_Toc533296833"/>
      <w:bookmarkStart w:id="330" w:name="_Toc533538338"/>
      <w:bookmarkStart w:id="331" w:name="_Toc3948184"/>
      <w:bookmarkStart w:id="332" w:name="_Toc6351138"/>
      <w:bookmarkStart w:id="333" w:name="_Toc6351301"/>
      <w:r w:rsidRPr="00FE5BD5">
        <w:rPr>
          <w:b w:val="0"/>
        </w:rPr>
        <w:t>12.3. Расчеты экономической эффективности инвестиций</w:t>
      </w:r>
      <w:bookmarkEnd w:id="329"/>
      <w:bookmarkEnd w:id="330"/>
      <w:bookmarkEnd w:id="331"/>
      <w:bookmarkEnd w:id="332"/>
      <w:bookmarkEnd w:id="333"/>
    </w:p>
    <w:p w:rsidR="00D32747" w:rsidRPr="00FE5BD5" w:rsidRDefault="00D32747" w:rsidP="00FE5BD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Расчеты экономической эффективности инвестиций разрабатываются при формировании </w:t>
      </w:r>
      <w:proofErr w:type="gramStart"/>
      <w:r w:rsidRPr="00FE5BD5">
        <w:rPr>
          <w:rFonts w:ascii="Times New Roman" w:eastAsia="Times New Roman" w:hAnsi="Times New Roman" w:cs="Times New Roman"/>
          <w:sz w:val="28"/>
          <w:szCs w:val="28"/>
          <w:lang w:eastAsia="ru-RU"/>
        </w:rPr>
        <w:t>инвестиционный</w:t>
      </w:r>
      <w:proofErr w:type="gramEnd"/>
      <w:r w:rsidRPr="00FE5BD5">
        <w:rPr>
          <w:rFonts w:ascii="Times New Roman" w:eastAsia="Times New Roman" w:hAnsi="Times New Roman" w:cs="Times New Roman"/>
          <w:sz w:val="28"/>
          <w:szCs w:val="28"/>
          <w:lang w:eastAsia="ru-RU"/>
        </w:rPr>
        <w:t xml:space="preserve"> программ и утверждении в Министерстве по тарифному регулированию Челябинской области</w:t>
      </w:r>
    </w:p>
    <w:p w:rsidR="00D32747" w:rsidRPr="00FE5BD5" w:rsidRDefault="00D32747" w:rsidP="00FE5BD5">
      <w:pPr>
        <w:pStyle w:val="120"/>
        <w:spacing w:after="0"/>
        <w:ind w:firstLine="709"/>
        <w:rPr>
          <w:b w:val="0"/>
        </w:rPr>
      </w:pPr>
      <w:bookmarkStart w:id="334" w:name="_Toc533296834"/>
      <w:bookmarkStart w:id="335" w:name="_Toc533538339"/>
      <w:bookmarkStart w:id="336" w:name="_Toc3948185"/>
      <w:bookmarkStart w:id="337" w:name="_Toc6351139"/>
      <w:bookmarkStart w:id="338" w:name="_Toc6351302"/>
      <w:r w:rsidRPr="00FE5BD5">
        <w:rPr>
          <w:b w:val="0"/>
        </w:rPr>
        <w:t xml:space="preserve">12.4. </w:t>
      </w:r>
      <w:bookmarkEnd w:id="334"/>
      <w:bookmarkEnd w:id="335"/>
      <w:bookmarkEnd w:id="336"/>
      <w:bookmarkEnd w:id="337"/>
      <w:r w:rsidR="000D5981" w:rsidRPr="00FE5BD5">
        <w:rPr>
          <w:b w:val="0"/>
        </w:rPr>
        <w:t>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bookmarkEnd w:id="338"/>
    </w:p>
    <w:p w:rsidR="00D32747" w:rsidRPr="00FE5BD5" w:rsidRDefault="00D32747" w:rsidP="00FE5BD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Расчеты экономической эффективности инвестиций разрабатываются при формировании </w:t>
      </w:r>
      <w:proofErr w:type="gramStart"/>
      <w:r w:rsidRPr="00FE5BD5">
        <w:rPr>
          <w:rFonts w:ascii="Times New Roman" w:eastAsia="Times New Roman" w:hAnsi="Times New Roman" w:cs="Times New Roman"/>
          <w:sz w:val="28"/>
          <w:szCs w:val="28"/>
          <w:lang w:eastAsia="ru-RU"/>
        </w:rPr>
        <w:t>инвестиционный</w:t>
      </w:r>
      <w:proofErr w:type="gramEnd"/>
      <w:r w:rsidRPr="00FE5BD5">
        <w:rPr>
          <w:rFonts w:ascii="Times New Roman" w:eastAsia="Times New Roman" w:hAnsi="Times New Roman" w:cs="Times New Roman"/>
          <w:sz w:val="28"/>
          <w:szCs w:val="28"/>
          <w:lang w:eastAsia="ru-RU"/>
        </w:rPr>
        <w:t xml:space="preserve"> программ и утверждении в Министерстве по тарифному регулированию Челябинской области</w:t>
      </w:r>
    </w:p>
    <w:p w:rsidR="00D32747" w:rsidRPr="00FE5BD5" w:rsidRDefault="00D32747" w:rsidP="00FE5BD5">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D32747" w:rsidRPr="00FE5BD5" w:rsidRDefault="00D32747" w:rsidP="00FE5BD5">
      <w:pPr>
        <w:suppressAutoHyphens/>
        <w:spacing w:after="0" w:line="240" w:lineRule="auto"/>
        <w:ind w:firstLine="709"/>
        <w:contextualSpacing/>
        <w:jc w:val="both"/>
        <w:rPr>
          <w:rFonts w:ascii="Times New Roman" w:hAnsi="Times New Roman" w:cs="Times New Roman"/>
          <w:sz w:val="28"/>
          <w:szCs w:val="28"/>
        </w:rPr>
      </w:pPr>
    </w:p>
    <w:p w:rsidR="00D32747" w:rsidRPr="00FE5BD5" w:rsidRDefault="00D32747" w:rsidP="00FE5BD5">
      <w:pPr>
        <w:suppressAutoHyphens/>
        <w:spacing w:after="0" w:line="240" w:lineRule="auto"/>
        <w:ind w:firstLine="709"/>
        <w:contextualSpacing/>
        <w:jc w:val="both"/>
        <w:rPr>
          <w:rFonts w:ascii="Times New Roman" w:hAnsi="Times New Roman" w:cs="Times New Roman"/>
          <w:sz w:val="28"/>
          <w:szCs w:val="28"/>
        </w:rPr>
        <w:sectPr w:rsidR="00D32747" w:rsidRPr="00FE5BD5" w:rsidSect="00416F33">
          <w:headerReference w:type="default" r:id="rId38"/>
          <w:footerReference w:type="default" r:id="rId39"/>
          <w:pgSz w:w="11906" w:h="16838" w:code="9"/>
          <w:pgMar w:top="1134" w:right="851" w:bottom="1134" w:left="1418" w:header="340" w:footer="0" w:gutter="0"/>
          <w:cols w:space="708"/>
          <w:docGrid w:linePitch="360"/>
        </w:sectPr>
      </w:pPr>
    </w:p>
    <w:p w:rsidR="00D32747" w:rsidRPr="00FE5BD5" w:rsidRDefault="00D32747" w:rsidP="00FE5BD5">
      <w:pPr>
        <w:pStyle w:val="122"/>
        <w:spacing w:before="0" w:after="0"/>
        <w:ind w:firstLine="709"/>
      </w:pPr>
      <w:bookmarkStart w:id="339" w:name="_Toc3948922"/>
      <w:bookmarkStart w:id="340" w:name="_Toc6351232"/>
      <w:r w:rsidRPr="00FE5BD5">
        <w:lastRenderedPageBreak/>
        <w:t>Таблица 12.1.1</w:t>
      </w:r>
      <w:r w:rsidRPr="00FE5BD5">
        <w:rPr>
          <w:rFonts w:eastAsia="Times New Roman"/>
          <w:lang w:eastAsia="ru-RU"/>
        </w:rPr>
        <w:t xml:space="preserve"> </w:t>
      </w:r>
      <w:r w:rsidRPr="00FE5BD5">
        <w:t>Перечень мероприятий и результаты расчетов капитальных вложений с распределением по годам расчетного периода</w:t>
      </w:r>
      <w:bookmarkEnd w:id="339"/>
      <w:bookmarkEnd w:id="340"/>
    </w:p>
    <w:tbl>
      <w:tblPr>
        <w:tblW w:w="223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1835"/>
        <w:gridCol w:w="1533"/>
        <w:gridCol w:w="1499"/>
        <w:gridCol w:w="1821"/>
        <w:gridCol w:w="631"/>
        <w:gridCol w:w="1604"/>
        <w:gridCol w:w="45"/>
        <w:gridCol w:w="1514"/>
        <w:gridCol w:w="56"/>
        <w:gridCol w:w="1362"/>
        <w:gridCol w:w="56"/>
        <w:gridCol w:w="6"/>
        <w:gridCol w:w="1072"/>
        <w:gridCol w:w="56"/>
        <w:gridCol w:w="6"/>
        <w:gridCol w:w="1072"/>
        <w:gridCol w:w="56"/>
        <w:gridCol w:w="6"/>
        <w:gridCol w:w="646"/>
        <w:gridCol w:w="56"/>
        <w:gridCol w:w="6"/>
        <w:gridCol w:w="925"/>
        <w:gridCol w:w="6"/>
        <w:gridCol w:w="37"/>
        <w:gridCol w:w="666"/>
        <w:gridCol w:w="6"/>
        <w:gridCol w:w="37"/>
        <w:gridCol w:w="665"/>
        <w:gridCol w:w="6"/>
        <w:gridCol w:w="37"/>
        <w:gridCol w:w="666"/>
        <w:gridCol w:w="6"/>
        <w:gridCol w:w="37"/>
        <w:gridCol w:w="949"/>
        <w:gridCol w:w="6"/>
        <w:gridCol w:w="37"/>
        <w:gridCol w:w="1097"/>
        <w:gridCol w:w="55"/>
        <w:gridCol w:w="149"/>
        <w:gridCol w:w="1071"/>
        <w:gridCol w:w="6"/>
        <w:gridCol w:w="58"/>
        <w:gridCol w:w="97"/>
        <w:gridCol w:w="62"/>
      </w:tblGrid>
      <w:tr w:rsidR="00D32747" w:rsidRPr="00FE5BD5" w:rsidTr="0097124E">
        <w:trPr>
          <w:gridAfter w:val="1"/>
          <w:wAfter w:w="62" w:type="dxa"/>
          <w:trHeight w:val="300"/>
          <w:tblHeader/>
        </w:trPr>
        <w:tc>
          <w:tcPr>
            <w:tcW w:w="717" w:type="dxa"/>
            <w:vMerge w:val="restart"/>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w:t>
            </w:r>
          </w:p>
        </w:tc>
        <w:tc>
          <w:tcPr>
            <w:tcW w:w="1835" w:type="dxa"/>
            <w:vMerge w:val="restart"/>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Наименование мероприятий</w:t>
            </w:r>
          </w:p>
        </w:tc>
        <w:tc>
          <w:tcPr>
            <w:tcW w:w="1533" w:type="dxa"/>
            <w:vMerge w:val="restart"/>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Обоснование необходимости</w:t>
            </w:r>
          </w:p>
        </w:tc>
        <w:tc>
          <w:tcPr>
            <w:tcW w:w="1499" w:type="dxa"/>
            <w:vMerge w:val="restart"/>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Описание и </w:t>
            </w:r>
            <w:proofErr w:type="gramStart"/>
            <w:r w:rsidRPr="00FE5BD5">
              <w:rPr>
                <w:rFonts w:ascii="Times New Roman" w:eastAsia="Times New Roman" w:hAnsi="Times New Roman" w:cs="Times New Roman"/>
                <w:color w:val="000000"/>
                <w:sz w:val="28"/>
                <w:szCs w:val="28"/>
                <w:lang w:eastAsia="ru-RU"/>
              </w:rPr>
              <w:t>место расположение</w:t>
            </w:r>
            <w:proofErr w:type="gramEnd"/>
          </w:p>
        </w:tc>
        <w:tc>
          <w:tcPr>
            <w:tcW w:w="5615" w:type="dxa"/>
            <w:gridSpan w:val="5"/>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Основные технические характеристики</w:t>
            </w:r>
          </w:p>
        </w:tc>
        <w:tc>
          <w:tcPr>
            <w:tcW w:w="1418" w:type="dxa"/>
            <w:gridSpan w:val="2"/>
            <w:vMerge w:val="restart"/>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Год окончания реализации мероприятия</w:t>
            </w:r>
          </w:p>
        </w:tc>
        <w:tc>
          <w:tcPr>
            <w:tcW w:w="9657" w:type="dxa"/>
            <w:gridSpan w:val="33"/>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Расходы на реализацию мероприятий в прогнозных ценах, тыс. руб. (без НДС)</w:t>
            </w:r>
          </w:p>
        </w:tc>
      </w:tr>
      <w:tr w:rsidR="006C2EB2" w:rsidRPr="00FE5BD5" w:rsidTr="0097124E">
        <w:trPr>
          <w:gridAfter w:val="3"/>
          <w:wAfter w:w="217" w:type="dxa"/>
          <w:trHeight w:val="300"/>
          <w:tblHeader/>
        </w:trPr>
        <w:tc>
          <w:tcPr>
            <w:tcW w:w="717" w:type="dxa"/>
            <w:vMerge/>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835" w:type="dxa"/>
            <w:vMerge/>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533" w:type="dxa"/>
            <w:vMerge/>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499" w:type="dxa"/>
            <w:vMerge/>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821" w:type="dxa"/>
            <w:vMerge w:val="restart"/>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Наименование показателя</w:t>
            </w:r>
          </w:p>
        </w:tc>
        <w:tc>
          <w:tcPr>
            <w:tcW w:w="631" w:type="dxa"/>
            <w:vMerge w:val="restart"/>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ед. изм.</w:t>
            </w:r>
          </w:p>
        </w:tc>
        <w:tc>
          <w:tcPr>
            <w:tcW w:w="3163" w:type="dxa"/>
            <w:gridSpan w:val="3"/>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Значение показателя</w:t>
            </w:r>
          </w:p>
        </w:tc>
        <w:tc>
          <w:tcPr>
            <w:tcW w:w="1418" w:type="dxa"/>
            <w:gridSpan w:val="2"/>
            <w:vMerge/>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134" w:type="dxa"/>
            <w:gridSpan w:val="3"/>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Всего</w:t>
            </w:r>
          </w:p>
        </w:tc>
        <w:tc>
          <w:tcPr>
            <w:tcW w:w="1134" w:type="dxa"/>
            <w:gridSpan w:val="3"/>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Профинансировано в 2018 году</w:t>
            </w:r>
          </w:p>
        </w:tc>
        <w:tc>
          <w:tcPr>
            <w:tcW w:w="708" w:type="dxa"/>
            <w:gridSpan w:val="3"/>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2019</w:t>
            </w:r>
          </w:p>
        </w:tc>
        <w:tc>
          <w:tcPr>
            <w:tcW w:w="987" w:type="dxa"/>
            <w:gridSpan w:val="3"/>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2020</w:t>
            </w:r>
          </w:p>
        </w:tc>
        <w:tc>
          <w:tcPr>
            <w:tcW w:w="709" w:type="dxa"/>
            <w:gridSpan w:val="3"/>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2021</w:t>
            </w:r>
          </w:p>
        </w:tc>
        <w:tc>
          <w:tcPr>
            <w:tcW w:w="708" w:type="dxa"/>
            <w:gridSpan w:val="3"/>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2022</w:t>
            </w:r>
          </w:p>
        </w:tc>
        <w:tc>
          <w:tcPr>
            <w:tcW w:w="709" w:type="dxa"/>
            <w:gridSpan w:val="3"/>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2023</w:t>
            </w:r>
          </w:p>
        </w:tc>
        <w:tc>
          <w:tcPr>
            <w:tcW w:w="992" w:type="dxa"/>
            <w:gridSpan w:val="3"/>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2024-2033</w:t>
            </w:r>
          </w:p>
        </w:tc>
        <w:tc>
          <w:tcPr>
            <w:tcW w:w="1140" w:type="dxa"/>
            <w:gridSpan w:val="3"/>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Остаток </w:t>
            </w:r>
            <w:proofErr w:type="spellStart"/>
            <w:proofErr w:type="gramStart"/>
            <w:r w:rsidRPr="00FE5BD5">
              <w:rPr>
                <w:rFonts w:ascii="Times New Roman" w:eastAsia="Times New Roman" w:hAnsi="Times New Roman" w:cs="Times New Roman"/>
                <w:color w:val="000000"/>
                <w:sz w:val="28"/>
                <w:szCs w:val="28"/>
                <w:lang w:eastAsia="ru-RU"/>
              </w:rPr>
              <w:t>финанси-рования</w:t>
            </w:r>
            <w:proofErr w:type="spellEnd"/>
            <w:proofErr w:type="gramEnd"/>
          </w:p>
        </w:tc>
        <w:tc>
          <w:tcPr>
            <w:tcW w:w="1281" w:type="dxa"/>
            <w:gridSpan w:val="4"/>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в т.ч. за</w:t>
            </w:r>
          </w:p>
        </w:tc>
      </w:tr>
      <w:tr w:rsidR="00FB255F" w:rsidRPr="00FE5BD5" w:rsidTr="0097124E">
        <w:trPr>
          <w:gridAfter w:val="4"/>
          <w:wAfter w:w="223" w:type="dxa"/>
          <w:trHeight w:val="1020"/>
          <w:tblHeader/>
        </w:trPr>
        <w:tc>
          <w:tcPr>
            <w:tcW w:w="717" w:type="dxa"/>
            <w:vMerge/>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835" w:type="dxa"/>
            <w:vMerge/>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533" w:type="dxa"/>
            <w:vMerge/>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499" w:type="dxa"/>
            <w:vMerge/>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821" w:type="dxa"/>
            <w:vMerge/>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631" w:type="dxa"/>
            <w:vMerge/>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604" w:type="dxa"/>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До реализации мероприятия</w:t>
            </w:r>
          </w:p>
        </w:tc>
        <w:tc>
          <w:tcPr>
            <w:tcW w:w="1559" w:type="dxa"/>
            <w:gridSpan w:val="2"/>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После реализации мероприятия</w:t>
            </w:r>
          </w:p>
        </w:tc>
        <w:tc>
          <w:tcPr>
            <w:tcW w:w="1418" w:type="dxa"/>
            <w:gridSpan w:val="2"/>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134" w:type="dxa"/>
            <w:gridSpan w:val="3"/>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134" w:type="dxa"/>
            <w:gridSpan w:val="3"/>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3" w:type="dxa"/>
            <w:gridSpan w:val="4"/>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2" w:type="dxa"/>
            <w:gridSpan w:val="3"/>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134" w:type="dxa"/>
            <w:gridSpan w:val="2"/>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275" w:type="dxa"/>
            <w:gridSpan w:val="3"/>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счет платы за </w:t>
            </w:r>
            <w:proofErr w:type="spellStart"/>
            <w:proofErr w:type="gramStart"/>
            <w:r w:rsidRPr="00FE5BD5">
              <w:rPr>
                <w:rFonts w:ascii="Times New Roman" w:eastAsia="Times New Roman" w:hAnsi="Times New Roman" w:cs="Times New Roman"/>
                <w:color w:val="000000"/>
                <w:sz w:val="28"/>
                <w:szCs w:val="28"/>
                <w:lang w:eastAsia="ru-RU"/>
              </w:rPr>
              <w:t>подклю-чение</w:t>
            </w:r>
            <w:proofErr w:type="spellEnd"/>
            <w:proofErr w:type="gramEnd"/>
          </w:p>
        </w:tc>
      </w:tr>
      <w:tr w:rsidR="00D32747" w:rsidRPr="00FE5BD5" w:rsidTr="0097124E">
        <w:trPr>
          <w:trHeight w:val="300"/>
        </w:trPr>
        <w:tc>
          <w:tcPr>
            <w:tcW w:w="22336" w:type="dxa"/>
            <w:gridSpan w:val="45"/>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Группа 1. Строительство, реконструкция или модернизация объектов в целях подключения потребителей:</w:t>
            </w:r>
          </w:p>
        </w:tc>
      </w:tr>
      <w:tr w:rsidR="00D32747" w:rsidRPr="00FE5BD5" w:rsidTr="0097124E">
        <w:trPr>
          <w:trHeight w:val="300"/>
        </w:trPr>
        <w:tc>
          <w:tcPr>
            <w:tcW w:w="22336" w:type="dxa"/>
            <w:gridSpan w:val="45"/>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1.1. Строительство новых тепловых сетей в целях подключения потребителей</w:t>
            </w:r>
          </w:p>
        </w:tc>
      </w:tr>
      <w:tr w:rsidR="00FB255F" w:rsidRPr="00FE5BD5" w:rsidTr="0097124E">
        <w:trPr>
          <w:gridAfter w:val="4"/>
          <w:wAfter w:w="223" w:type="dxa"/>
          <w:trHeight w:val="300"/>
        </w:trPr>
        <w:tc>
          <w:tcPr>
            <w:tcW w:w="717" w:type="dxa"/>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835" w:type="dxa"/>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533" w:type="dxa"/>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499" w:type="dxa"/>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821" w:type="dxa"/>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631" w:type="dxa"/>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604" w:type="dxa"/>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559" w:type="dxa"/>
            <w:gridSpan w:val="2"/>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418" w:type="dxa"/>
            <w:gridSpan w:val="2"/>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134" w:type="dxa"/>
            <w:gridSpan w:val="3"/>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134" w:type="dxa"/>
            <w:gridSpan w:val="3"/>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3" w:type="dxa"/>
            <w:gridSpan w:val="4"/>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2" w:type="dxa"/>
            <w:gridSpan w:val="3"/>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134" w:type="dxa"/>
            <w:gridSpan w:val="2"/>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275" w:type="dxa"/>
            <w:gridSpan w:val="3"/>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r>
      <w:tr w:rsidR="00D32747" w:rsidRPr="00FE5BD5" w:rsidTr="0097124E">
        <w:trPr>
          <w:trHeight w:val="300"/>
        </w:trPr>
        <w:tc>
          <w:tcPr>
            <w:tcW w:w="22336" w:type="dxa"/>
            <w:gridSpan w:val="45"/>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1.2. Строительство иных объектов системы централизованного теплоснабжения, за исключением тепловых сетей, в целях подключения потребителей</w:t>
            </w:r>
          </w:p>
        </w:tc>
      </w:tr>
      <w:tr w:rsidR="00FB255F" w:rsidRPr="00FE5BD5" w:rsidTr="0097124E">
        <w:trPr>
          <w:gridAfter w:val="4"/>
          <w:wAfter w:w="223" w:type="dxa"/>
          <w:trHeight w:val="300"/>
        </w:trPr>
        <w:tc>
          <w:tcPr>
            <w:tcW w:w="717" w:type="dxa"/>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1.2.1.</w:t>
            </w:r>
          </w:p>
        </w:tc>
        <w:tc>
          <w:tcPr>
            <w:tcW w:w="1835" w:type="dxa"/>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533" w:type="dxa"/>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499" w:type="dxa"/>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821" w:type="dxa"/>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631" w:type="dxa"/>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604" w:type="dxa"/>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559" w:type="dxa"/>
            <w:gridSpan w:val="2"/>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418" w:type="dxa"/>
            <w:gridSpan w:val="2"/>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134" w:type="dxa"/>
            <w:gridSpan w:val="3"/>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134" w:type="dxa"/>
            <w:gridSpan w:val="3"/>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3" w:type="dxa"/>
            <w:gridSpan w:val="4"/>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2" w:type="dxa"/>
            <w:gridSpan w:val="3"/>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134" w:type="dxa"/>
            <w:gridSpan w:val="2"/>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275" w:type="dxa"/>
            <w:gridSpan w:val="3"/>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r>
      <w:tr w:rsidR="00FB255F" w:rsidRPr="00FE5BD5" w:rsidTr="0097124E">
        <w:trPr>
          <w:gridAfter w:val="4"/>
          <w:wAfter w:w="223" w:type="dxa"/>
          <w:trHeight w:val="300"/>
        </w:trPr>
        <w:tc>
          <w:tcPr>
            <w:tcW w:w="717" w:type="dxa"/>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1.2.2</w:t>
            </w:r>
          </w:p>
        </w:tc>
        <w:tc>
          <w:tcPr>
            <w:tcW w:w="1835" w:type="dxa"/>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533" w:type="dxa"/>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499" w:type="dxa"/>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821" w:type="dxa"/>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631" w:type="dxa"/>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604" w:type="dxa"/>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559" w:type="dxa"/>
            <w:gridSpan w:val="2"/>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418" w:type="dxa"/>
            <w:gridSpan w:val="2"/>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134" w:type="dxa"/>
            <w:gridSpan w:val="3"/>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134" w:type="dxa"/>
            <w:gridSpan w:val="3"/>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3" w:type="dxa"/>
            <w:gridSpan w:val="4"/>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2" w:type="dxa"/>
            <w:gridSpan w:val="3"/>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134" w:type="dxa"/>
            <w:gridSpan w:val="2"/>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275" w:type="dxa"/>
            <w:gridSpan w:val="3"/>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r>
      <w:tr w:rsidR="00D32747" w:rsidRPr="00FE5BD5" w:rsidTr="0097124E">
        <w:trPr>
          <w:trHeight w:val="300"/>
        </w:trPr>
        <w:tc>
          <w:tcPr>
            <w:tcW w:w="22336" w:type="dxa"/>
            <w:gridSpan w:val="45"/>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1.3. Увеличение пропускной способности существующих тепловых сетей в целях подключения потребителей</w:t>
            </w:r>
          </w:p>
        </w:tc>
      </w:tr>
      <w:tr w:rsidR="00FB255F" w:rsidRPr="00FE5BD5" w:rsidTr="0097124E">
        <w:trPr>
          <w:gridAfter w:val="4"/>
          <w:wAfter w:w="223" w:type="dxa"/>
          <w:trHeight w:val="300"/>
        </w:trPr>
        <w:tc>
          <w:tcPr>
            <w:tcW w:w="717" w:type="dxa"/>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1.2.3</w:t>
            </w:r>
          </w:p>
        </w:tc>
        <w:tc>
          <w:tcPr>
            <w:tcW w:w="1835" w:type="dxa"/>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533" w:type="dxa"/>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499" w:type="dxa"/>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821" w:type="dxa"/>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631" w:type="dxa"/>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604" w:type="dxa"/>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559" w:type="dxa"/>
            <w:gridSpan w:val="2"/>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418" w:type="dxa"/>
            <w:gridSpan w:val="2"/>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134" w:type="dxa"/>
            <w:gridSpan w:val="3"/>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134" w:type="dxa"/>
            <w:gridSpan w:val="3"/>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3" w:type="dxa"/>
            <w:gridSpan w:val="4"/>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2" w:type="dxa"/>
            <w:gridSpan w:val="3"/>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134" w:type="dxa"/>
            <w:gridSpan w:val="2"/>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275" w:type="dxa"/>
            <w:gridSpan w:val="3"/>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r>
      <w:tr w:rsidR="00D32747" w:rsidRPr="00FE5BD5" w:rsidTr="0097124E">
        <w:trPr>
          <w:trHeight w:val="300"/>
        </w:trPr>
        <w:tc>
          <w:tcPr>
            <w:tcW w:w="22336" w:type="dxa"/>
            <w:gridSpan w:val="45"/>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 Увеличение мощности и производительности существующих объектов централизованного теплоснабжения, за исключением тепловых сетей, в целях подключения потребителей</w:t>
            </w:r>
          </w:p>
        </w:tc>
      </w:tr>
      <w:tr w:rsidR="00FB255F" w:rsidRPr="00FE5BD5" w:rsidTr="0097124E">
        <w:trPr>
          <w:gridAfter w:val="4"/>
          <w:wAfter w:w="223" w:type="dxa"/>
          <w:trHeight w:val="300"/>
        </w:trPr>
        <w:tc>
          <w:tcPr>
            <w:tcW w:w="717" w:type="dxa"/>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1.4.1.</w:t>
            </w:r>
          </w:p>
        </w:tc>
        <w:tc>
          <w:tcPr>
            <w:tcW w:w="1835" w:type="dxa"/>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533" w:type="dxa"/>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499" w:type="dxa"/>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821" w:type="dxa"/>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631" w:type="dxa"/>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604" w:type="dxa"/>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559" w:type="dxa"/>
            <w:gridSpan w:val="2"/>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418" w:type="dxa"/>
            <w:gridSpan w:val="2"/>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134" w:type="dxa"/>
            <w:gridSpan w:val="3"/>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134" w:type="dxa"/>
            <w:gridSpan w:val="3"/>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3" w:type="dxa"/>
            <w:gridSpan w:val="4"/>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2" w:type="dxa"/>
            <w:gridSpan w:val="3"/>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134" w:type="dxa"/>
            <w:gridSpan w:val="2"/>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275" w:type="dxa"/>
            <w:gridSpan w:val="3"/>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r>
      <w:tr w:rsidR="00FB255F" w:rsidRPr="00FE5BD5" w:rsidTr="0097124E">
        <w:trPr>
          <w:gridAfter w:val="4"/>
          <w:wAfter w:w="223" w:type="dxa"/>
          <w:trHeight w:val="300"/>
        </w:trPr>
        <w:tc>
          <w:tcPr>
            <w:tcW w:w="717" w:type="dxa"/>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1.4.2.</w:t>
            </w:r>
          </w:p>
        </w:tc>
        <w:tc>
          <w:tcPr>
            <w:tcW w:w="1835" w:type="dxa"/>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533" w:type="dxa"/>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499" w:type="dxa"/>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821" w:type="dxa"/>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631" w:type="dxa"/>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604" w:type="dxa"/>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559" w:type="dxa"/>
            <w:gridSpan w:val="2"/>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418" w:type="dxa"/>
            <w:gridSpan w:val="2"/>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134" w:type="dxa"/>
            <w:gridSpan w:val="3"/>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134" w:type="dxa"/>
            <w:gridSpan w:val="3"/>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3" w:type="dxa"/>
            <w:gridSpan w:val="4"/>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2" w:type="dxa"/>
            <w:gridSpan w:val="3"/>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134" w:type="dxa"/>
            <w:gridSpan w:val="2"/>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275" w:type="dxa"/>
            <w:gridSpan w:val="3"/>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r>
      <w:tr w:rsidR="00D32747" w:rsidRPr="00FE5BD5" w:rsidTr="0097124E">
        <w:trPr>
          <w:trHeight w:val="300"/>
        </w:trPr>
        <w:tc>
          <w:tcPr>
            <w:tcW w:w="21042" w:type="dxa"/>
            <w:gridSpan w:val="40"/>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Всего по группе 1.</w:t>
            </w:r>
          </w:p>
        </w:tc>
        <w:tc>
          <w:tcPr>
            <w:tcW w:w="1294" w:type="dxa"/>
            <w:gridSpan w:val="5"/>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r>
      <w:tr w:rsidR="00D32747" w:rsidRPr="00FE5BD5" w:rsidTr="0097124E">
        <w:trPr>
          <w:trHeight w:val="300"/>
        </w:trPr>
        <w:tc>
          <w:tcPr>
            <w:tcW w:w="22336" w:type="dxa"/>
            <w:gridSpan w:val="45"/>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Группа 2. Строительство новых объектов системы централизованного теплоснабжения, не связанных с подключением новых потребителей, в том числе строительство новых тепловых сетей</w:t>
            </w:r>
          </w:p>
        </w:tc>
      </w:tr>
      <w:tr w:rsidR="00D32747" w:rsidRPr="00FE5BD5" w:rsidTr="0097124E">
        <w:trPr>
          <w:gridAfter w:val="2"/>
          <w:wAfter w:w="159" w:type="dxa"/>
          <w:trHeight w:val="300"/>
        </w:trPr>
        <w:tc>
          <w:tcPr>
            <w:tcW w:w="9685" w:type="dxa"/>
            <w:gridSpan w:val="8"/>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Всего по группе 2.</w:t>
            </w:r>
          </w:p>
        </w:tc>
        <w:tc>
          <w:tcPr>
            <w:tcW w:w="1570" w:type="dxa"/>
            <w:gridSpan w:val="2"/>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418" w:type="dxa"/>
            <w:gridSpan w:val="2"/>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134" w:type="dxa"/>
            <w:gridSpan w:val="3"/>
            <w:shd w:val="clear" w:color="auto" w:fill="auto"/>
            <w:vAlign w:val="center"/>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134" w:type="dxa"/>
            <w:gridSpan w:val="3"/>
            <w:shd w:val="clear" w:color="auto" w:fill="auto"/>
            <w:vAlign w:val="center"/>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74" w:type="dxa"/>
            <w:gridSpan w:val="4"/>
            <w:shd w:val="clear" w:color="auto" w:fill="auto"/>
            <w:vAlign w:val="center"/>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2" w:type="dxa"/>
            <w:gridSpan w:val="3"/>
            <w:shd w:val="clear" w:color="auto" w:fill="auto"/>
            <w:vAlign w:val="center"/>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152" w:type="dxa"/>
            <w:gridSpan w:val="2"/>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284" w:type="dxa"/>
            <w:gridSpan w:val="4"/>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r>
      <w:tr w:rsidR="00D32747" w:rsidRPr="00FE5BD5" w:rsidTr="0097124E">
        <w:trPr>
          <w:trHeight w:val="300"/>
        </w:trPr>
        <w:tc>
          <w:tcPr>
            <w:tcW w:w="22336" w:type="dxa"/>
            <w:gridSpan w:val="45"/>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Группа 3. </w:t>
            </w:r>
            <w:proofErr w:type="gramStart"/>
            <w:r w:rsidRPr="00FE5BD5">
              <w:rPr>
                <w:rFonts w:ascii="Times New Roman" w:eastAsia="Times New Roman" w:hAnsi="Times New Roman" w:cs="Times New Roman"/>
                <w:color w:val="000000"/>
                <w:sz w:val="28"/>
                <w:szCs w:val="28"/>
                <w:lang w:eastAsia="ru-RU"/>
              </w:rPr>
              <w:t xml:space="preserve">Реконструкция или модернизация существующих объектов в целях снижения уровня износа существующих объектов и (или) поставки энергии от разных </w:t>
            </w:r>
            <w:r w:rsidR="00AA4953" w:rsidRPr="00FE5BD5">
              <w:rPr>
                <w:rFonts w:ascii="Times New Roman" w:eastAsia="Times New Roman" w:hAnsi="Times New Roman" w:cs="Times New Roman"/>
                <w:color w:val="000000"/>
                <w:sz w:val="28"/>
                <w:szCs w:val="28"/>
                <w:lang w:eastAsia="ru-RU"/>
              </w:rPr>
              <w:t>источника</w:t>
            </w:r>
            <w:proofErr w:type="gramEnd"/>
          </w:p>
        </w:tc>
      </w:tr>
      <w:tr w:rsidR="00D32747" w:rsidRPr="00FE5BD5" w:rsidTr="0097124E">
        <w:trPr>
          <w:trHeight w:val="300"/>
        </w:trPr>
        <w:tc>
          <w:tcPr>
            <w:tcW w:w="22336" w:type="dxa"/>
            <w:gridSpan w:val="45"/>
            <w:shd w:val="clear" w:color="auto" w:fill="auto"/>
            <w:vAlign w:val="center"/>
            <w:hideMark/>
          </w:tcPr>
          <w:p w:rsidR="00D32747" w:rsidRPr="00FE5BD5" w:rsidRDefault="00D32747"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3.1. Реконструкция или модернизация существующих тепловых сетей</w:t>
            </w:r>
          </w:p>
        </w:tc>
      </w:tr>
      <w:tr w:rsidR="00FB255F" w:rsidRPr="00FE5BD5" w:rsidTr="0097124E">
        <w:trPr>
          <w:gridAfter w:val="4"/>
          <w:wAfter w:w="223" w:type="dxa"/>
          <w:trHeight w:val="300"/>
        </w:trPr>
        <w:tc>
          <w:tcPr>
            <w:tcW w:w="717"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3.1.1</w:t>
            </w:r>
          </w:p>
        </w:tc>
        <w:tc>
          <w:tcPr>
            <w:tcW w:w="1835"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Реконструкция участка тепловой сети от ТК</w:t>
            </w:r>
            <w:proofErr w:type="gramStart"/>
            <w:r w:rsidRPr="00FE5BD5">
              <w:rPr>
                <w:rFonts w:ascii="Times New Roman" w:eastAsia="Times New Roman" w:hAnsi="Times New Roman" w:cs="Times New Roman"/>
                <w:color w:val="000000"/>
                <w:sz w:val="28"/>
                <w:szCs w:val="28"/>
                <w:lang w:eastAsia="ru-RU"/>
              </w:rPr>
              <w:t>1</w:t>
            </w:r>
            <w:proofErr w:type="gramEnd"/>
            <w:r w:rsidRPr="00FE5BD5">
              <w:rPr>
                <w:rFonts w:ascii="Times New Roman" w:eastAsia="Times New Roman" w:hAnsi="Times New Roman" w:cs="Times New Roman"/>
                <w:color w:val="000000"/>
                <w:sz w:val="28"/>
                <w:szCs w:val="28"/>
                <w:lang w:eastAsia="ru-RU"/>
              </w:rPr>
              <w:t xml:space="preserve"> до ТК2</w:t>
            </w:r>
          </w:p>
        </w:tc>
        <w:tc>
          <w:tcPr>
            <w:tcW w:w="1533"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Высокий износ</w:t>
            </w:r>
          </w:p>
        </w:tc>
        <w:tc>
          <w:tcPr>
            <w:tcW w:w="1499"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 Солнечный</w:t>
            </w:r>
          </w:p>
        </w:tc>
        <w:tc>
          <w:tcPr>
            <w:tcW w:w="1821"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Диаметр</w:t>
            </w:r>
          </w:p>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Протяженность</w:t>
            </w:r>
          </w:p>
        </w:tc>
        <w:tc>
          <w:tcPr>
            <w:tcW w:w="631"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мм</w:t>
            </w:r>
          </w:p>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м</w:t>
            </w:r>
          </w:p>
        </w:tc>
        <w:tc>
          <w:tcPr>
            <w:tcW w:w="1604"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47,47;50</w:t>
            </w:r>
          </w:p>
        </w:tc>
        <w:tc>
          <w:tcPr>
            <w:tcW w:w="1559"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418"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2020</w:t>
            </w:r>
          </w:p>
        </w:tc>
        <w:tc>
          <w:tcPr>
            <w:tcW w:w="1134"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265,832</w:t>
            </w:r>
          </w:p>
        </w:tc>
        <w:tc>
          <w:tcPr>
            <w:tcW w:w="1134"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3" w:type="dxa"/>
            <w:gridSpan w:val="4"/>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265,832</w:t>
            </w:r>
          </w:p>
        </w:tc>
        <w:tc>
          <w:tcPr>
            <w:tcW w:w="709"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2"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134"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275"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r>
      <w:tr w:rsidR="00FB255F" w:rsidRPr="00FE5BD5" w:rsidTr="0097124E">
        <w:trPr>
          <w:gridAfter w:val="4"/>
          <w:wAfter w:w="223" w:type="dxa"/>
          <w:trHeight w:val="300"/>
        </w:trPr>
        <w:tc>
          <w:tcPr>
            <w:tcW w:w="717"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3.1.2</w:t>
            </w:r>
          </w:p>
        </w:tc>
        <w:tc>
          <w:tcPr>
            <w:tcW w:w="1835"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Реконструкция участка тепловой сети от ТК</w:t>
            </w:r>
            <w:proofErr w:type="gramStart"/>
            <w:r w:rsidRPr="00FE5BD5">
              <w:rPr>
                <w:rFonts w:ascii="Times New Roman" w:eastAsia="Times New Roman" w:hAnsi="Times New Roman" w:cs="Times New Roman"/>
                <w:color w:val="000000"/>
                <w:sz w:val="28"/>
                <w:szCs w:val="28"/>
                <w:lang w:eastAsia="ru-RU"/>
              </w:rPr>
              <w:t>2</w:t>
            </w:r>
            <w:proofErr w:type="gramEnd"/>
            <w:r w:rsidRPr="00FE5BD5">
              <w:rPr>
                <w:rFonts w:ascii="Times New Roman" w:eastAsia="Times New Roman" w:hAnsi="Times New Roman" w:cs="Times New Roman"/>
                <w:color w:val="000000"/>
                <w:sz w:val="28"/>
                <w:szCs w:val="28"/>
                <w:lang w:eastAsia="ru-RU"/>
              </w:rPr>
              <w:t xml:space="preserve"> до ТК3</w:t>
            </w:r>
          </w:p>
        </w:tc>
        <w:tc>
          <w:tcPr>
            <w:tcW w:w="1533"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Высокий износ</w:t>
            </w:r>
          </w:p>
        </w:tc>
        <w:tc>
          <w:tcPr>
            <w:tcW w:w="1499"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 Солнечный</w:t>
            </w:r>
          </w:p>
        </w:tc>
        <w:tc>
          <w:tcPr>
            <w:tcW w:w="1821"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Диаметр</w:t>
            </w:r>
          </w:p>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Протяженность</w:t>
            </w:r>
          </w:p>
        </w:tc>
        <w:tc>
          <w:tcPr>
            <w:tcW w:w="631"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мм</w:t>
            </w:r>
          </w:p>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м</w:t>
            </w:r>
          </w:p>
        </w:tc>
        <w:tc>
          <w:tcPr>
            <w:tcW w:w="1604"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65,28;50</w:t>
            </w:r>
          </w:p>
        </w:tc>
        <w:tc>
          <w:tcPr>
            <w:tcW w:w="1559"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418"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2020</w:t>
            </w:r>
          </w:p>
        </w:tc>
        <w:tc>
          <w:tcPr>
            <w:tcW w:w="1134"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365,568</w:t>
            </w:r>
          </w:p>
        </w:tc>
        <w:tc>
          <w:tcPr>
            <w:tcW w:w="1134"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3" w:type="dxa"/>
            <w:gridSpan w:val="4"/>
            <w:shd w:val="clear" w:color="auto" w:fill="auto"/>
            <w:vAlign w:val="center"/>
          </w:tcPr>
          <w:p w:rsidR="007810CD"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365,568</w:t>
            </w:r>
          </w:p>
          <w:p w:rsidR="006C2EB2" w:rsidRPr="00FE5BD5" w:rsidRDefault="006C2EB2" w:rsidP="0097124E">
            <w:pPr>
              <w:spacing w:after="0"/>
              <w:ind w:left="-108" w:right="-108"/>
              <w:jc w:val="center"/>
              <w:rPr>
                <w:rFonts w:ascii="Times New Roman" w:eastAsia="Times New Roman" w:hAnsi="Times New Roman" w:cs="Times New Roman"/>
                <w:sz w:val="28"/>
                <w:szCs w:val="28"/>
                <w:lang w:eastAsia="ru-RU"/>
              </w:rPr>
            </w:pPr>
          </w:p>
        </w:tc>
        <w:tc>
          <w:tcPr>
            <w:tcW w:w="709"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2"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134"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275"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r>
      <w:tr w:rsidR="00FB255F" w:rsidRPr="00FE5BD5" w:rsidTr="0097124E">
        <w:trPr>
          <w:gridAfter w:val="4"/>
          <w:wAfter w:w="223" w:type="dxa"/>
          <w:trHeight w:val="300"/>
        </w:trPr>
        <w:tc>
          <w:tcPr>
            <w:tcW w:w="717"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3.1.3</w:t>
            </w:r>
          </w:p>
        </w:tc>
        <w:tc>
          <w:tcPr>
            <w:tcW w:w="1835"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Реконструкция участка тепловой сети от ТК</w:t>
            </w:r>
            <w:proofErr w:type="gramStart"/>
            <w:r w:rsidRPr="00FE5BD5">
              <w:rPr>
                <w:rFonts w:ascii="Times New Roman" w:eastAsia="Times New Roman" w:hAnsi="Times New Roman" w:cs="Times New Roman"/>
                <w:color w:val="000000"/>
                <w:sz w:val="28"/>
                <w:szCs w:val="28"/>
                <w:lang w:eastAsia="ru-RU"/>
              </w:rPr>
              <w:t>1</w:t>
            </w:r>
            <w:proofErr w:type="gramEnd"/>
            <w:r w:rsidRPr="00FE5BD5">
              <w:rPr>
                <w:rFonts w:ascii="Times New Roman" w:eastAsia="Times New Roman" w:hAnsi="Times New Roman" w:cs="Times New Roman"/>
                <w:color w:val="000000"/>
                <w:sz w:val="28"/>
                <w:szCs w:val="28"/>
                <w:lang w:eastAsia="ru-RU"/>
              </w:rPr>
              <w:t xml:space="preserve"> до ТК4</w:t>
            </w:r>
          </w:p>
        </w:tc>
        <w:tc>
          <w:tcPr>
            <w:tcW w:w="1533"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Высокий износ</w:t>
            </w:r>
          </w:p>
        </w:tc>
        <w:tc>
          <w:tcPr>
            <w:tcW w:w="1499"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 Солнечный</w:t>
            </w:r>
          </w:p>
        </w:tc>
        <w:tc>
          <w:tcPr>
            <w:tcW w:w="1821"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Диаметр</w:t>
            </w:r>
          </w:p>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Протяженность</w:t>
            </w:r>
          </w:p>
        </w:tc>
        <w:tc>
          <w:tcPr>
            <w:tcW w:w="631"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мм</w:t>
            </w:r>
          </w:p>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м</w:t>
            </w:r>
          </w:p>
        </w:tc>
        <w:tc>
          <w:tcPr>
            <w:tcW w:w="1604"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57;100</w:t>
            </w:r>
          </w:p>
        </w:tc>
        <w:tc>
          <w:tcPr>
            <w:tcW w:w="1559"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418"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2020</w:t>
            </w:r>
          </w:p>
        </w:tc>
        <w:tc>
          <w:tcPr>
            <w:tcW w:w="1134"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684</w:t>
            </w:r>
          </w:p>
        </w:tc>
        <w:tc>
          <w:tcPr>
            <w:tcW w:w="1134"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3" w:type="dxa"/>
            <w:gridSpan w:val="4"/>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684</w:t>
            </w:r>
          </w:p>
        </w:tc>
        <w:tc>
          <w:tcPr>
            <w:tcW w:w="709"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2"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134"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275"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r>
      <w:tr w:rsidR="00FB255F" w:rsidRPr="00FE5BD5" w:rsidTr="0097124E">
        <w:trPr>
          <w:gridAfter w:val="4"/>
          <w:wAfter w:w="223" w:type="dxa"/>
          <w:trHeight w:val="300"/>
        </w:trPr>
        <w:tc>
          <w:tcPr>
            <w:tcW w:w="717"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3.1.4</w:t>
            </w:r>
          </w:p>
        </w:tc>
        <w:tc>
          <w:tcPr>
            <w:tcW w:w="1835"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Реконструкция участка тепловой сети от ТК</w:t>
            </w:r>
            <w:proofErr w:type="gramStart"/>
            <w:r w:rsidRPr="00FE5BD5">
              <w:rPr>
                <w:rFonts w:ascii="Times New Roman" w:eastAsia="Times New Roman" w:hAnsi="Times New Roman" w:cs="Times New Roman"/>
                <w:color w:val="000000"/>
                <w:sz w:val="28"/>
                <w:szCs w:val="28"/>
                <w:lang w:eastAsia="ru-RU"/>
              </w:rPr>
              <w:t>6</w:t>
            </w:r>
            <w:proofErr w:type="gramEnd"/>
            <w:r w:rsidRPr="00FE5BD5">
              <w:rPr>
                <w:rFonts w:ascii="Times New Roman" w:eastAsia="Times New Roman" w:hAnsi="Times New Roman" w:cs="Times New Roman"/>
                <w:color w:val="000000"/>
                <w:sz w:val="28"/>
                <w:szCs w:val="28"/>
                <w:lang w:eastAsia="ru-RU"/>
              </w:rPr>
              <w:t xml:space="preserve"> до ТК7</w:t>
            </w:r>
          </w:p>
        </w:tc>
        <w:tc>
          <w:tcPr>
            <w:tcW w:w="1533"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Высокий износ</w:t>
            </w:r>
          </w:p>
        </w:tc>
        <w:tc>
          <w:tcPr>
            <w:tcW w:w="1499"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 Солнечный</w:t>
            </w:r>
          </w:p>
        </w:tc>
        <w:tc>
          <w:tcPr>
            <w:tcW w:w="1821"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Диаметр</w:t>
            </w:r>
          </w:p>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Протяженность</w:t>
            </w:r>
          </w:p>
        </w:tc>
        <w:tc>
          <w:tcPr>
            <w:tcW w:w="631"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мм</w:t>
            </w:r>
          </w:p>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м</w:t>
            </w:r>
          </w:p>
        </w:tc>
        <w:tc>
          <w:tcPr>
            <w:tcW w:w="1604"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80,96;100</w:t>
            </w:r>
          </w:p>
        </w:tc>
        <w:tc>
          <w:tcPr>
            <w:tcW w:w="1559"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418"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2021</w:t>
            </w:r>
          </w:p>
        </w:tc>
        <w:tc>
          <w:tcPr>
            <w:tcW w:w="1134"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971,52</w:t>
            </w:r>
          </w:p>
        </w:tc>
        <w:tc>
          <w:tcPr>
            <w:tcW w:w="1134"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3" w:type="dxa"/>
            <w:gridSpan w:val="4"/>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971,52</w:t>
            </w:r>
          </w:p>
        </w:tc>
        <w:tc>
          <w:tcPr>
            <w:tcW w:w="708"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2"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134"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275"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r>
      <w:tr w:rsidR="00FB255F" w:rsidRPr="00FE5BD5" w:rsidTr="0097124E">
        <w:trPr>
          <w:gridAfter w:val="4"/>
          <w:wAfter w:w="223" w:type="dxa"/>
          <w:trHeight w:val="300"/>
        </w:trPr>
        <w:tc>
          <w:tcPr>
            <w:tcW w:w="717"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3.1.5</w:t>
            </w:r>
          </w:p>
        </w:tc>
        <w:tc>
          <w:tcPr>
            <w:tcW w:w="1835"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Реконструкция </w:t>
            </w:r>
            <w:r w:rsidRPr="00FE5BD5">
              <w:rPr>
                <w:rFonts w:ascii="Times New Roman" w:eastAsia="Times New Roman" w:hAnsi="Times New Roman" w:cs="Times New Roman"/>
                <w:color w:val="000000"/>
                <w:sz w:val="28"/>
                <w:szCs w:val="28"/>
                <w:lang w:eastAsia="ru-RU"/>
              </w:rPr>
              <w:lastRenderedPageBreak/>
              <w:t>участка тепловой сети от ТК</w:t>
            </w:r>
            <w:proofErr w:type="gramStart"/>
            <w:r w:rsidRPr="00FE5BD5">
              <w:rPr>
                <w:rFonts w:ascii="Times New Roman" w:eastAsia="Times New Roman" w:hAnsi="Times New Roman" w:cs="Times New Roman"/>
                <w:color w:val="000000"/>
                <w:sz w:val="28"/>
                <w:szCs w:val="28"/>
                <w:lang w:eastAsia="ru-RU"/>
              </w:rPr>
              <w:t>7</w:t>
            </w:r>
            <w:proofErr w:type="gramEnd"/>
            <w:r w:rsidRPr="00FE5BD5">
              <w:rPr>
                <w:rFonts w:ascii="Times New Roman" w:eastAsia="Times New Roman" w:hAnsi="Times New Roman" w:cs="Times New Roman"/>
                <w:color w:val="000000"/>
                <w:sz w:val="28"/>
                <w:szCs w:val="28"/>
                <w:lang w:eastAsia="ru-RU"/>
              </w:rPr>
              <w:t xml:space="preserve"> до ТК8</w:t>
            </w:r>
          </w:p>
        </w:tc>
        <w:tc>
          <w:tcPr>
            <w:tcW w:w="1533"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lastRenderedPageBreak/>
              <w:t xml:space="preserve">Высокий </w:t>
            </w:r>
            <w:r w:rsidRPr="00FE5BD5">
              <w:rPr>
                <w:rFonts w:ascii="Times New Roman" w:eastAsia="Times New Roman" w:hAnsi="Times New Roman" w:cs="Times New Roman"/>
                <w:color w:val="000000"/>
                <w:sz w:val="28"/>
                <w:szCs w:val="28"/>
                <w:lang w:eastAsia="ru-RU"/>
              </w:rPr>
              <w:lastRenderedPageBreak/>
              <w:t>износ</w:t>
            </w:r>
          </w:p>
        </w:tc>
        <w:tc>
          <w:tcPr>
            <w:tcW w:w="1499"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lastRenderedPageBreak/>
              <w:t xml:space="preserve">п. </w:t>
            </w:r>
            <w:r w:rsidRPr="00FE5BD5">
              <w:rPr>
                <w:rFonts w:ascii="Times New Roman" w:eastAsia="Times New Roman" w:hAnsi="Times New Roman" w:cs="Times New Roman"/>
                <w:color w:val="000000"/>
                <w:sz w:val="28"/>
                <w:szCs w:val="28"/>
                <w:lang w:eastAsia="ru-RU"/>
              </w:rPr>
              <w:lastRenderedPageBreak/>
              <w:t>Солнечный</w:t>
            </w:r>
          </w:p>
        </w:tc>
        <w:tc>
          <w:tcPr>
            <w:tcW w:w="1821"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lastRenderedPageBreak/>
              <w:t>Диаметр</w:t>
            </w:r>
          </w:p>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lastRenderedPageBreak/>
              <w:t>Протяженность</w:t>
            </w:r>
          </w:p>
        </w:tc>
        <w:tc>
          <w:tcPr>
            <w:tcW w:w="631"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lastRenderedPageBreak/>
              <w:t>мм</w:t>
            </w:r>
          </w:p>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lastRenderedPageBreak/>
              <w:t>м</w:t>
            </w:r>
          </w:p>
        </w:tc>
        <w:tc>
          <w:tcPr>
            <w:tcW w:w="1604"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lastRenderedPageBreak/>
              <w:t>204;100</w:t>
            </w:r>
          </w:p>
        </w:tc>
        <w:tc>
          <w:tcPr>
            <w:tcW w:w="1559"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418"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2021</w:t>
            </w:r>
          </w:p>
        </w:tc>
        <w:tc>
          <w:tcPr>
            <w:tcW w:w="1134"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2448</w:t>
            </w:r>
          </w:p>
        </w:tc>
        <w:tc>
          <w:tcPr>
            <w:tcW w:w="1134"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3" w:type="dxa"/>
            <w:gridSpan w:val="4"/>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2448</w:t>
            </w:r>
          </w:p>
        </w:tc>
        <w:tc>
          <w:tcPr>
            <w:tcW w:w="708"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2"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134"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275"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r>
      <w:tr w:rsidR="00FB255F" w:rsidRPr="00FE5BD5" w:rsidTr="0097124E">
        <w:trPr>
          <w:gridAfter w:val="4"/>
          <w:wAfter w:w="223" w:type="dxa"/>
          <w:trHeight w:val="300"/>
        </w:trPr>
        <w:tc>
          <w:tcPr>
            <w:tcW w:w="717"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lastRenderedPageBreak/>
              <w:t>3.1.6</w:t>
            </w:r>
          </w:p>
        </w:tc>
        <w:tc>
          <w:tcPr>
            <w:tcW w:w="1835"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Реконструкция участка тепловой сети от ТК8 до ТК</w:t>
            </w:r>
            <w:proofErr w:type="gramStart"/>
            <w:r w:rsidRPr="00FE5BD5">
              <w:rPr>
                <w:rFonts w:ascii="Times New Roman" w:eastAsia="Times New Roman" w:hAnsi="Times New Roman" w:cs="Times New Roman"/>
                <w:color w:val="000000"/>
                <w:sz w:val="28"/>
                <w:szCs w:val="28"/>
                <w:lang w:eastAsia="ru-RU"/>
              </w:rPr>
              <w:t>9</w:t>
            </w:r>
            <w:proofErr w:type="gramEnd"/>
          </w:p>
        </w:tc>
        <w:tc>
          <w:tcPr>
            <w:tcW w:w="1533"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Высокий износ</w:t>
            </w:r>
          </w:p>
        </w:tc>
        <w:tc>
          <w:tcPr>
            <w:tcW w:w="1499"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 Солнечный</w:t>
            </w:r>
          </w:p>
        </w:tc>
        <w:tc>
          <w:tcPr>
            <w:tcW w:w="1821"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Диаметр</w:t>
            </w:r>
          </w:p>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Протяженность</w:t>
            </w:r>
          </w:p>
        </w:tc>
        <w:tc>
          <w:tcPr>
            <w:tcW w:w="631"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мм</w:t>
            </w:r>
          </w:p>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м</w:t>
            </w:r>
          </w:p>
        </w:tc>
        <w:tc>
          <w:tcPr>
            <w:tcW w:w="1604"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64,12;80</w:t>
            </w:r>
          </w:p>
        </w:tc>
        <w:tc>
          <w:tcPr>
            <w:tcW w:w="1559"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418"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2022</w:t>
            </w:r>
          </w:p>
        </w:tc>
        <w:tc>
          <w:tcPr>
            <w:tcW w:w="1134"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570,668</w:t>
            </w:r>
          </w:p>
        </w:tc>
        <w:tc>
          <w:tcPr>
            <w:tcW w:w="1134"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3" w:type="dxa"/>
            <w:gridSpan w:val="4"/>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570,668</w:t>
            </w:r>
          </w:p>
        </w:tc>
        <w:tc>
          <w:tcPr>
            <w:tcW w:w="709"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2"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134"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275"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r>
      <w:tr w:rsidR="00FB255F" w:rsidRPr="00FE5BD5" w:rsidTr="0097124E">
        <w:trPr>
          <w:gridAfter w:val="4"/>
          <w:wAfter w:w="223" w:type="dxa"/>
          <w:trHeight w:val="300"/>
        </w:trPr>
        <w:tc>
          <w:tcPr>
            <w:tcW w:w="717"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3.1.7</w:t>
            </w:r>
          </w:p>
        </w:tc>
        <w:tc>
          <w:tcPr>
            <w:tcW w:w="1835"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Реконструкция участка тепловой сети от ТК5 до ТК18</w:t>
            </w:r>
          </w:p>
        </w:tc>
        <w:tc>
          <w:tcPr>
            <w:tcW w:w="1533"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Высокий износ</w:t>
            </w:r>
          </w:p>
        </w:tc>
        <w:tc>
          <w:tcPr>
            <w:tcW w:w="1499"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 Солнечный</w:t>
            </w:r>
          </w:p>
        </w:tc>
        <w:tc>
          <w:tcPr>
            <w:tcW w:w="1821"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Диаметр</w:t>
            </w:r>
          </w:p>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Протяженность</w:t>
            </w:r>
          </w:p>
        </w:tc>
        <w:tc>
          <w:tcPr>
            <w:tcW w:w="631"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мм</w:t>
            </w:r>
          </w:p>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м</w:t>
            </w:r>
          </w:p>
        </w:tc>
        <w:tc>
          <w:tcPr>
            <w:tcW w:w="1604"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34,7;100</w:t>
            </w:r>
          </w:p>
        </w:tc>
        <w:tc>
          <w:tcPr>
            <w:tcW w:w="1559"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418"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2023</w:t>
            </w:r>
          </w:p>
        </w:tc>
        <w:tc>
          <w:tcPr>
            <w:tcW w:w="1134"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416,4</w:t>
            </w:r>
          </w:p>
        </w:tc>
        <w:tc>
          <w:tcPr>
            <w:tcW w:w="1134"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3" w:type="dxa"/>
            <w:gridSpan w:val="4"/>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416,4</w:t>
            </w:r>
          </w:p>
        </w:tc>
        <w:tc>
          <w:tcPr>
            <w:tcW w:w="992"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134"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275" w:type="dxa"/>
            <w:gridSpan w:val="3"/>
            <w:shd w:val="clear" w:color="auto" w:fill="auto"/>
            <w:vAlign w:val="center"/>
          </w:tcPr>
          <w:p w:rsidR="00FB255F" w:rsidRPr="00FE5BD5" w:rsidRDefault="00FB255F" w:rsidP="0097124E">
            <w:pPr>
              <w:spacing w:after="0" w:line="240" w:lineRule="auto"/>
              <w:ind w:left="-108" w:right="-108"/>
              <w:jc w:val="center"/>
              <w:rPr>
                <w:rFonts w:ascii="Times New Roman" w:eastAsia="Times New Roman" w:hAnsi="Times New Roman" w:cs="Times New Roman"/>
                <w:color w:val="000000"/>
                <w:sz w:val="28"/>
                <w:szCs w:val="28"/>
                <w:lang w:eastAsia="ru-RU"/>
              </w:rPr>
            </w:pPr>
          </w:p>
          <w:p w:rsidR="00FB255F" w:rsidRPr="00FE5BD5" w:rsidRDefault="00FB255F" w:rsidP="0097124E">
            <w:pPr>
              <w:spacing w:after="0" w:line="240" w:lineRule="auto"/>
              <w:ind w:left="-108" w:right="-108"/>
              <w:jc w:val="center"/>
              <w:rPr>
                <w:rFonts w:ascii="Times New Roman" w:eastAsia="Times New Roman" w:hAnsi="Times New Roman" w:cs="Times New Roman"/>
                <w:sz w:val="28"/>
                <w:szCs w:val="28"/>
                <w:lang w:eastAsia="ru-RU"/>
              </w:rPr>
            </w:pPr>
          </w:p>
          <w:p w:rsidR="006C2EB2" w:rsidRPr="00FE5BD5" w:rsidRDefault="006C2EB2" w:rsidP="0097124E">
            <w:pPr>
              <w:spacing w:after="0" w:line="240" w:lineRule="auto"/>
              <w:ind w:left="-108" w:right="-108"/>
              <w:jc w:val="center"/>
              <w:rPr>
                <w:rFonts w:ascii="Times New Roman" w:eastAsia="Times New Roman" w:hAnsi="Times New Roman" w:cs="Times New Roman"/>
                <w:sz w:val="28"/>
                <w:szCs w:val="28"/>
                <w:lang w:eastAsia="ru-RU"/>
              </w:rPr>
            </w:pPr>
          </w:p>
        </w:tc>
      </w:tr>
      <w:tr w:rsidR="00FB255F" w:rsidRPr="00FE5BD5" w:rsidTr="0097124E">
        <w:trPr>
          <w:gridAfter w:val="4"/>
          <w:wAfter w:w="223" w:type="dxa"/>
          <w:trHeight w:val="300"/>
        </w:trPr>
        <w:tc>
          <w:tcPr>
            <w:tcW w:w="717"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3.1.8</w:t>
            </w:r>
          </w:p>
        </w:tc>
        <w:tc>
          <w:tcPr>
            <w:tcW w:w="1835"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Реконструкция участка тепловой сети от ТК18 до ТК19</w:t>
            </w:r>
          </w:p>
        </w:tc>
        <w:tc>
          <w:tcPr>
            <w:tcW w:w="1533"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Высокий износ</w:t>
            </w:r>
          </w:p>
        </w:tc>
        <w:tc>
          <w:tcPr>
            <w:tcW w:w="1499"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 Солнечный</w:t>
            </w:r>
          </w:p>
        </w:tc>
        <w:tc>
          <w:tcPr>
            <w:tcW w:w="1821"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Диаметр</w:t>
            </w:r>
          </w:p>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Протяженность</w:t>
            </w:r>
          </w:p>
        </w:tc>
        <w:tc>
          <w:tcPr>
            <w:tcW w:w="631"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мм</w:t>
            </w:r>
          </w:p>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м</w:t>
            </w:r>
          </w:p>
        </w:tc>
        <w:tc>
          <w:tcPr>
            <w:tcW w:w="1604"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30;100</w:t>
            </w:r>
          </w:p>
        </w:tc>
        <w:tc>
          <w:tcPr>
            <w:tcW w:w="1559"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418"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2023</w:t>
            </w:r>
          </w:p>
        </w:tc>
        <w:tc>
          <w:tcPr>
            <w:tcW w:w="1134"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360</w:t>
            </w:r>
          </w:p>
        </w:tc>
        <w:tc>
          <w:tcPr>
            <w:tcW w:w="1134"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3" w:type="dxa"/>
            <w:gridSpan w:val="4"/>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360</w:t>
            </w:r>
          </w:p>
        </w:tc>
        <w:tc>
          <w:tcPr>
            <w:tcW w:w="992"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134"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275"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r>
      <w:tr w:rsidR="00FB255F" w:rsidRPr="00FE5BD5" w:rsidTr="0097124E">
        <w:trPr>
          <w:gridAfter w:val="4"/>
          <w:wAfter w:w="223" w:type="dxa"/>
          <w:trHeight w:val="300"/>
        </w:trPr>
        <w:tc>
          <w:tcPr>
            <w:tcW w:w="717"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3.1.9</w:t>
            </w:r>
          </w:p>
        </w:tc>
        <w:tc>
          <w:tcPr>
            <w:tcW w:w="1835"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Реконструкция участка тепловой сети от ТК19 до ТК20</w:t>
            </w:r>
          </w:p>
        </w:tc>
        <w:tc>
          <w:tcPr>
            <w:tcW w:w="1533"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Высокий износ</w:t>
            </w:r>
          </w:p>
        </w:tc>
        <w:tc>
          <w:tcPr>
            <w:tcW w:w="1499"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 Солнечный</w:t>
            </w:r>
          </w:p>
        </w:tc>
        <w:tc>
          <w:tcPr>
            <w:tcW w:w="1821"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Диаметр</w:t>
            </w:r>
          </w:p>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Протяженность</w:t>
            </w:r>
          </w:p>
        </w:tc>
        <w:tc>
          <w:tcPr>
            <w:tcW w:w="631"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мм</w:t>
            </w:r>
          </w:p>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м</w:t>
            </w:r>
          </w:p>
        </w:tc>
        <w:tc>
          <w:tcPr>
            <w:tcW w:w="1604"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17,18;100</w:t>
            </w:r>
          </w:p>
        </w:tc>
        <w:tc>
          <w:tcPr>
            <w:tcW w:w="1559"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418"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2023</w:t>
            </w:r>
          </w:p>
        </w:tc>
        <w:tc>
          <w:tcPr>
            <w:tcW w:w="1134"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206,16</w:t>
            </w:r>
          </w:p>
        </w:tc>
        <w:tc>
          <w:tcPr>
            <w:tcW w:w="1134"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3" w:type="dxa"/>
            <w:gridSpan w:val="4"/>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206,16</w:t>
            </w:r>
          </w:p>
        </w:tc>
        <w:tc>
          <w:tcPr>
            <w:tcW w:w="992"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134"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275"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r>
      <w:tr w:rsidR="00FB255F" w:rsidRPr="00FE5BD5" w:rsidTr="0097124E">
        <w:trPr>
          <w:gridAfter w:val="4"/>
          <w:wAfter w:w="223" w:type="dxa"/>
          <w:trHeight w:val="300"/>
        </w:trPr>
        <w:tc>
          <w:tcPr>
            <w:tcW w:w="717"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3.1.10</w:t>
            </w:r>
          </w:p>
        </w:tc>
        <w:tc>
          <w:tcPr>
            <w:tcW w:w="1835"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Реконструкция участка тепловой сети от ТК20 до ТК21</w:t>
            </w:r>
          </w:p>
        </w:tc>
        <w:tc>
          <w:tcPr>
            <w:tcW w:w="1533"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Высокий износ</w:t>
            </w:r>
          </w:p>
        </w:tc>
        <w:tc>
          <w:tcPr>
            <w:tcW w:w="1499"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 Солнечный</w:t>
            </w:r>
          </w:p>
        </w:tc>
        <w:tc>
          <w:tcPr>
            <w:tcW w:w="1821"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Диаметр</w:t>
            </w:r>
          </w:p>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Протяженность</w:t>
            </w:r>
          </w:p>
        </w:tc>
        <w:tc>
          <w:tcPr>
            <w:tcW w:w="631"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мм</w:t>
            </w:r>
          </w:p>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м</w:t>
            </w:r>
          </w:p>
        </w:tc>
        <w:tc>
          <w:tcPr>
            <w:tcW w:w="1604"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48,55;100</w:t>
            </w:r>
          </w:p>
        </w:tc>
        <w:tc>
          <w:tcPr>
            <w:tcW w:w="1559"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418"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2023</w:t>
            </w:r>
          </w:p>
        </w:tc>
        <w:tc>
          <w:tcPr>
            <w:tcW w:w="1134"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582,6</w:t>
            </w:r>
          </w:p>
        </w:tc>
        <w:tc>
          <w:tcPr>
            <w:tcW w:w="1134"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3" w:type="dxa"/>
            <w:gridSpan w:val="4"/>
            <w:shd w:val="clear" w:color="auto" w:fill="auto"/>
            <w:noWrap/>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582,6</w:t>
            </w:r>
          </w:p>
        </w:tc>
        <w:tc>
          <w:tcPr>
            <w:tcW w:w="992"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134"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275"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r>
      <w:tr w:rsidR="00FB255F" w:rsidRPr="00FE5BD5" w:rsidTr="0097124E">
        <w:trPr>
          <w:gridAfter w:val="4"/>
          <w:wAfter w:w="223" w:type="dxa"/>
          <w:trHeight w:val="300"/>
        </w:trPr>
        <w:tc>
          <w:tcPr>
            <w:tcW w:w="717"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3.1.11</w:t>
            </w:r>
          </w:p>
        </w:tc>
        <w:tc>
          <w:tcPr>
            <w:tcW w:w="1835"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Реконструкция участка тепловой сети от ТК19 до ТК24</w:t>
            </w:r>
          </w:p>
        </w:tc>
        <w:tc>
          <w:tcPr>
            <w:tcW w:w="1533"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Высокий износ</w:t>
            </w:r>
          </w:p>
        </w:tc>
        <w:tc>
          <w:tcPr>
            <w:tcW w:w="1499"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 Солнечный</w:t>
            </w:r>
          </w:p>
        </w:tc>
        <w:tc>
          <w:tcPr>
            <w:tcW w:w="1821"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Диаметр</w:t>
            </w:r>
          </w:p>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Протяженность</w:t>
            </w:r>
          </w:p>
        </w:tc>
        <w:tc>
          <w:tcPr>
            <w:tcW w:w="631"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мм</w:t>
            </w:r>
          </w:p>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м</w:t>
            </w:r>
          </w:p>
        </w:tc>
        <w:tc>
          <w:tcPr>
            <w:tcW w:w="1604"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38,57;100</w:t>
            </w:r>
          </w:p>
        </w:tc>
        <w:tc>
          <w:tcPr>
            <w:tcW w:w="1559"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418"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2024</w:t>
            </w:r>
          </w:p>
        </w:tc>
        <w:tc>
          <w:tcPr>
            <w:tcW w:w="1134"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462,84</w:t>
            </w:r>
          </w:p>
        </w:tc>
        <w:tc>
          <w:tcPr>
            <w:tcW w:w="1134"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3" w:type="dxa"/>
            <w:gridSpan w:val="4"/>
            <w:shd w:val="clear" w:color="auto" w:fill="auto"/>
            <w:noWrap/>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2"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462,84</w:t>
            </w:r>
          </w:p>
        </w:tc>
        <w:tc>
          <w:tcPr>
            <w:tcW w:w="1134"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275"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r>
      <w:tr w:rsidR="00FB255F" w:rsidRPr="00FE5BD5" w:rsidTr="0097124E">
        <w:trPr>
          <w:gridAfter w:val="4"/>
          <w:wAfter w:w="223" w:type="dxa"/>
          <w:trHeight w:val="300"/>
        </w:trPr>
        <w:tc>
          <w:tcPr>
            <w:tcW w:w="717"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3.1.12</w:t>
            </w:r>
          </w:p>
        </w:tc>
        <w:tc>
          <w:tcPr>
            <w:tcW w:w="1835"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Реконструкция участка тепловой сети </w:t>
            </w:r>
            <w:r w:rsidRPr="00FE5BD5">
              <w:rPr>
                <w:rFonts w:ascii="Times New Roman" w:eastAsia="Times New Roman" w:hAnsi="Times New Roman" w:cs="Times New Roman"/>
                <w:color w:val="000000"/>
                <w:sz w:val="28"/>
                <w:szCs w:val="28"/>
                <w:lang w:eastAsia="ru-RU"/>
              </w:rPr>
              <w:lastRenderedPageBreak/>
              <w:t>от ТК24 до ТК25</w:t>
            </w:r>
          </w:p>
        </w:tc>
        <w:tc>
          <w:tcPr>
            <w:tcW w:w="1533"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lastRenderedPageBreak/>
              <w:t>Высокий износ</w:t>
            </w:r>
          </w:p>
        </w:tc>
        <w:tc>
          <w:tcPr>
            <w:tcW w:w="1499"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 Солнечный</w:t>
            </w:r>
          </w:p>
        </w:tc>
        <w:tc>
          <w:tcPr>
            <w:tcW w:w="1821"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Диаметр</w:t>
            </w:r>
          </w:p>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Протяженность</w:t>
            </w:r>
          </w:p>
        </w:tc>
        <w:tc>
          <w:tcPr>
            <w:tcW w:w="631"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мм</w:t>
            </w:r>
          </w:p>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м</w:t>
            </w:r>
          </w:p>
        </w:tc>
        <w:tc>
          <w:tcPr>
            <w:tcW w:w="1604"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55,89;100</w:t>
            </w:r>
          </w:p>
        </w:tc>
        <w:tc>
          <w:tcPr>
            <w:tcW w:w="1559"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418"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2024</w:t>
            </w:r>
          </w:p>
        </w:tc>
        <w:tc>
          <w:tcPr>
            <w:tcW w:w="1134"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670,68</w:t>
            </w:r>
          </w:p>
        </w:tc>
        <w:tc>
          <w:tcPr>
            <w:tcW w:w="1134"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3" w:type="dxa"/>
            <w:gridSpan w:val="4"/>
            <w:shd w:val="clear" w:color="auto" w:fill="auto"/>
            <w:noWrap/>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2"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670,68</w:t>
            </w:r>
          </w:p>
        </w:tc>
        <w:tc>
          <w:tcPr>
            <w:tcW w:w="1134"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275"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r>
      <w:tr w:rsidR="00FB255F" w:rsidRPr="00FE5BD5" w:rsidTr="0097124E">
        <w:trPr>
          <w:gridAfter w:val="4"/>
          <w:wAfter w:w="223" w:type="dxa"/>
          <w:trHeight w:val="300"/>
        </w:trPr>
        <w:tc>
          <w:tcPr>
            <w:tcW w:w="717"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lastRenderedPageBreak/>
              <w:t>3.1.13</w:t>
            </w:r>
          </w:p>
        </w:tc>
        <w:tc>
          <w:tcPr>
            <w:tcW w:w="1835"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Реконструкция участка тепловой сети от ТК25 до ТК26</w:t>
            </w:r>
          </w:p>
        </w:tc>
        <w:tc>
          <w:tcPr>
            <w:tcW w:w="1533"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Высокий износ</w:t>
            </w:r>
          </w:p>
        </w:tc>
        <w:tc>
          <w:tcPr>
            <w:tcW w:w="1499"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 Солнечный</w:t>
            </w:r>
          </w:p>
        </w:tc>
        <w:tc>
          <w:tcPr>
            <w:tcW w:w="1821"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Диаметр</w:t>
            </w:r>
          </w:p>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Протяженность</w:t>
            </w:r>
          </w:p>
        </w:tc>
        <w:tc>
          <w:tcPr>
            <w:tcW w:w="631"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мм</w:t>
            </w:r>
          </w:p>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м</w:t>
            </w:r>
          </w:p>
        </w:tc>
        <w:tc>
          <w:tcPr>
            <w:tcW w:w="1604"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62,9;100</w:t>
            </w:r>
          </w:p>
        </w:tc>
        <w:tc>
          <w:tcPr>
            <w:tcW w:w="1559"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418"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2024</w:t>
            </w:r>
          </w:p>
        </w:tc>
        <w:tc>
          <w:tcPr>
            <w:tcW w:w="1134"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754,8</w:t>
            </w:r>
          </w:p>
        </w:tc>
        <w:tc>
          <w:tcPr>
            <w:tcW w:w="1134"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3" w:type="dxa"/>
            <w:gridSpan w:val="4"/>
            <w:shd w:val="clear" w:color="auto" w:fill="auto"/>
            <w:noWrap/>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2"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754,8</w:t>
            </w:r>
          </w:p>
        </w:tc>
        <w:tc>
          <w:tcPr>
            <w:tcW w:w="1134"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275"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r>
      <w:tr w:rsidR="00FB255F" w:rsidRPr="00FE5BD5" w:rsidTr="0097124E">
        <w:trPr>
          <w:gridAfter w:val="4"/>
          <w:wAfter w:w="223" w:type="dxa"/>
          <w:trHeight w:val="300"/>
        </w:trPr>
        <w:tc>
          <w:tcPr>
            <w:tcW w:w="717"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3.1.14</w:t>
            </w:r>
          </w:p>
        </w:tc>
        <w:tc>
          <w:tcPr>
            <w:tcW w:w="1835"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Реконструкция участка тепловой сети от ТК26 до ТК27</w:t>
            </w:r>
          </w:p>
        </w:tc>
        <w:tc>
          <w:tcPr>
            <w:tcW w:w="1533"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Высокий износ</w:t>
            </w:r>
          </w:p>
        </w:tc>
        <w:tc>
          <w:tcPr>
            <w:tcW w:w="1499"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 Солнечный</w:t>
            </w:r>
          </w:p>
        </w:tc>
        <w:tc>
          <w:tcPr>
            <w:tcW w:w="1821"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Диаметр</w:t>
            </w:r>
          </w:p>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Протяженность</w:t>
            </w:r>
          </w:p>
        </w:tc>
        <w:tc>
          <w:tcPr>
            <w:tcW w:w="631"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мм</w:t>
            </w:r>
          </w:p>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м</w:t>
            </w:r>
          </w:p>
        </w:tc>
        <w:tc>
          <w:tcPr>
            <w:tcW w:w="1604"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76,31;80</w:t>
            </w:r>
          </w:p>
        </w:tc>
        <w:tc>
          <w:tcPr>
            <w:tcW w:w="1559"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418"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2024</w:t>
            </w:r>
          </w:p>
        </w:tc>
        <w:tc>
          <w:tcPr>
            <w:tcW w:w="1134"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679,159</w:t>
            </w:r>
          </w:p>
        </w:tc>
        <w:tc>
          <w:tcPr>
            <w:tcW w:w="1134"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3" w:type="dxa"/>
            <w:gridSpan w:val="4"/>
            <w:shd w:val="clear" w:color="auto" w:fill="auto"/>
            <w:noWrap/>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2"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679,159</w:t>
            </w:r>
          </w:p>
        </w:tc>
        <w:tc>
          <w:tcPr>
            <w:tcW w:w="1134"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275"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r>
      <w:tr w:rsidR="00FB255F" w:rsidRPr="00FE5BD5" w:rsidTr="0097124E">
        <w:trPr>
          <w:gridAfter w:val="4"/>
          <w:wAfter w:w="223" w:type="dxa"/>
          <w:trHeight w:val="300"/>
        </w:trPr>
        <w:tc>
          <w:tcPr>
            <w:tcW w:w="717"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3.1.15</w:t>
            </w:r>
          </w:p>
        </w:tc>
        <w:tc>
          <w:tcPr>
            <w:tcW w:w="1835"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Реконструкция участка тепловой сети от ТК30 до ТК32</w:t>
            </w:r>
          </w:p>
        </w:tc>
        <w:tc>
          <w:tcPr>
            <w:tcW w:w="1533"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Высокий износ</w:t>
            </w:r>
          </w:p>
        </w:tc>
        <w:tc>
          <w:tcPr>
            <w:tcW w:w="1499"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 Солнечный</w:t>
            </w:r>
          </w:p>
        </w:tc>
        <w:tc>
          <w:tcPr>
            <w:tcW w:w="1821"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Диаметр</w:t>
            </w:r>
          </w:p>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Протяженность</w:t>
            </w:r>
          </w:p>
        </w:tc>
        <w:tc>
          <w:tcPr>
            <w:tcW w:w="631"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мм</w:t>
            </w:r>
          </w:p>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м</w:t>
            </w:r>
          </w:p>
        </w:tc>
        <w:tc>
          <w:tcPr>
            <w:tcW w:w="1604"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57,88;80</w:t>
            </w:r>
          </w:p>
        </w:tc>
        <w:tc>
          <w:tcPr>
            <w:tcW w:w="1559"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418"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2025</w:t>
            </w:r>
          </w:p>
        </w:tc>
        <w:tc>
          <w:tcPr>
            <w:tcW w:w="1134"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515,132</w:t>
            </w:r>
          </w:p>
        </w:tc>
        <w:tc>
          <w:tcPr>
            <w:tcW w:w="1134"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3" w:type="dxa"/>
            <w:gridSpan w:val="4"/>
            <w:shd w:val="clear" w:color="auto" w:fill="auto"/>
            <w:noWrap/>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2"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134"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515,132</w:t>
            </w:r>
          </w:p>
        </w:tc>
        <w:tc>
          <w:tcPr>
            <w:tcW w:w="1275"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r>
      <w:tr w:rsidR="00FB255F" w:rsidRPr="00FE5BD5" w:rsidTr="0097124E">
        <w:trPr>
          <w:gridAfter w:val="4"/>
          <w:wAfter w:w="223" w:type="dxa"/>
          <w:trHeight w:val="300"/>
        </w:trPr>
        <w:tc>
          <w:tcPr>
            <w:tcW w:w="717"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3.1.16</w:t>
            </w:r>
          </w:p>
        </w:tc>
        <w:tc>
          <w:tcPr>
            <w:tcW w:w="1835"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Реконструкция участка тепловой сети от ТК32 до ТК33</w:t>
            </w:r>
          </w:p>
        </w:tc>
        <w:tc>
          <w:tcPr>
            <w:tcW w:w="1533"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Высокий износ</w:t>
            </w:r>
          </w:p>
        </w:tc>
        <w:tc>
          <w:tcPr>
            <w:tcW w:w="1499"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 Солнечный</w:t>
            </w:r>
          </w:p>
        </w:tc>
        <w:tc>
          <w:tcPr>
            <w:tcW w:w="1821"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Диаметр</w:t>
            </w:r>
          </w:p>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Протяженность</w:t>
            </w:r>
          </w:p>
        </w:tc>
        <w:tc>
          <w:tcPr>
            <w:tcW w:w="631"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мм</w:t>
            </w:r>
          </w:p>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м</w:t>
            </w:r>
          </w:p>
        </w:tc>
        <w:tc>
          <w:tcPr>
            <w:tcW w:w="1604"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39;80</w:t>
            </w:r>
          </w:p>
        </w:tc>
        <w:tc>
          <w:tcPr>
            <w:tcW w:w="1559"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418"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2026</w:t>
            </w:r>
          </w:p>
        </w:tc>
        <w:tc>
          <w:tcPr>
            <w:tcW w:w="1134"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347,1</w:t>
            </w:r>
          </w:p>
        </w:tc>
        <w:tc>
          <w:tcPr>
            <w:tcW w:w="1134"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3" w:type="dxa"/>
            <w:gridSpan w:val="4"/>
            <w:shd w:val="clear" w:color="auto" w:fill="auto"/>
            <w:noWrap/>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2"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134"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347,1</w:t>
            </w:r>
          </w:p>
        </w:tc>
        <w:tc>
          <w:tcPr>
            <w:tcW w:w="1275"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r>
      <w:tr w:rsidR="00FB255F" w:rsidRPr="00FE5BD5" w:rsidTr="0097124E">
        <w:trPr>
          <w:gridAfter w:val="4"/>
          <w:wAfter w:w="223" w:type="dxa"/>
          <w:trHeight w:val="300"/>
        </w:trPr>
        <w:tc>
          <w:tcPr>
            <w:tcW w:w="717"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3.1.17</w:t>
            </w:r>
          </w:p>
        </w:tc>
        <w:tc>
          <w:tcPr>
            <w:tcW w:w="1835"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Реконструкция участка тепловой сети от ТК33 до ТК34</w:t>
            </w:r>
          </w:p>
        </w:tc>
        <w:tc>
          <w:tcPr>
            <w:tcW w:w="1533"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Высокий износ</w:t>
            </w:r>
          </w:p>
        </w:tc>
        <w:tc>
          <w:tcPr>
            <w:tcW w:w="1499"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 Солнечный</w:t>
            </w:r>
          </w:p>
        </w:tc>
        <w:tc>
          <w:tcPr>
            <w:tcW w:w="1821"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Диаметр</w:t>
            </w:r>
          </w:p>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Протяженность</w:t>
            </w:r>
          </w:p>
        </w:tc>
        <w:tc>
          <w:tcPr>
            <w:tcW w:w="631"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мм</w:t>
            </w:r>
          </w:p>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м</w:t>
            </w:r>
          </w:p>
        </w:tc>
        <w:tc>
          <w:tcPr>
            <w:tcW w:w="1604"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38,28;70</w:t>
            </w:r>
          </w:p>
        </w:tc>
        <w:tc>
          <w:tcPr>
            <w:tcW w:w="1559"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418"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2027</w:t>
            </w:r>
          </w:p>
        </w:tc>
        <w:tc>
          <w:tcPr>
            <w:tcW w:w="1134"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275,616</w:t>
            </w:r>
          </w:p>
        </w:tc>
        <w:tc>
          <w:tcPr>
            <w:tcW w:w="1134"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3" w:type="dxa"/>
            <w:gridSpan w:val="4"/>
            <w:shd w:val="clear" w:color="auto" w:fill="auto"/>
            <w:noWrap/>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2"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134"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275,616</w:t>
            </w:r>
          </w:p>
        </w:tc>
        <w:tc>
          <w:tcPr>
            <w:tcW w:w="1275"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r>
      <w:tr w:rsidR="00FB255F" w:rsidRPr="00FE5BD5" w:rsidTr="0097124E">
        <w:trPr>
          <w:gridAfter w:val="4"/>
          <w:wAfter w:w="223" w:type="dxa"/>
          <w:trHeight w:val="300"/>
        </w:trPr>
        <w:tc>
          <w:tcPr>
            <w:tcW w:w="717"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3.1.18</w:t>
            </w:r>
          </w:p>
        </w:tc>
        <w:tc>
          <w:tcPr>
            <w:tcW w:w="1835"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Реконструкция участка тепловой сети от ТК34 до ТК35</w:t>
            </w:r>
          </w:p>
        </w:tc>
        <w:tc>
          <w:tcPr>
            <w:tcW w:w="1533"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Высокий износ</w:t>
            </w:r>
          </w:p>
        </w:tc>
        <w:tc>
          <w:tcPr>
            <w:tcW w:w="1499"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 Солнечный</w:t>
            </w:r>
          </w:p>
        </w:tc>
        <w:tc>
          <w:tcPr>
            <w:tcW w:w="1821"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Диаметр</w:t>
            </w:r>
          </w:p>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Протяженность</w:t>
            </w:r>
          </w:p>
        </w:tc>
        <w:tc>
          <w:tcPr>
            <w:tcW w:w="631"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мм</w:t>
            </w:r>
          </w:p>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м</w:t>
            </w:r>
          </w:p>
        </w:tc>
        <w:tc>
          <w:tcPr>
            <w:tcW w:w="1604"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14,95;70</w:t>
            </w:r>
          </w:p>
        </w:tc>
        <w:tc>
          <w:tcPr>
            <w:tcW w:w="1559"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418"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2028</w:t>
            </w:r>
          </w:p>
        </w:tc>
        <w:tc>
          <w:tcPr>
            <w:tcW w:w="1134"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107,64</w:t>
            </w:r>
          </w:p>
        </w:tc>
        <w:tc>
          <w:tcPr>
            <w:tcW w:w="1134"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3" w:type="dxa"/>
            <w:gridSpan w:val="4"/>
            <w:shd w:val="clear" w:color="auto" w:fill="auto"/>
            <w:noWrap/>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2"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134"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107,64</w:t>
            </w:r>
          </w:p>
        </w:tc>
        <w:tc>
          <w:tcPr>
            <w:tcW w:w="1275"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r>
      <w:tr w:rsidR="00FB255F" w:rsidRPr="00FE5BD5" w:rsidTr="0097124E">
        <w:trPr>
          <w:gridAfter w:val="4"/>
          <w:wAfter w:w="223" w:type="dxa"/>
          <w:trHeight w:val="300"/>
        </w:trPr>
        <w:tc>
          <w:tcPr>
            <w:tcW w:w="717"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3.1.19</w:t>
            </w:r>
          </w:p>
        </w:tc>
        <w:tc>
          <w:tcPr>
            <w:tcW w:w="1835"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 xml:space="preserve">Реконструкция участка тепловой сети </w:t>
            </w:r>
            <w:r w:rsidRPr="00FE5BD5">
              <w:rPr>
                <w:rFonts w:ascii="Times New Roman" w:eastAsia="Times New Roman" w:hAnsi="Times New Roman" w:cs="Times New Roman"/>
                <w:color w:val="000000"/>
                <w:sz w:val="28"/>
                <w:szCs w:val="28"/>
                <w:lang w:eastAsia="ru-RU"/>
              </w:rPr>
              <w:lastRenderedPageBreak/>
              <w:t>от ТК35 до ТК36</w:t>
            </w:r>
          </w:p>
        </w:tc>
        <w:tc>
          <w:tcPr>
            <w:tcW w:w="1533"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lastRenderedPageBreak/>
              <w:t>Высокий износ</w:t>
            </w:r>
          </w:p>
        </w:tc>
        <w:tc>
          <w:tcPr>
            <w:tcW w:w="1499"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 Солнечный</w:t>
            </w:r>
          </w:p>
        </w:tc>
        <w:tc>
          <w:tcPr>
            <w:tcW w:w="1821"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Диаметр</w:t>
            </w:r>
          </w:p>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Протяженность</w:t>
            </w:r>
          </w:p>
        </w:tc>
        <w:tc>
          <w:tcPr>
            <w:tcW w:w="631"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мм</w:t>
            </w:r>
          </w:p>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м</w:t>
            </w:r>
          </w:p>
        </w:tc>
        <w:tc>
          <w:tcPr>
            <w:tcW w:w="1604"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26,26;70</w:t>
            </w:r>
          </w:p>
        </w:tc>
        <w:tc>
          <w:tcPr>
            <w:tcW w:w="1559"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418"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2029</w:t>
            </w:r>
          </w:p>
        </w:tc>
        <w:tc>
          <w:tcPr>
            <w:tcW w:w="1134"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189,072</w:t>
            </w:r>
          </w:p>
        </w:tc>
        <w:tc>
          <w:tcPr>
            <w:tcW w:w="1134"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3" w:type="dxa"/>
            <w:gridSpan w:val="4"/>
            <w:shd w:val="clear" w:color="auto" w:fill="auto"/>
            <w:noWrap/>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2"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134"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189,072</w:t>
            </w:r>
          </w:p>
        </w:tc>
        <w:tc>
          <w:tcPr>
            <w:tcW w:w="1275"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r>
      <w:tr w:rsidR="00FB255F" w:rsidRPr="00FE5BD5" w:rsidTr="0097124E">
        <w:trPr>
          <w:gridAfter w:val="4"/>
          <w:wAfter w:w="223" w:type="dxa"/>
          <w:trHeight w:val="300"/>
        </w:trPr>
        <w:tc>
          <w:tcPr>
            <w:tcW w:w="717"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lastRenderedPageBreak/>
              <w:t>3.1.20</w:t>
            </w:r>
          </w:p>
        </w:tc>
        <w:tc>
          <w:tcPr>
            <w:tcW w:w="1835"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Реконструкция участка тепловой сети от Котельной до ТК</w:t>
            </w:r>
            <w:proofErr w:type="gramStart"/>
            <w:r w:rsidRPr="00FE5BD5">
              <w:rPr>
                <w:rFonts w:ascii="Times New Roman" w:eastAsia="Times New Roman" w:hAnsi="Times New Roman" w:cs="Times New Roman"/>
                <w:color w:val="000000"/>
                <w:sz w:val="28"/>
                <w:szCs w:val="28"/>
                <w:lang w:eastAsia="ru-RU"/>
              </w:rPr>
              <w:t>0</w:t>
            </w:r>
            <w:proofErr w:type="gramEnd"/>
          </w:p>
        </w:tc>
        <w:tc>
          <w:tcPr>
            <w:tcW w:w="1533"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Высокий износ</w:t>
            </w:r>
          </w:p>
        </w:tc>
        <w:tc>
          <w:tcPr>
            <w:tcW w:w="1499"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 Солнечный</w:t>
            </w:r>
          </w:p>
        </w:tc>
        <w:tc>
          <w:tcPr>
            <w:tcW w:w="1821"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Диаметр</w:t>
            </w:r>
          </w:p>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Протяженность</w:t>
            </w:r>
          </w:p>
        </w:tc>
        <w:tc>
          <w:tcPr>
            <w:tcW w:w="631"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мм</w:t>
            </w:r>
          </w:p>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м</w:t>
            </w:r>
          </w:p>
        </w:tc>
        <w:tc>
          <w:tcPr>
            <w:tcW w:w="1604"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7,3;100</w:t>
            </w:r>
          </w:p>
        </w:tc>
        <w:tc>
          <w:tcPr>
            <w:tcW w:w="1559"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418"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2029</w:t>
            </w:r>
          </w:p>
        </w:tc>
        <w:tc>
          <w:tcPr>
            <w:tcW w:w="1134"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87,6</w:t>
            </w:r>
          </w:p>
        </w:tc>
        <w:tc>
          <w:tcPr>
            <w:tcW w:w="1134"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3" w:type="dxa"/>
            <w:gridSpan w:val="4"/>
            <w:shd w:val="clear" w:color="auto" w:fill="auto"/>
            <w:noWrap/>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2"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134"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87,6</w:t>
            </w:r>
          </w:p>
        </w:tc>
        <w:tc>
          <w:tcPr>
            <w:tcW w:w="1275"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r>
      <w:tr w:rsidR="00FB255F" w:rsidRPr="00FE5BD5" w:rsidTr="0097124E">
        <w:trPr>
          <w:gridAfter w:val="4"/>
          <w:wAfter w:w="223" w:type="dxa"/>
          <w:trHeight w:val="300"/>
        </w:trPr>
        <w:tc>
          <w:tcPr>
            <w:tcW w:w="717"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3.1.21</w:t>
            </w:r>
          </w:p>
        </w:tc>
        <w:tc>
          <w:tcPr>
            <w:tcW w:w="1835"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Реконструкция участка тепловой сети от ТК</w:t>
            </w:r>
            <w:proofErr w:type="gramStart"/>
            <w:r w:rsidRPr="00FE5BD5">
              <w:rPr>
                <w:rFonts w:ascii="Times New Roman" w:eastAsia="Times New Roman" w:hAnsi="Times New Roman" w:cs="Times New Roman"/>
                <w:color w:val="000000"/>
                <w:sz w:val="28"/>
                <w:szCs w:val="28"/>
                <w:lang w:eastAsia="ru-RU"/>
              </w:rPr>
              <w:t>0</w:t>
            </w:r>
            <w:proofErr w:type="gramEnd"/>
            <w:r w:rsidRPr="00FE5BD5">
              <w:rPr>
                <w:rFonts w:ascii="Times New Roman" w:eastAsia="Times New Roman" w:hAnsi="Times New Roman" w:cs="Times New Roman"/>
                <w:color w:val="000000"/>
                <w:sz w:val="28"/>
                <w:szCs w:val="28"/>
                <w:lang w:eastAsia="ru-RU"/>
              </w:rPr>
              <w:t xml:space="preserve"> до ТК1*</w:t>
            </w:r>
          </w:p>
        </w:tc>
        <w:tc>
          <w:tcPr>
            <w:tcW w:w="1533"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Высокий износ</w:t>
            </w:r>
          </w:p>
        </w:tc>
        <w:tc>
          <w:tcPr>
            <w:tcW w:w="1499"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 Солнечный</w:t>
            </w:r>
          </w:p>
        </w:tc>
        <w:tc>
          <w:tcPr>
            <w:tcW w:w="1821"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Диаметр</w:t>
            </w:r>
          </w:p>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Протяженность</w:t>
            </w:r>
          </w:p>
        </w:tc>
        <w:tc>
          <w:tcPr>
            <w:tcW w:w="631"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мм</w:t>
            </w:r>
          </w:p>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м</w:t>
            </w:r>
          </w:p>
        </w:tc>
        <w:tc>
          <w:tcPr>
            <w:tcW w:w="1604"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38,5;100</w:t>
            </w:r>
          </w:p>
        </w:tc>
        <w:tc>
          <w:tcPr>
            <w:tcW w:w="1559"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418"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2030</w:t>
            </w:r>
          </w:p>
        </w:tc>
        <w:tc>
          <w:tcPr>
            <w:tcW w:w="1134"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462</w:t>
            </w:r>
          </w:p>
        </w:tc>
        <w:tc>
          <w:tcPr>
            <w:tcW w:w="1134"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3" w:type="dxa"/>
            <w:gridSpan w:val="4"/>
            <w:shd w:val="clear" w:color="auto" w:fill="auto"/>
            <w:noWrap/>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2"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134"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462</w:t>
            </w:r>
          </w:p>
        </w:tc>
        <w:tc>
          <w:tcPr>
            <w:tcW w:w="1275"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r>
      <w:tr w:rsidR="00FB255F" w:rsidRPr="00FE5BD5" w:rsidTr="0097124E">
        <w:trPr>
          <w:gridAfter w:val="4"/>
          <w:wAfter w:w="223" w:type="dxa"/>
          <w:trHeight w:val="300"/>
        </w:trPr>
        <w:tc>
          <w:tcPr>
            <w:tcW w:w="717"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3.1.22</w:t>
            </w:r>
          </w:p>
        </w:tc>
        <w:tc>
          <w:tcPr>
            <w:tcW w:w="1835"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Реконструкция участка тепловой сети от ТК</w:t>
            </w:r>
            <w:proofErr w:type="gramStart"/>
            <w:r w:rsidRPr="00FE5BD5">
              <w:rPr>
                <w:rFonts w:ascii="Times New Roman" w:eastAsia="Times New Roman" w:hAnsi="Times New Roman" w:cs="Times New Roman"/>
                <w:color w:val="000000"/>
                <w:sz w:val="28"/>
                <w:szCs w:val="28"/>
                <w:lang w:eastAsia="ru-RU"/>
              </w:rPr>
              <w:t>1</w:t>
            </w:r>
            <w:proofErr w:type="gramEnd"/>
            <w:r w:rsidRPr="00FE5BD5">
              <w:rPr>
                <w:rFonts w:ascii="Times New Roman" w:eastAsia="Times New Roman" w:hAnsi="Times New Roman" w:cs="Times New Roman"/>
                <w:color w:val="000000"/>
                <w:sz w:val="28"/>
                <w:szCs w:val="28"/>
                <w:lang w:eastAsia="ru-RU"/>
              </w:rPr>
              <w:t>* до ТК1</w:t>
            </w:r>
          </w:p>
        </w:tc>
        <w:tc>
          <w:tcPr>
            <w:tcW w:w="1533"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Высокий износ</w:t>
            </w:r>
          </w:p>
        </w:tc>
        <w:tc>
          <w:tcPr>
            <w:tcW w:w="1499"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 Солнечный</w:t>
            </w:r>
          </w:p>
        </w:tc>
        <w:tc>
          <w:tcPr>
            <w:tcW w:w="1821"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Диаметр</w:t>
            </w:r>
          </w:p>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Протяженность</w:t>
            </w:r>
          </w:p>
        </w:tc>
        <w:tc>
          <w:tcPr>
            <w:tcW w:w="631"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мм</w:t>
            </w:r>
          </w:p>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м</w:t>
            </w:r>
          </w:p>
        </w:tc>
        <w:tc>
          <w:tcPr>
            <w:tcW w:w="1604"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48,3;100</w:t>
            </w:r>
          </w:p>
        </w:tc>
        <w:tc>
          <w:tcPr>
            <w:tcW w:w="1559"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418"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2031</w:t>
            </w:r>
          </w:p>
        </w:tc>
        <w:tc>
          <w:tcPr>
            <w:tcW w:w="1134"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579,6</w:t>
            </w:r>
          </w:p>
        </w:tc>
        <w:tc>
          <w:tcPr>
            <w:tcW w:w="1134"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3" w:type="dxa"/>
            <w:gridSpan w:val="4"/>
            <w:shd w:val="clear" w:color="auto" w:fill="auto"/>
            <w:noWrap/>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2"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134"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579,6</w:t>
            </w:r>
          </w:p>
        </w:tc>
        <w:tc>
          <w:tcPr>
            <w:tcW w:w="1275"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r>
      <w:tr w:rsidR="00FB255F" w:rsidRPr="00FE5BD5" w:rsidTr="0097124E">
        <w:trPr>
          <w:gridAfter w:val="4"/>
          <w:wAfter w:w="223" w:type="dxa"/>
          <w:trHeight w:val="300"/>
        </w:trPr>
        <w:tc>
          <w:tcPr>
            <w:tcW w:w="717"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3.1.23</w:t>
            </w:r>
          </w:p>
        </w:tc>
        <w:tc>
          <w:tcPr>
            <w:tcW w:w="1835"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Реконструкция участка тепловой сети от ТК8 до ТК10</w:t>
            </w:r>
          </w:p>
        </w:tc>
        <w:tc>
          <w:tcPr>
            <w:tcW w:w="1533"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Высокий износ</w:t>
            </w:r>
          </w:p>
        </w:tc>
        <w:tc>
          <w:tcPr>
            <w:tcW w:w="1499"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 Солнечный</w:t>
            </w:r>
          </w:p>
        </w:tc>
        <w:tc>
          <w:tcPr>
            <w:tcW w:w="1821"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Диаметр</w:t>
            </w:r>
          </w:p>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Протяженность</w:t>
            </w:r>
          </w:p>
        </w:tc>
        <w:tc>
          <w:tcPr>
            <w:tcW w:w="631"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мм</w:t>
            </w:r>
          </w:p>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м</w:t>
            </w:r>
          </w:p>
        </w:tc>
        <w:tc>
          <w:tcPr>
            <w:tcW w:w="1604"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33,19;100</w:t>
            </w:r>
          </w:p>
        </w:tc>
        <w:tc>
          <w:tcPr>
            <w:tcW w:w="1559"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418"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2032</w:t>
            </w:r>
          </w:p>
        </w:tc>
        <w:tc>
          <w:tcPr>
            <w:tcW w:w="1134"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398,28</w:t>
            </w:r>
          </w:p>
        </w:tc>
        <w:tc>
          <w:tcPr>
            <w:tcW w:w="1134"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3" w:type="dxa"/>
            <w:gridSpan w:val="4"/>
            <w:shd w:val="clear" w:color="auto" w:fill="auto"/>
            <w:noWrap/>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2"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134"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398,28</w:t>
            </w:r>
          </w:p>
        </w:tc>
        <w:tc>
          <w:tcPr>
            <w:tcW w:w="1275"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r>
      <w:tr w:rsidR="00FB255F" w:rsidRPr="00FE5BD5" w:rsidTr="0097124E">
        <w:trPr>
          <w:gridAfter w:val="4"/>
          <w:wAfter w:w="223" w:type="dxa"/>
          <w:trHeight w:val="300"/>
        </w:trPr>
        <w:tc>
          <w:tcPr>
            <w:tcW w:w="717"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3.1.24</w:t>
            </w:r>
          </w:p>
        </w:tc>
        <w:tc>
          <w:tcPr>
            <w:tcW w:w="1835"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Реконструкция участка тепловой сети от ТК10 до ТК11</w:t>
            </w:r>
          </w:p>
        </w:tc>
        <w:tc>
          <w:tcPr>
            <w:tcW w:w="1533"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Высокий износ</w:t>
            </w:r>
          </w:p>
        </w:tc>
        <w:tc>
          <w:tcPr>
            <w:tcW w:w="1499"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 Солнечный</w:t>
            </w:r>
          </w:p>
        </w:tc>
        <w:tc>
          <w:tcPr>
            <w:tcW w:w="1821"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Диаметр</w:t>
            </w:r>
          </w:p>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Протяженность</w:t>
            </w:r>
          </w:p>
        </w:tc>
        <w:tc>
          <w:tcPr>
            <w:tcW w:w="631"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мм</w:t>
            </w:r>
          </w:p>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м</w:t>
            </w:r>
          </w:p>
        </w:tc>
        <w:tc>
          <w:tcPr>
            <w:tcW w:w="1604" w:type="dxa"/>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18,94;100</w:t>
            </w:r>
          </w:p>
        </w:tc>
        <w:tc>
          <w:tcPr>
            <w:tcW w:w="1559"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418"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2033</w:t>
            </w:r>
          </w:p>
        </w:tc>
        <w:tc>
          <w:tcPr>
            <w:tcW w:w="1134"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227,28</w:t>
            </w:r>
          </w:p>
        </w:tc>
        <w:tc>
          <w:tcPr>
            <w:tcW w:w="1134"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3" w:type="dxa"/>
            <w:gridSpan w:val="4"/>
            <w:shd w:val="clear" w:color="auto" w:fill="auto"/>
            <w:noWrap/>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2"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134"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227,28</w:t>
            </w:r>
          </w:p>
        </w:tc>
        <w:tc>
          <w:tcPr>
            <w:tcW w:w="1275"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r>
      <w:tr w:rsidR="006C2EB2" w:rsidRPr="00FE5BD5" w:rsidTr="0097124E">
        <w:trPr>
          <w:trHeight w:val="300"/>
        </w:trPr>
        <w:tc>
          <w:tcPr>
            <w:tcW w:w="22336" w:type="dxa"/>
            <w:gridSpan w:val="45"/>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3.2. Реконструкция или модернизация существующих объектов системы централизованного теплоснабжения, за исключением тепловых сетей</w:t>
            </w:r>
          </w:p>
        </w:tc>
      </w:tr>
      <w:tr w:rsidR="006C2EB2" w:rsidRPr="00FE5BD5" w:rsidTr="0097124E">
        <w:trPr>
          <w:gridAfter w:val="2"/>
          <w:wAfter w:w="159" w:type="dxa"/>
          <w:trHeight w:val="300"/>
        </w:trPr>
        <w:tc>
          <w:tcPr>
            <w:tcW w:w="9685" w:type="dxa"/>
            <w:gridSpan w:val="8"/>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Всего по группе 3.</w:t>
            </w:r>
          </w:p>
        </w:tc>
        <w:tc>
          <w:tcPr>
            <w:tcW w:w="1570" w:type="dxa"/>
            <w:gridSpan w:val="2"/>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418" w:type="dxa"/>
            <w:gridSpan w:val="2"/>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134"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134"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74" w:type="dxa"/>
            <w:gridSpan w:val="4"/>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2"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152"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284" w:type="dxa"/>
            <w:gridSpan w:val="4"/>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r>
      <w:tr w:rsidR="006C2EB2" w:rsidRPr="00FE5BD5" w:rsidTr="0097124E">
        <w:trPr>
          <w:trHeight w:val="555"/>
        </w:trPr>
        <w:tc>
          <w:tcPr>
            <w:tcW w:w="22336" w:type="dxa"/>
            <w:gridSpan w:val="45"/>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Группа 4. Мероприятия, направленные на снижение негативного воздействия на окружающую среду, достижение плановых значений показателей надежности и энергетической эффективности объектов теплоснабжения, повышение эффективности работы систем централизованного теплоснабжения</w:t>
            </w:r>
          </w:p>
        </w:tc>
      </w:tr>
      <w:tr w:rsidR="00FB255F" w:rsidRPr="00FE5BD5" w:rsidTr="0097124E">
        <w:trPr>
          <w:gridAfter w:val="4"/>
          <w:wAfter w:w="223" w:type="dxa"/>
          <w:trHeight w:val="300"/>
        </w:trPr>
        <w:tc>
          <w:tcPr>
            <w:tcW w:w="717"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4.1.</w:t>
            </w:r>
          </w:p>
        </w:tc>
        <w:tc>
          <w:tcPr>
            <w:tcW w:w="1835"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533"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499"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821"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631"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604"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559" w:type="dxa"/>
            <w:gridSpan w:val="2"/>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418" w:type="dxa"/>
            <w:gridSpan w:val="2"/>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134" w:type="dxa"/>
            <w:gridSpan w:val="3"/>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134" w:type="dxa"/>
            <w:gridSpan w:val="3"/>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3" w:type="dxa"/>
            <w:gridSpan w:val="4"/>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2" w:type="dxa"/>
            <w:gridSpan w:val="3"/>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134" w:type="dxa"/>
            <w:gridSpan w:val="2"/>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275" w:type="dxa"/>
            <w:gridSpan w:val="3"/>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r>
      <w:tr w:rsidR="006C2EB2" w:rsidRPr="00FE5BD5" w:rsidTr="0097124E">
        <w:trPr>
          <w:trHeight w:val="300"/>
        </w:trPr>
        <w:tc>
          <w:tcPr>
            <w:tcW w:w="21042" w:type="dxa"/>
            <w:gridSpan w:val="40"/>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Всего по группе 4.</w:t>
            </w:r>
          </w:p>
        </w:tc>
        <w:tc>
          <w:tcPr>
            <w:tcW w:w="1294" w:type="dxa"/>
            <w:gridSpan w:val="5"/>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r>
      <w:tr w:rsidR="006C2EB2" w:rsidRPr="00FE5BD5" w:rsidTr="0097124E">
        <w:trPr>
          <w:trHeight w:val="300"/>
        </w:trPr>
        <w:tc>
          <w:tcPr>
            <w:tcW w:w="22336" w:type="dxa"/>
            <w:gridSpan w:val="45"/>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Группа 5. Вывод из эксплуатации, консервация и демонтаж объектов системы централизованного теплоснабжения</w:t>
            </w:r>
          </w:p>
        </w:tc>
      </w:tr>
      <w:tr w:rsidR="006C2EB2" w:rsidRPr="00FE5BD5" w:rsidTr="0097124E">
        <w:trPr>
          <w:trHeight w:val="300"/>
        </w:trPr>
        <w:tc>
          <w:tcPr>
            <w:tcW w:w="22336" w:type="dxa"/>
            <w:gridSpan w:val="45"/>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5.1. Вывод из эксплуатации, консервация и демонтаж тепловых сетей</w:t>
            </w:r>
          </w:p>
        </w:tc>
      </w:tr>
      <w:tr w:rsidR="00FB255F" w:rsidRPr="00FE5BD5" w:rsidTr="0097124E">
        <w:trPr>
          <w:gridAfter w:val="4"/>
          <w:wAfter w:w="223" w:type="dxa"/>
          <w:trHeight w:val="300"/>
        </w:trPr>
        <w:tc>
          <w:tcPr>
            <w:tcW w:w="717"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lastRenderedPageBreak/>
              <w:t>5.1.1.</w:t>
            </w:r>
          </w:p>
        </w:tc>
        <w:tc>
          <w:tcPr>
            <w:tcW w:w="1835"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533"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499"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821"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631"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604"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559" w:type="dxa"/>
            <w:gridSpan w:val="2"/>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418" w:type="dxa"/>
            <w:gridSpan w:val="2"/>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134" w:type="dxa"/>
            <w:gridSpan w:val="3"/>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134" w:type="dxa"/>
            <w:gridSpan w:val="3"/>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3" w:type="dxa"/>
            <w:gridSpan w:val="4"/>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2" w:type="dxa"/>
            <w:gridSpan w:val="3"/>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134" w:type="dxa"/>
            <w:gridSpan w:val="2"/>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275" w:type="dxa"/>
            <w:gridSpan w:val="3"/>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r>
      <w:tr w:rsidR="006C2EB2" w:rsidRPr="00FE5BD5" w:rsidTr="0097124E">
        <w:trPr>
          <w:trHeight w:val="300"/>
        </w:trPr>
        <w:tc>
          <w:tcPr>
            <w:tcW w:w="22336" w:type="dxa"/>
            <w:gridSpan w:val="45"/>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5.2. Вывод из эксплуатации, консервация и демонтаж иных объектов системы централизованного теплоснабжения, за исключением тепловых сетей</w:t>
            </w:r>
          </w:p>
        </w:tc>
      </w:tr>
      <w:tr w:rsidR="00FB255F" w:rsidRPr="00FE5BD5" w:rsidTr="0097124E">
        <w:trPr>
          <w:gridAfter w:val="4"/>
          <w:wAfter w:w="223" w:type="dxa"/>
          <w:trHeight w:val="300"/>
        </w:trPr>
        <w:tc>
          <w:tcPr>
            <w:tcW w:w="717"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5.2.2.</w:t>
            </w:r>
          </w:p>
        </w:tc>
        <w:tc>
          <w:tcPr>
            <w:tcW w:w="1835"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533"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499"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821"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631"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604" w:type="dxa"/>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559" w:type="dxa"/>
            <w:gridSpan w:val="2"/>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418" w:type="dxa"/>
            <w:gridSpan w:val="2"/>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134" w:type="dxa"/>
            <w:gridSpan w:val="3"/>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134" w:type="dxa"/>
            <w:gridSpan w:val="3"/>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3" w:type="dxa"/>
            <w:gridSpan w:val="4"/>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9" w:type="dxa"/>
            <w:gridSpan w:val="3"/>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92" w:type="dxa"/>
            <w:gridSpan w:val="3"/>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134" w:type="dxa"/>
            <w:gridSpan w:val="2"/>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1275" w:type="dxa"/>
            <w:gridSpan w:val="3"/>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r>
      <w:tr w:rsidR="006C2EB2" w:rsidRPr="00FE5BD5" w:rsidTr="0097124E">
        <w:trPr>
          <w:gridAfter w:val="2"/>
          <w:wAfter w:w="159" w:type="dxa"/>
          <w:trHeight w:val="300"/>
        </w:trPr>
        <w:tc>
          <w:tcPr>
            <w:tcW w:w="12679" w:type="dxa"/>
            <w:gridSpan w:val="13"/>
            <w:shd w:val="clear" w:color="auto" w:fill="auto"/>
            <w:vAlign w:val="center"/>
            <w:hideMark/>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Итого</w:t>
            </w:r>
          </w:p>
        </w:tc>
        <w:tc>
          <w:tcPr>
            <w:tcW w:w="1134"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12627,54</w:t>
            </w:r>
          </w:p>
        </w:tc>
        <w:tc>
          <w:tcPr>
            <w:tcW w:w="1134"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708"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c>
          <w:tcPr>
            <w:tcW w:w="968"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1315,4</w:t>
            </w:r>
          </w:p>
        </w:tc>
        <w:tc>
          <w:tcPr>
            <w:tcW w:w="709"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3419,52</w:t>
            </w:r>
          </w:p>
        </w:tc>
        <w:tc>
          <w:tcPr>
            <w:tcW w:w="708"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570,668</w:t>
            </w:r>
          </w:p>
        </w:tc>
        <w:tc>
          <w:tcPr>
            <w:tcW w:w="709"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1565,16</w:t>
            </w:r>
          </w:p>
        </w:tc>
        <w:tc>
          <w:tcPr>
            <w:tcW w:w="992" w:type="dxa"/>
            <w:gridSpan w:val="3"/>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2567,479</w:t>
            </w:r>
          </w:p>
        </w:tc>
        <w:tc>
          <w:tcPr>
            <w:tcW w:w="1152" w:type="dxa"/>
            <w:gridSpan w:val="2"/>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r w:rsidRPr="00FE5BD5">
              <w:rPr>
                <w:rFonts w:ascii="Times New Roman" w:eastAsia="Times New Roman" w:hAnsi="Times New Roman" w:cs="Times New Roman"/>
                <w:color w:val="000000"/>
                <w:sz w:val="28"/>
                <w:szCs w:val="28"/>
                <w:lang w:eastAsia="ru-RU"/>
              </w:rPr>
              <w:t>3189,32</w:t>
            </w:r>
          </w:p>
        </w:tc>
        <w:tc>
          <w:tcPr>
            <w:tcW w:w="1284" w:type="dxa"/>
            <w:gridSpan w:val="4"/>
            <w:shd w:val="clear" w:color="auto" w:fill="auto"/>
            <w:vAlign w:val="center"/>
          </w:tcPr>
          <w:p w:rsidR="006C2EB2" w:rsidRPr="00FE5BD5" w:rsidRDefault="006C2EB2" w:rsidP="0097124E">
            <w:pPr>
              <w:spacing w:after="0" w:line="240" w:lineRule="auto"/>
              <w:ind w:left="-108" w:right="-108"/>
              <w:jc w:val="center"/>
              <w:rPr>
                <w:rFonts w:ascii="Times New Roman" w:eastAsia="Times New Roman" w:hAnsi="Times New Roman" w:cs="Times New Roman"/>
                <w:color w:val="000000"/>
                <w:sz w:val="28"/>
                <w:szCs w:val="28"/>
                <w:lang w:eastAsia="ru-RU"/>
              </w:rPr>
            </w:pPr>
          </w:p>
        </w:tc>
      </w:tr>
    </w:tbl>
    <w:p w:rsidR="001F2314" w:rsidRPr="00FE5BD5" w:rsidRDefault="001F2314" w:rsidP="00FE5BD5">
      <w:pPr>
        <w:spacing w:after="0" w:line="240" w:lineRule="auto"/>
        <w:ind w:firstLine="709"/>
        <w:rPr>
          <w:rFonts w:ascii="Times New Roman" w:hAnsi="Times New Roman" w:cs="Times New Roman"/>
          <w:sz w:val="28"/>
          <w:szCs w:val="28"/>
        </w:rPr>
        <w:sectPr w:rsidR="001F2314" w:rsidRPr="00FE5BD5" w:rsidSect="00CA16E3">
          <w:headerReference w:type="default" r:id="rId40"/>
          <w:footerReference w:type="default" r:id="rId41"/>
          <w:pgSz w:w="23808" w:h="16840" w:orient="landscape" w:code="8"/>
          <w:pgMar w:top="1134" w:right="851" w:bottom="1134" w:left="1418" w:header="340" w:footer="0" w:gutter="0"/>
          <w:cols w:space="708"/>
          <w:docGrid w:linePitch="360"/>
        </w:sectPr>
      </w:pPr>
    </w:p>
    <w:p w:rsidR="001F2314" w:rsidRPr="00FE5BD5" w:rsidRDefault="00FE6CC3" w:rsidP="00FE5BD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13.1 </w:t>
      </w:r>
      <w:r w:rsidR="001F2314" w:rsidRPr="00FE5BD5">
        <w:rPr>
          <w:rFonts w:ascii="Times New Roman" w:eastAsia="Calibri" w:hAnsi="Times New Roman" w:cs="Times New Roman"/>
          <w:sz w:val="28"/>
          <w:szCs w:val="28"/>
        </w:rPr>
        <w:t>Индикаторы развития систем теплоснабжения поселения</w:t>
      </w:r>
    </w:p>
    <w:p w:rsidR="001F2314" w:rsidRPr="00FE5BD5" w:rsidRDefault="001F2314" w:rsidP="00FE5BD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Индикаторы развития систем теплоснабжения поселения при выполнении мероприятий, представленные в таблице 13.1.</w:t>
      </w:r>
    </w:p>
    <w:p w:rsidR="001F2314" w:rsidRPr="00FE5BD5" w:rsidRDefault="001F2314" w:rsidP="00FE5BD5">
      <w:pPr>
        <w:pStyle w:val="130"/>
        <w:spacing w:before="0" w:after="0"/>
        <w:ind w:firstLine="709"/>
      </w:pPr>
      <w:bookmarkStart w:id="341" w:name="_Toc3950299"/>
      <w:bookmarkStart w:id="342" w:name="_Toc6352143"/>
      <w:r w:rsidRPr="00FE5BD5">
        <w:t>Таблица 13.1. Индикаторы развития системы теплоснабжения</w:t>
      </w:r>
      <w:bookmarkEnd w:id="341"/>
      <w:bookmarkEnd w:id="342"/>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496"/>
        <w:gridCol w:w="3584"/>
        <w:gridCol w:w="1700"/>
        <w:gridCol w:w="2075"/>
        <w:gridCol w:w="1643"/>
      </w:tblGrid>
      <w:tr w:rsidR="001F2314" w:rsidRPr="00FE5BD5" w:rsidTr="005B7F6B">
        <w:trPr>
          <w:trHeight w:val="1200"/>
          <w:tblHeader/>
        </w:trPr>
        <w:tc>
          <w:tcPr>
            <w:tcW w:w="456" w:type="dxa"/>
            <w:shd w:val="clear" w:color="auto" w:fill="FFFFFF" w:themeFill="background1"/>
            <w:vAlign w:val="center"/>
            <w:hideMark/>
          </w:tcPr>
          <w:p w:rsidR="001F2314" w:rsidRPr="00FE5BD5" w:rsidRDefault="001F2314" w:rsidP="0097124E">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w:t>
            </w:r>
          </w:p>
        </w:tc>
        <w:tc>
          <w:tcPr>
            <w:tcW w:w="3939" w:type="dxa"/>
            <w:shd w:val="clear" w:color="auto" w:fill="FFFFFF" w:themeFill="background1"/>
            <w:vAlign w:val="center"/>
            <w:hideMark/>
          </w:tcPr>
          <w:p w:rsidR="001F2314" w:rsidRPr="00FE5BD5" w:rsidRDefault="001F2314" w:rsidP="0097124E">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Индикаторы развития систем теплоснабжения поселения</w:t>
            </w:r>
          </w:p>
        </w:tc>
        <w:tc>
          <w:tcPr>
            <w:tcW w:w="1700" w:type="dxa"/>
            <w:shd w:val="clear" w:color="auto" w:fill="FFFFFF" w:themeFill="background1"/>
            <w:vAlign w:val="center"/>
            <w:hideMark/>
          </w:tcPr>
          <w:p w:rsidR="001F2314" w:rsidRPr="00FE5BD5" w:rsidRDefault="001F2314" w:rsidP="0097124E">
            <w:pPr>
              <w:spacing w:after="0" w:line="240" w:lineRule="auto"/>
              <w:jc w:val="center"/>
              <w:rPr>
                <w:rFonts w:ascii="Times New Roman" w:eastAsia="Times New Roman" w:hAnsi="Times New Roman" w:cs="Times New Roman"/>
                <w:sz w:val="28"/>
                <w:szCs w:val="28"/>
                <w:lang w:eastAsia="ru-RU"/>
              </w:rPr>
            </w:pPr>
            <w:proofErr w:type="spellStart"/>
            <w:r w:rsidRPr="00FE5BD5">
              <w:rPr>
                <w:rFonts w:ascii="Times New Roman" w:eastAsia="Times New Roman" w:hAnsi="Times New Roman" w:cs="Times New Roman"/>
                <w:sz w:val="28"/>
                <w:szCs w:val="28"/>
                <w:lang w:eastAsia="ru-RU"/>
              </w:rPr>
              <w:t>Ед</w:t>
            </w:r>
            <w:proofErr w:type="gramStart"/>
            <w:r w:rsidRPr="00FE5BD5">
              <w:rPr>
                <w:rFonts w:ascii="Times New Roman" w:eastAsia="Times New Roman" w:hAnsi="Times New Roman" w:cs="Times New Roman"/>
                <w:sz w:val="28"/>
                <w:szCs w:val="28"/>
                <w:lang w:eastAsia="ru-RU"/>
              </w:rPr>
              <w:t>.и</w:t>
            </w:r>
            <w:proofErr w:type="gramEnd"/>
            <w:r w:rsidRPr="00FE5BD5">
              <w:rPr>
                <w:rFonts w:ascii="Times New Roman" w:eastAsia="Times New Roman" w:hAnsi="Times New Roman" w:cs="Times New Roman"/>
                <w:sz w:val="28"/>
                <w:szCs w:val="28"/>
                <w:lang w:eastAsia="ru-RU"/>
              </w:rPr>
              <w:t>зм</w:t>
            </w:r>
            <w:proofErr w:type="spellEnd"/>
            <w:r w:rsidRPr="00FE5BD5">
              <w:rPr>
                <w:rFonts w:ascii="Times New Roman" w:eastAsia="Times New Roman" w:hAnsi="Times New Roman" w:cs="Times New Roman"/>
                <w:sz w:val="28"/>
                <w:szCs w:val="28"/>
                <w:lang w:eastAsia="ru-RU"/>
              </w:rPr>
              <w:t>.</w:t>
            </w:r>
          </w:p>
        </w:tc>
        <w:tc>
          <w:tcPr>
            <w:tcW w:w="1810" w:type="dxa"/>
            <w:shd w:val="clear" w:color="auto" w:fill="FFFFFF" w:themeFill="background1"/>
            <w:vAlign w:val="center"/>
            <w:hideMark/>
          </w:tcPr>
          <w:p w:rsidR="001F2314" w:rsidRPr="00FE5BD5" w:rsidRDefault="001F2314" w:rsidP="0097124E">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Существующее положен</w:t>
            </w:r>
            <w:r w:rsidR="00961FEF" w:rsidRPr="00FE5BD5">
              <w:rPr>
                <w:rFonts w:ascii="Times New Roman" w:eastAsia="Times New Roman" w:hAnsi="Times New Roman" w:cs="Times New Roman"/>
                <w:sz w:val="28"/>
                <w:szCs w:val="28"/>
                <w:lang w:eastAsia="ru-RU"/>
              </w:rPr>
              <w:t>ие (факт</w:t>
            </w:r>
            <w:r w:rsidR="00961FEF" w:rsidRPr="00FE5BD5">
              <w:rPr>
                <w:rFonts w:ascii="Times New Roman" w:eastAsia="Times New Roman" w:hAnsi="Times New Roman" w:cs="Times New Roman"/>
                <w:sz w:val="28"/>
                <w:szCs w:val="28"/>
                <w:lang w:eastAsia="ru-RU"/>
              </w:rPr>
              <w:br/>
              <w:t>2019</w:t>
            </w:r>
            <w:r w:rsidRPr="00FE5BD5">
              <w:rPr>
                <w:rFonts w:ascii="Times New Roman" w:eastAsia="Times New Roman" w:hAnsi="Times New Roman" w:cs="Times New Roman"/>
                <w:sz w:val="28"/>
                <w:szCs w:val="28"/>
                <w:lang w:eastAsia="ru-RU"/>
              </w:rPr>
              <w:t xml:space="preserve"> год)</w:t>
            </w:r>
          </w:p>
        </w:tc>
        <w:tc>
          <w:tcPr>
            <w:tcW w:w="1593" w:type="dxa"/>
            <w:shd w:val="clear" w:color="auto" w:fill="FFFFFF" w:themeFill="background1"/>
            <w:vAlign w:val="center"/>
            <w:hideMark/>
          </w:tcPr>
          <w:p w:rsidR="001F2314" w:rsidRPr="00FE5BD5" w:rsidRDefault="001F2314" w:rsidP="0097124E">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Ожидаемые</w:t>
            </w:r>
            <w:r w:rsidRPr="00FE5BD5">
              <w:rPr>
                <w:rFonts w:ascii="Times New Roman" w:eastAsia="Times New Roman" w:hAnsi="Times New Roman" w:cs="Times New Roman"/>
                <w:sz w:val="28"/>
                <w:szCs w:val="28"/>
                <w:lang w:eastAsia="ru-RU"/>
              </w:rPr>
              <w:br/>
              <w:t>показатели</w:t>
            </w:r>
            <w:r w:rsidRPr="00FE5BD5">
              <w:rPr>
                <w:rFonts w:ascii="Times New Roman" w:eastAsia="Times New Roman" w:hAnsi="Times New Roman" w:cs="Times New Roman"/>
                <w:sz w:val="28"/>
                <w:szCs w:val="28"/>
                <w:lang w:eastAsia="ru-RU"/>
              </w:rPr>
              <w:br/>
              <w:t>(2033 год)</w:t>
            </w:r>
          </w:p>
        </w:tc>
      </w:tr>
      <w:tr w:rsidR="001F2314" w:rsidRPr="00FE5BD5" w:rsidTr="005B7F6B">
        <w:trPr>
          <w:trHeight w:val="600"/>
        </w:trPr>
        <w:tc>
          <w:tcPr>
            <w:tcW w:w="456" w:type="dxa"/>
            <w:shd w:val="clear" w:color="auto" w:fill="FFFFFF" w:themeFill="background1"/>
            <w:noWrap/>
            <w:vAlign w:val="bottom"/>
            <w:hideMark/>
          </w:tcPr>
          <w:p w:rsidR="001F2314" w:rsidRPr="00FE5BD5" w:rsidRDefault="001F2314" w:rsidP="0097124E">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1</w:t>
            </w:r>
          </w:p>
        </w:tc>
        <w:tc>
          <w:tcPr>
            <w:tcW w:w="3939" w:type="dxa"/>
            <w:shd w:val="clear" w:color="auto" w:fill="FFFFFF" w:themeFill="background1"/>
            <w:vAlign w:val="bottom"/>
            <w:hideMark/>
          </w:tcPr>
          <w:p w:rsidR="001F2314" w:rsidRPr="00FE5BD5" w:rsidRDefault="001F2314" w:rsidP="0097124E">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Количество прекращений подачи тепловой энергии, теплоносителя в результате технологических нарушений на тепловых сетях</w:t>
            </w:r>
          </w:p>
        </w:tc>
        <w:tc>
          <w:tcPr>
            <w:tcW w:w="1700" w:type="dxa"/>
            <w:shd w:val="clear" w:color="auto" w:fill="FFFFFF" w:themeFill="background1"/>
            <w:noWrap/>
            <w:vAlign w:val="center"/>
            <w:hideMark/>
          </w:tcPr>
          <w:p w:rsidR="001F2314" w:rsidRPr="00FE5BD5" w:rsidRDefault="001F2314" w:rsidP="0097124E">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ед.</w:t>
            </w:r>
          </w:p>
        </w:tc>
        <w:tc>
          <w:tcPr>
            <w:tcW w:w="1810" w:type="dxa"/>
            <w:shd w:val="clear" w:color="auto" w:fill="FFFFFF" w:themeFill="background1"/>
            <w:noWrap/>
            <w:vAlign w:val="center"/>
            <w:hideMark/>
          </w:tcPr>
          <w:p w:rsidR="001F2314" w:rsidRPr="00FE5BD5" w:rsidRDefault="001F2314" w:rsidP="0097124E">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0</w:t>
            </w:r>
          </w:p>
        </w:tc>
        <w:tc>
          <w:tcPr>
            <w:tcW w:w="1593" w:type="dxa"/>
            <w:shd w:val="clear" w:color="auto" w:fill="FFFFFF" w:themeFill="background1"/>
            <w:noWrap/>
            <w:vAlign w:val="center"/>
            <w:hideMark/>
          </w:tcPr>
          <w:p w:rsidR="001F2314" w:rsidRPr="00FE5BD5" w:rsidRDefault="001F2314" w:rsidP="0097124E">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0</w:t>
            </w:r>
          </w:p>
        </w:tc>
      </w:tr>
      <w:tr w:rsidR="001F2314" w:rsidRPr="00FE5BD5" w:rsidTr="005B7F6B">
        <w:trPr>
          <w:trHeight w:val="600"/>
        </w:trPr>
        <w:tc>
          <w:tcPr>
            <w:tcW w:w="456" w:type="dxa"/>
            <w:shd w:val="clear" w:color="auto" w:fill="FFFFFF" w:themeFill="background1"/>
            <w:noWrap/>
            <w:vAlign w:val="bottom"/>
            <w:hideMark/>
          </w:tcPr>
          <w:p w:rsidR="001F2314" w:rsidRPr="00FE5BD5" w:rsidRDefault="001F2314" w:rsidP="0097124E">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2</w:t>
            </w:r>
          </w:p>
        </w:tc>
        <w:tc>
          <w:tcPr>
            <w:tcW w:w="3939" w:type="dxa"/>
            <w:shd w:val="clear" w:color="auto" w:fill="FFFFFF" w:themeFill="background1"/>
            <w:vAlign w:val="bottom"/>
            <w:hideMark/>
          </w:tcPr>
          <w:p w:rsidR="001F2314" w:rsidRPr="00FE5BD5" w:rsidRDefault="001F2314" w:rsidP="0097124E">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700" w:type="dxa"/>
            <w:shd w:val="clear" w:color="auto" w:fill="FFFFFF" w:themeFill="background1"/>
            <w:noWrap/>
            <w:vAlign w:val="center"/>
            <w:hideMark/>
          </w:tcPr>
          <w:p w:rsidR="001F2314" w:rsidRPr="00FE5BD5" w:rsidRDefault="001F2314" w:rsidP="0097124E">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ед.</w:t>
            </w:r>
          </w:p>
        </w:tc>
        <w:tc>
          <w:tcPr>
            <w:tcW w:w="1810" w:type="dxa"/>
            <w:shd w:val="clear" w:color="auto" w:fill="FFFFFF" w:themeFill="background1"/>
            <w:noWrap/>
            <w:vAlign w:val="center"/>
            <w:hideMark/>
          </w:tcPr>
          <w:p w:rsidR="001F2314" w:rsidRPr="00FE5BD5" w:rsidRDefault="001F2314" w:rsidP="0097124E">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0</w:t>
            </w:r>
          </w:p>
        </w:tc>
        <w:tc>
          <w:tcPr>
            <w:tcW w:w="1593" w:type="dxa"/>
            <w:shd w:val="clear" w:color="auto" w:fill="FFFFFF" w:themeFill="background1"/>
            <w:noWrap/>
            <w:vAlign w:val="center"/>
            <w:hideMark/>
          </w:tcPr>
          <w:p w:rsidR="001F2314" w:rsidRPr="00FE5BD5" w:rsidRDefault="001F2314" w:rsidP="0097124E">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0</w:t>
            </w:r>
          </w:p>
        </w:tc>
      </w:tr>
      <w:tr w:rsidR="001F2314" w:rsidRPr="00FE5BD5" w:rsidTr="005B7F6B">
        <w:trPr>
          <w:trHeight w:val="600"/>
        </w:trPr>
        <w:tc>
          <w:tcPr>
            <w:tcW w:w="456" w:type="dxa"/>
            <w:shd w:val="clear" w:color="auto" w:fill="FFFFFF" w:themeFill="background1"/>
            <w:noWrap/>
            <w:vAlign w:val="bottom"/>
            <w:hideMark/>
          </w:tcPr>
          <w:p w:rsidR="001F2314" w:rsidRPr="00FE5BD5" w:rsidRDefault="001F2314" w:rsidP="0097124E">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3</w:t>
            </w:r>
          </w:p>
        </w:tc>
        <w:tc>
          <w:tcPr>
            <w:tcW w:w="3939" w:type="dxa"/>
            <w:shd w:val="clear" w:color="auto" w:fill="FFFFFF" w:themeFill="background1"/>
            <w:vAlign w:val="bottom"/>
            <w:hideMark/>
          </w:tcPr>
          <w:p w:rsidR="001F2314" w:rsidRPr="00FE5BD5" w:rsidRDefault="001F2314" w:rsidP="0097124E">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Удельный расход условного топлива на единицу тепловой энергии, отпускаемой с коллекторов </w:t>
            </w:r>
            <w:r w:rsidR="00AA4953" w:rsidRPr="00FE5BD5">
              <w:rPr>
                <w:rFonts w:ascii="Times New Roman" w:eastAsia="Times New Roman" w:hAnsi="Times New Roman" w:cs="Times New Roman"/>
                <w:sz w:val="28"/>
                <w:szCs w:val="28"/>
                <w:lang w:eastAsia="ru-RU"/>
              </w:rPr>
              <w:t>источника</w:t>
            </w:r>
            <w:r w:rsidRPr="00FE5BD5">
              <w:rPr>
                <w:rFonts w:ascii="Times New Roman" w:eastAsia="Times New Roman" w:hAnsi="Times New Roman" w:cs="Times New Roman"/>
                <w:sz w:val="28"/>
                <w:szCs w:val="28"/>
                <w:lang w:eastAsia="ru-RU"/>
              </w:rPr>
              <w:t xml:space="preserve"> тепловой энергии</w:t>
            </w:r>
          </w:p>
        </w:tc>
        <w:tc>
          <w:tcPr>
            <w:tcW w:w="1700" w:type="dxa"/>
            <w:shd w:val="clear" w:color="auto" w:fill="FFFFFF" w:themeFill="background1"/>
            <w:noWrap/>
            <w:vAlign w:val="center"/>
            <w:hideMark/>
          </w:tcPr>
          <w:p w:rsidR="001F2314" w:rsidRPr="00FE5BD5" w:rsidRDefault="001F2314" w:rsidP="0097124E">
            <w:pPr>
              <w:spacing w:after="0" w:line="240" w:lineRule="auto"/>
              <w:jc w:val="center"/>
              <w:rPr>
                <w:rFonts w:ascii="Times New Roman" w:eastAsia="Times New Roman" w:hAnsi="Times New Roman" w:cs="Times New Roman"/>
                <w:sz w:val="28"/>
                <w:szCs w:val="28"/>
                <w:lang w:eastAsia="ru-RU"/>
              </w:rPr>
            </w:pPr>
            <w:proofErr w:type="gramStart"/>
            <w:r w:rsidRPr="00FE5BD5">
              <w:rPr>
                <w:rFonts w:ascii="Times New Roman" w:eastAsia="Times New Roman" w:hAnsi="Times New Roman" w:cs="Times New Roman"/>
                <w:sz w:val="28"/>
                <w:szCs w:val="28"/>
                <w:lang w:eastAsia="ru-RU"/>
              </w:rPr>
              <w:t>кг</w:t>
            </w:r>
            <w:proofErr w:type="gramEnd"/>
            <w:r w:rsidRPr="00FE5BD5">
              <w:rPr>
                <w:rFonts w:ascii="Times New Roman" w:eastAsia="Times New Roman" w:hAnsi="Times New Roman" w:cs="Times New Roman"/>
                <w:sz w:val="28"/>
                <w:szCs w:val="28"/>
                <w:lang w:eastAsia="ru-RU"/>
              </w:rPr>
              <w:t xml:space="preserve"> </w:t>
            </w:r>
            <w:proofErr w:type="spellStart"/>
            <w:r w:rsidRPr="00FE5BD5">
              <w:rPr>
                <w:rFonts w:ascii="Times New Roman" w:eastAsia="Times New Roman" w:hAnsi="Times New Roman" w:cs="Times New Roman"/>
                <w:sz w:val="28"/>
                <w:szCs w:val="28"/>
                <w:lang w:eastAsia="ru-RU"/>
              </w:rPr>
              <w:t>у.т</w:t>
            </w:r>
            <w:proofErr w:type="spellEnd"/>
            <w:r w:rsidRPr="00FE5BD5">
              <w:rPr>
                <w:rFonts w:ascii="Times New Roman" w:eastAsia="Times New Roman" w:hAnsi="Times New Roman" w:cs="Times New Roman"/>
                <w:sz w:val="28"/>
                <w:szCs w:val="28"/>
                <w:lang w:eastAsia="ru-RU"/>
              </w:rPr>
              <w:t>./Гкал</w:t>
            </w:r>
          </w:p>
        </w:tc>
        <w:tc>
          <w:tcPr>
            <w:tcW w:w="1810" w:type="dxa"/>
            <w:shd w:val="clear" w:color="auto" w:fill="FFFFFF" w:themeFill="background1"/>
            <w:noWrap/>
            <w:vAlign w:val="center"/>
            <w:hideMark/>
          </w:tcPr>
          <w:p w:rsidR="001F2314" w:rsidRPr="00FE5BD5" w:rsidRDefault="006C2EB2" w:rsidP="0097124E">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150,7</w:t>
            </w:r>
          </w:p>
        </w:tc>
        <w:tc>
          <w:tcPr>
            <w:tcW w:w="1593" w:type="dxa"/>
            <w:shd w:val="clear" w:color="auto" w:fill="FFFFFF" w:themeFill="background1"/>
            <w:noWrap/>
            <w:vAlign w:val="center"/>
            <w:hideMark/>
          </w:tcPr>
          <w:p w:rsidR="001F2314" w:rsidRPr="00FE5BD5" w:rsidRDefault="006C2EB2" w:rsidP="0097124E">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150,7</w:t>
            </w:r>
          </w:p>
        </w:tc>
      </w:tr>
      <w:tr w:rsidR="001F2314" w:rsidRPr="00FE5BD5" w:rsidTr="005B7F6B">
        <w:trPr>
          <w:trHeight w:val="600"/>
        </w:trPr>
        <w:tc>
          <w:tcPr>
            <w:tcW w:w="456" w:type="dxa"/>
            <w:shd w:val="clear" w:color="auto" w:fill="FFFFFF" w:themeFill="background1"/>
            <w:noWrap/>
            <w:vAlign w:val="bottom"/>
            <w:hideMark/>
          </w:tcPr>
          <w:p w:rsidR="001F2314" w:rsidRPr="00FE5BD5" w:rsidRDefault="001F2314" w:rsidP="0097124E">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4</w:t>
            </w:r>
          </w:p>
        </w:tc>
        <w:tc>
          <w:tcPr>
            <w:tcW w:w="3939" w:type="dxa"/>
            <w:shd w:val="clear" w:color="auto" w:fill="FFFFFF" w:themeFill="background1"/>
            <w:vAlign w:val="bottom"/>
            <w:hideMark/>
          </w:tcPr>
          <w:p w:rsidR="001F2314" w:rsidRPr="00FE5BD5" w:rsidRDefault="001F2314" w:rsidP="0097124E">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Отношение величины технологических потерь тепловой энергии, теплоносителя к материальной характеристике тепловой сети</w:t>
            </w:r>
          </w:p>
        </w:tc>
        <w:tc>
          <w:tcPr>
            <w:tcW w:w="1700" w:type="dxa"/>
            <w:shd w:val="clear" w:color="auto" w:fill="FFFFFF" w:themeFill="background1"/>
            <w:noWrap/>
            <w:vAlign w:val="center"/>
            <w:hideMark/>
          </w:tcPr>
          <w:p w:rsidR="001F2314" w:rsidRPr="00FE5BD5" w:rsidRDefault="001F2314" w:rsidP="0097124E">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Гкал/кв.м.</w:t>
            </w:r>
          </w:p>
        </w:tc>
        <w:tc>
          <w:tcPr>
            <w:tcW w:w="1810" w:type="dxa"/>
            <w:shd w:val="clear" w:color="auto" w:fill="FFFFFF" w:themeFill="background1"/>
            <w:noWrap/>
            <w:vAlign w:val="center"/>
            <w:hideMark/>
          </w:tcPr>
          <w:p w:rsidR="001F2314" w:rsidRPr="00FE5BD5" w:rsidRDefault="002143B3" w:rsidP="0097124E">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0,</w:t>
            </w:r>
            <w:r w:rsidR="00961FEF" w:rsidRPr="00FE5BD5">
              <w:rPr>
                <w:rFonts w:ascii="Times New Roman" w:eastAsia="Times New Roman" w:hAnsi="Times New Roman" w:cs="Times New Roman"/>
                <w:sz w:val="28"/>
                <w:szCs w:val="28"/>
                <w:lang w:eastAsia="ru-RU"/>
              </w:rPr>
              <w:t>20</w:t>
            </w:r>
          </w:p>
        </w:tc>
        <w:tc>
          <w:tcPr>
            <w:tcW w:w="1593" w:type="dxa"/>
            <w:shd w:val="clear" w:color="auto" w:fill="FFFFFF" w:themeFill="background1"/>
            <w:noWrap/>
            <w:vAlign w:val="center"/>
            <w:hideMark/>
          </w:tcPr>
          <w:p w:rsidR="001F2314" w:rsidRPr="00FE5BD5" w:rsidRDefault="002143B3" w:rsidP="0097124E">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0,</w:t>
            </w:r>
            <w:r w:rsidR="00961FEF" w:rsidRPr="00FE5BD5">
              <w:rPr>
                <w:rFonts w:ascii="Times New Roman" w:eastAsia="Times New Roman" w:hAnsi="Times New Roman" w:cs="Times New Roman"/>
                <w:sz w:val="28"/>
                <w:szCs w:val="28"/>
                <w:lang w:eastAsia="ru-RU"/>
              </w:rPr>
              <w:t>20</w:t>
            </w:r>
          </w:p>
        </w:tc>
      </w:tr>
      <w:tr w:rsidR="001F2314" w:rsidRPr="00FE5BD5" w:rsidTr="005B7F6B">
        <w:trPr>
          <w:trHeight w:val="600"/>
        </w:trPr>
        <w:tc>
          <w:tcPr>
            <w:tcW w:w="456" w:type="dxa"/>
            <w:shd w:val="clear" w:color="auto" w:fill="FFFFFF" w:themeFill="background1"/>
            <w:noWrap/>
            <w:vAlign w:val="bottom"/>
            <w:hideMark/>
          </w:tcPr>
          <w:p w:rsidR="001F2314" w:rsidRPr="00FE5BD5" w:rsidRDefault="001F2314" w:rsidP="0097124E">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5</w:t>
            </w:r>
          </w:p>
        </w:tc>
        <w:tc>
          <w:tcPr>
            <w:tcW w:w="3939" w:type="dxa"/>
            <w:shd w:val="clear" w:color="auto" w:fill="FFFFFF" w:themeFill="background1"/>
            <w:vAlign w:val="bottom"/>
            <w:hideMark/>
          </w:tcPr>
          <w:p w:rsidR="001F2314" w:rsidRPr="00FE5BD5" w:rsidRDefault="001F2314" w:rsidP="0097124E">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Удельная материальная характеристика тепловых сетей, приведенная к расчетной тепловой нагрузке</w:t>
            </w:r>
          </w:p>
        </w:tc>
        <w:tc>
          <w:tcPr>
            <w:tcW w:w="1700" w:type="dxa"/>
            <w:shd w:val="clear" w:color="auto" w:fill="FFFFFF" w:themeFill="background1"/>
            <w:noWrap/>
            <w:vAlign w:val="center"/>
            <w:hideMark/>
          </w:tcPr>
          <w:p w:rsidR="001F2314" w:rsidRPr="00FE5BD5" w:rsidRDefault="001F2314" w:rsidP="0097124E">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кв.м./Гкал/</w:t>
            </w:r>
            <w:proofErr w:type="gramStart"/>
            <w:r w:rsidRPr="00FE5BD5">
              <w:rPr>
                <w:rFonts w:ascii="Times New Roman" w:eastAsia="Times New Roman" w:hAnsi="Times New Roman" w:cs="Times New Roman"/>
                <w:sz w:val="28"/>
                <w:szCs w:val="28"/>
                <w:lang w:eastAsia="ru-RU"/>
              </w:rPr>
              <w:t>ч</w:t>
            </w:r>
            <w:proofErr w:type="gramEnd"/>
          </w:p>
        </w:tc>
        <w:tc>
          <w:tcPr>
            <w:tcW w:w="1810" w:type="dxa"/>
            <w:shd w:val="clear" w:color="auto" w:fill="FFFFFF" w:themeFill="background1"/>
            <w:noWrap/>
            <w:vAlign w:val="center"/>
            <w:hideMark/>
          </w:tcPr>
          <w:p w:rsidR="001F2314" w:rsidRPr="00FE5BD5" w:rsidRDefault="002143B3" w:rsidP="0097124E">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301,08</w:t>
            </w:r>
          </w:p>
        </w:tc>
        <w:tc>
          <w:tcPr>
            <w:tcW w:w="1593" w:type="dxa"/>
            <w:shd w:val="clear" w:color="auto" w:fill="FFFFFF" w:themeFill="background1"/>
            <w:noWrap/>
            <w:vAlign w:val="center"/>
            <w:hideMark/>
          </w:tcPr>
          <w:p w:rsidR="001F2314" w:rsidRPr="00FE5BD5" w:rsidRDefault="002143B3" w:rsidP="0097124E">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301,8</w:t>
            </w:r>
          </w:p>
        </w:tc>
      </w:tr>
      <w:tr w:rsidR="001F2314" w:rsidRPr="00FE5BD5" w:rsidTr="005B7F6B">
        <w:trPr>
          <w:trHeight w:val="600"/>
        </w:trPr>
        <w:tc>
          <w:tcPr>
            <w:tcW w:w="456" w:type="dxa"/>
            <w:shd w:val="clear" w:color="auto" w:fill="FFFFFF" w:themeFill="background1"/>
            <w:noWrap/>
            <w:vAlign w:val="bottom"/>
            <w:hideMark/>
          </w:tcPr>
          <w:p w:rsidR="001F2314" w:rsidRPr="00FE5BD5" w:rsidRDefault="001F2314" w:rsidP="0097124E">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6</w:t>
            </w:r>
          </w:p>
        </w:tc>
        <w:tc>
          <w:tcPr>
            <w:tcW w:w="3939" w:type="dxa"/>
            <w:shd w:val="clear" w:color="auto" w:fill="FFFFFF" w:themeFill="background1"/>
            <w:vAlign w:val="bottom"/>
            <w:hideMark/>
          </w:tcPr>
          <w:p w:rsidR="001F2314" w:rsidRPr="00FE5BD5" w:rsidRDefault="001F2314" w:rsidP="0097124E">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Доля тепловой энергии, выработанной в комбинированном режиме (как отношение величины тепловой энергии, отпущенной из отборов турбоагрегатов, к общей </w:t>
            </w:r>
            <w:r w:rsidRPr="00FE5BD5">
              <w:rPr>
                <w:rFonts w:ascii="Times New Roman" w:eastAsia="Times New Roman" w:hAnsi="Times New Roman" w:cs="Times New Roman"/>
                <w:sz w:val="28"/>
                <w:szCs w:val="28"/>
                <w:lang w:eastAsia="ru-RU"/>
              </w:rPr>
              <w:lastRenderedPageBreak/>
              <w:t>величине выработанной тепловой энергии в границах поселения)</w:t>
            </w:r>
          </w:p>
        </w:tc>
        <w:tc>
          <w:tcPr>
            <w:tcW w:w="1700" w:type="dxa"/>
            <w:shd w:val="clear" w:color="auto" w:fill="FFFFFF" w:themeFill="background1"/>
            <w:noWrap/>
            <w:vAlign w:val="center"/>
            <w:hideMark/>
          </w:tcPr>
          <w:p w:rsidR="001F2314" w:rsidRPr="00FE5BD5" w:rsidRDefault="001F2314" w:rsidP="0097124E">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lastRenderedPageBreak/>
              <w:t>%</w:t>
            </w:r>
          </w:p>
        </w:tc>
        <w:tc>
          <w:tcPr>
            <w:tcW w:w="1810" w:type="dxa"/>
            <w:shd w:val="clear" w:color="auto" w:fill="FFFFFF" w:themeFill="background1"/>
            <w:noWrap/>
            <w:vAlign w:val="center"/>
            <w:hideMark/>
          </w:tcPr>
          <w:p w:rsidR="001F2314" w:rsidRPr="00FE5BD5" w:rsidRDefault="001F2314" w:rsidP="0097124E">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w:t>
            </w:r>
          </w:p>
        </w:tc>
        <w:tc>
          <w:tcPr>
            <w:tcW w:w="1593" w:type="dxa"/>
            <w:shd w:val="clear" w:color="auto" w:fill="FFFFFF" w:themeFill="background1"/>
            <w:noWrap/>
            <w:vAlign w:val="center"/>
            <w:hideMark/>
          </w:tcPr>
          <w:p w:rsidR="001F2314" w:rsidRPr="00FE5BD5" w:rsidRDefault="001F2314" w:rsidP="0097124E">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w:t>
            </w:r>
          </w:p>
        </w:tc>
      </w:tr>
      <w:tr w:rsidR="001F2314" w:rsidRPr="00FE5BD5" w:rsidTr="005B7F6B">
        <w:trPr>
          <w:trHeight w:val="345"/>
        </w:trPr>
        <w:tc>
          <w:tcPr>
            <w:tcW w:w="456" w:type="dxa"/>
            <w:shd w:val="clear" w:color="auto" w:fill="FFFFFF" w:themeFill="background1"/>
            <w:noWrap/>
            <w:vAlign w:val="bottom"/>
            <w:hideMark/>
          </w:tcPr>
          <w:p w:rsidR="001F2314" w:rsidRPr="00FE5BD5" w:rsidRDefault="001F2314" w:rsidP="0097124E">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lastRenderedPageBreak/>
              <w:t>7</w:t>
            </w:r>
          </w:p>
        </w:tc>
        <w:tc>
          <w:tcPr>
            <w:tcW w:w="3939" w:type="dxa"/>
            <w:shd w:val="clear" w:color="auto" w:fill="FFFFFF" w:themeFill="background1"/>
            <w:vAlign w:val="bottom"/>
            <w:hideMark/>
          </w:tcPr>
          <w:p w:rsidR="001F2314" w:rsidRPr="00FE5BD5" w:rsidRDefault="001F2314" w:rsidP="0097124E">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Удельный расход условного топлива на отпуск электрической энергии</w:t>
            </w:r>
          </w:p>
        </w:tc>
        <w:tc>
          <w:tcPr>
            <w:tcW w:w="1700" w:type="dxa"/>
            <w:shd w:val="clear" w:color="auto" w:fill="FFFFFF" w:themeFill="background1"/>
            <w:noWrap/>
            <w:vAlign w:val="center"/>
            <w:hideMark/>
          </w:tcPr>
          <w:p w:rsidR="001F2314" w:rsidRPr="00FE5BD5" w:rsidRDefault="001F2314" w:rsidP="0097124E">
            <w:pPr>
              <w:spacing w:after="0" w:line="240" w:lineRule="auto"/>
              <w:jc w:val="center"/>
              <w:rPr>
                <w:rFonts w:ascii="Times New Roman" w:eastAsia="Times New Roman" w:hAnsi="Times New Roman" w:cs="Times New Roman"/>
                <w:sz w:val="28"/>
                <w:szCs w:val="28"/>
                <w:lang w:eastAsia="ru-RU"/>
              </w:rPr>
            </w:pPr>
            <w:proofErr w:type="gramStart"/>
            <w:r w:rsidRPr="00FE5BD5">
              <w:rPr>
                <w:rFonts w:ascii="Times New Roman" w:eastAsia="Times New Roman" w:hAnsi="Times New Roman" w:cs="Times New Roman"/>
                <w:sz w:val="28"/>
                <w:szCs w:val="28"/>
                <w:lang w:eastAsia="ru-RU"/>
              </w:rPr>
              <w:t>кг</w:t>
            </w:r>
            <w:proofErr w:type="gramEnd"/>
            <w:r w:rsidRPr="00FE5BD5">
              <w:rPr>
                <w:rFonts w:ascii="Times New Roman" w:eastAsia="Times New Roman" w:hAnsi="Times New Roman" w:cs="Times New Roman"/>
                <w:sz w:val="28"/>
                <w:szCs w:val="28"/>
                <w:lang w:eastAsia="ru-RU"/>
              </w:rPr>
              <w:t xml:space="preserve"> у т.т./кВт</w:t>
            </w:r>
          </w:p>
        </w:tc>
        <w:tc>
          <w:tcPr>
            <w:tcW w:w="1810" w:type="dxa"/>
            <w:shd w:val="clear" w:color="auto" w:fill="FFFFFF" w:themeFill="background1"/>
            <w:noWrap/>
            <w:vAlign w:val="center"/>
            <w:hideMark/>
          </w:tcPr>
          <w:p w:rsidR="001F2314" w:rsidRPr="00FE5BD5" w:rsidRDefault="001F2314" w:rsidP="0097124E">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w:t>
            </w:r>
          </w:p>
        </w:tc>
        <w:tc>
          <w:tcPr>
            <w:tcW w:w="1593" w:type="dxa"/>
            <w:shd w:val="clear" w:color="auto" w:fill="FFFFFF" w:themeFill="background1"/>
            <w:noWrap/>
            <w:vAlign w:val="center"/>
            <w:hideMark/>
          </w:tcPr>
          <w:p w:rsidR="001F2314" w:rsidRPr="00FE5BD5" w:rsidRDefault="001F2314" w:rsidP="0097124E">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w:t>
            </w:r>
          </w:p>
        </w:tc>
      </w:tr>
      <w:tr w:rsidR="001F2314" w:rsidRPr="00FE5BD5" w:rsidTr="005B7F6B">
        <w:trPr>
          <w:trHeight w:val="600"/>
        </w:trPr>
        <w:tc>
          <w:tcPr>
            <w:tcW w:w="456" w:type="dxa"/>
            <w:shd w:val="clear" w:color="auto" w:fill="FFFFFF" w:themeFill="background1"/>
            <w:noWrap/>
            <w:vAlign w:val="bottom"/>
            <w:hideMark/>
          </w:tcPr>
          <w:p w:rsidR="001F2314" w:rsidRPr="00FE5BD5" w:rsidRDefault="001F2314" w:rsidP="0097124E">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8</w:t>
            </w:r>
          </w:p>
        </w:tc>
        <w:tc>
          <w:tcPr>
            <w:tcW w:w="3939" w:type="dxa"/>
            <w:shd w:val="clear" w:color="auto" w:fill="FFFFFF" w:themeFill="background1"/>
            <w:vAlign w:val="bottom"/>
            <w:hideMark/>
          </w:tcPr>
          <w:p w:rsidR="001F2314" w:rsidRPr="00FE5BD5" w:rsidRDefault="001F2314" w:rsidP="0097124E">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Коэффициент использования теплоты топлива (только для </w:t>
            </w:r>
            <w:r w:rsidR="00AA4953" w:rsidRPr="00FE5BD5">
              <w:rPr>
                <w:rFonts w:ascii="Times New Roman" w:eastAsia="Times New Roman" w:hAnsi="Times New Roman" w:cs="Times New Roman"/>
                <w:sz w:val="28"/>
                <w:szCs w:val="28"/>
                <w:lang w:eastAsia="ru-RU"/>
              </w:rPr>
              <w:t>источника</w:t>
            </w:r>
            <w:r w:rsidRPr="00FE5BD5">
              <w:rPr>
                <w:rFonts w:ascii="Times New Roman" w:eastAsia="Times New Roman" w:hAnsi="Times New Roman" w:cs="Times New Roman"/>
                <w:sz w:val="28"/>
                <w:szCs w:val="28"/>
                <w:lang w:eastAsia="ru-RU"/>
              </w:rPr>
              <w:t xml:space="preserve"> тепловой энергии, </w:t>
            </w:r>
            <w:proofErr w:type="gramStart"/>
            <w:r w:rsidRPr="00FE5BD5">
              <w:rPr>
                <w:rFonts w:ascii="Times New Roman" w:eastAsia="Times New Roman" w:hAnsi="Times New Roman" w:cs="Times New Roman"/>
                <w:sz w:val="28"/>
                <w:szCs w:val="28"/>
                <w:lang w:eastAsia="ru-RU"/>
              </w:rPr>
              <w:t>функционирующих</w:t>
            </w:r>
            <w:proofErr w:type="gramEnd"/>
            <w:r w:rsidRPr="00FE5BD5">
              <w:rPr>
                <w:rFonts w:ascii="Times New Roman" w:eastAsia="Times New Roman" w:hAnsi="Times New Roman" w:cs="Times New Roman"/>
                <w:sz w:val="28"/>
                <w:szCs w:val="28"/>
                <w:lang w:eastAsia="ru-RU"/>
              </w:rPr>
              <w:t xml:space="preserve"> в режиме комбинированной выработки электрической и тепловой энергии)</w:t>
            </w:r>
          </w:p>
        </w:tc>
        <w:tc>
          <w:tcPr>
            <w:tcW w:w="1700" w:type="dxa"/>
            <w:shd w:val="clear" w:color="auto" w:fill="FFFFFF" w:themeFill="background1"/>
            <w:noWrap/>
            <w:vAlign w:val="center"/>
            <w:hideMark/>
          </w:tcPr>
          <w:p w:rsidR="001F2314" w:rsidRPr="00FE5BD5" w:rsidRDefault="001F2314" w:rsidP="0097124E">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w:t>
            </w:r>
          </w:p>
        </w:tc>
        <w:tc>
          <w:tcPr>
            <w:tcW w:w="1810" w:type="dxa"/>
            <w:shd w:val="clear" w:color="auto" w:fill="FFFFFF" w:themeFill="background1"/>
            <w:noWrap/>
            <w:vAlign w:val="center"/>
            <w:hideMark/>
          </w:tcPr>
          <w:p w:rsidR="001F2314" w:rsidRPr="00FE5BD5" w:rsidRDefault="001F2314" w:rsidP="0097124E">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w:t>
            </w:r>
          </w:p>
        </w:tc>
        <w:tc>
          <w:tcPr>
            <w:tcW w:w="1593" w:type="dxa"/>
            <w:shd w:val="clear" w:color="auto" w:fill="FFFFFF" w:themeFill="background1"/>
            <w:noWrap/>
            <w:vAlign w:val="center"/>
            <w:hideMark/>
          </w:tcPr>
          <w:p w:rsidR="001F2314" w:rsidRPr="00FE5BD5" w:rsidRDefault="001F2314" w:rsidP="0097124E">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w:t>
            </w:r>
          </w:p>
        </w:tc>
      </w:tr>
      <w:tr w:rsidR="001F2314" w:rsidRPr="00FE5BD5" w:rsidTr="005B7F6B">
        <w:trPr>
          <w:trHeight w:val="600"/>
        </w:trPr>
        <w:tc>
          <w:tcPr>
            <w:tcW w:w="456" w:type="dxa"/>
            <w:shd w:val="clear" w:color="auto" w:fill="FFFFFF" w:themeFill="background1"/>
            <w:noWrap/>
            <w:vAlign w:val="bottom"/>
            <w:hideMark/>
          </w:tcPr>
          <w:p w:rsidR="001F2314" w:rsidRPr="00FE5BD5" w:rsidRDefault="001F2314" w:rsidP="0097124E">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9</w:t>
            </w:r>
          </w:p>
        </w:tc>
        <w:tc>
          <w:tcPr>
            <w:tcW w:w="3939" w:type="dxa"/>
            <w:shd w:val="clear" w:color="auto" w:fill="FFFFFF" w:themeFill="background1"/>
            <w:vAlign w:val="bottom"/>
            <w:hideMark/>
          </w:tcPr>
          <w:p w:rsidR="001F2314" w:rsidRPr="00FE5BD5" w:rsidRDefault="001F2314" w:rsidP="0097124E">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Доля отпуска тепловой энергии, осуществляемого потребителям по приборам учета, в общем объеме отпущенной тепловой энергии</w:t>
            </w:r>
          </w:p>
        </w:tc>
        <w:tc>
          <w:tcPr>
            <w:tcW w:w="1700" w:type="dxa"/>
            <w:shd w:val="clear" w:color="auto" w:fill="FFFFFF" w:themeFill="background1"/>
            <w:noWrap/>
            <w:vAlign w:val="center"/>
            <w:hideMark/>
          </w:tcPr>
          <w:p w:rsidR="001F2314" w:rsidRPr="00FE5BD5" w:rsidRDefault="001F2314" w:rsidP="0097124E">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w:t>
            </w:r>
          </w:p>
        </w:tc>
        <w:tc>
          <w:tcPr>
            <w:tcW w:w="1810" w:type="dxa"/>
            <w:shd w:val="clear" w:color="auto" w:fill="FFFFFF" w:themeFill="background1"/>
            <w:noWrap/>
            <w:vAlign w:val="center"/>
            <w:hideMark/>
          </w:tcPr>
          <w:p w:rsidR="001F2314" w:rsidRPr="00FE5BD5" w:rsidRDefault="002143B3" w:rsidP="0097124E">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0</w:t>
            </w:r>
            <w:r w:rsidR="001F2314" w:rsidRPr="00FE5BD5">
              <w:rPr>
                <w:rFonts w:ascii="Times New Roman" w:eastAsia="Times New Roman" w:hAnsi="Times New Roman" w:cs="Times New Roman"/>
                <w:sz w:val="28"/>
                <w:szCs w:val="28"/>
                <w:lang w:eastAsia="ru-RU"/>
              </w:rPr>
              <w:t>,00</w:t>
            </w:r>
          </w:p>
        </w:tc>
        <w:tc>
          <w:tcPr>
            <w:tcW w:w="1593" w:type="dxa"/>
            <w:shd w:val="clear" w:color="auto" w:fill="FFFFFF" w:themeFill="background1"/>
            <w:noWrap/>
            <w:vAlign w:val="center"/>
            <w:hideMark/>
          </w:tcPr>
          <w:p w:rsidR="001F2314" w:rsidRPr="00FE5BD5" w:rsidRDefault="001F2314" w:rsidP="0097124E">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100,00</w:t>
            </w:r>
          </w:p>
        </w:tc>
      </w:tr>
      <w:tr w:rsidR="001F2314" w:rsidRPr="00FE5BD5" w:rsidTr="005B7F6B">
        <w:trPr>
          <w:trHeight w:val="600"/>
        </w:trPr>
        <w:tc>
          <w:tcPr>
            <w:tcW w:w="456" w:type="dxa"/>
            <w:shd w:val="clear" w:color="auto" w:fill="FFFFFF" w:themeFill="background1"/>
            <w:noWrap/>
            <w:vAlign w:val="bottom"/>
            <w:hideMark/>
          </w:tcPr>
          <w:p w:rsidR="001F2314" w:rsidRPr="00FE5BD5" w:rsidRDefault="001F2314" w:rsidP="0097124E">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10</w:t>
            </w:r>
          </w:p>
        </w:tc>
        <w:tc>
          <w:tcPr>
            <w:tcW w:w="3939" w:type="dxa"/>
            <w:shd w:val="clear" w:color="auto" w:fill="FFFFFF" w:themeFill="background1"/>
            <w:vAlign w:val="bottom"/>
            <w:hideMark/>
          </w:tcPr>
          <w:p w:rsidR="001F2314" w:rsidRPr="00FE5BD5" w:rsidRDefault="001F2314" w:rsidP="0097124E">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Средневзвешенный (по материальной характеристике) срок эксплуатации тепловых сетей</w:t>
            </w:r>
          </w:p>
        </w:tc>
        <w:tc>
          <w:tcPr>
            <w:tcW w:w="1700" w:type="dxa"/>
            <w:shd w:val="clear" w:color="auto" w:fill="FFFFFF" w:themeFill="background1"/>
            <w:noWrap/>
            <w:vAlign w:val="center"/>
            <w:hideMark/>
          </w:tcPr>
          <w:p w:rsidR="001F2314" w:rsidRPr="00FE5BD5" w:rsidRDefault="001F2314" w:rsidP="0097124E">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лет</w:t>
            </w:r>
          </w:p>
        </w:tc>
        <w:tc>
          <w:tcPr>
            <w:tcW w:w="1810" w:type="dxa"/>
            <w:shd w:val="clear" w:color="auto" w:fill="FFFFFF" w:themeFill="background1"/>
            <w:noWrap/>
            <w:vAlign w:val="center"/>
            <w:hideMark/>
          </w:tcPr>
          <w:p w:rsidR="001F2314" w:rsidRPr="00FE5BD5" w:rsidRDefault="001F2314" w:rsidP="0097124E">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30</w:t>
            </w:r>
          </w:p>
        </w:tc>
        <w:tc>
          <w:tcPr>
            <w:tcW w:w="1593" w:type="dxa"/>
            <w:shd w:val="clear" w:color="auto" w:fill="FFFFFF" w:themeFill="background1"/>
            <w:noWrap/>
            <w:vAlign w:val="center"/>
            <w:hideMark/>
          </w:tcPr>
          <w:p w:rsidR="001F2314" w:rsidRPr="00FE5BD5" w:rsidRDefault="001F2314" w:rsidP="0097124E">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30</w:t>
            </w:r>
          </w:p>
        </w:tc>
      </w:tr>
      <w:tr w:rsidR="001F2314" w:rsidRPr="00FE5BD5" w:rsidTr="005B7F6B">
        <w:trPr>
          <w:trHeight w:val="600"/>
        </w:trPr>
        <w:tc>
          <w:tcPr>
            <w:tcW w:w="456" w:type="dxa"/>
            <w:shd w:val="clear" w:color="auto" w:fill="FFFFFF" w:themeFill="background1"/>
            <w:noWrap/>
            <w:vAlign w:val="bottom"/>
            <w:hideMark/>
          </w:tcPr>
          <w:p w:rsidR="001F2314" w:rsidRPr="00FE5BD5" w:rsidRDefault="001F2314" w:rsidP="0097124E">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11</w:t>
            </w:r>
          </w:p>
        </w:tc>
        <w:tc>
          <w:tcPr>
            <w:tcW w:w="3939" w:type="dxa"/>
            <w:shd w:val="clear" w:color="auto" w:fill="FFFFFF" w:themeFill="background1"/>
            <w:vAlign w:val="bottom"/>
            <w:hideMark/>
          </w:tcPr>
          <w:p w:rsidR="001F2314" w:rsidRPr="00FE5BD5" w:rsidRDefault="001F2314" w:rsidP="0097124E">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w:t>
            </w:r>
          </w:p>
        </w:tc>
        <w:tc>
          <w:tcPr>
            <w:tcW w:w="1700" w:type="dxa"/>
            <w:shd w:val="clear" w:color="auto" w:fill="FFFFFF" w:themeFill="background1"/>
            <w:noWrap/>
            <w:vAlign w:val="center"/>
            <w:hideMark/>
          </w:tcPr>
          <w:p w:rsidR="001F2314" w:rsidRPr="00FE5BD5" w:rsidRDefault="001F2314" w:rsidP="0097124E">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w:t>
            </w:r>
          </w:p>
        </w:tc>
        <w:tc>
          <w:tcPr>
            <w:tcW w:w="1810" w:type="dxa"/>
            <w:shd w:val="clear" w:color="auto" w:fill="FFFFFF" w:themeFill="background1"/>
            <w:noWrap/>
            <w:vAlign w:val="center"/>
            <w:hideMark/>
          </w:tcPr>
          <w:p w:rsidR="001F2314" w:rsidRPr="00FE5BD5" w:rsidRDefault="001F2314" w:rsidP="0097124E">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0</w:t>
            </w:r>
          </w:p>
        </w:tc>
        <w:tc>
          <w:tcPr>
            <w:tcW w:w="1593" w:type="dxa"/>
            <w:shd w:val="clear" w:color="auto" w:fill="FFFFFF" w:themeFill="background1"/>
            <w:noWrap/>
            <w:vAlign w:val="center"/>
            <w:hideMark/>
          </w:tcPr>
          <w:p w:rsidR="001F2314" w:rsidRPr="00FE5BD5" w:rsidRDefault="001F2314" w:rsidP="0097124E">
            <w:pPr>
              <w:spacing w:after="0" w:line="240" w:lineRule="auto"/>
              <w:jc w:val="center"/>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0</w:t>
            </w:r>
          </w:p>
        </w:tc>
      </w:tr>
    </w:tbl>
    <w:p w:rsidR="00606950" w:rsidRPr="00FE5BD5" w:rsidRDefault="00606950" w:rsidP="00FE5BD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8F46ED" w:rsidRPr="00FE5BD5" w:rsidRDefault="008F46ED" w:rsidP="00FE5BD5">
      <w:pPr>
        <w:pStyle w:val="14"/>
        <w:spacing w:after="0" w:line="240" w:lineRule="auto"/>
        <w:ind w:firstLine="709"/>
        <w:rPr>
          <w:b w:val="0"/>
        </w:rPr>
      </w:pPr>
      <w:bookmarkStart w:id="343" w:name="_Toc533296850"/>
      <w:bookmarkStart w:id="344" w:name="_Toc533538342"/>
      <w:bookmarkStart w:id="345" w:name="_Toc3950471"/>
    </w:p>
    <w:p w:rsidR="00606950" w:rsidRPr="00FE5BD5" w:rsidRDefault="00606950" w:rsidP="00FE5BD5">
      <w:pPr>
        <w:pStyle w:val="14"/>
        <w:spacing w:after="0" w:line="240" w:lineRule="auto"/>
        <w:ind w:firstLine="709"/>
        <w:rPr>
          <w:b w:val="0"/>
        </w:rPr>
      </w:pPr>
      <w:bookmarkStart w:id="346" w:name="_Toc6353120"/>
      <w:r w:rsidRPr="00FE5BD5">
        <w:rPr>
          <w:b w:val="0"/>
        </w:rPr>
        <w:t>14.1. Тарифно-балансовые расчетные модели теплоснабжения потребителей по каждой системе теплоснабжения</w:t>
      </w:r>
      <w:bookmarkEnd w:id="343"/>
      <w:bookmarkEnd w:id="344"/>
      <w:bookmarkEnd w:id="345"/>
      <w:bookmarkEnd w:id="346"/>
    </w:p>
    <w:p w:rsidR="00606950" w:rsidRPr="00FE5BD5" w:rsidRDefault="00606950" w:rsidP="00FE5BD5">
      <w:pPr>
        <w:suppressAutoHyphens/>
        <w:spacing w:after="0" w:line="240" w:lineRule="auto"/>
        <w:ind w:firstLine="709"/>
        <w:contextualSpacing/>
        <w:jc w:val="both"/>
        <w:rPr>
          <w:rFonts w:ascii="Times New Roman" w:eastAsia="Calibri" w:hAnsi="Times New Roman" w:cs="Times New Roman"/>
          <w:sz w:val="28"/>
          <w:szCs w:val="28"/>
        </w:rPr>
      </w:pPr>
      <w:r w:rsidRPr="00FE5BD5">
        <w:rPr>
          <w:rFonts w:ascii="Times New Roman" w:eastAsia="Times New Roman" w:hAnsi="Times New Roman" w:cs="Times New Roman"/>
          <w:sz w:val="28"/>
          <w:szCs w:val="28"/>
          <w:lang w:eastAsia="ru-RU"/>
        </w:rPr>
        <w:t xml:space="preserve">Ценовые последствия разрабатываются при формировании </w:t>
      </w:r>
      <w:proofErr w:type="gramStart"/>
      <w:r w:rsidRPr="00FE5BD5">
        <w:rPr>
          <w:rFonts w:ascii="Times New Roman" w:eastAsia="Times New Roman" w:hAnsi="Times New Roman" w:cs="Times New Roman"/>
          <w:sz w:val="28"/>
          <w:szCs w:val="28"/>
          <w:lang w:eastAsia="ru-RU"/>
        </w:rPr>
        <w:t>инвестиционный</w:t>
      </w:r>
      <w:proofErr w:type="gramEnd"/>
      <w:r w:rsidRPr="00FE5BD5">
        <w:rPr>
          <w:rFonts w:ascii="Times New Roman" w:eastAsia="Times New Roman" w:hAnsi="Times New Roman" w:cs="Times New Roman"/>
          <w:sz w:val="28"/>
          <w:szCs w:val="28"/>
          <w:lang w:eastAsia="ru-RU"/>
        </w:rPr>
        <w:t xml:space="preserve"> программ и утверждении в Министерстве тарифного регулирования Челябинской области.</w:t>
      </w:r>
    </w:p>
    <w:p w:rsidR="00606950" w:rsidRPr="00FE5BD5" w:rsidRDefault="00606950" w:rsidP="00FE5BD5">
      <w:pPr>
        <w:pStyle w:val="14"/>
        <w:spacing w:after="0" w:line="240" w:lineRule="auto"/>
        <w:ind w:firstLine="709"/>
        <w:rPr>
          <w:b w:val="0"/>
        </w:rPr>
      </w:pPr>
      <w:bookmarkStart w:id="347" w:name="_Toc533296851"/>
      <w:bookmarkStart w:id="348" w:name="_Toc533538343"/>
      <w:bookmarkStart w:id="349" w:name="_Toc3950472"/>
      <w:bookmarkStart w:id="350" w:name="_Toc6353121"/>
      <w:r w:rsidRPr="00FE5BD5">
        <w:rPr>
          <w:b w:val="0"/>
        </w:rPr>
        <w:t>14.2. Тарифно-балансовые расчетные модели теплоснабжения потребителей по каждой единой теплоснабжающей организации</w:t>
      </w:r>
      <w:bookmarkEnd w:id="347"/>
      <w:bookmarkEnd w:id="348"/>
      <w:bookmarkEnd w:id="349"/>
      <w:bookmarkEnd w:id="350"/>
    </w:p>
    <w:p w:rsidR="00606950" w:rsidRPr="00FE5BD5" w:rsidRDefault="00606950" w:rsidP="00FE5BD5">
      <w:pPr>
        <w:suppressAutoHyphens/>
        <w:spacing w:after="0" w:line="240" w:lineRule="auto"/>
        <w:ind w:firstLine="709"/>
        <w:contextualSpacing/>
        <w:jc w:val="both"/>
        <w:rPr>
          <w:rFonts w:ascii="Times New Roman" w:eastAsia="Calibri" w:hAnsi="Times New Roman" w:cs="Times New Roman"/>
          <w:sz w:val="28"/>
          <w:szCs w:val="28"/>
        </w:rPr>
      </w:pPr>
      <w:r w:rsidRPr="00FE5BD5">
        <w:rPr>
          <w:rFonts w:ascii="Times New Roman" w:eastAsia="Times New Roman" w:hAnsi="Times New Roman" w:cs="Times New Roman"/>
          <w:sz w:val="28"/>
          <w:szCs w:val="28"/>
          <w:lang w:eastAsia="ru-RU"/>
        </w:rPr>
        <w:t>Ценовые последствия разрабатываются при формировании инвестиционных программ и утверждении в Министерстве тарифного регулирования Челябинской области.</w:t>
      </w:r>
    </w:p>
    <w:p w:rsidR="00606950" w:rsidRPr="00FE5BD5" w:rsidRDefault="00606950" w:rsidP="00FE5BD5">
      <w:pPr>
        <w:pStyle w:val="14"/>
        <w:spacing w:after="0" w:line="240" w:lineRule="auto"/>
        <w:ind w:firstLine="709"/>
        <w:rPr>
          <w:b w:val="0"/>
        </w:rPr>
      </w:pPr>
      <w:bookmarkStart w:id="351" w:name="_Toc533296852"/>
      <w:bookmarkStart w:id="352" w:name="_Toc533538344"/>
      <w:bookmarkStart w:id="353" w:name="_Toc3950473"/>
      <w:bookmarkStart w:id="354" w:name="_Toc6353122"/>
      <w:r w:rsidRPr="00FE5BD5">
        <w:rPr>
          <w:b w:val="0"/>
        </w:rPr>
        <w:t>14.3. Результаты оценки ценовых (тарифных) последствий реализации проектов схемы теплоснабжения на основании разработанных тарифн</w:t>
      </w:r>
      <w:proofErr w:type="gramStart"/>
      <w:r w:rsidRPr="00FE5BD5">
        <w:rPr>
          <w:b w:val="0"/>
        </w:rPr>
        <w:t>о-</w:t>
      </w:r>
      <w:proofErr w:type="gramEnd"/>
      <w:r w:rsidRPr="00FE5BD5">
        <w:rPr>
          <w:b w:val="0"/>
        </w:rPr>
        <w:t xml:space="preserve"> балансовых моделей</w:t>
      </w:r>
      <w:bookmarkEnd w:id="351"/>
      <w:bookmarkEnd w:id="352"/>
      <w:bookmarkEnd w:id="353"/>
      <w:bookmarkEnd w:id="354"/>
    </w:p>
    <w:p w:rsidR="00606950" w:rsidRPr="00FE5BD5" w:rsidRDefault="00606950" w:rsidP="00FE5BD5">
      <w:pPr>
        <w:suppressAutoHyphens/>
        <w:spacing w:after="0" w:line="240" w:lineRule="auto"/>
        <w:ind w:firstLine="709"/>
        <w:contextualSpacing/>
        <w:jc w:val="both"/>
        <w:rPr>
          <w:rFonts w:ascii="Times New Roman" w:eastAsia="Calibri" w:hAnsi="Times New Roman" w:cs="Times New Roman"/>
          <w:sz w:val="28"/>
          <w:szCs w:val="28"/>
        </w:rPr>
      </w:pPr>
      <w:r w:rsidRPr="00FE5BD5">
        <w:rPr>
          <w:rFonts w:ascii="Times New Roman" w:eastAsia="Times New Roman" w:hAnsi="Times New Roman" w:cs="Times New Roman"/>
          <w:sz w:val="28"/>
          <w:szCs w:val="28"/>
          <w:lang w:eastAsia="ru-RU"/>
        </w:rPr>
        <w:t xml:space="preserve">Ценовые последствия разрабатываются при формировании </w:t>
      </w:r>
      <w:proofErr w:type="gramStart"/>
      <w:r w:rsidRPr="00FE5BD5">
        <w:rPr>
          <w:rFonts w:ascii="Times New Roman" w:eastAsia="Times New Roman" w:hAnsi="Times New Roman" w:cs="Times New Roman"/>
          <w:sz w:val="28"/>
          <w:szCs w:val="28"/>
          <w:lang w:eastAsia="ru-RU"/>
        </w:rPr>
        <w:t>инвестиционный</w:t>
      </w:r>
      <w:proofErr w:type="gramEnd"/>
      <w:r w:rsidRPr="00FE5BD5">
        <w:rPr>
          <w:rFonts w:ascii="Times New Roman" w:eastAsia="Times New Roman" w:hAnsi="Times New Roman" w:cs="Times New Roman"/>
          <w:sz w:val="28"/>
          <w:szCs w:val="28"/>
          <w:lang w:eastAsia="ru-RU"/>
        </w:rPr>
        <w:t xml:space="preserve"> программ и утверждении в Министерстве тарифного регулирования Челябинской области.</w:t>
      </w:r>
    </w:p>
    <w:p w:rsidR="007C3B64" w:rsidRPr="00FE5BD5" w:rsidRDefault="007C3B64" w:rsidP="005B7F6B">
      <w:pPr>
        <w:pStyle w:val="15"/>
        <w:spacing w:after="0"/>
        <w:ind w:firstLine="708"/>
        <w:rPr>
          <w:b w:val="0"/>
        </w:rPr>
      </w:pPr>
      <w:bookmarkStart w:id="355" w:name="_Toc533296854"/>
      <w:bookmarkStart w:id="356" w:name="_Toc533538346"/>
      <w:bookmarkStart w:id="357" w:name="_Toc3943401"/>
      <w:bookmarkStart w:id="358" w:name="_Toc6353444"/>
      <w:r w:rsidRPr="00FE5BD5">
        <w:rPr>
          <w:b w:val="0"/>
        </w:rPr>
        <w:t>15.1.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w:t>
      </w:r>
      <w:bookmarkEnd w:id="355"/>
      <w:bookmarkEnd w:id="356"/>
      <w:bookmarkEnd w:id="357"/>
      <w:bookmarkEnd w:id="358"/>
    </w:p>
    <w:p w:rsidR="007C3B64" w:rsidRPr="00FE5BD5" w:rsidRDefault="007C3B64" w:rsidP="00FE5BD5">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359" w:name="_Toc533296855"/>
      <w:bookmarkStart w:id="360" w:name="_Toc533538347"/>
      <w:r w:rsidRPr="00FE5BD5">
        <w:rPr>
          <w:rFonts w:ascii="Times New Roman" w:eastAsia="Times New Roman" w:hAnsi="Times New Roman" w:cs="Times New Roman"/>
          <w:sz w:val="28"/>
          <w:szCs w:val="28"/>
          <w:lang w:eastAsia="ru-RU"/>
        </w:rPr>
        <w:t xml:space="preserve">На территории поселения статус ЕТО </w:t>
      </w:r>
      <w:r w:rsidR="002143B3" w:rsidRPr="00FE5BD5">
        <w:rPr>
          <w:rFonts w:ascii="Times New Roman" w:eastAsia="Times New Roman" w:hAnsi="Times New Roman" w:cs="Times New Roman"/>
          <w:sz w:val="28"/>
          <w:szCs w:val="28"/>
          <w:lang w:eastAsia="ru-RU"/>
        </w:rPr>
        <w:t xml:space="preserve">не </w:t>
      </w:r>
      <w:r w:rsidRPr="00FE5BD5">
        <w:rPr>
          <w:rFonts w:ascii="Times New Roman" w:eastAsia="Times New Roman" w:hAnsi="Times New Roman" w:cs="Times New Roman"/>
          <w:sz w:val="28"/>
          <w:szCs w:val="28"/>
          <w:lang w:eastAsia="ru-RU"/>
        </w:rPr>
        <w:t>утвержден</w:t>
      </w:r>
      <w:r w:rsidR="002143B3" w:rsidRPr="00FE5BD5">
        <w:rPr>
          <w:rFonts w:ascii="Times New Roman" w:eastAsia="Times New Roman" w:hAnsi="Times New Roman" w:cs="Times New Roman"/>
          <w:sz w:val="28"/>
          <w:szCs w:val="28"/>
          <w:lang w:eastAsia="ru-RU"/>
        </w:rPr>
        <w:t>.</w:t>
      </w:r>
    </w:p>
    <w:p w:rsidR="007C3B64" w:rsidRPr="00FE5BD5" w:rsidRDefault="007C3B64" w:rsidP="00FE5BD5">
      <w:pPr>
        <w:pStyle w:val="15"/>
        <w:spacing w:after="0"/>
        <w:ind w:firstLine="709"/>
        <w:rPr>
          <w:b w:val="0"/>
        </w:rPr>
      </w:pPr>
      <w:bookmarkStart w:id="361" w:name="_Toc3943402"/>
      <w:bookmarkStart w:id="362" w:name="_Toc6353445"/>
      <w:r w:rsidRPr="00FE5BD5">
        <w:rPr>
          <w:b w:val="0"/>
        </w:rPr>
        <w:t>15.2. Реестр единых теплоснабжающих организаций, содержащий перечень систем теплоснабжения, входящих в состав единой теплоснабжающей организации</w:t>
      </w:r>
      <w:bookmarkEnd w:id="359"/>
      <w:bookmarkEnd w:id="360"/>
      <w:bookmarkEnd w:id="361"/>
      <w:bookmarkEnd w:id="362"/>
    </w:p>
    <w:p w:rsidR="007C3B64" w:rsidRPr="00FE5BD5" w:rsidRDefault="007C3B64" w:rsidP="00FE5BD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 xml:space="preserve">На территории поселения </w:t>
      </w:r>
      <w:bookmarkStart w:id="363" w:name="_Toc533296856"/>
      <w:bookmarkStart w:id="364" w:name="_Toc533538348"/>
      <w:r w:rsidRPr="00FE5BD5">
        <w:rPr>
          <w:rFonts w:ascii="Times New Roman" w:eastAsia="Times New Roman" w:hAnsi="Times New Roman" w:cs="Times New Roman"/>
          <w:sz w:val="28"/>
          <w:szCs w:val="28"/>
          <w:lang w:eastAsia="ru-RU"/>
        </w:rPr>
        <w:t>отсутствуют системы теплоснабжения, входящие в состав единой теплоснабжающей организации</w:t>
      </w:r>
    </w:p>
    <w:p w:rsidR="007C3B64" w:rsidRPr="00FE5BD5" w:rsidRDefault="007C3B64" w:rsidP="00FE5BD5">
      <w:pPr>
        <w:pStyle w:val="15"/>
        <w:spacing w:after="0"/>
        <w:ind w:firstLine="709"/>
        <w:rPr>
          <w:b w:val="0"/>
        </w:rPr>
      </w:pPr>
      <w:bookmarkStart w:id="365" w:name="_Toc3943403"/>
      <w:bookmarkStart w:id="366" w:name="_Toc6353446"/>
      <w:r w:rsidRPr="00FE5BD5">
        <w:rPr>
          <w:b w:val="0"/>
        </w:rPr>
        <w:t>15.3. Основания, в том числе критерии, в соответствии с которыми теплоснабжающая организация определена единой теплоснабжающей организацией</w:t>
      </w:r>
      <w:bookmarkEnd w:id="363"/>
      <w:bookmarkEnd w:id="364"/>
      <w:bookmarkEnd w:id="365"/>
      <w:bookmarkEnd w:id="366"/>
    </w:p>
    <w:p w:rsidR="007C3B64" w:rsidRPr="00FE5BD5" w:rsidRDefault="007C3B64" w:rsidP="00FE5BD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Согласно п. 7 ПП РФ № 808 от 08.08.2012 г. устанавливаются следующие критерии определения ЕТО:</w:t>
      </w:r>
    </w:p>
    <w:p w:rsidR="007C3B64" w:rsidRPr="00FE5BD5" w:rsidRDefault="007C3B64" w:rsidP="00FE5BD5">
      <w:pPr>
        <w:numPr>
          <w:ilvl w:val="0"/>
          <w:numId w:val="30"/>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действия ЕТО;</w:t>
      </w:r>
    </w:p>
    <w:p w:rsidR="007C3B64" w:rsidRPr="00FE5BD5" w:rsidRDefault="007C3B64" w:rsidP="00FE5BD5">
      <w:pPr>
        <w:numPr>
          <w:ilvl w:val="0"/>
          <w:numId w:val="30"/>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размер собственного капитала;</w:t>
      </w:r>
    </w:p>
    <w:p w:rsidR="007C3B64" w:rsidRPr="00FE5BD5" w:rsidRDefault="007C3B64" w:rsidP="00FE5BD5">
      <w:pPr>
        <w:numPr>
          <w:ilvl w:val="0"/>
          <w:numId w:val="30"/>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способность в лучшей мере обеспечить надежность теплоснабжения в соответствующей системе теплоснабжения.</w:t>
      </w:r>
    </w:p>
    <w:p w:rsidR="007C3B64" w:rsidRPr="00FE5BD5" w:rsidRDefault="007C3B64" w:rsidP="00FE5BD5">
      <w:pPr>
        <w:pStyle w:val="15"/>
        <w:spacing w:after="0"/>
        <w:ind w:firstLine="709"/>
        <w:rPr>
          <w:b w:val="0"/>
        </w:rPr>
      </w:pPr>
      <w:bookmarkStart w:id="367" w:name="_Toc533296857"/>
      <w:bookmarkStart w:id="368" w:name="_Toc533538349"/>
      <w:bookmarkStart w:id="369" w:name="_Toc3943404"/>
      <w:bookmarkStart w:id="370" w:name="_Toc6353447"/>
      <w:r w:rsidRPr="00FE5BD5">
        <w:rPr>
          <w:b w:val="0"/>
        </w:rPr>
        <w:t>15.4.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bookmarkEnd w:id="367"/>
      <w:bookmarkEnd w:id="368"/>
      <w:bookmarkEnd w:id="369"/>
      <w:bookmarkEnd w:id="370"/>
    </w:p>
    <w:p w:rsidR="007C3B64" w:rsidRPr="00FE5BD5" w:rsidRDefault="007C3B64" w:rsidP="00FE5BD5">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371" w:name="_Toc533296858"/>
      <w:r w:rsidRPr="00FE5BD5">
        <w:rPr>
          <w:rFonts w:ascii="Times New Roman" w:eastAsia="Times New Roman" w:hAnsi="Times New Roman" w:cs="Times New Roman"/>
          <w:sz w:val="28"/>
          <w:szCs w:val="28"/>
          <w:lang w:eastAsia="ru-RU"/>
        </w:rPr>
        <w:t>Заявки теплоснабжающих организаций, в рамках разработки проекта схемы теплоснабжения не подавались.</w:t>
      </w:r>
    </w:p>
    <w:p w:rsidR="007C3B64" w:rsidRPr="00FE5BD5" w:rsidRDefault="007C3B64" w:rsidP="00FE5BD5">
      <w:pPr>
        <w:pStyle w:val="15"/>
        <w:spacing w:after="0"/>
        <w:ind w:firstLine="709"/>
        <w:rPr>
          <w:b w:val="0"/>
        </w:rPr>
      </w:pPr>
      <w:bookmarkStart w:id="372" w:name="_Toc533538350"/>
      <w:bookmarkStart w:id="373" w:name="_Toc3943405"/>
      <w:bookmarkStart w:id="374" w:name="_Toc6353448"/>
      <w:r w:rsidRPr="00FE5BD5">
        <w:rPr>
          <w:b w:val="0"/>
        </w:rPr>
        <w:t>15.5. Описание границ зон деятельности единой теплоснабжающей организации (организаций)</w:t>
      </w:r>
      <w:bookmarkEnd w:id="371"/>
      <w:bookmarkEnd w:id="372"/>
      <w:bookmarkEnd w:id="373"/>
      <w:bookmarkEnd w:id="374"/>
    </w:p>
    <w:p w:rsidR="007164E4" w:rsidRPr="00FE5BD5" w:rsidRDefault="002143B3" w:rsidP="00FE5BD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lastRenderedPageBreak/>
        <w:t>На территории поселения статус ЕТО не утвержден.</w:t>
      </w:r>
    </w:p>
    <w:p w:rsidR="001A139B" w:rsidRPr="00FE5BD5" w:rsidRDefault="001A139B" w:rsidP="00FE5BD5">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1A139B" w:rsidRPr="00FE5BD5" w:rsidRDefault="001A139B" w:rsidP="00FE5BD5">
      <w:pPr>
        <w:pStyle w:val="16"/>
        <w:spacing w:after="0"/>
        <w:ind w:firstLine="709"/>
        <w:rPr>
          <w:b w:val="0"/>
        </w:rPr>
      </w:pPr>
      <w:bookmarkStart w:id="375" w:name="_Toc533296860"/>
      <w:bookmarkStart w:id="376" w:name="_Toc533538352"/>
      <w:bookmarkStart w:id="377" w:name="_Toc3942748"/>
      <w:bookmarkStart w:id="378" w:name="_Toc6354841"/>
      <w:r w:rsidRPr="00FE5BD5">
        <w:rPr>
          <w:b w:val="0"/>
        </w:rPr>
        <w:t xml:space="preserve">16.1. </w:t>
      </w:r>
      <w:bookmarkEnd w:id="375"/>
      <w:bookmarkEnd w:id="376"/>
      <w:bookmarkEnd w:id="377"/>
      <w:r w:rsidRPr="00FE5BD5">
        <w:rPr>
          <w:b w:val="0"/>
        </w:rPr>
        <w:t xml:space="preserve">Перечень мероприятий по строительству, реконструкции, техническому перевооружению и (или) модернизации </w:t>
      </w:r>
      <w:r w:rsidR="00AA4953" w:rsidRPr="00FE5BD5">
        <w:rPr>
          <w:b w:val="0"/>
        </w:rPr>
        <w:t>источника</w:t>
      </w:r>
      <w:r w:rsidRPr="00FE5BD5">
        <w:rPr>
          <w:b w:val="0"/>
        </w:rPr>
        <w:t xml:space="preserve"> тепловой энергии</w:t>
      </w:r>
      <w:bookmarkEnd w:id="378"/>
    </w:p>
    <w:p w:rsidR="001A139B" w:rsidRPr="00FE5BD5" w:rsidRDefault="001A139B" w:rsidP="00FE5BD5">
      <w:pPr>
        <w:pStyle w:val="af0"/>
        <w:spacing w:before="0" w:after="0" w:line="240" w:lineRule="auto"/>
      </w:pPr>
      <w:bookmarkStart w:id="379" w:name="_Toc533296861"/>
      <w:bookmarkStart w:id="380" w:name="_Toc533538353"/>
      <w:bookmarkStart w:id="381" w:name="_Toc3942749"/>
      <w:r w:rsidRPr="00FE5BD5">
        <w:t xml:space="preserve">Новое строительство, реконструкция и техническое перевооружение </w:t>
      </w:r>
      <w:r w:rsidR="00AA4953" w:rsidRPr="00FE5BD5">
        <w:t>источника</w:t>
      </w:r>
      <w:r w:rsidRPr="00FE5BD5">
        <w:t xml:space="preserve"> тепловой энергии (мощности) не предусматриваются</w:t>
      </w:r>
    </w:p>
    <w:p w:rsidR="001A139B" w:rsidRPr="00FE5BD5" w:rsidRDefault="001A139B" w:rsidP="00FE5BD5">
      <w:pPr>
        <w:pStyle w:val="16"/>
        <w:spacing w:after="0"/>
        <w:ind w:firstLine="709"/>
        <w:rPr>
          <w:b w:val="0"/>
        </w:rPr>
      </w:pPr>
      <w:bookmarkStart w:id="382" w:name="_Toc6354842"/>
      <w:r w:rsidRPr="00FE5BD5">
        <w:rPr>
          <w:b w:val="0"/>
        </w:rPr>
        <w:t xml:space="preserve">16.2. </w:t>
      </w:r>
      <w:bookmarkStart w:id="383" w:name="_Toc533296862"/>
      <w:bookmarkStart w:id="384" w:name="_Toc533538354"/>
      <w:bookmarkStart w:id="385" w:name="_Toc3942750"/>
      <w:bookmarkEnd w:id="379"/>
      <w:bookmarkEnd w:id="380"/>
      <w:bookmarkEnd w:id="381"/>
      <w:r w:rsidRPr="00FE5BD5">
        <w:rPr>
          <w:b w:val="0"/>
        </w:rPr>
        <w:t>Перечень мероприятий по строительству, реконструкции, техническому перевооружению и (или) модернизации тепловых сетей и сооружений на них</w:t>
      </w:r>
      <w:bookmarkEnd w:id="382"/>
      <w:r w:rsidRPr="00FE5BD5">
        <w:rPr>
          <w:b w:val="0"/>
        </w:rPr>
        <w:t xml:space="preserve"> </w:t>
      </w:r>
    </w:p>
    <w:p w:rsidR="001A139B" w:rsidRPr="00FE5BD5" w:rsidRDefault="001A139B" w:rsidP="00FE5BD5">
      <w:pPr>
        <w:pStyle w:val="af0"/>
        <w:spacing w:before="0" w:after="0" w:line="240" w:lineRule="auto"/>
      </w:pPr>
      <w:r w:rsidRPr="00FE5BD5">
        <w:t>Реестр проектов нового строительства, реконструкции и технического перевооружения тепловых сетей и сооружений на них</w:t>
      </w:r>
      <w:r w:rsidR="002143B3" w:rsidRPr="00FE5BD5">
        <w:t>:</w:t>
      </w:r>
    </w:p>
    <w:p w:rsidR="002143B3" w:rsidRPr="00FE5BD5" w:rsidRDefault="002143B3" w:rsidP="00FE5BD5">
      <w:pPr>
        <w:pStyle w:val="af0"/>
        <w:numPr>
          <w:ilvl w:val="0"/>
          <w:numId w:val="32"/>
        </w:numPr>
        <w:spacing w:before="0" w:after="0" w:line="240" w:lineRule="auto"/>
        <w:ind w:left="0" w:firstLine="709"/>
      </w:pPr>
      <w:r w:rsidRPr="00FE5BD5">
        <w:t>Реконструкция участка тепловой сети от ТК</w:t>
      </w:r>
      <w:proofErr w:type="gramStart"/>
      <w:r w:rsidRPr="00FE5BD5">
        <w:t>1</w:t>
      </w:r>
      <w:proofErr w:type="gramEnd"/>
      <w:r w:rsidRPr="00FE5BD5">
        <w:t xml:space="preserve"> до ТК2</w:t>
      </w:r>
    </w:p>
    <w:p w:rsidR="002143B3" w:rsidRPr="00FE5BD5" w:rsidRDefault="002143B3" w:rsidP="00FE5BD5">
      <w:pPr>
        <w:pStyle w:val="af0"/>
        <w:numPr>
          <w:ilvl w:val="0"/>
          <w:numId w:val="32"/>
        </w:numPr>
        <w:spacing w:before="0" w:after="0" w:line="240" w:lineRule="auto"/>
        <w:ind w:left="0" w:firstLine="709"/>
      </w:pPr>
      <w:r w:rsidRPr="00FE5BD5">
        <w:t>Реконструкция участка тепловой сети от ТК</w:t>
      </w:r>
      <w:proofErr w:type="gramStart"/>
      <w:r w:rsidRPr="00FE5BD5">
        <w:t>2</w:t>
      </w:r>
      <w:proofErr w:type="gramEnd"/>
      <w:r w:rsidRPr="00FE5BD5">
        <w:t xml:space="preserve"> до ТК3</w:t>
      </w:r>
    </w:p>
    <w:p w:rsidR="002143B3" w:rsidRPr="00FE5BD5" w:rsidRDefault="002143B3" w:rsidP="00FE5BD5">
      <w:pPr>
        <w:pStyle w:val="af0"/>
        <w:numPr>
          <w:ilvl w:val="0"/>
          <w:numId w:val="32"/>
        </w:numPr>
        <w:spacing w:before="0" w:after="0" w:line="240" w:lineRule="auto"/>
        <w:ind w:left="0" w:firstLine="709"/>
      </w:pPr>
      <w:r w:rsidRPr="00FE5BD5">
        <w:t>Реконструкция участка тепловой сети от ТК</w:t>
      </w:r>
      <w:proofErr w:type="gramStart"/>
      <w:r w:rsidRPr="00FE5BD5">
        <w:t>1</w:t>
      </w:r>
      <w:proofErr w:type="gramEnd"/>
      <w:r w:rsidRPr="00FE5BD5">
        <w:t xml:space="preserve"> до ТК4</w:t>
      </w:r>
    </w:p>
    <w:p w:rsidR="002143B3" w:rsidRPr="00FE5BD5" w:rsidRDefault="002143B3" w:rsidP="00FE5BD5">
      <w:pPr>
        <w:pStyle w:val="af0"/>
        <w:numPr>
          <w:ilvl w:val="0"/>
          <w:numId w:val="32"/>
        </w:numPr>
        <w:spacing w:before="0" w:after="0" w:line="240" w:lineRule="auto"/>
        <w:ind w:left="0" w:firstLine="709"/>
      </w:pPr>
      <w:r w:rsidRPr="00FE5BD5">
        <w:t>Реконструкция участка тепловой сети от ТК</w:t>
      </w:r>
      <w:proofErr w:type="gramStart"/>
      <w:r w:rsidRPr="00FE5BD5">
        <w:t>6</w:t>
      </w:r>
      <w:proofErr w:type="gramEnd"/>
      <w:r w:rsidRPr="00FE5BD5">
        <w:t xml:space="preserve"> до ТК7</w:t>
      </w:r>
    </w:p>
    <w:p w:rsidR="002143B3" w:rsidRPr="00FE5BD5" w:rsidRDefault="002143B3" w:rsidP="00FE5BD5">
      <w:pPr>
        <w:pStyle w:val="af0"/>
        <w:numPr>
          <w:ilvl w:val="0"/>
          <w:numId w:val="32"/>
        </w:numPr>
        <w:spacing w:before="0" w:after="0" w:line="240" w:lineRule="auto"/>
        <w:ind w:left="0" w:firstLine="709"/>
      </w:pPr>
      <w:r w:rsidRPr="00FE5BD5">
        <w:t>Реконструкция участка тепловой сети от ТК</w:t>
      </w:r>
      <w:proofErr w:type="gramStart"/>
      <w:r w:rsidRPr="00FE5BD5">
        <w:t>7</w:t>
      </w:r>
      <w:proofErr w:type="gramEnd"/>
      <w:r w:rsidRPr="00FE5BD5">
        <w:t xml:space="preserve"> до ТК8</w:t>
      </w:r>
    </w:p>
    <w:p w:rsidR="002143B3" w:rsidRPr="00FE5BD5" w:rsidRDefault="002143B3" w:rsidP="00FE5BD5">
      <w:pPr>
        <w:pStyle w:val="af0"/>
        <w:numPr>
          <w:ilvl w:val="0"/>
          <w:numId w:val="32"/>
        </w:numPr>
        <w:spacing w:before="0" w:after="0" w:line="240" w:lineRule="auto"/>
        <w:ind w:left="0" w:firstLine="709"/>
      </w:pPr>
      <w:r w:rsidRPr="00FE5BD5">
        <w:t>Реконструкция участка тепловой сети от ТК8 до ТК</w:t>
      </w:r>
      <w:proofErr w:type="gramStart"/>
      <w:r w:rsidRPr="00FE5BD5">
        <w:t>9</w:t>
      </w:r>
      <w:proofErr w:type="gramEnd"/>
    </w:p>
    <w:p w:rsidR="002143B3" w:rsidRPr="00FE5BD5" w:rsidRDefault="002143B3" w:rsidP="00FE5BD5">
      <w:pPr>
        <w:pStyle w:val="af0"/>
        <w:numPr>
          <w:ilvl w:val="0"/>
          <w:numId w:val="32"/>
        </w:numPr>
        <w:spacing w:before="0" w:after="0" w:line="240" w:lineRule="auto"/>
        <w:ind w:left="0" w:firstLine="709"/>
      </w:pPr>
      <w:r w:rsidRPr="00FE5BD5">
        <w:t>Реконструкция участка тепловой сети от ТК5 до ТК18</w:t>
      </w:r>
    </w:p>
    <w:p w:rsidR="002143B3" w:rsidRPr="00FE5BD5" w:rsidRDefault="002143B3" w:rsidP="00FE5BD5">
      <w:pPr>
        <w:pStyle w:val="af0"/>
        <w:numPr>
          <w:ilvl w:val="0"/>
          <w:numId w:val="32"/>
        </w:numPr>
        <w:spacing w:before="0" w:after="0" w:line="240" w:lineRule="auto"/>
        <w:ind w:left="0" w:firstLine="709"/>
      </w:pPr>
      <w:r w:rsidRPr="00FE5BD5">
        <w:t>Реконструкция участка тепловой сети от ТК18 до ТК19</w:t>
      </w:r>
    </w:p>
    <w:p w:rsidR="002143B3" w:rsidRPr="00FE5BD5" w:rsidRDefault="002143B3" w:rsidP="00FE5BD5">
      <w:pPr>
        <w:pStyle w:val="af0"/>
        <w:numPr>
          <w:ilvl w:val="0"/>
          <w:numId w:val="32"/>
        </w:numPr>
        <w:spacing w:before="0" w:after="0" w:line="240" w:lineRule="auto"/>
        <w:ind w:left="0" w:firstLine="709"/>
      </w:pPr>
      <w:r w:rsidRPr="00FE5BD5">
        <w:t>Реконструкция участка тепловой сети от ТК19 до ТК20</w:t>
      </w:r>
    </w:p>
    <w:p w:rsidR="002143B3" w:rsidRPr="00FE5BD5" w:rsidRDefault="002143B3" w:rsidP="00FE5BD5">
      <w:pPr>
        <w:pStyle w:val="af0"/>
        <w:numPr>
          <w:ilvl w:val="0"/>
          <w:numId w:val="32"/>
        </w:numPr>
        <w:spacing w:before="0" w:after="0" w:line="240" w:lineRule="auto"/>
        <w:ind w:left="0" w:firstLine="709"/>
      </w:pPr>
      <w:r w:rsidRPr="00FE5BD5">
        <w:t>Реконструкция участка тепловой сети от ТК20 до ТК21</w:t>
      </w:r>
    </w:p>
    <w:p w:rsidR="002143B3" w:rsidRPr="00FE5BD5" w:rsidRDefault="002143B3" w:rsidP="00FE5BD5">
      <w:pPr>
        <w:pStyle w:val="af0"/>
        <w:numPr>
          <w:ilvl w:val="0"/>
          <w:numId w:val="32"/>
        </w:numPr>
        <w:spacing w:before="0" w:after="0" w:line="240" w:lineRule="auto"/>
        <w:ind w:left="0" w:firstLine="709"/>
      </w:pPr>
      <w:r w:rsidRPr="00FE5BD5">
        <w:t>Реконструкция участка тепловой сети от ТК19 до ТК24</w:t>
      </w:r>
    </w:p>
    <w:p w:rsidR="002143B3" w:rsidRPr="00FE5BD5" w:rsidRDefault="002143B3" w:rsidP="00FE5BD5">
      <w:pPr>
        <w:pStyle w:val="af0"/>
        <w:numPr>
          <w:ilvl w:val="0"/>
          <w:numId w:val="32"/>
        </w:numPr>
        <w:spacing w:before="0" w:after="0" w:line="240" w:lineRule="auto"/>
        <w:ind w:left="0" w:firstLine="709"/>
      </w:pPr>
      <w:r w:rsidRPr="00FE5BD5">
        <w:t>Реконструкция участка тепловой сети от ТК24 до ТК25</w:t>
      </w:r>
    </w:p>
    <w:p w:rsidR="002143B3" w:rsidRPr="00FE5BD5" w:rsidRDefault="002143B3" w:rsidP="00FE5BD5">
      <w:pPr>
        <w:pStyle w:val="af0"/>
        <w:numPr>
          <w:ilvl w:val="0"/>
          <w:numId w:val="32"/>
        </w:numPr>
        <w:spacing w:before="0" w:after="0" w:line="240" w:lineRule="auto"/>
        <w:ind w:left="0" w:firstLine="709"/>
      </w:pPr>
      <w:r w:rsidRPr="00FE5BD5">
        <w:t>Реконструкция участка тепловой сети от ТК25 до ТК26</w:t>
      </w:r>
    </w:p>
    <w:p w:rsidR="002143B3" w:rsidRPr="00FE5BD5" w:rsidRDefault="002143B3" w:rsidP="00FE5BD5">
      <w:pPr>
        <w:pStyle w:val="af0"/>
        <w:numPr>
          <w:ilvl w:val="0"/>
          <w:numId w:val="32"/>
        </w:numPr>
        <w:spacing w:before="0" w:after="0" w:line="240" w:lineRule="auto"/>
        <w:ind w:left="0" w:firstLine="709"/>
      </w:pPr>
      <w:r w:rsidRPr="00FE5BD5">
        <w:t>Реконструкция участка тепловой сети от ТК26 до ТК27</w:t>
      </w:r>
    </w:p>
    <w:p w:rsidR="002143B3" w:rsidRPr="00FE5BD5" w:rsidRDefault="002143B3" w:rsidP="00FE5BD5">
      <w:pPr>
        <w:pStyle w:val="af0"/>
        <w:numPr>
          <w:ilvl w:val="0"/>
          <w:numId w:val="32"/>
        </w:numPr>
        <w:spacing w:before="0" w:after="0" w:line="240" w:lineRule="auto"/>
        <w:ind w:left="0" w:firstLine="709"/>
      </w:pPr>
      <w:r w:rsidRPr="00FE5BD5">
        <w:t>Реконструкция участка тепловой сети от ТК30 до ТК32</w:t>
      </w:r>
    </w:p>
    <w:p w:rsidR="002143B3" w:rsidRPr="00FE5BD5" w:rsidRDefault="002143B3" w:rsidP="00FE5BD5">
      <w:pPr>
        <w:pStyle w:val="af0"/>
        <w:numPr>
          <w:ilvl w:val="0"/>
          <w:numId w:val="32"/>
        </w:numPr>
        <w:spacing w:before="0" w:after="0" w:line="240" w:lineRule="auto"/>
        <w:ind w:left="0" w:firstLine="709"/>
      </w:pPr>
      <w:r w:rsidRPr="00FE5BD5">
        <w:t>Реконструкция участка тепловой сети от ТК32 до ТК33</w:t>
      </w:r>
    </w:p>
    <w:p w:rsidR="002143B3" w:rsidRPr="00FE5BD5" w:rsidRDefault="002143B3" w:rsidP="00FE5BD5">
      <w:pPr>
        <w:pStyle w:val="af0"/>
        <w:numPr>
          <w:ilvl w:val="0"/>
          <w:numId w:val="32"/>
        </w:numPr>
        <w:spacing w:before="0" w:after="0" w:line="240" w:lineRule="auto"/>
        <w:ind w:left="0" w:firstLine="709"/>
      </w:pPr>
      <w:r w:rsidRPr="00FE5BD5">
        <w:t>Реконструкция участка тепловой сети от ТК33 до ТК34</w:t>
      </w:r>
    </w:p>
    <w:p w:rsidR="002143B3" w:rsidRPr="00FE5BD5" w:rsidRDefault="002143B3" w:rsidP="00FE5BD5">
      <w:pPr>
        <w:pStyle w:val="af0"/>
        <w:numPr>
          <w:ilvl w:val="0"/>
          <w:numId w:val="32"/>
        </w:numPr>
        <w:spacing w:before="0" w:after="0" w:line="240" w:lineRule="auto"/>
        <w:ind w:left="0" w:firstLine="709"/>
      </w:pPr>
      <w:r w:rsidRPr="00FE5BD5">
        <w:t>Реконструкция участка тепловой сети от ТК34 до ТК35</w:t>
      </w:r>
    </w:p>
    <w:p w:rsidR="002143B3" w:rsidRPr="00FE5BD5" w:rsidRDefault="002143B3" w:rsidP="00FE5BD5">
      <w:pPr>
        <w:pStyle w:val="af0"/>
        <w:numPr>
          <w:ilvl w:val="0"/>
          <w:numId w:val="32"/>
        </w:numPr>
        <w:spacing w:before="0" w:after="0" w:line="240" w:lineRule="auto"/>
        <w:ind w:left="0" w:firstLine="709"/>
      </w:pPr>
      <w:r w:rsidRPr="00FE5BD5">
        <w:t>Реконструкция участка тепловой сети от ТК35 до ТК36</w:t>
      </w:r>
    </w:p>
    <w:p w:rsidR="002143B3" w:rsidRPr="00FE5BD5" w:rsidRDefault="002143B3" w:rsidP="00FE5BD5">
      <w:pPr>
        <w:pStyle w:val="af0"/>
        <w:numPr>
          <w:ilvl w:val="0"/>
          <w:numId w:val="32"/>
        </w:numPr>
        <w:spacing w:before="0" w:after="0" w:line="240" w:lineRule="auto"/>
        <w:ind w:left="0" w:firstLine="709"/>
      </w:pPr>
      <w:r w:rsidRPr="00FE5BD5">
        <w:t>Реконструкция участка тепловой сети от Котельн</w:t>
      </w:r>
      <w:r w:rsidR="00D2509F" w:rsidRPr="00FE5BD5">
        <w:t>ой</w:t>
      </w:r>
      <w:r w:rsidRPr="00FE5BD5">
        <w:t xml:space="preserve"> до ТК</w:t>
      </w:r>
      <w:proofErr w:type="gramStart"/>
      <w:r w:rsidRPr="00FE5BD5">
        <w:t>0</w:t>
      </w:r>
      <w:proofErr w:type="gramEnd"/>
    </w:p>
    <w:p w:rsidR="002143B3" w:rsidRPr="00FE5BD5" w:rsidRDefault="002143B3" w:rsidP="00FE5BD5">
      <w:pPr>
        <w:pStyle w:val="af0"/>
        <w:numPr>
          <w:ilvl w:val="0"/>
          <w:numId w:val="32"/>
        </w:numPr>
        <w:spacing w:before="0" w:after="0" w:line="240" w:lineRule="auto"/>
        <w:ind w:left="0" w:firstLine="709"/>
      </w:pPr>
      <w:r w:rsidRPr="00FE5BD5">
        <w:t>Реконструкция участка тепловой сети от ТК</w:t>
      </w:r>
      <w:proofErr w:type="gramStart"/>
      <w:r w:rsidRPr="00FE5BD5">
        <w:t>0</w:t>
      </w:r>
      <w:proofErr w:type="gramEnd"/>
      <w:r w:rsidRPr="00FE5BD5">
        <w:t xml:space="preserve"> до ТК1*</w:t>
      </w:r>
    </w:p>
    <w:p w:rsidR="002143B3" w:rsidRPr="00FE5BD5" w:rsidRDefault="002143B3" w:rsidP="00FE5BD5">
      <w:pPr>
        <w:pStyle w:val="af0"/>
        <w:numPr>
          <w:ilvl w:val="0"/>
          <w:numId w:val="32"/>
        </w:numPr>
        <w:spacing w:before="0" w:after="0" w:line="240" w:lineRule="auto"/>
        <w:ind w:left="0" w:firstLine="709"/>
      </w:pPr>
      <w:r w:rsidRPr="00FE5BD5">
        <w:t>Реконструкция участка тепловой сети от ТК</w:t>
      </w:r>
      <w:proofErr w:type="gramStart"/>
      <w:r w:rsidRPr="00FE5BD5">
        <w:t>1</w:t>
      </w:r>
      <w:proofErr w:type="gramEnd"/>
      <w:r w:rsidRPr="00FE5BD5">
        <w:t>* до ТК1</w:t>
      </w:r>
    </w:p>
    <w:p w:rsidR="002143B3" w:rsidRPr="00FE5BD5" w:rsidRDefault="002143B3" w:rsidP="00FE5BD5">
      <w:pPr>
        <w:pStyle w:val="af0"/>
        <w:numPr>
          <w:ilvl w:val="0"/>
          <w:numId w:val="32"/>
        </w:numPr>
        <w:spacing w:before="0" w:after="0" w:line="240" w:lineRule="auto"/>
        <w:ind w:left="0" w:firstLine="709"/>
      </w:pPr>
      <w:r w:rsidRPr="00FE5BD5">
        <w:t>Реконструкция участка тепловой сети от ТК8 до ТК10</w:t>
      </w:r>
    </w:p>
    <w:p w:rsidR="002143B3" w:rsidRPr="00FE5BD5" w:rsidRDefault="002143B3" w:rsidP="00FE5BD5">
      <w:pPr>
        <w:pStyle w:val="af0"/>
        <w:numPr>
          <w:ilvl w:val="0"/>
          <w:numId w:val="32"/>
        </w:numPr>
        <w:spacing w:before="0" w:after="0" w:line="240" w:lineRule="auto"/>
        <w:ind w:left="0" w:firstLine="709"/>
      </w:pPr>
      <w:r w:rsidRPr="00FE5BD5">
        <w:t>Реконструкция участка тепловой сети от ТК10 до ТК11</w:t>
      </w:r>
    </w:p>
    <w:p w:rsidR="001A139B" w:rsidRPr="00FE5BD5" w:rsidRDefault="001A139B" w:rsidP="00FE5BD5">
      <w:pPr>
        <w:pStyle w:val="af0"/>
        <w:spacing w:before="0" w:after="0" w:line="240" w:lineRule="auto"/>
      </w:pPr>
      <w:r w:rsidRPr="00FE5BD5">
        <w:t xml:space="preserve">Суммарная финансовая потребность в реализацию мероприятий по строительству, реконструкции и техническому перевооружению тепловых сетей без НДС составляет </w:t>
      </w:r>
      <w:r w:rsidR="002143B3" w:rsidRPr="00FE5BD5">
        <w:t>12627,54</w:t>
      </w:r>
      <w:r w:rsidRPr="00FE5BD5">
        <w:t xml:space="preserve"> тыс. руб. в ценах соответствующих лет.</w:t>
      </w:r>
    </w:p>
    <w:p w:rsidR="001A139B" w:rsidRPr="00FE5BD5" w:rsidRDefault="001A139B" w:rsidP="00FE5BD5">
      <w:pPr>
        <w:pStyle w:val="16"/>
        <w:spacing w:after="0"/>
        <w:ind w:firstLine="709"/>
        <w:rPr>
          <w:b w:val="0"/>
        </w:rPr>
      </w:pPr>
      <w:bookmarkStart w:id="386" w:name="_Toc6354843"/>
      <w:r w:rsidRPr="00FE5BD5">
        <w:rPr>
          <w:b w:val="0"/>
        </w:rPr>
        <w:t xml:space="preserve">16.3. </w:t>
      </w:r>
      <w:bookmarkEnd w:id="383"/>
      <w:bookmarkEnd w:id="384"/>
      <w:bookmarkEnd w:id="385"/>
      <w:r w:rsidRPr="00FE5BD5">
        <w:rPr>
          <w:b w:val="0"/>
        </w:rPr>
        <w:t>Перечень мероприятий, обеспечивающих переход от открытых систем теплоснабжения (горячего водоснабжения) на закрытые системы горячего водоснабжения</w:t>
      </w:r>
      <w:bookmarkEnd w:id="386"/>
    </w:p>
    <w:p w:rsidR="001A139B" w:rsidRPr="005B7F6B" w:rsidRDefault="001A139B" w:rsidP="005B7F6B">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lastRenderedPageBreak/>
        <w:t>На территории сельского поселения закрытая система горячего водоснабжения</w:t>
      </w:r>
    </w:p>
    <w:p w:rsidR="001A139B" w:rsidRPr="00FE5BD5" w:rsidRDefault="001A139B" w:rsidP="00FE5BD5">
      <w:pPr>
        <w:pStyle w:val="17"/>
        <w:spacing w:after="0" w:line="240" w:lineRule="auto"/>
        <w:ind w:firstLine="709"/>
        <w:rPr>
          <w:b w:val="0"/>
        </w:rPr>
      </w:pPr>
      <w:bookmarkStart w:id="387" w:name="_Toc533296864"/>
      <w:bookmarkStart w:id="388" w:name="_Toc533538356"/>
      <w:bookmarkStart w:id="389" w:name="_Toc3942460"/>
      <w:bookmarkStart w:id="390" w:name="_Toc6355167"/>
      <w:r w:rsidRPr="00FE5BD5">
        <w:rPr>
          <w:b w:val="0"/>
        </w:rPr>
        <w:t>17.1. Перечень всех замечаний и предложений, поступивших при разработке, утверждении и актуализации схемы теплоснабжения</w:t>
      </w:r>
      <w:bookmarkEnd w:id="387"/>
      <w:bookmarkEnd w:id="388"/>
      <w:bookmarkEnd w:id="389"/>
      <w:bookmarkEnd w:id="390"/>
    </w:p>
    <w:p w:rsidR="001A139B" w:rsidRPr="00FE5BD5" w:rsidRDefault="001A139B" w:rsidP="00FE5BD5">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391" w:name="_Toc533296865"/>
      <w:bookmarkStart w:id="392" w:name="_Toc533538357"/>
      <w:r w:rsidRPr="00FE5BD5">
        <w:rPr>
          <w:rFonts w:ascii="Times New Roman" w:eastAsia="Times New Roman" w:hAnsi="Times New Roman" w:cs="Times New Roman"/>
          <w:sz w:val="28"/>
          <w:szCs w:val="28"/>
          <w:lang w:eastAsia="ru-RU"/>
        </w:rPr>
        <w:t>Замечания и предложения, при разработке схемы теплоснабжения не поступали.</w:t>
      </w:r>
    </w:p>
    <w:p w:rsidR="001A139B" w:rsidRPr="00FE5BD5" w:rsidRDefault="001A139B" w:rsidP="00FE5BD5">
      <w:pPr>
        <w:pStyle w:val="17"/>
        <w:spacing w:after="0" w:line="240" w:lineRule="auto"/>
        <w:ind w:firstLine="709"/>
        <w:rPr>
          <w:b w:val="0"/>
        </w:rPr>
      </w:pPr>
      <w:bookmarkStart w:id="393" w:name="_Toc3942461"/>
      <w:bookmarkStart w:id="394" w:name="_Toc6355168"/>
      <w:r w:rsidRPr="00FE5BD5">
        <w:rPr>
          <w:b w:val="0"/>
        </w:rPr>
        <w:t>17.2. Ответы разработчиков проекта схемы теплоснабжения на замечания и предложения</w:t>
      </w:r>
      <w:bookmarkEnd w:id="391"/>
      <w:bookmarkEnd w:id="392"/>
      <w:bookmarkEnd w:id="393"/>
      <w:bookmarkEnd w:id="394"/>
    </w:p>
    <w:p w:rsidR="001A139B" w:rsidRPr="00FE5BD5" w:rsidRDefault="001A139B" w:rsidP="00FE5BD5">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395" w:name="_Toc533296866"/>
      <w:bookmarkStart w:id="396" w:name="_Toc533538358"/>
      <w:r w:rsidRPr="00FE5BD5">
        <w:rPr>
          <w:rFonts w:ascii="Times New Roman" w:eastAsia="Times New Roman" w:hAnsi="Times New Roman" w:cs="Times New Roman"/>
          <w:sz w:val="28"/>
          <w:szCs w:val="28"/>
          <w:lang w:eastAsia="ru-RU"/>
        </w:rPr>
        <w:t>Замечания и предложения, при разработке схемы теплоснабжения не поступали.</w:t>
      </w:r>
    </w:p>
    <w:p w:rsidR="001A139B" w:rsidRPr="00FE5BD5" w:rsidRDefault="001A139B" w:rsidP="00FE5BD5">
      <w:pPr>
        <w:pStyle w:val="17"/>
        <w:spacing w:after="0" w:line="240" w:lineRule="auto"/>
        <w:ind w:firstLine="709"/>
        <w:rPr>
          <w:b w:val="0"/>
        </w:rPr>
      </w:pPr>
      <w:bookmarkStart w:id="397" w:name="_Toc3942462"/>
      <w:bookmarkStart w:id="398" w:name="_Toc6355169"/>
      <w:r w:rsidRPr="00FE5BD5">
        <w:rPr>
          <w:b w:val="0"/>
        </w:rPr>
        <w:t>17.3.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bookmarkEnd w:id="395"/>
      <w:bookmarkEnd w:id="396"/>
      <w:bookmarkEnd w:id="397"/>
      <w:bookmarkEnd w:id="398"/>
    </w:p>
    <w:p w:rsidR="00015779" w:rsidRDefault="001A139B" w:rsidP="00FE5BD5">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FE5BD5">
        <w:rPr>
          <w:rFonts w:ascii="Times New Roman" w:eastAsia="Times New Roman" w:hAnsi="Times New Roman" w:cs="Times New Roman"/>
          <w:sz w:val="28"/>
          <w:szCs w:val="28"/>
          <w:lang w:eastAsia="ru-RU"/>
        </w:rPr>
        <w:t>Замечания и предложения, при разработке схемы теплоснабжения не поступали.</w:t>
      </w:r>
    </w:p>
    <w:p w:rsidR="006A2EFF" w:rsidRPr="00FE5BD5" w:rsidRDefault="00F76AD1" w:rsidP="00FE5BD5">
      <w:pPr>
        <w:pStyle w:val="af0"/>
        <w:spacing w:before="0" w:after="0" w:line="240" w:lineRule="auto"/>
      </w:pPr>
      <w:bookmarkStart w:id="399" w:name="_Toc3942579"/>
      <w:r>
        <w:rPr>
          <w:lang w:eastAsia="ru-RU"/>
        </w:rPr>
        <w:t xml:space="preserve">18. </w:t>
      </w:r>
      <w:r w:rsidR="006A2EFF" w:rsidRPr="00FE5BD5">
        <w:rPr>
          <w:lang w:eastAsia="ru-RU"/>
        </w:rPr>
        <w:t>Сводный том изменений, выполненных в доработанной и (или) актуализированной схеме теплоснабжения</w:t>
      </w:r>
      <w:bookmarkEnd w:id="399"/>
    </w:p>
    <w:p w:rsidR="006A2EFF" w:rsidRPr="00FE5BD5" w:rsidRDefault="006A2EFF" w:rsidP="00FE5BD5">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 xml:space="preserve">Ранее разработанная и утвержденная схема теплоснабжения </w:t>
      </w:r>
      <w:r w:rsidR="00C16F39" w:rsidRPr="00FE5BD5">
        <w:rPr>
          <w:rFonts w:ascii="Times New Roman" w:eastAsia="Calibri" w:hAnsi="Times New Roman" w:cs="Times New Roman"/>
          <w:sz w:val="28"/>
          <w:szCs w:val="28"/>
        </w:rPr>
        <w:t>Солнечного</w:t>
      </w:r>
      <w:r w:rsidRPr="00FE5BD5">
        <w:rPr>
          <w:rFonts w:ascii="Times New Roman" w:eastAsia="Calibri" w:hAnsi="Times New Roman" w:cs="Times New Roman"/>
          <w:sz w:val="28"/>
          <w:szCs w:val="28"/>
        </w:rPr>
        <w:t xml:space="preserve"> сельского поселения полностью не соответствует требованиям разработки схем теплоснабжения утвержденных Постановлением Правительства РФ от 22.02.2012 № 154 «О требованиях к схемам теплоснабжения, порядку их разработки и утверждения».</w:t>
      </w:r>
    </w:p>
    <w:p w:rsidR="006A2EFF" w:rsidRPr="00FE5BD5" w:rsidRDefault="0069781A" w:rsidP="00FE5BD5">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Отсутствовали обосновывающие материалы и утвержденная часть Схемы теплоснабжения.</w:t>
      </w:r>
    </w:p>
    <w:p w:rsidR="006A2EFF" w:rsidRPr="00FE5BD5" w:rsidRDefault="006A2EFF" w:rsidP="00FE5BD5">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Графические части схемы ранее утверждённой схемы теплоснабжения не отображают структуру централизованн</w:t>
      </w:r>
      <w:r w:rsidR="0069781A" w:rsidRPr="00FE5BD5">
        <w:rPr>
          <w:rFonts w:ascii="Times New Roman" w:eastAsia="Calibri" w:hAnsi="Times New Roman" w:cs="Times New Roman"/>
          <w:sz w:val="28"/>
          <w:szCs w:val="28"/>
        </w:rPr>
        <w:t>ой</w:t>
      </w:r>
      <w:r w:rsidRPr="00FE5BD5">
        <w:rPr>
          <w:rFonts w:ascii="Times New Roman" w:eastAsia="Calibri" w:hAnsi="Times New Roman" w:cs="Times New Roman"/>
          <w:sz w:val="28"/>
          <w:szCs w:val="28"/>
        </w:rPr>
        <w:t xml:space="preserve"> систем</w:t>
      </w:r>
      <w:r w:rsidR="0069781A" w:rsidRPr="00FE5BD5">
        <w:rPr>
          <w:rFonts w:ascii="Times New Roman" w:eastAsia="Calibri" w:hAnsi="Times New Roman" w:cs="Times New Roman"/>
          <w:sz w:val="28"/>
          <w:szCs w:val="28"/>
        </w:rPr>
        <w:t>ы</w:t>
      </w:r>
      <w:r w:rsidRPr="00FE5BD5">
        <w:rPr>
          <w:rFonts w:ascii="Times New Roman" w:eastAsia="Calibri" w:hAnsi="Times New Roman" w:cs="Times New Roman"/>
          <w:sz w:val="28"/>
          <w:szCs w:val="28"/>
        </w:rPr>
        <w:t xml:space="preserve"> теплоснабжения.</w:t>
      </w:r>
    </w:p>
    <w:p w:rsidR="006A2EFF" w:rsidRPr="00FE5BD5" w:rsidRDefault="006A2EFF" w:rsidP="00FE5BD5">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E5BD5">
        <w:rPr>
          <w:rFonts w:ascii="Times New Roman" w:eastAsia="Calibri" w:hAnsi="Times New Roman" w:cs="Times New Roman"/>
          <w:sz w:val="28"/>
          <w:szCs w:val="28"/>
        </w:rPr>
        <w:t>Актуализация схемы теплоснабжения проведена в соответствии с Постановлением Правительства РФ от 22.02.2012 № 154 «О требованиях к схемам теплоснабжения, порядку их разработки и утверждения (с изменениями на 3 апреля 2018 года)» и отображает полную ситуацию, связанную с централизованной системой теплоснабжения.</w:t>
      </w:r>
    </w:p>
    <w:p w:rsidR="00695182" w:rsidRPr="00FE5BD5" w:rsidRDefault="00695182" w:rsidP="00FE5BD5">
      <w:pPr>
        <w:suppressAutoHyphens/>
        <w:spacing w:after="0" w:line="240" w:lineRule="auto"/>
        <w:ind w:firstLine="709"/>
        <w:contextualSpacing/>
        <w:jc w:val="both"/>
        <w:rPr>
          <w:rFonts w:ascii="Times New Roman" w:hAnsi="Times New Roman" w:cs="Times New Roman"/>
          <w:sz w:val="28"/>
          <w:szCs w:val="28"/>
        </w:rPr>
      </w:pPr>
    </w:p>
    <w:sectPr w:rsidR="00695182" w:rsidRPr="00FE5BD5" w:rsidSect="006A0094">
      <w:headerReference w:type="default" r:id="rId42"/>
      <w:footerReference w:type="default" r:id="rId43"/>
      <w:pgSz w:w="11906" w:h="16838" w:code="9"/>
      <w:pgMar w:top="1134" w:right="851" w:bottom="1134" w:left="1418" w:header="34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FF7" w:rsidRDefault="008F1FF7" w:rsidP="00F86908">
      <w:pPr>
        <w:spacing w:after="0" w:line="240" w:lineRule="auto"/>
      </w:pPr>
      <w:r>
        <w:separator/>
      </w:r>
    </w:p>
  </w:endnote>
  <w:endnote w:type="continuationSeparator" w:id="0">
    <w:p w:rsidR="008F1FF7" w:rsidRDefault="008F1FF7" w:rsidP="00F86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UniversalMath1 BT">
    <w:charset w:val="02"/>
    <w:family w:val="roman"/>
    <w:pitch w:val="variable"/>
    <w:sig w:usb0="00000000" w:usb1="10000000" w:usb2="00000000" w:usb3="00000000" w:csb0="80000000" w:csb1="00000000"/>
  </w:font>
  <w:font w:name="Arial CYR">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CC3" w:rsidRDefault="00FE6CC3">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CC3" w:rsidRDefault="00FE6CC3" w:rsidP="00C9507A">
    <w:pPr>
      <w:spacing w:after="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CC3" w:rsidRDefault="00FE6CC3" w:rsidP="00C9507A">
    <w:pPr>
      <w:spacing w:after="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CC3" w:rsidRDefault="00FE6CC3" w:rsidP="00C9507A">
    <w:pPr>
      <w:spacing w:after="0"/>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CC3" w:rsidRDefault="00FE6CC3" w:rsidP="00C9507A">
    <w:pPr>
      <w:spacing w:after="0"/>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CC3" w:rsidRDefault="00FE6CC3" w:rsidP="00C9507A">
    <w:pPr>
      <w:spacing w:after="0"/>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CC3" w:rsidRDefault="00FE6CC3" w:rsidP="00C9507A">
    <w:pPr>
      <w:spacing w:after="0"/>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CC3" w:rsidRDefault="00FE6CC3" w:rsidP="00C9507A">
    <w:pPr>
      <w:spacing w:after="0"/>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CC3" w:rsidRDefault="00FE6CC3" w:rsidP="00C9507A">
    <w:pPr>
      <w:spacing w:after="0"/>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CC3" w:rsidRDefault="00FE6CC3" w:rsidP="00C9507A">
    <w:pPr>
      <w:spacing w:after="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CC3" w:rsidRDefault="00FE6CC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CC3" w:rsidRDefault="00FE6CC3">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CC3" w:rsidRDefault="00FE6CC3">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CC3" w:rsidRDefault="00FE6CC3">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CC3" w:rsidRDefault="00FE6CC3">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CC3" w:rsidRDefault="00FE6CC3" w:rsidP="00C9507A">
    <w:pPr>
      <w:spacing w:after="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CC3" w:rsidRDefault="00FE6CC3" w:rsidP="00C9507A">
    <w:pPr>
      <w:spacing w:after="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CC3" w:rsidRDefault="00FE6CC3" w:rsidP="00C9507A">
    <w:pPr>
      <w:spacing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FF7" w:rsidRDefault="008F1FF7" w:rsidP="00F86908">
      <w:pPr>
        <w:spacing w:after="0" w:line="240" w:lineRule="auto"/>
      </w:pPr>
      <w:r>
        <w:separator/>
      </w:r>
    </w:p>
  </w:footnote>
  <w:footnote w:type="continuationSeparator" w:id="0">
    <w:p w:rsidR="008F1FF7" w:rsidRDefault="008F1FF7" w:rsidP="00F86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CC3" w:rsidRDefault="00FE6CC3">
    <w:pPr>
      <w:pStyle w:val="a3"/>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096359"/>
      <w:docPartObj>
        <w:docPartGallery w:val="Page Numbers (Top of Page)"/>
        <w:docPartUnique/>
      </w:docPartObj>
    </w:sdtPr>
    <w:sdtContent>
      <w:p w:rsidR="00FE6CC3" w:rsidRDefault="00DA0BD6">
        <w:pPr>
          <w:pStyle w:val="a3"/>
          <w:jc w:val="center"/>
        </w:pPr>
        <w:r>
          <w:fldChar w:fldCharType="begin"/>
        </w:r>
        <w:r w:rsidR="00FE6CC3">
          <w:instrText>PAGE   \* MERGEFORMAT</w:instrText>
        </w:r>
        <w:r>
          <w:fldChar w:fldCharType="separate"/>
        </w:r>
        <w:r w:rsidR="00786672">
          <w:rPr>
            <w:noProof/>
          </w:rPr>
          <w:t>22</w:t>
        </w:r>
        <w:r>
          <w:fldChar w:fldCharType="end"/>
        </w:r>
      </w:p>
    </w:sdtContent>
  </w:sdt>
  <w:p w:rsidR="00FE6CC3" w:rsidRDefault="00FE6CC3"/>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741829"/>
      <w:docPartObj>
        <w:docPartGallery w:val="Page Numbers (Top of Page)"/>
        <w:docPartUnique/>
      </w:docPartObj>
    </w:sdtPr>
    <w:sdtContent>
      <w:p w:rsidR="00FE6CC3" w:rsidRDefault="00DA0BD6">
        <w:pPr>
          <w:pStyle w:val="a3"/>
          <w:jc w:val="center"/>
        </w:pPr>
        <w:r>
          <w:fldChar w:fldCharType="begin"/>
        </w:r>
        <w:r w:rsidR="00FE6CC3">
          <w:instrText>PAGE   \* MERGEFORMAT</w:instrText>
        </w:r>
        <w:r>
          <w:fldChar w:fldCharType="separate"/>
        </w:r>
        <w:r w:rsidR="00786672">
          <w:rPr>
            <w:noProof/>
          </w:rPr>
          <w:t>27</w:t>
        </w:r>
        <w:r>
          <w:fldChar w:fldCharType="end"/>
        </w:r>
      </w:p>
    </w:sdtContent>
  </w:sdt>
  <w:p w:rsidR="00FE6CC3" w:rsidRDefault="00FE6CC3"/>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597029"/>
      <w:docPartObj>
        <w:docPartGallery w:val="Page Numbers (Top of Page)"/>
        <w:docPartUnique/>
      </w:docPartObj>
    </w:sdtPr>
    <w:sdtContent>
      <w:p w:rsidR="00FE6CC3" w:rsidRDefault="00DA0BD6">
        <w:pPr>
          <w:pStyle w:val="a3"/>
          <w:jc w:val="center"/>
        </w:pPr>
        <w:r>
          <w:fldChar w:fldCharType="begin"/>
        </w:r>
        <w:r w:rsidR="00FE6CC3">
          <w:instrText>PAGE   \* MERGEFORMAT</w:instrText>
        </w:r>
        <w:r>
          <w:fldChar w:fldCharType="separate"/>
        </w:r>
        <w:r w:rsidR="00786672">
          <w:rPr>
            <w:noProof/>
          </w:rPr>
          <w:t>35</w:t>
        </w:r>
        <w:r>
          <w:fldChar w:fldCharType="end"/>
        </w:r>
      </w:p>
    </w:sdtContent>
  </w:sdt>
  <w:p w:rsidR="00FE6CC3" w:rsidRDefault="00FE6CC3"/>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001628"/>
      <w:docPartObj>
        <w:docPartGallery w:val="Page Numbers (Top of Page)"/>
        <w:docPartUnique/>
      </w:docPartObj>
    </w:sdtPr>
    <w:sdtContent>
      <w:p w:rsidR="00FE6CC3" w:rsidRDefault="00DA0BD6">
        <w:pPr>
          <w:pStyle w:val="a3"/>
          <w:jc w:val="center"/>
        </w:pPr>
        <w:r>
          <w:fldChar w:fldCharType="begin"/>
        </w:r>
        <w:r w:rsidR="00FE6CC3">
          <w:instrText>PAGE   \* MERGEFORMAT</w:instrText>
        </w:r>
        <w:r>
          <w:fldChar w:fldCharType="separate"/>
        </w:r>
        <w:r w:rsidR="00786672">
          <w:rPr>
            <w:noProof/>
          </w:rPr>
          <w:t>42</w:t>
        </w:r>
        <w:r>
          <w:fldChar w:fldCharType="end"/>
        </w:r>
      </w:p>
    </w:sdtContent>
  </w:sdt>
  <w:p w:rsidR="00FE6CC3" w:rsidRDefault="00FE6CC3"/>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544494"/>
      <w:docPartObj>
        <w:docPartGallery w:val="Page Numbers (Top of Page)"/>
        <w:docPartUnique/>
      </w:docPartObj>
    </w:sdtPr>
    <w:sdtContent>
      <w:p w:rsidR="00FE6CC3" w:rsidRDefault="00DA0BD6">
        <w:pPr>
          <w:pStyle w:val="a3"/>
          <w:jc w:val="center"/>
        </w:pPr>
        <w:r>
          <w:fldChar w:fldCharType="begin"/>
        </w:r>
        <w:r w:rsidR="00FE6CC3">
          <w:instrText>PAGE   \* MERGEFORMAT</w:instrText>
        </w:r>
        <w:r>
          <w:fldChar w:fldCharType="separate"/>
        </w:r>
        <w:r w:rsidR="00786672">
          <w:rPr>
            <w:noProof/>
          </w:rPr>
          <w:t>54</w:t>
        </w:r>
        <w:r>
          <w:fldChar w:fldCharType="end"/>
        </w:r>
      </w:p>
    </w:sdtContent>
  </w:sdt>
  <w:p w:rsidR="00FE6CC3" w:rsidRDefault="00FE6CC3"/>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074970"/>
      <w:docPartObj>
        <w:docPartGallery w:val="Page Numbers (Top of Page)"/>
        <w:docPartUnique/>
      </w:docPartObj>
    </w:sdtPr>
    <w:sdtContent>
      <w:p w:rsidR="00FE6CC3" w:rsidRDefault="00DA0BD6">
        <w:pPr>
          <w:pStyle w:val="a3"/>
          <w:jc w:val="center"/>
        </w:pPr>
        <w:r>
          <w:fldChar w:fldCharType="begin"/>
        </w:r>
        <w:r w:rsidR="00FE6CC3">
          <w:instrText>PAGE   \* MERGEFORMAT</w:instrText>
        </w:r>
        <w:r>
          <w:fldChar w:fldCharType="separate"/>
        </w:r>
        <w:r w:rsidR="00786672">
          <w:rPr>
            <w:noProof/>
          </w:rPr>
          <w:t>69</w:t>
        </w:r>
        <w:r>
          <w:fldChar w:fldCharType="end"/>
        </w:r>
      </w:p>
    </w:sdtContent>
  </w:sdt>
  <w:p w:rsidR="00FE6CC3" w:rsidRDefault="00FE6CC3"/>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094971"/>
      <w:docPartObj>
        <w:docPartGallery w:val="Page Numbers (Top of Page)"/>
        <w:docPartUnique/>
      </w:docPartObj>
    </w:sdtPr>
    <w:sdtContent>
      <w:p w:rsidR="00FE6CC3" w:rsidRDefault="00DA0BD6">
        <w:pPr>
          <w:pStyle w:val="a3"/>
          <w:jc w:val="center"/>
        </w:pPr>
        <w:r>
          <w:fldChar w:fldCharType="begin"/>
        </w:r>
        <w:r w:rsidR="00FE6CC3">
          <w:instrText>PAGE   \* MERGEFORMAT</w:instrText>
        </w:r>
        <w:r>
          <w:fldChar w:fldCharType="separate"/>
        </w:r>
        <w:r w:rsidR="00786672">
          <w:rPr>
            <w:noProof/>
          </w:rPr>
          <w:t>74</w:t>
        </w:r>
        <w:r>
          <w:fldChar w:fldCharType="end"/>
        </w:r>
      </w:p>
    </w:sdtContent>
  </w:sdt>
  <w:p w:rsidR="00FE6CC3" w:rsidRDefault="00FE6CC3"/>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763045"/>
      <w:docPartObj>
        <w:docPartGallery w:val="Page Numbers (Top of Page)"/>
        <w:docPartUnique/>
      </w:docPartObj>
    </w:sdtPr>
    <w:sdtContent>
      <w:p w:rsidR="00FE6CC3" w:rsidRDefault="00DA0BD6">
        <w:pPr>
          <w:pStyle w:val="a3"/>
          <w:jc w:val="center"/>
        </w:pPr>
        <w:r>
          <w:fldChar w:fldCharType="begin"/>
        </w:r>
        <w:r w:rsidR="00FE6CC3">
          <w:instrText>PAGE   \* MERGEFORMAT</w:instrText>
        </w:r>
        <w:r>
          <w:fldChar w:fldCharType="separate"/>
        </w:r>
        <w:r w:rsidR="00786672">
          <w:rPr>
            <w:noProof/>
          </w:rPr>
          <w:t>79</w:t>
        </w:r>
        <w:r>
          <w:fldChar w:fldCharType="end"/>
        </w:r>
      </w:p>
    </w:sdtContent>
  </w:sdt>
  <w:p w:rsidR="00FE6CC3" w:rsidRDefault="00FE6CC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CC3" w:rsidRDefault="00FE6CC3">
    <w:pPr>
      <w:pStyle w:val="a3"/>
      <w:jc w:val="center"/>
    </w:pPr>
  </w:p>
  <w:p w:rsidR="00FE6CC3" w:rsidRDefault="00FE6CC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CC3" w:rsidRDefault="00FE6CC3">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CC3" w:rsidRDefault="00FE6CC3">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391971"/>
      <w:docPartObj>
        <w:docPartGallery w:val="Page Numbers (Top of Page)"/>
        <w:docPartUnique/>
      </w:docPartObj>
    </w:sdtPr>
    <w:sdtContent>
      <w:p w:rsidR="00FE6CC3" w:rsidRDefault="00DA0BD6">
        <w:pPr>
          <w:pStyle w:val="a3"/>
          <w:jc w:val="center"/>
        </w:pPr>
        <w:r>
          <w:fldChar w:fldCharType="begin"/>
        </w:r>
        <w:r w:rsidR="00FE6CC3">
          <w:instrText>PAGE   \* MERGEFORMAT</w:instrText>
        </w:r>
        <w:r>
          <w:fldChar w:fldCharType="separate"/>
        </w:r>
        <w:r w:rsidR="00786672">
          <w:rPr>
            <w:noProof/>
          </w:rPr>
          <w:t>2</w:t>
        </w:r>
        <w:r>
          <w:fldChar w:fldCharType="end"/>
        </w:r>
      </w:p>
    </w:sdtContent>
  </w:sdt>
  <w:p w:rsidR="00FE6CC3" w:rsidRDefault="00FE6CC3">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728755"/>
      <w:docPartObj>
        <w:docPartGallery w:val="Page Numbers (Top of Page)"/>
        <w:docPartUnique/>
      </w:docPartObj>
    </w:sdtPr>
    <w:sdtContent>
      <w:p w:rsidR="00FE6CC3" w:rsidRDefault="00DA0BD6">
        <w:pPr>
          <w:pStyle w:val="a3"/>
          <w:jc w:val="center"/>
        </w:pPr>
        <w:r>
          <w:fldChar w:fldCharType="begin"/>
        </w:r>
        <w:r w:rsidR="00FE6CC3">
          <w:instrText>PAGE   \* MERGEFORMAT</w:instrText>
        </w:r>
        <w:r>
          <w:fldChar w:fldCharType="separate"/>
        </w:r>
        <w:r w:rsidR="00786672">
          <w:rPr>
            <w:noProof/>
          </w:rPr>
          <w:t>75</w:t>
        </w:r>
        <w:r>
          <w:fldChar w:fldCharType="end"/>
        </w:r>
      </w:p>
    </w:sdtContent>
  </w:sdt>
  <w:p w:rsidR="00FE6CC3" w:rsidRDefault="00FE6CC3">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602474"/>
      <w:docPartObj>
        <w:docPartGallery w:val="Page Numbers (Top of Page)"/>
        <w:docPartUnique/>
      </w:docPartObj>
    </w:sdtPr>
    <w:sdtContent>
      <w:p w:rsidR="00FE6CC3" w:rsidRDefault="00DA0BD6">
        <w:pPr>
          <w:pStyle w:val="a3"/>
          <w:jc w:val="center"/>
        </w:pPr>
        <w:r>
          <w:fldChar w:fldCharType="begin"/>
        </w:r>
        <w:r w:rsidR="00FE6CC3">
          <w:instrText>PAGE   \* MERGEFORMAT</w:instrText>
        </w:r>
        <w:r>
          <w:fldChar w:fldCharType="separate"/>
        </w:r>
        <w:r w:rsidR="00786672">
          <w:rPr>
            <w:noProof/>
          </w:rPr>
          <w:t>16</w:t>
        </w:r>
        <w:r>
          <w:fldChar w:fldCharType="end"/>
        </w:r>
      </w:p>
    </w:sdtContent>
  </w:sdt>
  <w:p w:rsidR="00FE6CC3" w:rsidRDefault="00FE6CC3"/>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0036242"/>
      <w:docPartObj>
        <w:docPartGallery w:val="Page Numbers (Top of Page)"/>
        <w:docPartUnique/>
      </w:docPartObj>
    </w:sdtPr>
    <w:sdtContent>
      <w:p w:rsidR="00FE6CC3" w:rsidRDefault="00DA0BD6">
        <w:pPr>
          <w:pStyle w:val="a3"/>
          <w:jc w:val="center"/>
        </w:pPr>
        <w:r>
          <w:fldChar w:fldCharType="begin"/>
        </w:r>
        <w:r w:rsidR="00FE6CC3">
          <w:instrText>PAGE   \* MERGEFORMAT</w:instrText>
        </w:r>
        <w:r>
          <w:fldChar w:fldCharType="separate"/>
        </w:r>
        <w:r w:rsidR="00786672">
          <w:rPr>
            <w:noProof/>
          </w:rPr>
          <w:t>18</w:t>
        </w:r>
        <w:r>
          <w:fldChar w:fldCharType="end"/>
        </w:r>
      </w:p>
    </w:sdtContent>
  </w:sdt>
  <w:p w:rsidR="00FE6CC3" w:rsidRDefault="00FE6CC3"/>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3887017"/>
      <w:docPartObj>
        <w:docPartGallery w:val="Page Numbers (Top of Page)"/>
        <w:docPartUnique/>
      </w:docPartObj>
    </w:sdtPr>
    <w:sdtContent>
      <w:p w:rsidR="00FE6CC3" w:rsidRDefault="00DA0BD6">
        <w:pPr>
          <w:pStyle w:val="a3"/>
          <w:jc w:val="center"/>
        </w:pPr>
        <w:r>
          <w:fldChar w:fldCharType="begin"/>
        </w:r>
        <w:r w:rsidR="00FE6CC3">
          <w:instrText>PAGE   \* MERGEFORMAT</w:instrText>
        </w:r>
        <w:r>
          <w:fldChar w:fldCharType="separate"/>
        </w:r>
        <w:r w:rsidR="00786672">
          <w:rPr>
            <w:noProof/>
          </w:rPr>
          <w:t>19</w:t>
        </w:r>
        <w:r>
          <w:fldChar w:fldCharType="end"/>
        </w:r>
      </w:p>
    </w:sdtContent>
  </w:sdt>
  <w:p w:rsidR="00FE6CC3" w:rsidRDefault="00FE6CC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046B5"/>
    <w:multiLevelType w:val="hybridMultilevel"/>
    <w:tmpl w:val="7DC8FC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25B70C6"/>
    <w:multiLevelType w:val="hybridMultilevel"/>
    <w:tmpl w:val="62AA8D14"/>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E3505A5"/>
    <w:multiLevelType w:val="hybridMultilevel"/>
    <w:tmpl w:val="8C981CF4"/>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3676278"/>
    <w:multiLevelType w:val="multilevel"/>
    <w:tmpl w:val="AE5A390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8F6288C"/>
    <w:multiLevelType w:val="hybridMultilevel"/>
    <w:tmpl w:val="B4780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AE256AB"/>
    <w:multiLevelType w:val="hybridMultilevel"/>
    <w:tmpl w:val="3490C8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DC9450E"/>
    <w:multiLevelType w:val="hybridMultilevel"/>
    <w:tmpl w:val="B8BEDC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DD575F4"/>
    <w:multiLevelType w:val="hybridMultilevel"/>
    <w:tmpl w:val="C17C4C6A"/>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0DE6014"/>
    <w:multiLevelType w:val="hybridMultilevel"/>
    <w:tmpl w:val="312846E6"/>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6E94F7D"/>
    <w:multiLevelType w:val="hybridMultilevel"/>
    <w:tmpl w:val="71A42AF4"/>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7771599"/>
    <w:multiLevelType w:val="hybridMultilevel"/>
    <w:tmpl w:val="6BB2F9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5AB0191"/>
    <w:multiLevelType w:val="hybridMultilevel"/>
    <w:tmpl w:val="7AC0747E"/>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7AB1CCB"/>
    <w:multiLevelType w:val="multilevel"/>
    <w:tmpl w:val="0192B900"/>
    <w:lvl w:ilvl="0">
      <w:start w:val="1"/>
      <w:numFmt w:val="decimal"/>
      <w:lvlText w:val="%1."/>
      <w:lvlJc w:val="left"/>
      <w:pPr>
        <w:ind w:left="2119" w:hanging="141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3">
    <w:nsid w:val="49AC07DD"/>
    <w:multiLevelType w:val="hybridMultilevel"/>
    <w:tmpl w:val="CD92F94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C117070"/>
    <w:multiLevelType w:val="hybridMultilevel"/>
    <w:tmpl w:val="9F089F5A"/>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F621E66"/>
    <w:multiLevelType w:val="hybridMultilevel"/>
    <w:tmpl w:val="B4780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0581664"/>
    <w:multiLevelType w:val="hybridMultilevel"/>
    <w:tmpl w:val="4F9A4A3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5C36D43"/>
    <w:multiLevelType w:val="hybridMultilevel"/>
    <w:tmpl w:val="C73839D2"/>
    <w:lvl w:ilvl="0" w:tplc="FDF8BE8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8">
    <w:nsid w:val="5810158C"/>
    <w:multiLevelType w:val="hybridMultilevel"/>
    <w:tmpl w:val="C0EE0AC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B5A5926"/>
    <w:multiLevelType w:val="hybridMultilevel"/>
    <w:tmpl w:val="9272A7E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6075E2D"/>
    <w:multiLevelType w:val="hybridMultilevel"/>
    <w:tmpl w:val="6B1205E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74C24CF"/>
    <w:multiLevelType w:val="hybridMultilevel"/>
    <w:tmpl w:val="C36CA960"/>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675319B4"/>
    <w:multiLevelType w:val="hybridMultilevel"/>
    <w:tmpl w:val="7CA40B9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AF51674"/>
    <w:multiLevelType w:val="multilevel"/>
    <w:tmpl w:val="31887C9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E9A52FF"/>
    <w:multiLevelType w:val="hybridMultilevel"/>
    <w:tmpl w:val="6C2AFEE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F474D5A"/>
    <w:multiLevelType w:val="hybridMultilevel"/>
    <w:tmpl w:val="851AC77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845B80"/>
    <w:multiLevelType w:val="hybridMultilevel"/>
    <w:tmpl w:val="197C1D2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8CD2D98"/>
    <w:multiLevelType w:val="hybridMultilevel"/>
    <w:tmpl w:val="A4887F68"/>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97F49E4"/>
    <w:multiLevelType w:val="hybridMultilevel"/>
    <w:tmpl w:val="E5CE9C10"/>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9E472A8"/>
    <w:multiLevelType w:val="hybridMultilevel"/>
    <w:tmpl w:val="C5C24752"/>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E846D50"/>
    <w:multiLevelType w:val="hybridMultilevel"/>
    <w:tmpl w:val="B4780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F43081A"/>
    <w:multiLevelType w:val="hybridMultilevel"/>
    <w:tmpl w:val="16B2023C"/>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F7E4C30"/>
    <w:multiLevelType w:val="hybridMultilevel"/>
    <w:tmpl w:val="390042E2"/>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3"/>
  </w:num>
  <w:num w:numId="2">
    <w:abstractNumId w:val="3"/>
  </w:num>
  <w:num w:numId="3">
    <w:abstractNumId w:val="1"/>
  </w:num>
  <w:num w:numId="4">
    <w:abstractNumId w:val="20"/>
  </w:num>
  <w:num w:numId="5">
    <w:abstractNumId w:val="10"/>
  </w:num>
  <w:num w:numId="6">
    <w:abstractNumId w:val="25"/>
  </w:num>
  <w:num w:numId="7">
    <w:abstractNumId w:val="8"/>
  </w:num>
  <w:num w:numId="8">
    <w:abstractNumId w:val="11"/>
  </w:num>
  <w:num w:numId="9">
    <w:abstractNumId w:val="2"/>
  </w:num>
  <w:num w:numId="10">
    <w:abstractNumId w:val="19"/>
  </w:num>
  <w:num w:numId="11">
    <w:abstractNumId w:val="14"/>
  </w:num>
  <w:num w:numId="12">
    <w:abstractNumId w:val="32"/>
  </w:num>
  <w:num w:numId="13">
    <w:abstractNumId w:val="26"/>
  </w:num>
  <w:num w:numId="14">
    <w:abstractNumId w:val="18"/>
  </w:num>
  <w:num w:numId="15">
    <w:abstractNumId w:val="6"/>
  </w:num>
  <w:num w:numId="16">
    <w:abstractNumId w:val="16"/>
  </w:num>
  <w:num w:numId="17">
    <w:abstractNumId w:val="5"/>
  </w:num>
  <w:num w:numId="18">
    <w:abstractNumId w:val="27"/>
  </w:num>
  <w:num w:numId="19">
    <w:abstractNumId w:val="4"/>
  </w:num>
  <w:num w:numId="20">
    <w:abstractNumId w:val="0"/>
  </w:num>
  <w:num w:numId="21">
    <w:abstractNumId w:val="17"/>
  </w:num>
  <w:num w:numId="22">
    <w:abstractNumId w:val="30"/>
  </w:num>
  <w:num w:numId="23">
    <w:abstractNumId w:val="15"/>
  </w:num>
  <w:num w:numId="24">
    <w:abstractNumId w:val="13"/>
  </w:num>
  <w:num w:numId="25">
    <w:abstractNumId w:val="21"/>
  </w:num>
  <w:num w:numId="26">
    <w:abstractNumId w:val="28"/>
  </w:num>
  <w:num w:numId="27">
    <w:abstractNumId w:val="24"/>
  </w:num>
  <w:num w:numId="28">
    <w:abstractNumId w:val="29"/>
  </w:num>
  <w:num w:numId="29">
    <w:abstractNumId w:val="7"/>
  </w:num>
  <w:num w:numId="30">
    <w:abstractNumId w:val="31"/>
  </w:num>
  <w:num w:numId="31">
    <w:abstractNumId w:val="22"/>
  </w:num>
  <w:num w:numId="32">
    <w:abstractNumId w:val="9"/>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E27F87"/>
    <w:rsid w:val="0001338A"/>
    <w:rsid w:val="00015779"/>
    <w:rsid w:val="00017FB7"/>
    <w:rsid w:val="00023397"/>
    <w:rsid w:val="00023F50"/>
    <w:rsid w:val="00034330"/>
    <w:rsid w:val="00055457"/>
    <w:rsid w:val="000630EE"/>
    <w:rsid w:val="000636AF"/>
    <w:rsid w:val="000748AE"/>
    <w:rsid w:val="0007711E"/>
    <w:rsid w:val="000806A8"/>
    <w:rsid w:val="00082FFB"/>
    <w:rsid w:val="000856E9"/>
    <w:rsid w:val="000864F5"/>
    <w:rsid w:val="000A05BE"/>
    <w:rsid w:val="000B24E8"/>
    <w:rsid w:val="000C353C"/>
    <w:rsid w:val="000D5981"/>
    <w:rsid w:val="000F2078"/>
    <w:rsid w:val="00101C1B"/>
    <w:rsid w:val="0010265C"/>
    <w:rsid w:val="001101CF"/>
    <w:rsid w:val="0011298B"/>
    <w:rsid w:val="001138B0"/>
    <w:rsid w:val="001320C5"/>
    <w:rsid w:val="00166E3C"/>
    <w:rsid w:val="001701E6"/>
    <w:rsid w:val="001A139B"/>
    <w:rsid w:val="001A4001"/>
    <w:rsid w:val="001A5A1C"/>
    <w:rsid w:val="001B1A4E"/>
    <w:rsid w:val="001C1A95"/>
    <w:rsid w:val="001D24C5"/>
    <w:rsid w:val="001D638D"/>
    <w:rsid w:val="001E382E"/>
    <w:rsid w:val="001F1C65"/>
    <w:rsid w:val="001F2314"/>
    <w:rsid w:val="001F35CB"/>
    <w:rsid w:val="001F3B5A"/>
    <w:rsid w:val="002065CB"/>
    <w:rsid w:val="002067E5"/>
    <w:rsid w:val="002112AF"/>
    <w:rsid w:val="002143B3"/>
    <w:rsid w:val="00215861"/>
    <w:rsid w:val="00224864"/>
    <w:rsid w:val="002332E8"/>
    <w:rsid w:val="002403EE"/>
    <w:rsid w:val="00245EBD"/>
    <w:rsid w:val="00275CBF"/>
    <w:rsid w:val="00277DE2"/>
    <w:rsid w:val="00285A31"/>
    <w:rsid w:val="00296425"/>
    <w:rsid w:val="002B5C83"/>
    <w:rsid w:val="002D703C"/>
    <w:rsid w:val="002E5297"/>
    <w:rsid w:val="003026FE"/>
    <w:rsid w:val="00304702"/>
    <w:rsid w:val="00310B32"/>
    <w:rsid w:val="0032480B"/>
    <w:rsid w:val="00342FC4"/>
    <w:rsid w:val="00352E2C"/>
    <w:rsid w:val="003840D1"/>
    <w:rsid w:val="00394CA9"/>
    <w:rsid w:val="003A5E51"/>
    <w:rsid w:val="003A6521"/>
    <w:rsid w:val="003D591C"/>
    <w:rsid w:val="003E2022"/>
    <w:rsid w:val="003E307D"/>
    <w:rsid w:val="003E35D9"/>
    <w:rsid w:val="003E75D2"/>
    <w:rsid w:val="00403846"/>
    <w:rsid w:val="00416F33"/>
    <w:rsid w:val="004241A0"/>
    <w:rsid w:val="004243DE"/>
    <w:rsid w:val="00434A0C"/>
    <w:rsid w:val="004442CD"/>
    <w:rsid w:val="00450569"/>
    <w:rsid w:val="004531EC"/>
    <w:rsid w:val="0045429F"/>
    <w:rsid w:val="004645C7"/>
    <w:rsid w:val="0047251B"/>
    <w:rsid w:val="00483E87"/>
    <w:rsid w:val="004A4C64"/>
    <w:rsid w:val="004A5448"/>
    <w:rsid w:val="004B7C7D"/>
    <w:rsid w:val="004F4BC8"/>
    <w:rsid w:val="00513678"/>
    <w:rsid w:val="0052301F"/>
    <w:rsid w:val="00524A1C"/>
    <w:rsid w:val="005271BF"/>
    <w:rsid w:val="00530619"/>
    <w:rsid w:val="00533121"/>
    <w:rsid w:val="00533685"/>
    <w:rsid w:val="005667F6"/>
    <w:rsid w:val="0059075A"/>
    <w:rsid w:val="005914B9"/>
    <w:rsid w:val="00593496"/>
    <w:rsid w:val="005A11F5"/>
    <w:rsid w:val="005B663A"/>
    <w:rsid w:val="005B7F6B"/>
    <w:rsid w:val="005C24DD"/>
    <w:rsid w:val="005C5F76"/>
    <w:rsid w:val="005D246B"/>
    <w:rsid w:val="005D351B"/>
    <w:rsid w:val="005D4F2D"/>
    <w:rsid w:val="005D64C2"/>
    <w:rsid w:val="005E47F6"/>
    <w:rsid w:val="005F0550"/>
    <w:rsid w:val="005F451F"/>
    <w:rsid w:val="005F47CF"/>
    <w:rsid w:val="00606950"/>
    <w:rsid w:val="00607098"/>
    <w:rsid w:val="00607140"/>
    <w:rsid w:val="00612B0D"/>
    <w:rsid w:val="00626809"/>
    <w:rsid w:val="0064464F"/>
    <w:rsid w:val="006517E8"/>
    <w:rsid w:val="0065199B"/>
    <w:rsid w:val="00660B33"/>
    <w:rsid w:val="00661B72"/>
    <w:rsid w:val="00665C5C"/>
    <w:rsid w:val="00681FCA"/>
    <w:rsid w:val="006858D0"/>
    <w:rsid w:val="00695182"/>
    <w:rsid w:val="0069561A"/>
    <w:rsid w:val="0069781A"/>
    <w:rsid w:val="006A0094"/>
    <w:rsid w:val="006A2EFF"/>
    <w:rsid w:val="006A5CA9"/>
    <w:rsid w:val="006A6007"/>
    <w:rsid w:val="006C003B"/>
    <w:rsid w:val="006C2EB2"/>
    <w:rsid w:val="006D1422"/>
    <w:rsid w:val="006D2127"/>
    <w:rsid w:val="006D26A2"/>
    <w:rsid w:val="006E0997"/>
    <w:rsid w:val="006F5BAF"/>
    <w:rsid w:val="007164E4"/>
    <w:rsid w:val="007461FB"/>
    <w:rsid w:val="00746F47"/>
    <w:rsid w:val="00776072"/>
    <w:rsid w:val="007810CD"/>
    <w:rsid w:val="00784AD3"/>
    <w:rsid w:val="00786672"/>
    <w:rsid w:val="00787184"/>
    <w:rsid w:val="007A1160"/>
    <w:rsid w:val="007A783E"/>
    <w:rsid w:val="007B2431"/>
    <w:rsid w:val="007C3B64"/>
    <w:rsid w:val="007C5673"/>
    <w:rsid w:val="007E19A5"/>
    <w:rsid w:val="00801C16"/>
    <w:rsid w:val="00806973"/>
    <w:rsid w:val="00810B18"/>
    <w:rsid w:val="008300F5"/>
    <w:rsid w:val="0083445B"/>
    <w:rsid w:val="00856C46"/>
    <w:rsid w:val="0086745F"/>
    <w:rsid w:val="00890438"/>
    <w:rsid w:val="00896FA4"/>
    <w:rsid w:val="008A0F7A"/>
    <w:rsid w:val="008A45A1"/>
    <w:rsid w:val="008B1184"/>
    <w:rsid w:val="008B62D9"/>
    <w:rsid w:val="008C4448"/>
    <w:rsid w:val="008F1FF7"/>
    <w:rsid w:val="008F2E9D"/>
    <w:rsid w:val="008F46ED"/>
    <w:rsid w:val="00914159"/>
    <w:rsid w:val="00934CF0"/>
    <w:rsid w:val="00937318"/>
    <w:rsid w:val="00937D78"/>
    <w:rsid w:val="00943A51"/>
    <w:rsid w:val="00956DDA"/>
    <w:rsid w:val="0096073A"/>
    <w:rsid w:val="00961FEF"/>
    <w:rsid w:val="00962863"/>
    <w:rsid w:val="0097124E"/>
    <w:rsid w:val="00972FC5"/>
    <w:rsid w:val="00980554"/>
    <w:rsid w:val="00980A0C"/>
    <w:rsid w:val="00984EF2"/>
    <w:rsid w:val="00987DAC"/>
    <w:rsid w:val="009A21D7"/>
    <w:rsid w:val="009B242E"/>
    <w:rsid w:val="009D2193"/>
    <w:rsid w:val="009D3304"/>
    <w:rsid w:val="009E2F9A"/>
    <w:rsid w:val="00A006EF"/>
    <w:rsid w:val="00A0108C"/>
    <w:rsid w:val="00A11BEA"/>
    <w:rsid w:val="00A44092"/>
    <w:rsid w:val="00A50017"/>
    <w:rsid w:val="00A53ED4"/>
    <w:rsid w:val="00A605F3"/>
    <w:rsid w:val="00A76B5A"/>
    <w:rsid w:val="00A935E3"/>
    <w:rsid w:val="00A96246"/>
    <w:rsid w:val="00A97A21"/>
    <w:rsid w:val="00AA4953"/>
    <w:rsid w:val="00AB0B95"/>
    <w:rsid w:val="00AB5BE4"/>
    <w:rsid w:val="00AC1A3A"/>
    <w:rsid w:val="00AC57EC"/>
    <w:rsid w:val="00AD3895"/>
    <w:rsid w:val="00AD3F96"/>
    <w:rsid w:val="00AD514B"/>
    <w:rsid w:val="00AE39DE"/>
    <w:rsid w:val="00AF7049"/>
    <w:rsid w:val="00B231D7"/>
    <w:rsid w:val="00B3046F"/>
    <w:rsid w:val="00B35D5D"/>
    <w:rsid w:val="00B405D6"/>
    <w:rsid w:val="00B60CDB"/>
    <w:rsid w:val="00B60EB4"/>
    <w:rsid w:val="00B76881"/>
    <w:rsid w:val="00B923A2"/>
    <w:rsid w:val="00BB6B08"/>
    <w:rsid w:val="00BB7874"/>
    <w:rsid w:val="00BC39D2"/>
    <w:rsid w:val="00BE0873"/>
    <w:rsid w:val="00BE21F0"/>
    <w:rsid w:val="00BF10D6"/>
    <w:rsid w:val="00C02113"/>
    <w:rsid w:val="00C1592D"/>
    <w:rsid w:val="00C16F39"/>
    <w:rsid w:val="00C17342"/>
    <w:rsid w:val="00C20BB2"/>
    <w:rsid w:val="00C25459"/>
    <w:rsid w:val="00C34BEF"/>
    <w:rsid w:val="00C7286D"/>
    <w:rsid w:val="00C77E5B"/>
    <w:rsid w:val="00C9507A"/>
    <w:rsid w:val="00C9790A"/>
    <w:rsid w:val="00CA16E3"/>
    <w:rsid w:val="00CA5523"/>
    <w:rsid w:val="00CA71C3"/>
    <w:rsid w:val="00CB1870"/>
    <w:rsid w:val="00CB265B"/>
    <w:rsid w:val="00CC5E5B"/>
    <w:rsid w:val="00CE4CAB"/>
    <w:rsid w:val="00CF1A18"/>
    <w:rsid w:val="00D2509F"/>
    <w:rsid w:val="00D2607C"/>
    <w:rsid w:val="00D32747"/>
    <w:rsid w:val="00D37355"/>
    <w:rsid w:val="00D40D37"/>
    <w:rsid w:val="00D53ED4"/>
    <w:rsid w:val="00D772A2"/>
    <w:rsid w:val="00D82B21"/>
    <w:rsid w:val="00D95C5A"/>
    <w:rsid w:val="00DA0BD6"/>
    <w:rsid w:val="00DA40FA"/>
    <w:rsid w:val="00DB16D5"/>
    <w:rsid w:val="00DC6D38"/>
    <w:rsid w:val="00DD123F"/>
    <w:rsid w:val="00DD22D9"/>
    <w:rsid w:val="00DF0965"/>
    <w:rsid w:val="00DF4ABD"/>
    <w:rsid w:val="00E179E3"/>
    <w:rsid w:val="00E20757"/>
    <w:rsid w:val="00E24A45"/>
    <w:rsid w:val="00E27F87"/>
    <w:rsid w:val="00E3602B"/>
    <w:rsid w:val="00E5107A"/>
    <w:rsid w:val="00E54A91"/>
    <w:rsid w:val="00E604C9"/>
    <w:rsid w:val="00E6141E"/>
    <w:rsid w:val="00E63D5E"/>
    <w:rsid w:val="00E71869"/>
    <w:rsid w:val="00E80E45"/>
    <w:rsid w:val="00E866FF"/>
    <w:rsid w:val="00E868DD"/>
    <w:rsid w:val="00E947D5"/>
    <w:rsid w:val="00EA53D9"/>
    <w:rsid w:val="00EB6E8B"/>
    <w:rsid w:val="00EC3149"/>
    <w:rsid w:val="00EC3A2C"/>
    <w:rsid w:val="00EC422E"/>
    <w:rsid w:val="00ED5CAE"/>
    <w:rsid w:val="00EE3C0D"/>
    <w:rsid w:val="00EE7163"/>
    <w:rsid w:val="00F103D5"/>
    <w:rsid w:val="00F134E1"/>
    <w:rsid w:val="00F136DF"/>
    <w:rsid w:val="00F66791"/>
    <w:rsid w:val="00F76AD1"/>
    <w:rsid w:val="00F773A1"/>
    <w:rsid w:val="00F84EE4"/>
    <w:rsid w:val="00F86908"/>
    <w:rsid w:val="00F8725A"/>
    <w:rsid w:val="00F93D89"/>
    <w:rsid w:val="00FA6947"/>
    <w:rsid w:val="00FA73C2"/>
    <w:rsid w:val="00FB255F"/>
    <w:rsid w:val="00FB72C2"/>
    <w:rsid w:val="00FD03FA"/>
    <w:rsid w:val="00FE5BD5"/>
    <w:rsid w:val="00FE6AF8"/>
    <w:rsid w:val="00FE6CC3"/>
    <w:rsid w:val="00FF20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BD6"/>
  </w:style>
  <w:style w:type="paragraph" w:styleId="1">
    <w:name w:val="heading 1"/>
    <w:basedOn w:val="a"/>
    <w:next w:val="a"/>
    <w:link w:val="10"/>
    <w:uiPriority w:val="9"/>
    <w:qFormat/>
    <w:rsid w:val="008904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C9507A"/>
    <w:pPr>
      <w:keepNext/>
      <w:keepLines/>
      <w:spacing w:before="40" w:after="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
    <w:semiHidden/>
    <w:unhideWhenUsed/>
    <w:qFormat/>
    <w:rsid w:val="0089043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9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6908"/>
  </w:style>
  <w:style w:type="paragraph" w:styleId="a5">
    <w:name w:val="footer"/>
    <w:basedOn w:val="a"/>
    <w:link w:val="a6"/>
    <w:uiPriority w:val="99"/>
    <w:unhideWhenUsed/>
    <w:rsid w:val="00F869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6908"/>
  </w:style>
  <w:style w:type="table" w:styleId="a7">
    <w:name w:val="Table Grid"/>
    <w:basedOn w:val="a1"/>
    <w:uiPriority w:val="39"/>
    <w:rsid w:val="00F86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A5A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5A1C"/>
    <w:rPr>
      <w:rFonts w:ascii="Tahoma" w:hAnsi="Tahoma" w:cs="Tahoma"/>
      <w:sz w:val="16"/>
      <w:szCs w:val="16"/>
    </w:rPr>
  </w:style>
  <w:style w:type="paragraph" w:customStyle="1" w:styleId="21">
    <w:name w:val="Заголовок 21"/>
    <w:basedOn w:val="a"/>
    <w:next w:val="a"/>
    <w:uiPriority w:val="9"/>
    <w:semiHidden/>
    <w:unhideWhenUsed/>
    <w:qFormat/>
    <w:rsid w:val="00C9507A"/>
    <w:pPr>
      <w:keepNext/>
      <w:keepLines/>
      <w:spacing w:before="40" w:after="0" w:line="259" w:lineRule="auto"/>
      <w:outlineLvl w:val="1"/>
    </w:pPr>
    <w:rPr>
      <w:rFonts w:ascii="Calibri Light" w:eastAsia="Times New Roman" w:hAnsi="Calibri Light" w:cs="Times New Roman"/>
      <w:color w:val="2E74B5"/>
      <w:sz w:val="26"/>
      <w:szCs w:val="26"/>
    </w:rPr>
  </w:style>
  <w:style w:type="numbering" w:customStyle="1" w:styleId="11">
    <w:name w:val="Нет списка1"/>
    <w:next w:val="a2"/>
    <w:uiPriority w:val="99"/>
    <w:semiHidden/>
    <w:unhideWhenUsed/>
    <w:rsid w:val="00C9507A"/>
  </w:style>
  <w:style w:type="paragraph" w:customStyle="1" w:styleId="aa">
    <w:name w:val="!Оглавление"/>
    <w:basedOn w:val="a"/>
    <w:link w:val="ab"/>
    <w:qFormat/>
    <w:rsid w:val="00C9507A"/>
    <w:pPr>
      <w:widowControl w:val="0"/>
      <w:autoSpaceDE w:val="0"/>
      <w:autoSpaceDN w:val="0"/>
      <w:adjustRightInd w:val="0"/>
      <w:spacing w:after="120" w:line="240" w:lineRule="auto"/>
      <w:jc w:val="both"/>
    </w:pPr>
    <w:rPr>
      <w:rFonts w:ascii="Times New Roman" w:eastAsia="Calibri" w:hAnsi="Times New Roman" w:cs="Times New Roman"/>
      <w:b/>
      <w:sz w:val="28"/>
      <w:szCs w:val="28"/>
    </w:rPr>
  </w:style>
  <w:style w:type="paragraph" w:styleId="ac">
    <w:name w:val="List Paragraph"/>
    <w:basedOn w:val="a"/>
    <w:link w:val="ad"/>
    <w:uiPriority w:val="34"/>
    <w:qFormat/>
    <w:rsid w:val="00C9507A"/>
    <w:pPr>
      <w:spacing w:after="160" w:line="259" w:lineRule="auto"/>
      <w:ind w:left="720"/>
      <w:contextualSpacing/>
    </w:pPr>
  </w:style>
  <w:style w:type="paragraph" w:customStyle="1" w:styleId="ae">
    <w:name w:val="!табл"/>
    <w:basedOn w:val="ac"/>
    <w:link w:val="af"/>
    <w:qFormat/>
    <w:rsid w:val="0065199B"/>
    <w:pPr>
      <w:widowControl w:val="0"/>
      <w:tabs>
        <w:tab w:val="left" w:pos="993"/>
      </w:tabs>
      <w:autoSpaceDE w:val="0"/>
      <w:autoSpaceDN w:val="0"/>
      <w:adjustRightInd w:val="0"/>
      <w:spacing w:before="120" w:after="120" w:line="240" w:lineRule="auto"/>
      <w:ind w:left="0"/>
      <w:jc w:val="both"/>
    </w:pPr>
    <w:rPr>
      <w:rFonts w:ascii="Times New Roman" w:eastAsia="Calibri" w:hAnsi="Times New Roman" w:cs="Times New Roman"/>
      <w:sz w:val="28"/>
      <w:szCs w:val="28"/>
    </w:rPr>
  </w:style>
  <w:style w:type="character" w:customStyle="1" w:styleId="ad">
    <w:name w:val="Абзац списка Знак"/>
    <w:basedOn w:val="a0"/>
    <w:link w:val="ac"/>
    <w:uiPriority w:val="34"/>
    <w:rsid w:val="00C9507A"/>
  </w:style>
  <w:style w:type="character" w:customStyle="1" w:styleId="af">
    <w:name w:val="!табл Знак"/>
    <w:basedOn w:val="ad"/>
    <w:link w:val="ae"/>
    <w:rsid w:val="0065199B"/>
    <w:rPr>
      <w:rFonts w:ascii="Times New Roman" w:eastAsia="Calibri" w:hAnsi="Times New Roman" w:cs="Times New Roman"/>
      <w:sz w:val="28"/>
      <w:szCs w:val="28"/>
    </w:rPr>
  </w:style>
  <w:style w:type="paragraph" w:customStyle="1" w:styleId="af0">
    <w:name w:val="!обыч"/>
    <w:basedOn w:val="ac"/>
    <w:qFormat/>
    <w:rsid w:val="00C9507A"/>
    <w:pPr>
      <w:widowControl w:val="0"/>
      <w:tabs>
        <w:tab w:val="left" w:pos="993"/>
      </w:tabs>
      <w:autoSpaceDE w:val="0"/>
      <w:autoSpaceDN w:val="0"/>
      <w:adjustRightInd w:val="0"/>
      <w:spacing w:before="120" w:after="120" w:line="360" w:lineRule="auto"/>
      <w:ind w:left="0" w:firstLine="709"/>
      <w:jc w:val="both"/>
    </w:pPr>
    <w:rPr>
      <w:rFonts w:ascii="Times New Roman" w:eastAsia="Calibri" w:hAnsi="Times New Roman" w:cs="Times New Roman"/>
      <w:sz w:val="28"/>
      <w:szCs w:val="28"/>
    </w:rPr>
  </w:style>
  <w:style w:type="character" w:customStyle="1" w:styleId="20">
    <w:name w:val="Заголовок 2 Знак"/>
    <w:basedOn w:val="a0"/>
    <w:link w:val="2"/>
    <w:uiPriority w:val="9"/>
    <w:semiHidden/>
    <w:rsid w:val="00C9507A"/>
    <w:rPr>
      <w:rFonts w:ascii="Calibri Light" w:eastAsia="Times New Roman" w:hAnsi="Calibri Light" w:cs="Times New Roman"/>
      <w:color w:val="2E74B5"/>
      <w:sz w:val="26"/>
      <w:szCs w:val="26"/>
    </w:rPr>
  </w:style>
  <w:style w:type="character" w:customStyle="1" w:styleId="22">
    <w:name w:val="Основной текст (2)_"/>
    <w:basedOn w:val="a0"/>
    <w:link w:val="23"/>
    <w:rsid w:val="00C9507A"/>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C9507A"/>
    <w:pPr>
      <w:widowControl w:val="0"/>
      <w:shd w:val="clear" w:color="auto" w:fill="FFFFFF"/>
      <w:spacing w:before="420" w:after="0" w:line="446" w:lineRule="exact"/>
      <w:jc w:val="both"/>
    </w:pPr>
    <w:rPr>
      <w:rFonts w:ascii="Times New Roman" w:eastAsia="Times New Roman" w:hAnsi="Times New Roman" w:cs="Times New Roman"/>
      <w:sz w:val="26"/>
      <w:szCs w:val="26"/>
    </w:rPr>
  </w:style>
  <w:style w:type="character" w:customStyle="1" w:styleId="210">
    <w:name w:val="Заголовок 2 Знак1"/>
    <w:basedOn w:val="a0"/>
    <w:uiPriority w:val="9"/>
    <w:semiHidden/>
    <w:rsid w:val="00C9507A"/>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89043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890438"/>
    <w:rPr>
      <w:rFonts w:asciiTheme="majorHAnsi" w:eastAsiaTheme="majorEastAsia" w:hAnsiTheme="majorHAnsi" w:cstheme="majorBidi"/>
      <w:color w:val="243F60" w:themeColor="accent1" w:themeShade="7F"/>
      <w:sz w:val="24"/>
      <w:szCs w:val="24"/>
    </w:rPr>
  </w:style>
  <w:style w:type="paragraph" w:styleId="12">
    <w:name w:val="toc 1"/>
    <w:basedOn w:val="a"/>
    <w:next w:val="a"/>
    <w:autoRedefine/>
    <w:uiPriority w:val="39"/>
    <w:unhideWhenUsed/>
    <w:rsid w:val="00AC57EC"/>
    <w:pPr>
      <w:tabs>
        <w:tab w:val="right" w:leader="dot" w:pos="9520"/>
      </w:tabs>
      <w:spacing w:after="100" w:line="240" w:lineRule="auto"/>
      <w:jc w:val="both"/>
    </w:pPr>
    <w:rPr>
      <w:rFonts w:ascii="Times New Roman" w:hAnsi="Times New Roman" w:cs="Times New Roman"/>
      <w:noProof/>
      <w:sz w:val="28"/>
      <w:szCs w:val="28"/>
    </w:rPr>
  </w:style>
  <w:style w:type="character" w:styleId="af1">
    <w:name w:val="Hyperlink"/>
    <w:basedOn w:val="a0"/>
    <w:uiPriority w:val="99"/>
    <w:unhideWhenUsed/>
    <w:rsid w:val="00890438"/>
    <w:rPr>
      <w:color w:val="0000FF" w:themeColor="hyperlink"/>
      <w:u w:val="single"/>
    </w:rPr>
  </w:style>
  <w:style w:type="character" w:styleId="af2">
    <w:name w:val="FollowedHyperlink"/>
    <w:basedOn w:val="a0"/>
    <w:uiPriority w:val="99"/>
    <w:semiHidden/>
    <w:unhideWhenUsed/>
    <w:rsid w:val="0083445B"/>
    <w:rPr>
      <w:color w:val="800080"/>
      <w:u w:val="single"/>
    </w:rPr>
  </w:style>
  <w:style w:type="paragraph" w:customStyle="1" w:styleId="msonormal0">
    <w:name w:val="msonormal"/>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72">
    <w:name w:val="xl72"/>
    <w:basedOn w:val="a"/>
    <w:rsid w:val="0083445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3">
    <w:name w:val="xl73"/>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8344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83445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8">
    <w:name w:val="xl78"/>
    <w:basedOn w:val="a"/>
    <w:rsid w:val="008344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83445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2">
    <w:name w:val="xl82"/>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83445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83445B"/>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9">
    <w:name w:val="xl89"/>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83445B"/>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83445B"/>
    <w:pPr>
      <w:shd w:val="clear" w:color="000000" w:fill="99CC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834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8344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83445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7">
    <w:name w:val="xl97"/>
    <w:basedOn w:val="a"/>
    <w:rsid w:val="0083445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8">
    <w:name w:val="xl98"/>
    <w:basedOn w:val="a"/>
    <w:rsid w:val="0083445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9">
    <w:name w:val="xl99"/>
    <w:basedOn w:val="a"/>
    <w:rsid w:val="008344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8344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8344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8344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8344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83445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8344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83445B"/>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83445B"/>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font5">
    <w:name w:val="font5"/>
    <w:basedOn w:val="a"/>
    <w:rsid w:val="00EA53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
    <w:rsid w:val="00EA53D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7">
    <w:name w:val="font7"/>
    <w:basedOn w:val="a"/>
    <w:rsid w:val="00EA53D9"/>
    <w:pPr>
      <w:spacing w:before="100" w:beforeAutospacing="1" w:after="100" w:afterAutospacing="1" w:line="240" w:lineRule="auto"/>
    </w:pPr>
    <w:rPr>
      <w:rFonts w:ascii="UniversalMath1 BT" w:eastAsia="Times New Roman" w:hAnsi="UniversalMath1 BT" w:cs="Times New Roman"/>
      <w:b/>
      <w:bCs/>
      <w:sz w:val="24"/>
      <w:szCs w:val="24"/>
      <w:lang w:eastAsia="ru-RU"/>
    </w:rPr>
  </w:style>
  <w:style w:type="paragraph" w:customStyle="1" w:styleId="font8">
    <w:name w:val="font8"/>
    <w:basedOn w:val="a"/>
    <w:rsid w:val="00EA53D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ont9">
    <w:name w:val="font9"/>
    <w:basedOn w:val="a"/>
    <w:rsid w:val="00EA53D9"/>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font10">
    <w:name w:val="font10"/>
    <w:basedOn w:val="a"/>
    <w:rsid w:val="00EA53D9"/>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font11">
    <w:name w:val="font11"/>
    <w:basedOn w:val="a"/>
    <w:rsid w:val="00EA53D9"/>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font12">
    <w:name w:val="font12"/>
    <w:basedOn w:val="a"/>
    <w:rsid w:val="00EA53D9"/>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09">
    <w:name w:val="xl109"/>
    <w:basedOn w:val="a"/>
    <w:rsid w:val="00EA53D9"/>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10">
    <w:name w:val="xl110"/>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EA53D9"/>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23">
    <w:name w:val="xl123"/>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24">
    <w:name w:val="xl124"/>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lang w:eastAsia="ru-RU"/>
    </w:rPr>
  </w:style>
  <w:style w:type="paragraph" w:customStyle="1" w:styleId="xl125">
    <w:name w:val="xl125"/>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EA53D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EA53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lang w:eastAsia="ru-RU"/>
    </w:rPr>
  </w:style>
  <w:style w:type="character" w:customStyle="1" w:styleId="110">
    <w:name w:val="Заголовок 1 Знак1"/>
    <w:basedOn w:val="a0"/>
    <w:uiPriority w:val="9"/>
    <w:rsid w:val="006A5CA9"/>
    <w:rPr>
      <w:rFonts w:ascii="Calibri Light" w:eastAsia="Times New Roman" w:hAnsi="Calibri Light" w:cs="Times New Roman"/>
      <w:color w:val="2E74B5"/>
      <w:sz w:val="32"/>
      <w:szCs w:val="32"/>
    </w:rPr>
  </w:style>
  <w:style w:type="paragraph" w:customStyle="1" w:styleId="xl63">
    <w:name w:val="xl63"/>
    <w:basedOn w:val="a"/>
    <w:rsid w:val="00E17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E179E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E179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3">
    <w:name w:val="!огл"/>
    <w:basedOn w:val="a"/>
    <w:link w:val="af4"/>
    <w:qFormat/>
    <w:rsid w:val="00984EF2"/>
    <w:pPr>
      <w:spacing w:after="160" w:line="259" w:lineRule="auto"/>
      <w:jc w:val="both"/>
    </w:pPr>
    <w:rPr>
      <w:rFonts w:ascii="Times New Roman" w:hAnsi="Times New Roman" w:cs="Times New Roman"/>
      <w:b/>
      <w:sz w:val="28"/>
      <w:szCs w:val="28"/>
    </w:rPr>
  </w:style>
  <w:style w:type="character" w:customStyle="1" w:styleId="af4">
    <w:name w:val="!огл Знак"/>
    <w:basedOn w:val="a0"/>
    <w:link w:val="af3"/>
    <w:rsid w:val="00984EF2"/>
    <w:rPr>
      <w:rFonts w:ascii="Times New Roman" w:hAnsi="Times New Roman" w:cs="Times New Roman"/>
      <w:b/>
      <w:sz w:val="28"/>
      <w:szCs w:val="28"/>
    </w:rPr>
  </w:style>
  <w:style w:type="paragraph" w:customStyle="1" w:styleId="24">
    <w:name w:val="!огл_2"/>
    <w:basedOn w:val="af3"/>
    <w:qFormat/>
    <w:rsid w:val="00F134E1"/>
  </w:style>
  <w:style w:type="paragraph" w:customStyle="1" w:styleId="25">
    <w:name w:val="!табл_2"/>
    <w:basedOn w:val="ae"/>
    <w:qFormat/>
    <w:rsid w:val="00F134E1"/>
    <w:rPr>
      <w:lang w:eastAsia="ru-RU"/>
    </w:rPr>
  </w:style>
  <w:style w:type="paragraph" w:customStyle="1" w:styleId="4">
    <w:name w:val="!Огл_4"/>
    <w:basedOn w:val="af3"/>
    <w:link w:val="40"/>
    <w:qFormat/>
    <w:rsid w:val="00015779"/>
  </w:style>
  <w:style w:type="paragraph" w:customStyle="1" w:styleId="41">
    <w:name w:val="!Табл_4"/>
    <w:basedOn w:val="ae"/>
    <w:link w:val="42"/>
    <w:qFormat/>
    <w:rsid w:val="00015779"/>
  </w:style>
  <w:style w:type="character" w:customStyle="1" w:styleId="40">
    <w:name w:val="!Огл_4 Знак"/>
    <w:basedOn w:val="af4"/>
    <w:link w:val="4"/>
    <w:rsid w:val="00015779"/>
    <w:rPr>
      <w:rFonts w:ascii="Times New Roman" w:hAnsi="Times New Roman" w:cs="Times New Roman"/>
      <w:b/>
      <w:sz w:val="28"/>
      <w:szCs w:val="28"/>
    </w:rPr>
  </w:style>
  <w:style w:type="paragraph" w:customStyle="1" w:styleId="5">
    <w:name w:val="!Огл_5"/>
    <w:basedOn w:val="af3"/>
    <w:link w:val="50"/>
    <w:qFormat/>
    <w:rsid w:val="00015779"/>
  </w:style>
  <w:style w:type="character" w:customStyle="1" w:styleId="42">
    <w:name w:val="!Табл_4 Знак"/>
    <w:basedOn w:val="af"/>
    <w:link w:val="41"/>
    <w:rsid w:val="00015779"/>
    <w:rPr>
      <w:rFonts w:ascii="Times New Roman" w:eastAsia="Calibri" w:hAnsi="Times New Roman" w:cs="Times New Roman"/>
      <w:sz w:val="28"/>
      <w:szCs w:val="28"/>
    </w:rPr>
  </w:style>
  <w:style w:type="paragraph" w:customStyle="1" w:styleId="6">
    <w:name w:val="!огл_6"/>
    <w:basedOn w:val="a"/>
    <w:link w:val="60"/>
    <w:qFormat/>
    <w:rsid w:val="00D82B21"/>
    <w:pPr>
      <w:spacing w:after="160" w:line="259" w:lineRule="auto"/>
      <w:jc w:val="both"/>
    </w:pPr>
    <w:rPr>
      <w:rFonts w:ascii="Times New Roman" w:hAnsi="Times New Roman" w:cs="Times New Roman"/>
      <w:b/>
      <w:sz w:val="28"/>
      <w:szCs w:val="28"/>
    </w:rPr>
  </w:style>
  <w:style w:type="character" w:customStyle="1" w:styleId="50">
    <w:name w:val="!Огл_5 Знак"/>
    <w:basedOn w:val="af4"/>
    <w:link w:val="5"/>
    <w:rsid w:val="00015779"/>
    <w:rPr>
      <w:rFonts w:ascii="Times New Roman" w:hAnsi="Times New Roman" w:cs="Times New Roman"/>
      <w:b/>
      <w:sz w:val="28"/>
      <w:szCs w:val="28"/>
    </w:rPr>
  </w:style>
  <w:style w:type="paragraph" w:customStyle="1" w:styleId="61">
    <w:name w:val="!табл_6"/>
    <w:basedOn w:val="a"/>
    <w:link w:val="62"/>
    <w:qFormat/>
    <w:rsid w:val="00660B33"/>
    <w:pPr>
      <w:widowControl w:val="0"/>
      <w:tabs>
        <w:tab w:val="left" w:pos="993"/>
      </w:tabs>
      <w:autoSpaceDE w:val="0"/>
      <w:autoSpaceDN w:val="0"/>
      <w:adjustRightInd w:val="0"/>
      <w:spacing w:before="120" w:after="120" w:line="240" w:lineRule="auto"/>
      <w:contextualSpacing/>
      <w:jc w:val="both"/>
    </w:pPr>
    <w:rPr>
      <w:rFonts w:ascii="Times New Roman" w:eastAsia="Calibri" w:hAnsi="Times New Roman" w:cs="Times New Roman"/>
      <w:sz w:val="28"/>
      <w:szCs w:val="28"/>
    </w:rPr>
  </w:style>
  <w:style w:type="character" w:customStyle="1" w:styleId="60">
    <w:name w:val="!огл_6 Знак"/>
    <w:basedOn w:val="a0"/>
    <w:link w:val="6"/>
    <w:rsid w:val="00D82B21"/>
    <w:rPr>
      <w:rFonts w:ascii="Times New Roman" w:hAnsi="Times New Roman" w:cs="Times New Roman"/>
      <w:b/>
      <w:sz w:val="28"/>
      <w:szCs w:val="28"/>
    </w:rPr>
  </w:style>
  <w:style w:type="paragraph" w:customStyle="1" w:styleId="7">
    <w:name w:val="!Огл_7"/>
    <w:basedOn w:val="af3"/>
    <w:link w:val="70"/>
    <w:qFormat/>
    <w:rsid w:val="00224864"/>
  </w:style>
  <w:style w:type="character" w:customStyle="1" w:styleId="62">
    <w:name w:val="!табл_6 Знак"/>
    <w:basedOn w:val="a0"/>
    <w:link w:val="61"/>
    <w:rsid w:val="00660B33"/>
    <w:rPr>
      <w:rFonts w:ascii="Times New Roman" w:eastAsia="Calibri" w:hAnsi="Times New Roman" w:cs="Times New Roman"/>
      <w:sz w:val="28"/>
      <w:szCs w:val="28"/>
    </w:rPr>
  </w:style>
  <w:style w:type="paragraph" w:customStyle="1" w:styleId="71">
    <w:name w:val="!Табл_7"/>
    <w:basedOn w:val="ae"/>
    <w:link w:val="72"/>
    <w:qFormat/>
    <w:rsid w:val="00C9790A"/>
    <w:rPr>
      <w:lang w:eastAsia="ru-RU"/>
    </w:rPr>
  </w:style>
  <w:style w:type="character" w:customStyle="1" w:styleId="70">
    <w:name w:val="!Огл_7 Знак"/>
    <w:basedOn w:val="af4"/>
    <w:link w:val="7"/>
    <w:rsid w:val="00224864"/>
    <w:rPr>
      <w:rFonts w:ascii="Times New Roman" w:hAnsi="Times New Roman" w:cs="Times New Roman"/>
      <w:b/>
      <w:sz w:val="28"/>
      <w:szCs w:val="28"/>
    </w:rPr>
  </w:style>
  <w:style w:type="paragraph" w:customStyle="1" w:styleId="8">
    <w:name w:val="!Огл_8"/>
    <w:basedOn w:val="af3"/>
    <w:qFormat/>
    <w:rsid w:val="00962863"/>
  </w:style>
  <w:style w:type="character" w:customStyle="1" w:styleId="72">
    <w:name w:val="!Табл_7 Знак"/>
    <w:basedOn w:val="af"/>
    <w:link w:val="71"/>
    <w:rsid w:val="00C9790A"/>
    <w:rPr>
      <w:rFonts w:ascii="Times New Roman" w:eastAsia="Calibri" w:hAnsi="Times New Roman" w:cs="Times New Roman"/>
      <w:sz w:val="28"/>
      <w:szCs w:val="28"/>
      <w:lang w:eastAsia="ru-RU"/>
    </w:rPr>
  </w:style>
  <w:style w:type="paragraph" w:customStyle="1" w:styleId="100">
    <w:name w:val="!Огл_10"/>
    <w:basedOn w:val="af3"/>
    <w:link w:val="101"/>
    <w:qFormat/>
    <w:rsid w:val="006858D0"/>
  </w:style>
  <w:style w:type="paragraph" w:customStyle="1" w:styleId="102">
    <w:name w:val="!табл_10"/>
    <w:basedOn w:val="ae"/>
    <w:link w:val="103"/>
    <w:qFormat/>
    <w:rsid w:val="006858D0"/>
    <w:rPr>
      <w:lang w:eastAsia="ru-RU"/>
    </w:rPr>
  </w:style>
  <w:style w:type="character" w:customStyle="1" w:styleId="101">
    <w:name w:val="!Огл_10 Знак"/>
    <w:basedOn w:val="af4"/>
    <w:link w:val="100"/>
    <w:rsid w:val="006858D0"/>
    <w:rPr>
      <w:rFonts w:ascii="Times New Roman" w:hAnsi="Times New Roman" w:cs="Times New Roman"/>
      <w:b/>
      <w:sz w:val="28"/>
      <w:szCs w:val="28"/>
    </w:rPr>
  </w:style>
  <w:style w:type="paragraph" w:customStyle="1" w:styleId="111">
    <w:name w:val="!Огл_11"/>
    <w:basedOn w:val="af3"/>
    <w:link w:val="112"/>
    <w:qFormat/>
    <w:rsid w:val="005667F6"/>
  </w:style>
  <w:style w:type="character" w:customStyle="1" w:styleId="103">
    <w:name w:val="!табл_10 Знак"/>
    <w:basedOn w:val="af"/>
    <w:link w:val="102"/>
    <w:rsid w:val="006858D0"/>
    <w:rPr>
      <w:rFonts w:ascii="Times New Roman" w:eastAsia="Calibri" w:hAnsi="Times New Roman" w:cs="Times New Roman"/>
      <w:sz w:val="28"/>
      <w:szCs w:val="28"/>
      <w:lang w:eastAsia="ru-RU"/>
    </w:rPr>
  </w:style>
  <w:style w:type="paragraph" w:customStyle="1" w:styleId="113">
    <w:name w:val="!Табл_11"/>
    <w:basedOn w:val="ae"/>
    <w:link w:val="114"/>
    <w:qFormat/>
    <w:rsid w:val="005667F6"/>
    <w:rPr>
      <w:lang w:eastAsia="ru-RU"/>
    </w:rPr>
  </w:style>
  <w:style w:type="character" w:customStyle="1" w:styleId="112">
    <w:name w:val="!Огл_11 Знак"/>
    <w:basedOn w:val="af4"/>
    <w:link w:val="111"/>
    <w:rsid w:val="005667F6"/>
    <w:rPr>
      <w:rFonts w:ascii="Times New Roman" w:hAnsi="Times New Roman" w:cs="Times New Roman"/>
      <w:b/>
      <w:sz w:val="28"/>
      <w:szCs w:val="28"/>
    </w:rPr>
  </w:style>
  <w:style w:type="paragraph" w:customStyle="1" w:styleId="120">
    <w:name w:val="!Огл_12"/>
    <w:basedOn w:val="aa"/>
    <w:link w:val="121"/>
    <w:qFormat/>
    <w:rsid w:val="00FF2040"/>
  </w:style>
  <w:style w:type="character" w:customStyle="1" w:styleId="114">
    <w:name w:val="!Табл_11 Знак"/>
    <w:basedOn w:val="af"/>
    <w:link w:val="113"/>
    <w:rsid w:val="005667F6"/>
    <w:rPr>
      <w:rFonts w:ascii="Times New Roman" w:eastAsia="Calibri" w:hAnsi="Times New Roman" w:cs="Times New Roman"/>
      <w:sz w:val="28"/>
      <w:szCs w:val="28"/>
      <w:lang w:eastAsia="ru-RU"/>
    </w:rPr>
  </w:style>
  <w:style w:type="paragraph" w:customStyle="1" w:styleId="122">
    <w:name w:val="!Табл_12"/>
    <w:basedOn w:val="ae"/>
    <w:link w:val="123"/>
    <w:qFormat/>
    <w:rsid w:val="00FF2040"/>
  </w:style>
  <w:style w:type="character" w:customStyle="1" w:styleId="ab">
    <w:name w:val="!Оглавление Знак"/>
    <w:basedOn w:val="a0"/>
    <w:link w:val="aa"/>
    <w:rsid w:val="00FF2040"/>
    <w:rPr>
      <w:rFonts w:ascii="Times New Roman" w:eastAsia="Calibri" w:hAnsi="Times New Roman" w:cs="Times New Roman"/>
      <w:b/>
      <w:sz w:val="28"/>
      <w:szCs w:val="28"/>
    </w:rPr>
  </w:style>
  <w:style w:type="character" w:customStyle="1" w:styleId="121">
    <w:name w:val="!Огл_12 Знак"/>
    <w:basedOn w:val="ab"/>
    <w:link w:val="120"/>
    <w:rsid w:val="00FF2040"/>
    <w:rPr>
      <w:rFonts w:ascii="Times New Roman" w:eastAsia="Calibri" w:hAnsi="Times New Roman" w:cs="Times New Roman"/>
      <w:b/>
      <w:sz w:val="28"/>
      <w:szCs w:val="28"/>
    </w:rPr>
  </w:style>
  <w:style w:type="table" w:customStyle="1" w:styleId="13">
    <w:name w:val="Сетка таблицы1"/>
    <w:basedOn w:val="a1"/>
    <w:next w:val="a7"/>
    <w:uiPriority w:val="39"/>
    <w:rsid w:val="001F23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3">
    <w:name w:val="!Табл_12 Знак"/>
    <w:basedOn w:val="af"/>
    <w:link w:val="122"/>
    <w:rsid w:val="00FF2040"/>
    <w:rPr>
      <w:rFonts w:ascii="Times New Roman" w:eastAsia="Calibri" w:hAnsi="Times New Roman" w:cs="Times New Roman"/>
      <w:sz w:val="28"/>
      <w:szCs w:val="28"/>
    </w:rPr>
  </w:style>
  <w:style w:type="paragraph" w:customStyle="1" w:styleId="130">
    <w:name w:val="!Табл_13"/>
    <w:basedOn w:val="ae"/>
    <w:link w:val="131"/>
    <w:qFormat/>
    <w:rsid w:val="001F2314"/>
    <w:rPr>
      <w:lang w:eastAsia="ru-RU"/>
    </w:rPr>
  </w:style>
  <w:style w:type="paragraph" w:customStyle="1" w:styleId="14">
    <w:name w:val="!Огл_14"/>
    <w:basedOn w:val="af3"/>
    <w:link w:val="140"/>
    <w:qFormat/>
    <w:rsid w:val="00B76881"/>
    <w:rPr>
      <w:rFonts w:eastAsia="Calibri"/>
    </w:rPr>
  </w:style>
  <w:style w:type="character" w:customStyle="1" w:styleId="131">
    <w:name w:val="!Табл_13 Знак"/>
    <w:basedOn w:val="af"/>
    <w:link w:val="130"/>
    <w:rsid w:val="001F2314"/>
    <w:rPr>
      <w:rFonts w:ascii="Times New Roman" w:eastAsia="Calibri" w:hAnsi="Times New Roman" w:cs="Times New Roman"/>
      <w:sz w:val="28"/>
      <w:szCs w:val="28"/>
      <w:lang w:eastAsia="ru-RU"/>
    </w:rPr>
  </w:style>
  <w:style w:type="table" w:customStyle="1" w:styleId="26">
    <w:name w:val="Сетка таблицы2"/>
    <w:basedOn w:val="a1"/>
    <w:next w:val="a7"/>
    <w:uiPriority w:val="39"/>
    <w:rsid w:val="007C3B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0">
    <w:name w:val="!Огл_14 Знак"/>
    <w:basedOn w:val="af4"/>
    <w:link w:val="14"/>
    <w:rsid w:val="00B76881"/>
    <w:rPr>
      <w:rFonts w:ascii="Times New Roman" w:eastAsia="Calibri" w:hAnsi="Times New Roman" w:cs="Times New Roman"/>
      <w:b/>
      <w:sz w:val="28"/>
      <w:szCs w:val="28"/>
    </w:rPr>
  </w:style>
  <w:style w:type="paragraph" w:customStyle="1" w:styleId="15">
    <w:name w:val="!Огл_15"/>
    <w:basedOn w:val="a"/>
    <w:link w:val="150"/>
    <w:qFormat/>
    <w:rsid w:val="007C3B64"/>
    <w:pPr>
      <w:widowControl w:val="0"/>
      <w:autoSpaceDE w:val="0"/>
      <w:autoSpaceDN w:val="0"/>
      <w:adjustRightInd w:val="0"/>
      <w:spacing w:after="120" w:line="240" w:lineRule="auto"/>
      <w:jc w:val="both"/>
    </w:pPr>
    <w:rPr>
      <w:rFonts w:ascii="Times New Roman" w:eastAsia="Calibri" w:hAnsi="Times New Roman" w:cs="Times New Roman"/>
      <w:b/>
      <w:sz w:val="28"/>
      <w:szCs w:val="28"/>
    </w:rPr>
  </w:style>
  <w:style w:type="paragraph" w:customStyle="1" w:styleId="16">
    <w:name w:val="!Огл_16"/>
    <w:basedOn w:val="aa"/>
    <w:link w:val="160"/>
    <w:qFormat/>
    <w:rsid w:val="001A139B"/>
  </w:style>
  <w:style w:type="character" w:customStyle="1" w:styleId="150">
    <w:name w:val="!Огл_15 Знак"/>
    <w:basedOn w:val="a0"/>
    <w:link w:val="15"/>
    <w:rsid w:val="007C3B64"/>
    <w:rPr>
      <w:rFonts w:ascii="Times New Roman" w:eastAsia="Calibri" w:hAnsi="Times New Roman" w:cs="Times New Roman"/>
      <w:b/>
      <w:sz w:val="28"/>
      <w:szCs w:val="28"/>
    </w:rPr>
  </w:style>
  <w:style w:type="table" w:customStyle="1" w:styleId="31">
    <w:name w:val="Сетка таблицы3"/>
    <w:basedOn w:val="a1"/>
    <w:next w:val="a7"/>
    <w:uiPriority w:val="39"/>
    <w:rsid w:val="001A1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0">
    <w:name w:val="!Огл_16 Знак"/>
    <w:basedOn w:val="ab"/>
    <w:link w:val="16"/>
    <w:rsid w:val="001A139B"/>
    <w:rPr>
      <w:rFonts w:ascii="Times New Roman" w:eastAsia="Calibri" w:hAnsi="Times New Roman" w:cs="Times New Roman"/>
      <w:b/>
      <w:sz w:val="28"/>
      <w:szCs w:val="28"/>
    </w:rPr>
  </w:style>
  <w:style w:type="paragraph" w:customStyle="1" w:styleId="17">
    <w:name w:val="!Огл_17"/>
    <w:basedOn w:val="af3"/>
    <w:link w:val="170"/>
    <w:qFormat/>
    <w:rsid w:val="001A139B"/>
  </w:style>
  <w:style w:type="table" w:customStyle="1" w:styleId="43">
    <w:name w:val="Сетка таблицы4"/>
    <w:basedOn w:val="a1"/>
    <w:next w:val="a7"/>
    <w:uiPriority w:val="39"/>
    <w:rsid w:val="006A2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0">
    <w:name w:val="!Огл_17 Знак"/>
    <w:basedOn w:val="af4"/>
    <w:link w:val="17"/>
    <w:rsid w:val="001A139B"/>
    <w:rPr>
      <w:rFonts w:ascii="Times New Roman" w:hAnsi="Times New Roman" w:cs="Times New Roman"/>
      <w:b/>
      <w:sz w:val="28"/>
      <w:szCs w:val="28"/>
    </w:rPr>
  </w:style>
  <w:style w:type="paragraph" w:customStyle="1" w:styleId="xl108">
    <w:name w:val="xl108"/>
    <w:basedOn w:val="a"/>
    <w:rsid w:val="00245EB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5895580">
      <w:bodyDiv w:val="1"/>
      <w:marLeft w:val="0"/>
      <w:marRight w:val="0"/>
      <w:marTop w:val="0"/>
      <w:marBottom w:val="0"/>
      <w:divBdr>
        <w:top w:val="none" w:sz="0" w:space="0" w:color="auto"/>
        <w:left w:val="none" w:sz="0" w:space="0" w:color="auto"/>
        <w:bottom w:val="none" w:sz="0" w:space="0" w:color="auto"/>
        <w:right w:val="none" w:sz="0" w:space="0" w:color="auto"/>
      </w:divBdr>
    </w:div>
    <w:div w:id="344022194">
      <w:bodyDiv w:val="1"/>
      <w:marLeft w:val="0"/>
      <w:marRight w:val="0"/>
      <w:marTop w:val="0"/>
      <w:marBottom w:val="0"/>
      <w:divBdr>
        <w:top w:val="none" w:sz="0" w:space="0" w:color="auto"/>
        <w:left w:val="none" w:sz="0" w:space="0" w:color="auto"/>
        <w:bottom w:val="none" w:sz="0" w:space="0" w:color="auto"/>
        <w:right w:val="none" w:sz="0" w:space="0" w:color="auto"/>
      </w:divBdr>
    </w:div>
    <w:div w:id="395738066">
      <w:bodyDiv w:val="1"/>
      <w:marLeft w:val="0"/>
      <w:marRight w:val="0"/>
      <w:marTop w:val="0"/>
      <w:marBottom w:val="0"/>
      <w:divBdr>
        <w:top w:val="none" w:sz="0" w:space="0" w:color="auto"/>
        <w:left w:val="none" w:sz="0" w:space="0" w:color="auto"/>
        <w:bottom w:val="none" w:sz="0" w:space="0" w:color="auto"/>
        <w:right w:val="none" w:sz="0" w:space="0" w:color="auto"/>
      </w:divBdr>
    </w:div>
    <w:div w:id="467557346">
      <w:bodyDiv w:val="1"/>
      <w:marLeft w:val="0"/>
      <w:marRight w:val="0"/>
      <w:marTop w:val="0"/>
      <w:marBottom w:val="0"/>
      <w:divBdr>
        <w:top w:val="none" w:sz="0" w:space="0" w:color="auto"/>
        <w:left w:val="none" w:sz="0" w:space="0" w:color="auto"/>
        <w:bottom w:val="none" w:sz="0" w:space="0" w:color="auto"/>
        <w:right w:val="none" w:sz="0" w:space="0" w:color="auto"/>
      </w:divBdr>
    </w:div>
    <w:div w:id="575282079">
      <w:bodyDiv w:val="1"/>
      <w:marLeft w:val="0"/>
      <w:marRight w:val="0"/>
      <w:marTop w:val="0"/>
      <w:marBottom w:val="0"/>
      <w:divBdr>
        <w:top w:val="none" w:sz="0" w:space="0" w:color="auto"/>
        <w:left w:val="none" w:sz="0" w:space="0" w:color="auto"/>
        <w:bottom w:val="none" w:sz="0" w:space="0" w:color="auto"/>
        <w:right w:val="none" w:sz="0" w:space="0" w:color="auto"/>
      </w:divBdr>
    </w:div>
    <w:div w:id="789250137">
      <w:bodyDiv w:val="1"/>
      <w:marLeft w:val="0"/>
      <w:marRight w:val="0"/>
      <w:marTop w:val="0"/>
      <w:marBottom w:val="0"/>
      <w:divBdr>
        <w:top w:val="none" w:sz="0" w:space="0" w:color="auto"/>
        <w:left w:val="none" w:sz="0" w:space="0" w:color="auto"/>
        <w:bottom w:val="none" w:sz="0" w:space="0" w:color="auto"/>
        <w:right w:val="none" w:sz="0" w:space="0" w:color="auto"/>
      </w:divBdr>
    </w:div>
    <w:div w:id="810711538">
      <w:bodyDiv w:val="1"/>
      <w:marLeft w:val="0"/>
      <w:marRight w:val="0"/>
      <w:marTop w:val="0"/>
      <w:marBottom w:val="0"/>
      <w:divBdr>
        <w:top w:val="none" w:sz="0" w:space="0" w:color="auto"/>
        <w:left w:val="none" w:sz="0" w:space="0" w:color="auto"/>
        <w:bottom w:val="none" w:sz="0" w:space="0" w:color="auto"/>
        <w:right w:val="none" w:sz="0" w:space="0" w:color="auto"/>
      </w:divBdr>
    </w:div>
    <w:div w:id="810948631">
      <w:bodyDiv w:val="1"/>
      <w:marLeft w:val="0"/>
      <w:marRight w:val="0"/>
      <w:marTop w:val="0"/>
      <w:marBottom w:val="0"/>
      <w:divBdr>
        <w:top w:val="none" w:sz="0" w:space="0" w:color="auto"/>
        <w:left w:val="none" w:sz="0" w:space="0" w:color="auto"/>
        <w:bottom w:val="none" w:sz="0" w:space="0" w:color="auto"/>
        <w:right w:val="none" w:sz="0" w:space="0" w:color="auto"/>
      </w:divBdr>
    </w:div>
    <w:div w:id="923340128">
      <w:bodyDiv w:val="1"/>
      <w:marLeft w:val="0"/>
      <w:marRight w:val="0"/>
      <w:marTop w:val="0"/>
      <w:marBottom w:val="0"/>
      <w:divBdr>
        <w:top w:val="none" w:sz="0" w:space="0" w:color="auto"/>
        <w:left w:val="none" w:sz="0" w:space="0" w:color="auto"/>
        <w:bottom w:val="none" w:sz="0" w:space="0" w:color="auto"/>
        <w:right w:val="none" w:sz="0" w:space="0" w:color="auto"/>
      </w:divBdr>
    </w:div>
    <w:div w:id="926353468">
      <w:bodyDiv w:val="1"/>
      <w:marLeft w:val="0"/>
      <w:marRight w:val="0"/>
      <w:marTop w:val="0"/>
      <w:marBottom w:val="0"/>
      <w:divBdr>
        <w:top w:val="none" w:sz="0" w:space="0" w:color="auto"/>
        <w:left w:val="none" w:sz="0" w:space="0" w:color="auto"/>
        <w:bottom w:val="none" w:sz="0" w:space="0" w:color="auto"/>
        <w:right w:val="none" w:sz="0" w:space="0" w:color="auto"/>
      </w:divBdr>
    </w:div>
    <w:div w:id="973371058">
      <w:bodyDiv w:val="1"/>
      <w:marLeft w:val="0"/>
      <w:marRight w:val="0"/>
      <w:marTop w:val="0"/>
      <w:marBottom w:val="0"/>
      <w:divBdr>
        <w:top w:val="none" w:sz="0" w:space="0" w:color="auto"/>
        <w:left w:val="none" w:sz="0" w:space="0" w:color="auto"/>
        <w:bottom w:val="none" w:sz="0" w:space="0" w:color="auto"/>
        <w:right w:val="none" w:sz="0" w:space="0" w:color="auto"/>
      </w:divBdr>
    </w:div>
    <w:div w:id="1099719642">
      <w:bodyDiv w:val="1"/>
      <w:marLeft w:val="0"/>
      <w:marRight w:val="0"/>
      <w:marTop w:val="0"/>
      <w:marBottom w:val="0"/>
      <w:divBdr>
        <w:top w:val="none" w:sz="0" w:space="0" w:color="auto"/>
        <w:left w:val="none" w:sz="0" w:space="0" w:color="auto"/>
        <w:bottom w:val="none" w:sz="0" w:space="0" w:color="auto"/>
        <w:right w:val="none" w:sz="0" w:space="0" w:color="auto"/>
      </w:divBdr>
    </w:div>
    <w:div w:id="1111241311">
      <w:bodyDiv w:val="1"/>
      <w:marLeft w:val="0"/>
      <w:marRight w:val="0"/>
      <w:marTop w:val="0"/>
      <w:marBottom w:val="0"/>
      <w:divBdr>
        <w:top w:val="none" w:sz="0" w:space="0" w:color="auto"/>
        <w:left w:val="none" w:sz="0" w:space="0" w:color="auto"/>
        <w:bottom w:val="none" w:sz="0" w:space="0" w:color="auto"/>
        <w:right w:val="none" w:sz="0" w:space="0" w:color="auto"/>
      </w:divBdr>
    </w:div>
    <w:div w:id="1136216762">
      <w:bodyDiv w:val="1"/>
      <w:marLeft w:val="0"/>
      <w:marRight w:val="0"/>
      <w:marTop w:val="0"/>
      <w:marBottom w:val="0"/>
      <w:divBdr>
        <w:top w:val="none" w:sz="0" w:space="0" w:color="auto"/>
        <w:left w:val="none" w:sz="0" w:space="0" w:color="auto"/>
        <w:bottom w:val="none" w:sz="0" w:space="0" w:color="auto"/>
        <w:right w:val="none" w:sz="0" w:space="0" w:color="auto"/>
      </w:divBdr>
    </w:div>
    <w:div w:id="1180700488">
      <w:bodyDiv w:val="1"/>
      <w:marLeft w:val="0"/>
      <w:marRight w:val="0"/>
      <w:marTop w:val="0"/>
      <w:marBottom w:val="0"/>
      <w:divBdr>
        <w:top w:val="none" w:sz="0" w:space="0" w:color="auto"/>
        <w:left w:val="none" w:sz="0" w:space="0" w:color="auto"/>
        <w:bottom w:val="none" w:sz="0" w:space="0" w:color="auto"/>
        <w:right w:val="none" w:sz="0" w:space="0" w:color="auto"/>
      </w:divBdr>
    </w:div>
    <w:div w:id="1315137506">
      <w:bodyDiv w:val="1"/>
      <w:marLeft w:val="0"/>
      <w:marRight w:val="0"/>
      <w:marTop w:val="0"/>
      <w:marBottom w:val="0"/>
      <w:divBdr>
        <w:top w:val="none" w:sz="0" w:space="0" w:color="auto"/>
        <w:left w:val="none" w:sz="0" w:space="0" w:color="auto"/>
        <w:bottom w:val="none" w:sz="0" w:space="0" w:color="auto"/>
        <w:right w:val="none" w:sz="0" w:space="0" w:color="auto"/>
      </w:divBdr>
    </w:div>
    <w:div w:id="1407069887">
      <w:bodyDiv w:val="1"/>
      <w:marLeft w:val="0"/>
      <w:marRight w:val="0"/>
      <w:marTop w:val="0"/>
      <w:marBottom w:val="0"/>
      <w:divBdr>
        <w:top w:val="none" w:sz="0" w:space="0" w:color="auto"/>
        <w:left w:val="none" w:sz="0" w:space="0" w:color="auto"/>
        <w:bottom w:val="none" w:sz="0" w:space="0" w:color="auto"/>
        <w:right w:val="none" w:sz="0" w:space="0" w:color="auto"/>
      </w:divBdr>
    </w:div>
    <w:div w:id="1423139815">
      <w:bodyDiv w:val="1"/>
      <w:marLeft w:val="0"/>
      <w:marRight w:val="0"/>
      <w:marTop w:val="0"/>
      <w:marBottom w:val="0"/>
      <w:divBdr>
        <w:top w:val="none" w:sz="0" w:space="0" w:color="auto"/>
        <w:left w:val="none" w:sz="0" w:space="0" w:color="auto"/>
        <w:bottom w:val="none" w:sz="0" w:space="0" w:color="auto"/>
        <w:right w:val="none" w:sz="0" w:space="0" w:color="auto"/>
      </w:divBdr>
    </w:div>
    <w:div w:id="1596548882">
      <w:bodyDiv w:val="1"/>
      <w:marLeft w:val="0"/>
      <w:marRight w:val="0"/>
      <w:marTop w:val="0"/>
      <w:marBottom w:val="0"/>
      <w:divBdr>
        <w:top w:val="none" w:sz="0" w:space="0" w:color="auto"/>
        <w:left w:val="none" w:sz="0" w:space="0" w:color="auto"/>
        <w:bottom w:val="none" w:sz="0" w:space="0" w:color="auto"/>
        <w:right w:val="none" w:sz="0" w:space="0" w:color="auto"/>
      </w:divBdr>
    </w:div>
    <w:div w:id="1640264361">
      <w:bodyDiv w:val="1"/>
      <w:marLeft w:val="0"/>
      <w:marRight w:val="0"/>
      <w:marTop w:val="0"/>
      <w:marBottom w:val="0"/>
      <w:divBdr>
        <w:top w:val="none" w:sz="0" w:space="0" w:color="auto"/>
        <w:left w:val="none" w:sz="0" w:space="0" w:color="auto"/>
        <w:bottom w:val="none" w:sz="0" w:space="0" w:color="auto"/>
        <w:right w:val="none" w:sz="0" w:space="0" w:color="auto"/>
      </w:divBdr>
    </w:div>
    <w:div w:id="1717853487">
      <w:bodyDiv w:val="1"/>
      <w:marLeft w:val="0"/>
      <w:marRight w:val="0"/>
      <w:marTop w:val="0"/>
      <w:marBottom w:val="0"/>
      <w:divBdr>
        <w:top w:val="none" w:sz="0" w:space="0" w:color="auto"/>
        <w:left w:val="none" w:sz="0" w:space="0" w:color="auto"/>
        <w:bottom w:val="none" w:sz="0" w:space="0" w:color="auto"/>
        <w:right w:val="none" w:sz="0" w:space="0" w:color="auto"/>
      </w:divBdr>
    </w:div>
    <w:div w:id="1796832679">
      <w:bodyDiv w:val="1"/>
      <w:marLeft w:val="0"/>
      <w:marRight w:val="0"/>
      <w:marTop w:val="0"/>
      <w:marBottom w:val="0"/>
      <w:divBdr>
        <w:top w:val="none" w:sz="0" w:space="0" w:color="auto"/>
        <w:left w:val="none" w:sz="0" w:space="0" w:color="auto"/>
        <w:bottom w:val="none" w:sz="0" w:space="0" w:color="auto"/>
        <w:right w:val="none" w:sz="0" w:space="0" w:color="auto"/>
      </w:divBdr>
    </w:div>
    <w:div w:id="1827940381">
      <w:bodyDiv w:val="1"/>
      <w:marLeft w:val="0"/>
      <w:marRight w:val="0"/>
      <w:marTop w:val="0"/>
      <w:marBottom w:val="0"/>
      <w:divBdr>
        <w:top w:val="none" w:sz="0" w:space="0" w:color="auto"/>
        <w:left w:val="none" w:sz="0" w:space="0" w:color="auto"/>
        <w:bottom w:val="none" w:sz="0" w:space="0" w:color="auto"/>
        <w:right w:val="none" w:sz="0" w:space="0" w:color="auto"/>
      </w:divBdr>
    </w:div>
    <w:div w:id="1843006905">
      <w:bodyDiv w:val="1"/>
      <w:marLeft w:val="0"/>
      <w:marRight w:val="0"/>
      <w:marTop w:val="0"/>
      <w:marBottom w:val="0"/>
      <w:divBdr>
        <w:top w:val="none" w:sz="0" w:space="0" w:color="auto"/>
        <w:left w:val="none" w:sz="0" w:space="0" w:color="auto"/>
        <w:bottom w:val="none" w:sz="0" w:space="0" w:color="auto"/>
        <w:right w:val="none" w:sz="0" w:space="0" w:color="auto"/>
      </w:divBdr>
    </w:div>
    <w:div w:id="1867326575">
      <w:bodyDiv w:val="1"/>
      <w:marLeft w:val="0"/>
      <w:marRight w:val="0"/>
      <w:marTop w:val="0"/>
      <w:marBottom w:val="0"/>
      <w:divBdr>
        <w:top w:val="none" w:sz="0" w:space="0" w:color="auto"/>
        <w:left w:val="none" w:sz="0" w:space="0" w:color="auto"/>
        <w:bottom w:val="none" w:sz="0" w:space="0" w:color="auto"/>
        <w:right w:val="none" w:sz="0" w:space="0" w:color="auto"/>
      </w:divBdr>
    </w:div>
    <w:div w:id="1898201140">
      <w:bodyDiv w:val="1"/>
      <w:marLeft w:val="0"/>
      <w:marRight w:val="0"/>
      <w:marTop w:val="0"/>
      <w:marBottom w:val="0"/>
      <w:divBdr>
        <w:top w:val="none" w:sz="0" w:space="0" w:color="auto"/>
        <w:left w:val="none" w:sz="0" w:space="0" w:color="auto"/>
        <w:bottom w:val="none" w:sz="0" w:space="0" w:color="auto"/>
        <w:right w:val="none" w:sz="0" w:space="0" w:color="auto"/>
      </w:divBdr>
    </w:div>
    <w:div w:id="1983655824">
      <w:bodyDiv w:val="1"/>
      <w:marLeft w:val="0"/>
      <w:marRight w:val="0"/>
      <w:marTop w:val="0"/>
      <w:marBottom w:val="0"/>
      <w:divBdr>
        <w:top w:val="none" w:sz="0" w:space="0" w:color="auto"/>
        <w:left w:val="none" w:sz="0" w:space="0" w:color="auto"/>
        <w:bottom w:val="none" w:sz="0" w:space="0" w:color="auto"/>
        <w:right w:val="none" w:sz="0" w:space="0" w:color="auto"/>
      </w:divBdr>
    </w:div>
    <w:div w:id="205685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3.xml"/><Relationship Id="rId42"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footer" Target="footer15.xml"/><Relationship Id="rId40" Type="http://schemas.openxmlformats.org/officeDocument/2006/relationships/header" Target="header16.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1.png"/><Relationship Id="rId27" Type="http://schemas.openxmlformats.org/officeDocument/2006/relationships/footer" Target="footer10.xml"/><Relationship Id="rId30" Type="http://schemas.openxmlformats.org/officeDocument/2006/relationships/header" Target="header11.xml"/><Relationship Id="rId35" Type="http://schemas.openxmlformats.org/officeDocument/2006/relationships/footer" Target="footer14.xml"/><Relationship Id="rId43" Type="http://schemas.openxmlformats.org/officeDocument/2006/relationships/footer" Target="footer1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DB3DF-0730-4215-B06E-1DF4239DB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22282</Words>
  <Characters>127009</Characters>
  <Application>Microsoft Office Word</Application>
  <DocSecurity>0</DocSecurity>
  <Lines>1058</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ООО «Челябинский радиозавод «Полет»</Company>
  <LinksUpToDate>false</LinksUpToDate>
  <CharactersWithSpaces>148994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 И. Гасников</dc:creator>
  <cp:keywords/>
  <dc:description/>
  <cp:lastModifiedBy>SmolinaTA</cp:lastModifiedBy>
  <cp:revision>6</cp:revision>
  <cp:lastPrinted>2020-07-03T04:46:00Z</cp:lastPrinted>
  <dcterms:created xsi:type="dcterms:W3CDTF">2020-07-03T04:39:00Z</dcterms:created>
  <dcterms:modified xsi:type="dcterms:W3CDTF">2020-07-07T04:51:00Z</dcterms:modified>
</cp:coreProperties>
</file>