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28" w:rsidRDefault="000F1293" w:rsidP="000F12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14.04.2019 г. №749</w:t>
      </w: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7C" w:rsidRDefault="009F157C" w:rsidP="00A54A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AD8" w:rsidRPr="005D1AE2" w:rsidRDefault="00A54AD8" w:rsidP="00A54AD8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</w:p>
    <w:p w:rsidR="00A54AD8" w:rsidRDefault="00A54AD8" w:rsidP="00F45753">
      <w:pPr>
        <w:autoSpaceDE w:val="0"/>
        <w:autoSpaceDN w:val="0"/>
        <w:adjustRightInd w:val="0"/>
        <w:ind w:right="5101"/>
        <w:jc w:val="both"/>
        <w:rPr>
          <w:rFonts w:eastAsia="Roboto-Regular"/>
          <w:sz w:val="28"/>
          <w:szCs w:val="28"/>
        </w:rPr>
      </w:pPr>
      <w:r w:rsidRPr="00A54AD8">
        <w:rPr>
          <w:rFonts w:eastAsia="Roboto-Regular"/>
          <w:sz w:val="28"/>
          <w:szCs w:val="28"/>
        </w:rPr>
        <w:t>Об участии в подготовке и проведении</w:t>
      </w:r>
      <w:r w:rsidR="00F45753">
        <w:rPr>
          <w:rFonts w:eastAsia="Roboto-Regular"/>
          <w:sz w:val="28"/>
          <w:szCs w:val="28"/>
        </w:rPr>
        <w:t xml:space="preserve"> </w:t>
      </w:r>
      <w:r w:rsidRPr="00A54AD8">
        <w:rPr>
          <w:rFonts w:eastAsia="Roboto-Regular"/>
          <w:sz w:val="28"/>
          <w:szCs w:val="28"/>
        </w:rPr>
        <w:t>Всероссийской переписи населения 2020 года</w:t>
      </w:r>
      <w:r w:rsidR="00F45753">
        <w:rPr>
          <w:rFonts w:eastAsia="Roboto-Regular"/>
          <w:sz w:val="28"/>
          <w:szCs w:val="28"/>
        </w:rPr>
        <w:t xml:space="preserve"> </w:t>
      </w:r>
      <w:r w:rsidRPr="00A54AD8">
        <w:rPr>
          <w:rFonts w:eastAsia="Roboto-Regular"/>
          <w:sz w:val="28"/>
          <w:szCs w:val="28"/>
        </w:rPr>
        <w:t xml:space="preserve">на территории </w:t>
      </w:r>
      <w:r w:rsidR="009F157C">
        <w:rPr>
          <w:rFonts w:eastAsia="Roboto-Regular"/>
          <w:sz w:val="28"/>
          <w:szCs w:val="28"/>
        </w:rPr>
        <w:t xml:space="preserve">Сосновского района </w:t>
      </w:r>
      <w:r w:rsidR="00EE7D28">
        <w:rPr>
          <w:rFonts w:eastAsia="Roboto-Regular"/>
          <w:sz w:val="28"/>
          <w:szCs w:val="28"/>
        </w:rPr>
        <w:t>Челябинской области</w:t>
      </w:r>
    </w:p>
    <w:p w:rsidR="00A54AD8" w:rsidRDefault="00A54AD8" w:rsidP="00A54AD8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</w:p>
    <w:p w:rsidR="00A54AD8" w:rsidRDefault="00A54AD8" w:rsidP="00A54AD8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</w:p>
    <w:p w:rsidR="00A54AD8" w:rsidRPr="00A54AD8" w:rsidRDefault="00A54AD8" w:rsidP="00A54AD8">
      <w:pPr>
        <w:autoSpaceDE w:val="0"/>
        <w:autoSpaceDN w:val="0"/>
        <w:adjustRightInd w:val="0"/>
        <w:jc w:val="both"/>
        <w:rPr>
          <w:rFonts w:eastAsia="Roboto-Regular"/>
          <w:sz w:val="28"/>
          <w:szCs w:val="28"/>
        </w:rPr>
      </w:pPr>
    </w:p>
    <w:p w:rsidR="00A54AD8" w:rsidRDefault="00A54AD8" w:rsidP="00E72193">
      <w:pPr>
        <w:tabs>
          <w:tab w:val="center" w:pos="4818"/>
          <w:tab w:val="right" w:pos="9637"/>
        </w:tabs>
        <w:ind w:firstLine="709"/>
        <w:jc w:val="both"/>
        <w:rPr>
          <w:sz w:val="28"/>
          <w:szCs w:val="28"/>
        </w:rPr>
      </w:pPr>
      <w:r w:rsidRPr="00A54AD8">
        <w:rPr>
          <w:sz w:val="28"/>
          <w:szCs w:val="28"/>
        </w:rPr>
        <w:t>Во исполнение</w:t>
      </w:r>
      <w:r w:rsidR="009B227D">
        <w:rPr>
          <w:sz w:val="28"/>
          <w:szCs w:val="28"/>
        </w:rPr>
        <w:t xml:space="preserve"> Федерального закона </w:t>
      </w:r>
      <w:r w:rsidR="009B227D" w:rsidRPr="009B227D">
        <w:rPr>
          <w:sz w:val="28"/>
          <w:szCs w:val="28"/>
        </w:rPr>
        <w:t>от 25 января 2002 года N 8-ФЗ "О Всероссийской пе</w:t>
      </w:r>
      <w:r w:rsidR="009B227D">
        <w:rPr>
          <w:sz w:val="28"/>
          <w:szCs w:val="28"/>
        </w:rPr>
        <w:t>реписи населения"</w:t>
      </w:r>
      <w:r w:rsidRPr="00A54AD8">
        <w:rPr>
          <w:sz w:val="28"/>
          <w:szCs w:val="28"/>
        </w:rPr>
        <w:t xml:space="preserve">, </w:t>
      </w:r>
      <w:r w:rsidR="009F157C">
        <w:rPr>
          <w:sz w:val="28"/>
          <w:szCs w:val="28"/>
        </w:rPr>
        <w:t>Постановления</w:t>
      </w:r>
      <w:r w:rsidR="009F157C" w:rsidRPr="009F157C">
        <w:rPr>
          <w:sz w:val="28"/>
          <w:szCs w:val="28"/>
        </w:rPr>
        <w:t xml:space="preserve"> Губернатора Челябинской области от 2 апреля 2019 года</w:t>
      </w:r>
      <w:r w:rsidR="007A3A54">
        <w:rPr>
          <w:sz w:val="28"/>
          <w:szCs w:val="28"/>
        </w:rPr>
        <w:t xml:space="preserve"> </w:t>
      </w:r>
      <w:r w:rsidR="007A3A54" w:rsidRPr="009F157C">
        <w:rPr>
          <w:sz w:val="28"/>
          <w:szCs w:val="28"/>
        </w:rPr>
        <w:t xml:space="preserve">№ 165 </w:t>
      </w:r>
      <w:r w:rsidR="009F157C" w:rsidRPr="009F157C">
        <w:rPr>
          <w:sz w:val="28"/>
          <w:szCs w:val="28"/>
        </w:rPr>
        <w:t xml:space="preserve"> «Об участии в подготовке и проведении Всероссийской переписи населения 2020 года на территории Челябинской области»</w:t>
      </w:r>
      <w:r>
        <w:rPr>
          <w:sz w:val="28"/>
          <w:szCs w:val="28"/>
        </w:rPr>
        <w:t>,</w:t>
      </w:r>
      <w:r w:rsidRPr="00A54AD8">
        <w:rPr>
          <w:sz w:val="28"/>
          <w:szCs w:val="28"/>
        </w:rPr>
        <w:t xml:space="preserve"> в целях подготовки и проведения Всероссийской переписи населения 2020 года на территории </w:t>
      </w:r>
      <w:r w:rsidR="009B227D">
        <w:rPr>
          <w:sz w:val="28"/>
          <w:szCs w:val="28"/>
        </w:rPr>
        <w:t>Сосновского</w:t>
      </w:r>
      <w:r w:rsidR="00A80805">
        <w:rPr>
          <w:sz w:val="28"/>
          <w:szCs w:val="28"/>
        </w:rPr>
        <w:t xml:space="preserve"> района</w:t>
      </w:r>
      <w:r w:rsidR="00EE7D28">
        <w:rPr>
          <w:sz w:val="28"/>
          <w:szCs w:val="28"/>
        </w:rPr>
        <w:t xml:space="preserve"> Челябинской области</w:t>
      </w:r>
      <w:r w:rsidR="009B227D">
        <w:rPr>
          <w:sz w:val="28"/>
          <w:szCs w:val="28"/>
        </w:rPr>
        <w:t xml:space="preserve"> Администрация Сосновского муниципального района:</w:t>
      </w:r>
    </w:p>
    <w:p w:rsidR="00A54AD8" w:rsidRDefault="009B227D" w:rsidP="00F45753">
      <w:pPr>
        <w:tabs>
          <w:tab w:val="center" w:pos="4818"/>
          <w:tab w:val="right" w:pos="96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1. Принять участие в подготовке и проведении Всероссийской переписи населения 2020 года на территории </w:t>
      </w:r>
      <w:r>
        <w:rPr>
          <w:sz w:val="28"/>
          <w:szCs w:val="28"/>
        </w:rPr>
        <w:t>Сосновского</w:t>
      </w:r>
      <w:r w:rsidRPr="009B227D">
        <w:rPr>
          <w:sz w:val="28"/>
          <w:szCs w:val="28"/>
        </w:rPr>
        <w:t xml:space="preserve"> района.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2. Создать комиссию по подготовке и проведению Всероссийской переписи населения 2020 года на территории </w:t>
      </w:r>
      <w:r>
        <w:rPr>
          <w:sz w:val="28"/>
          <w:szCs w:val="28"/>
        </w:rPr>
        <w:t>Сосновского</w:t>
      </w:r>
      <w:r w:rsidRPr="009B227D">
        <w:rPr>
          <w:sz w:val="28"/>
          <w:szCs w:val="28"/>
        </w:rPr>
        <w:t xml:space="preserve"> района и </w:t>
      </w:r>
      <w:r>
        <w:rPr>
          <w:sz w:val="28"/>
          <w:szCs w:val="28"/>
        </w:rPr>
        <w:t>утвердить ее состав (</w:t>
      </w:r>
      <w:r w:rsidR="00173E6B">
        <w:rPr>
          <w:sz w:val="28"/>
          <w:szCs w:val="28"/>
        </w:rPr>
        <w:t>П</w:t>
      </w:r>
      <w:r>
        <w:rPr>
          <w:sz w:val="28"/>
          <w:szCs w:val="28"/>
        </w:rPr>
        <w:t>риложение 1</w:t>
      </w:r>
      <w:r w:rsidRPr="009B227D">
        <w:rPr>
          <w:sz w:val="28"/>
          <w:szCs w:val="28"/>
        </w:rPr>
        <w:t>).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>3. Утвердить Положение о комиссии по подготовке и проведению Всероссийской переписи нас</w:t>
      </w:r>
      <w:r>
        <w:rPr>
          <w:sz w:val="28"/>
          <w:szCs w:val="28"/>
        </w:rPr>
        <w:t>еления 2020 года на территории Сосновского района (Приложение 2).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4. Рекомендовать главам сельских поселений </w:t>
      </w:r>
      <w:r>
        <w:rPr>
          <w:sz w:val="28"/>
          <w:szCs w:val="28"/>
        </w:rPr>
        <w:t xml:space="preserve">Сосновского </w:t>
      </w:r>
      <w:r w:rsidRPr="009B227D">
        <w:rPr>
          <w:sz w:val="28"/>
          <w:szCs w:val="28"/>
        </w:rPr>
        <w:t>муниципального района: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1) до </w:t>
      </w:r>
      <w:r w:rsidR="00E72193">
        <w:rPr>
          <w:sz w:val="28"/>
          <w:szCs w:val="28"/>
        </w:rPr>
        <w:t>30</w:t>
      </w:r>
      <w:r w:rsidRPr="009B227D">
        <w:rPr>
          <w:sz w:val="28"/>
          <w:szCs w:val="28"/>
        </w:rPr>
        <w:t xml:space="preserve">.04.2019 создать комиссии по подготовке и проведению Всероссийской переписи населения 2020 года в соответствующих поселениях </w:t>
      </w:r>
      <w:r>
        <w:rPr>
          <w:sz w:val="28"/>
          <w:szCs w:val="28"/>
        </w:rPr>
        <w:t xml:space="preserve">Сосновского </w:t>
      </w:r>
      <w:r w:rsidRPr="009B227D">
        <w:rPr>
          <w:sz w:val="28"/>
          <w:szCs w:val="28"/>
        </w:rPr>
        <w:t>района;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lastRenderedPageBreak/>
        <w:t xml:space="preserve">2) оказывать содействие </w:t>
      </w:r>
      <w:r w:rsidR="00E72193">
        <w:rPr>
          <w:sz w:val="28"/>
          <w:szCs w:val="28"/>
        </w:rPr>
        <w:t xml:space="preserve">отделу государственной статистики  в </w:t>
      </w:r>
      <w:proofErr w:type="gramStart"/>
      <w:r w:rsidR="00E72193">
        <w:rPr>
          <w:sz w:val="28"/>
          <w:szCs w:val="28"/>
        </w:rPr>
        <w:t>г</w:t>
      </w:r>
      <w:proofErr w:type="gramEnd"/>
      <w:r w:rsidR="00E72193">
        <w:rPr>
          <w:sz w:val="28"/>
          <w:szCs w:val="28"/>
        </w:rPr>
        <w:t xml:space="preserve">. Челябинске, место службы с. Долгодеревенское </w:t>
      </w:r>
      <w:r w:rsidRPr="009B227D">
        <w:rPr>
          <w:sz w:val="28"/>
          <w:szCs w:val="28"/>
        </w:rPr>
        <w:t xml:space="preserve">в привлечении граждан Российской Федерации, проживающих на территории соответствующего поселения </w:t>
      </w:r>
      <w:r>
        <w:rPr>
          <w:sz w:val="28"/>
          <w:szCs w:val="28"/>
        </w:rPr>
        <w:t xml:space="preserve">Сосновского </w:t>
      </w:r>
      <w:r w:rsidRPr="009B227D">
        <w:rPr>
          <w:sz w:val="28"/>
          <w:szCs w:val="28"/>
        </w:rPr>
        <w:t xml:space="preserve"> муниципального района, к сбору сведений о населении. </w:t>
      </w:r>
    </w:p>
    <w:p w:rsidR="009B227D" w:rsidRPr="009B227D" w:rsidRDefault="009B227D" w:rsidP="00F45753">
      <w:pPr>
        <w:ind w:firstLine="709"/>
        <w:jc w:val="both"/>
        <w:rPr>
          <w:sz w:val="28"/>
          <w:szCs w:val="28"/>
        </w:rPr>
      </w:pPr>
      <w:r w:rsidRPr="009B227D">
        <w:rPr>
          <w:sz w:val="28"/>
          <w:szCs w:val="28"/>
        </w:rPr>
        <w:t xml:space="preserve">5. Управлению </w:t>
      </w:r>
      <w:r>
        <w:rPr>
          <w:sz w:val="28"/>
          <w:szCs w:val="28"/>
        </w:rPr>
        <w:t>муниципальной службы</w:t>
      </w:r>
      <w:r w:rsidRPr="009B227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Сосновского </w:t>
      </w:r>
      <w:r w:rsidRPr="009B227D">
        <w:rPr>
          <w:sz w:val="28"/>
          <w:szCs w:val="28"/>
        </w:rPr>
        <w:t>муниципального района (</w:t>
      </w:r>
      <w:r>
        <w:rPr>
          <w:sz w:val="28"/>
          <w:szCs w:val="28"/>
        </w:rPr>
        <w:t>Осипова О. В.</w:t>
      </w:r>
      <w:r w:rsidRPr="009B227D">
        <w:rPr>
          <w:sz w:val="28"/>
          <w:szCs w:val="28"/>
        </w:rPr>
        <w:t>) о</w:t>
      </w:r>
      <w:r>
        <w:rPr>
          <w:sz w:val="28"/>
          <w:szCs w:val="28"/>
        </w:rPr>
        <w:t>беспечить размещение настоящего постановления</w:t>
      </w:r>
      <w:r w:rsidRPr="009B227D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на официальном сайте</w:t>
      </w:r>
      <w:r w:rsidRPr="009B227D">
        <w:rPr>
          <w:sz w:val="28"/>
          <w:szCs w:val="28"/>
        </w:rPr>
        <w:t xml:space="preserve"> </w:t>
      </w:r>
      <w:hyperlink r:id="rId7" w:history="1">
        <w:r w:rsidRPr="00AA791C">
          <w:rPr>
            <w:rStyle w:val="a9"/>
            <w:sz w:val="28"/>
            <w:szCs w:val="28"/>
            <w:lang w:val="en-US"/>
          </w:rPr>
          <w:t>www</w:t>
        </w:r>
        <w:r w:rsidRPr="00AA791C">
          <w:rPr>
            <w:rStyle w:val="a9"/>
            <w:sz w:val="28"/>
            <w:szCs w:val="28"/>
          </w:rPr>
          <w:t>.</w:t>
        </w:r>
        <w:proofErr w:type="spellStart"/>
        <w:r w:rsidRPr="00AA791C">
          <w:rPr>
            <w:rStyle w:val="a9"/>
            <w:sz w:val="28"/>
            <w:szCs w:val="28"/>
            <w:lang w:val="en-US"/>
          </w:rPr>
          <w:t>chelsosna</w:t>
        </w:r>
        <w:proofErr w:type="spellEnd"/>
        <w:r w:rsidRPr="00AA791C">
          <w:rPr>
            <w:rStyle w:val="a9"/>
            <w:sz w:val="28"/>
            <w:szCs w:val="28"/>
          </w:rPr>
          <w:t>.</w:t>
        </w:r>
        <w:proofErr w:type="spellStart"/>
        <w:r w:rsidRPr="00AA791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7A3A54" w:rsidRDefault="00173E6B" w:rsidP="00F45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227D" w:rsidRPr="009B227D">
        <w:rPr>
          <w:sz w:val="28"/>
          <w:szCs w:val="28"/>
        </w:rPr>
        <w:t xml:space="preserve">. </w:t>
      </w:r>
      <w:proofErr w:type="gramStart"/>
      <w:r w:rsidR="009B227D" w:rsidRPr="009B227D">
        <w:rPr>
          <w:sz w:val="28"/>
          <w:szCs w:val="28"/>
        </w:rPr>
        <w:t>Контроль за</w:t>
      </w:r>
      <w:proofErr w:type="gramEnd"/>
      <w:r w:rsidR="009B227D" w:rsidRPr="009B227D">
        <w:rPr>
          <w:sz w:val="28"/>
          <w:szCs w:val="28"/>
        </w:rPr>
        <w:t xml:space="preserve"> исполнением настоящего постановления  возложить на </w:t>
      </w:r>
      <w:r w:rsidR="00E72193">
        <w:rPr>
          <w:sz w:val="28"/>
          <w:szCs w:val="28"/>
        </w:rPr>
        <w:t xml:space="preserve">первого </w:t>
      </w:r>
      <w:r w:rsidR="009B227D" w:rsidRPr="009B227D">
        <w:rPr>
          <w:sz w:val="28"/>
          <w:szCs w:val="28"/>
        </w:rPr>
        <w:t xml:space="preserve">заместителя </w:t>
      </w:r>
      <w:r w:rsidR="00415B52">
        <w:rPr>
          <w:sz w:val="28"/>
          <w:szCs w:val="28"/>
        </w:rPr>
        <w:t>Г</w:t>
      </w:r>
      <w:r w:rsidR="009B227D" w:rsidRPr="009B227D">
        <w:rPr>
          <w:sz w:val="28"/>
          <w:szCs w:val="28"/>
        </w:rPr>
        <w:t xml:space="preserve">лавы района </w:t>
      </w:r>
      <w:proofErr w:type="spellStart"/>
      <w:r w:rsidR="00F45753">
        <w:rPr>
          <w:sz w:val="28"/>
          <w:szCs w:val="28"/>
        </w:rPr>
        <w:t>И.М.</w:t>
      </w:r>
      <w:r w:rsidR="00E72193">
        <w:rPr>
          <w:sz w:val="28"/>
          <w:szCs w:val="28"/>
        </w:rPr>
        <w:t>Азархина</w:t>
      </w:r>
      <w:proofErr w:type="spellEnd"/>
      <w:r w:rsidR="00F45753">
        <w:rPr>
          <w:sz w:val="28"/>
          <w:szCs w:val="28"/>
        </w:rPr>
        <w:t>.</w:t>
      </w:r>
      <w:r w:rsidR="00E72193">
        <w:rPr>
          <w:sz w:val="28"/>
          <w:szCs w:val="28"/>
        </w:rPr>
        <w:t xml:space="preserve"> </w:t>
      </w:r>
    </w:p>
    <w:p w:rsidR="007A3A54" w:rsidRDefault="007A3A54" w:rsidP="00F45753">
      <w:pPr>
        <w:ind w:firstLine="709"/>
        <w:jc w:val="both"/>
        <w:rPr>
          <w:sz w:val="28"/>
          <w:szCs w:val="28"/>
        </w:rPr>
      </w:pPr>
    </w:p>
    <w:p w:rsidR="007A3A54" w:rsidRDefault="007A3A54" w:rsidP="00E72193">
      <w:pPr>
        <w:jc w:val="both"/>
        <w:rPr>
          <w:sz w:val="28"/>
          <w:szCs w:val="28"/>
        </w:rPr>
      </w:pPr>
    </w:p>
    <w:p w:rsidR="00F45753" w:rsidRDefault="00F45753" w:rsidP="00E72193">
      <w:pPr>
        <w:jc w:val="both"/>
        <w:rPr>
          <w:sz w:val="28"/>
          <w:szCs w:val="28"/>
        </w:rPr>
      </w:pPr>
    </w:p>
    <w:p w:rsidR="00F45753" w:rsidRDefault="007A3A54" w:rsidP="00E72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EF6BAE" w:rsidRDefault="00F45753" w:rsidP="00E72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A3A54">
        <w:rPr>
          <w:sz w:val="28"/>
          <w:szCs w:val="28"/>
        </w:rPr>
        <w:t>района</w:t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</w:r>
      <w:r w:rsidR="007A3A5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="007A3A54">
        <w:rPr>
          <w:sz w:val="28"/>
          <w:szCs w:val="28"/>
        </w:rPr>
        <w:t>Е.Г. Ваганов</w:t>
      </w:r>
      <w:r w:rsidR="00EF6BAE">
        <w:rPr>
          <w:sz w:val="28"/>
          <w:szCs w:val="28"/>
        </w:rPr>
        <w:br w:type="page"/>
      </w:r>
    </w:p>
    <w:p w:rsidR="00A80805" w:rsidRDefault="00A80805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453C0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453C0" w:rsidRPr="00A453C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45753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Сосновского</w:t>
      </w:r>
    </w:p>
    <w:p w:rsidR="00F45753" w:rsidRPr="00A453C0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453C0" w:rsidRPr="00A453C0" w:rsidRDefault="00A453C0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1293">
        <w:rPr>
          <w:sz w:val="28"/>
          <w:szCs w:val="28"/>
        </w:rPr>
        <w:t>12.04.</w:t>
      </w:r>
      <w:r>
        <w:rPr>
          <w:sz w:val="28"/>
          <w:szCs w:val="28"/>
        </w:rPr>
        <w:t>2019</w:t>
      </w:r>
      <w:r w:rsidRPr="00A453C0">
        <w:rPr>
          <w:sz w:val="28"/>
          <w:szCs w:val="28"/>
        </w:rPr>
        <w:t xml:space="preserve"> г. N </w:t>
      </w:r>
      <w:r w:rsidR="000F1293">
        <w:rPr>
          <w:sz w:val="28"/>
          <w:szCs w:val="28"/>
        </w:rPr>
        <w:t>749</w:t>
      </w:r>
    </w:p>
    <w:p w:rsidR="000C37A8" w:rsidRDefault="000C37A8" w:rsidP="000C37A8">
      <w:pPr>
        <w:ind w:left="5670"/>
        <w:jc w:val="center"/>
        <w:rPr>
          <w:sz w:val="28"/>
          <w:szCs w:val="28"/>
        </w:rPr>
      </w:pPr>
    </w:p>
    <w:p w:rsidR="000C37A8" w:rsidRPr="00E509F0" w:rsidRDefault="000C37A8" w:rsidP="000C37A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37A8" w:rsidRPr="00E509F0" w:rsidRDefault="000C37A8" w:rsidP="000C37A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37A8" w:rsidRPr="00971178" w:rsidRDefault="000C37A8" w:rsidP="000C3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64F41">
        <w:rPr>
          <w:bCs/>
          <w:sz w:val="28"/>
          <w:szCs w:val="28"/>
        </w:rPr>
        <w:t>Состав</w:t>
      </w:r>
    </w:p>
    <w:p w:rsidR="000C37A8" w:rsidRPr="00971178" w:rsidRDefault="000C37A8" w:rsidP="000C3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>комиссии по подготовке и проведению</w:t>
      </w:r>
    </w:p>
    <w:p w:rsidR="000C37A8" w:rsidRPr="00971178" w:rsidRDefault="000C37A8" w:rsidP="000C3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>Всероссийской переписи населения 2020 года</w:t>
      </w:r>
    </w:p>
    <w:p w:rsidR="000C37A8" w:rsidRPr="00971178" w:rsidRDefault="000C37A8" w:rsidP="000C37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 xml:space="preserve">на территории </w:t>
      </w:r>
      <w:r w:rsidR="00A80805">
        <w:rPr>
          <w:bCs/>
          <w:sz w:val="28"/>
          <w:szCs w:val="28"/>
        </w:rPr>
        <w:t>Сосновского района</w:t>
      </w:r>
    </w:p>
    <w:p w:rsidR="000C37A8" w:rsidRDefault="000C37A8" w:rsidP="000C37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5223" w:type="pct"/>
        <w:tblInd w:w="-426" w:type="dxa"/>
        <w:tblLook w:val="04A0"/>
      </w:tblPr>
      <w:tblGrid>
        <w:gridCol w:w="861"/>
        <w:gridCol w:w="4548"/>
        <w:gridCol w:w="4883"/>
      </w:tblGrid>
      <w:tr w:rsidR="00A453C0" w:rsidTr="00E261AD">
        <w:tc>
          <w:tcPr>
            <w:tcW w:w="374" w:type="pct"/>
          </w:tcPr>
          <w:p w:rsidR="00A453C0" w:rsidRDefault="00A453C0" w:rsidP="00F457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="00F45753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F45753">
              <w:rPr>
                <w:sz w:val="28"/>
                <w:szCs w:val="28"/>
              </w:rPr>
              <w:t>/</w:t>
            </w:r>
            <w:proofErr w:type="spellStart"/>
            <w:r w:rsidR="00F4575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2" w:type="pct"/>
          </w:tcPr>
          <w:p w:rsidR="00A453C0" w:rsidRDefault="00A453C0" w:rsidP="00955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EB71F4" w:rsidRDefault="00EB71F4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pct"/>
          </w:tcPr>
          <w:p w:rsidR="00A453C0" w:rsidRDefault="00A453C0" w:rsidP="00955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A453C0" w:rsidTr="00E261AD">
        <w:tc>
          <w:tcPr>
            <w:tcW w:w="374" w:type="pct"/>
          </w:tcPr>
          <w:p w:rsidR="00A453C0" w:rsidRDefault="00EB71F4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2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Азархин</w:t>
            </w:r>
            <w:proofErr w:type="spellEnd"/>
            <w:r>
              <w:rPr>
                <w:sz w:val="28"/>
                <w:szCs w:val="28"/>
              </w:rPr>
              <w:t xml:space="preserve"> Игорь Михайлович</w:t>
            </w:r>
          </w:p>
        </w:tc>
        <w:tc>
          <w:tcPr>
            <w:tcW w:w="2394" w:type="pct"/>
          </w:tcPr>
          <w:p w:rsidR="00A453C0" w:rsidRP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53C0">
              <w:rPr>
                <w:sz w:val="28"/>
                <w:szCs w:val="28"/>
              </w:rPr>
              <w:t>ервый заместитель Главы района, председатель комиссии</w:t>
            </w:r>
          </w:p>
        </w:tc>
      </w:tr>
      <w:tr w:rsidR="00A453C0" w:rsidTr="00E261AD">
        <w:tc>
          <w:tcPr>
            <w:tcW w:w="374" w:type="pct"/>
          </w:tcPr>
          <w:p w:rsidR="00A453C0" w:rsidRDefault="00EB71F4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2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Антон Николаевич</w:t>
            </w:r>
          </w:p>
        </w:tc>
        <w:tc>
          <w:tcPr>
            <w:tcW w:w="2394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руководитель аппарата, заместитель председателя комиссии</w:t>
            </w:r>
          </w:p>
        </w:tc>
      </w:tr>
      <w:tr w:rsidR="00EB71F4" w:rsidTr="00E261AD">
        <w:tc>
          <w:tcPr>
            <w:tcW w:w="5000" w:type="pct"/>
            <w:gridSpan w:val="3"/>
          </w:tcPr>
          <w:p w:rsidR="00EB71F4" w:rsidRPr="00A453C0" w:rsidRDefault="00762BCB" w:rsidP="00EB7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B71F4" w:rsidRPr="00A453C0">
              <w:rPr>
                <w:sz w:val="28"/>
                <w:szCs w:val="28"/>
              </w:rPr>
              <w:t>Члены комиссии:</w:t>
            </w:r>
          </w:p>
          <w:p w:rsidR="00EB71F4" w:rsidRDefault="00EB71F4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1DD8" w:rsidTr="00E261AD">
        <w:tc>
          <w:tcPr>
            <w:tcW w:w="374" w:type="pct"/>
          </w:tcPr>
          <w:p w:rsidR="00011DD8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B71F4" w:rsidRDefault="00EB71F4" w:rsidP="00011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 Виталий Викторович</w:t>
            </w:r>
          </w:p>
          <w:p w:rsidR="00762BCB" w:rsidRPr="00A453C0" w:rsidRDefault="00762BCB" w:rsidP="00011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pct"/>
          </w:tcPr>
          <w:p w:rsidR="00011DD8" w:rsidRDefault="00011DD8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</w:t>
            </w:r>
          </w:p>
        </w:tc>
      </w:tr>
      <w:tr w:rsidR="00C357F7" w:rsidTr="00E261AD">
        <w:tc>
          <w:tcPr>
            <w:tcW w:w="374" w:type="pct"/>
          </w:tcPr>
          <w:p w:rsidR="00C357F7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C357F7" w:rsidRDefault="00C357F7" w:rsidP="00011D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Плюскова Наталья Николаевна</w:t>
            </w:r>
          </w:p>
        </w:tc>
        <w:tc>
          <w:tcPr>
            <w:tcW w:w="2394" w:type="pct"/>
          </w:tcPr>
          <w:p w:rsidR="00C357F7" w:rsidRDefault="00C357F7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 председатель КУИЗО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Надежда Николаевна</w:t>
            </w:r>
          </w:p>
          <w:p w:rsidR="00762BCB" w:rsidRDefault="00762BCB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начальник Управления образования</w:t>
            </w:r>
          </w:p>
        </w:tc>
      </w:tr>
      <w:tr w:rsidR="00E261AD" w:rsidTr="00257734">
        <w:tc>
          <w:tcPr>
            <w:tcW w:w="374" w:type="pct"/>
          </w:tcPr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Default="00E261AD" w:rsidP="0025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Спесивцева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394" w:type="pct"/>
          </w:tcPr>
          <w:p w:rsidR="00E261AD" w:rsidRDefault="00E261AD" w:rsidP="0025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начальник Управления социальной защиты населения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Макаровских</w:t>
            </w:r>
            <w:proofErr w:type="spellEnd"/>
            <w:r>
              <w:rPr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394" w:type="pct"/>
          </w:tcPr>
          <w:p w:rsidR="00762BCB" w:rsidRDefault="00A453C0" w:rsidP="00DE7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453C0">
              <w:rPr>
                <w:sz w:val="28"/>
                <w:szCs w:val="28"/>
              </w:rPr>
              <w:t>аналитического отдела</w:t>
            </w:r>
            <w:r w:rsidR="00396C5D">
              <w:rPr>
                <w:sz w:val="28"/>
                <w:szCs w:val="28"/>
              </w:rPr>
              <w:t xml:space="preserve">, </w:t>
            </w:r>
          </w:p>
          <w:p w:rsidR="00A453C0" w:rsidRDefault="00396C5D" w:rsidP="00DE7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E261AD" w:rsidTr="008D7B3B">
        <w:tc>
          <w:tcPr>
            <w:tcW w:w="374" w:type="pct"/>
          </w:tcPr>
          <w:p w:rsidR="00E261AD" w:rsidRDefault="00E261A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Сторожева Оксана Николаевна</w:t>
            </w:r>
          </w:p>
        </w:tc>
        <w:tc>
          <w:tcPr>
            <w:tcW w:w="2394" w:type="pct"/>
          </w:tcPr>
          <w:p w:rsidR="00E261AD" w:rsidRPr="00A453C0" w:rsidRDefault="00E261AD" w:rsidP="00E261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453C0">
              <w:rPr>
                <w:sz w:val="28"/>
                <w:szCs w:val="28"/>
              </w:rPr>
              <w:t xml:space="preserve"> юридического отдела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A90BA1" w:rsidP="00A453C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90BA1">
              <w:rPr>
                <w:color w:val="000000" w:themeColor="text1"/>
                <w:sz w:val="28"/>
                <w:szCs w:val="28"/>
              </w:rPr>
              <w:t>Череватых</w:t>
            </w:r>
            <w:proofErr w:type="spellEnd"/>
            <w:r w:rsidRPr="00A90BA1">
              <w:rPr>
                <w:color w:val="000000" w:themeColor="text1"/>
                <w:sz w:val="28"/>
                <w:szCs w:val="28"/>
              </w:rPr>
              <w:t xml:space="preserve"> Юлия Владиславовна</w:t>
            </w:r>
          </w:p>
          <w:p w:rsidR="00762BCB" w:rsidRDefault="00762BCB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4" w:type="pct"/>
          </w:tcPr>
          <w:p w:rsidR="00A453C0" w:rsidRDefault="00A453C0" w:rsidP="00A90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 xml:space="preserve">начальник Челябинского почтамта </w:t>
            </w:r>
          </w:p>
          <w:p w:rsidR="00A90BA1" w:rsidRDefault="00A90BA1" w:rsidP="00A90B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</w:t>
            </w:r>
            <w:r w:rsidR="00357E4C">
              <w:rPr>
                <w:sz w:val="28"/>
                <w:szCs w:val="28"/>
              </w:rPr>
              <w:t>ю)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Губин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394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военный комиссар Сосновского района</w:t>
            </w:r>
          </w:p>
        </w:tc>
      </w:tr>
      <w:tr w:rsidR="00E261AD" w:rsidTr="008D7B3B">
        <w:tc>
          <w:tcPr>
            <w:tcW w:w="374" w:type="pct"/>
          </w:tcPr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1E5">
              <w:rPr>
                <w:sz w:val="28"/>
                <w:szCs w:val="28"/>
              </w:rPr>
              <w:t>Степаненко Галина Витальевна</w:t>
            </w:r>
          </w:p>
        </w:tc>
        <w:tc>
          <w:tcPr>
            <w:tcW w:w="2394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Отдела государственной статистики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Челябинск (с. Долгодеревенское)</w:t>
            </w:r>
          </w:p>
        </w:tc>
      </w:tr>
      <w:tr w:rsidR="00E261AD" w:rsidTr="008D7B3B">
        <w:tc>
          <w:tcPr>
            <w:tcW w:w="374" w:type="pct"/>
          </w:tcPr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Галина Кирилловна</w:t>
            </w:r>
          </w:p>
        </w:tc>
        <w:tc>
          <w:tcPr>
            <w:tcW w:w="2394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вопросам переписи населения 2020 года в Сосновском муниципальном районе</w:t>
            </w:r>
          </w:p>
        </w:tc>
      </w:tr>
      <w:tr w:rsidR="00E261AD" w:rsidTr="008D7B3B">
        <w:tc>
          <w:tcPr>
            <w:tcW w:w="374" w:type="pct"/>
          </w:tcPr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Оленич</w:t>
            </w:r>
            <w:proofErr w:type="spellEnd"/>
            <w:r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394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начальник О</w:t>
            </w:r>
            <w:r>
              <w:rPr>
                <w:sz w:val="28"/>
                <w:szCs w:val="28"/>
              </w:rPr>
              <w:t>тдела М</w:t>
            </w:r>
            <w:r w:rsidRPr="00A453C0">
              <w:rPr>
                <w:sz w:val="28"/>
                <w:szCs w:val="28"/>
              </w:rPr>
              <w:t>ВД Сосновского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61AD" w:rsidTr="008D7B3B">
        <w:tc>
          <w:tcPr>
            <w:tcW w:w="374" w:type="pct"/>
          </w:tcPr>
          <w:p w:rsidR="00E261AD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E261AD" w:rsidRPr="00670ABA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Елпанова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394" w:type="pct"/>
          </w:tcPr>
          <w:p w:rsidR="00E261AD" w:rsidRDefault="00E261AD" w:rsidP="008D7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по вопросам миграции Отдела МВД России по Сосновскому району Челябинской области.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A453C0" w:rsidP="00EB71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Маркина </w:t>
            </w:r>
            <w:r w:rsidR="00EB71F4">
              <w:rPr>
                <w:sz w:val="28"/>
                <w:szCs w:val="28"/>
              </w:rPr>
              <w:t>Марина</w:t>
            </w:r>
            <w:r w:rsidR="00EC1C01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2394" w:type="pct"/>
          </w:tcPr>
          <w:p w:rsidR="00EC1C01" w:rsidRDefault="00A453C0" w:rsidP="00903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 xml:space="preserve">начальник </w:t>
            </w:r>
            <w:r w:rsidR="009035BA">
              <w:rPr>
                <w:sz w:val="28"/>
                <w:szCs w:val="28"/>
              </w:rPr>
              <w:t xml:space="preserve">отдела по Сосновскому району </w:t>
            </w:r>
            <w:r w:rsidR="0022083E">
              <w:rPr>
                <w:sz w:val="28"/>
                <w:szCs w:val="28"/>
              </w:rPr>
              <w:t xml:space="preserve">ОКУ </w:t>
            </w:r>
            <w:r w:rsidR="009035BA">
              <w:rPr>
                <w:sz w:val="28"/>
                <w:szCs w:val="28"/>
              </w:rPr>
              <w:t>ЦЗН</w:t>
            </w:r>
            <w:r w:rsidR="00EC1C01" w:rsidRPr="00EC1C01">
              <w:rPr>
                <w:sz w:val="28"/>
                <w:szCs w:val="28"/>
              </w:rPr>
              <w:t xml:space="preserve"> </w:t>
            </w:r>
            <w:r w:rsidR="0022083E">
              <w:rPr>
                <w:sz w:val="28"/>
                <w:szCs w:val="28"/>
              </w:rPr>
              <w:t>г. Челябинска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1E4587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4587">
              <w:rPr>
                <w:sz w:val="28"/>
                <w:szCs w:val="28"/>
              </w:rPr>
              <w:t>Уфимцев Виктор Анатольевич</w:t>
            </w:r>
          </w:p>
        </w:tc>
        <w:tc>
          <w:tcPr>
            <w:tcW w:w="2394" w:type="pct"/>
          </w:tcPr>
          <w:p w:rsidR="00563267" w:rsidRDefault="001E4587" w:rsidP="005632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EB71F4">
              <w:rPr>
                <w:sz w:val="28"/>
                <w:szCs w:val="28"/>
              </w:rPr>
              <w:t>н</w:t>
            </w:r>
            <w:r w:rsidR="0056326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63267">
              <w:rPr>
                <w:sz w:val="28"/>
                <w:szCs w:val="28"/>
              </w:rPr>
              <w:t xml:space="preserve"> отдела</w:t>
            </w:r>
          </w:p>
          <w:p w:rsidR="00A453C0" w:rsidRDefault="00563267" w:rsidP="005632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Межрайонной инспекции</w:t>
            </w:r>
            <w:r w:rsidRPr="00563267">
              <w:rPr>
                <w:sz w:val="28"/>
                <w:szCs w:val="28"/>
              </w:rPr>
              <w:t xml:space="preserve"> Федеральной налоговой службы № 22 по Челябинской области</w:t>
            </w:r>
            <w:r w:rsidR="0047647F">
              <w:rPr>
                <w:sz w:val="28"/>
                <w:szCs w:val="28"/>
              </w:rPr>
              <w:t xml:space="preserve"> (Металлургический район)</w:t>
            </w:r>
          </w:p>
          <w:p w:rsidR="00EB71F4" w:rsidRDefault="00EB71F4" w:rsidP="005632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A453C0" w:rsidTr="00E261AD">
        <w:tc>
          <w:tcPr>
            <w:tcW w:w="374" w:type="pct"/>
          </w:tcPr>
          <w:p w:rsidR="00A453C0" w:rsidRDefault="00E03E0D" w:rsidP="00173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  <w:r w:rsidR="00173E6B">
              <w:rPr>
                <w:sz w:val="28"/>
                <w:szCs w:val="28"/>
              </w:rPr>
              <w:t>.</w:t>
            </w:r>
          </w:p>
        </w:tc>
        <w:tc>
          <w:tcPr>
            <w:tcW w:w="2232" w:type="pct"/>
          </w:tcPr>
          <w:p w:rsidR="00A453C0" w:rsidRDefault="00011DD8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Махнина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394" w:type="pct"/>
          </w:tcPr>
          <w:p w:rsidR="00A453C0" w:rsidRDefault="00A453C0" w:rsidP="00A453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3C0">
              <w:rPr>
                <w:sz w:val="28"/>
                <w:szCs w:val="28"/>
              </w:rPr>
              <w:t>главный редактор газеты «</w:t>
            </w:r>
            <w:proofErr w:type="spellStart"/>
            <w:r w:rsidRPr="00A453C0">
              <w:rPr>
                <w:sz w:val="28"/>
                <w:szCs w:val="28"/>
              </w:rPr>
              <w:t>Сосновская</w:t>
            </w:r>
            <w:proofErr w:type="spellEnd"/>
            <w:r w:rsidRPr="00A453C0">
              <w:rPr>
                <w:sz w:val="28"/>
                <w:szCs w:val="28"/>
              </w:rPr>
              <w:t xml:space="preserve"> Нива» (по согласованию)</w:t>
            </w:r>
          </w:p>
        </w:tc>
      </w:tr>
    </w:tbl>
    <w:p w:rsidR="00A453C0" w:rsidRPr="00A453C0" w:rsidRDefault="00A453C0" w:rsidP="00A453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3C0" w:rsidRPr="00A453C0" w:rsidRDefault="00A453C0" w:rsidP="00A453C0">
      <w:pPr>
        <w:autoSpaceDE w:val="0"/>
        <w:autoSpaceDN w:val="0"/>
        <w:adjustRightInd w:val="0"/>
        <w:rPr>
          <w:sz w:val="28"/>
          <w:szCs w:val="28"/>
        </w:rPr>
      </w:pPr>
    </w:p>
    <w:p w:rsidR="00A453C0" w:rsidRPr="00A453C0" w:rsidRDefault="00A453C0" w:rsidP="00A453C0">
      <w:pPr>
        <w:autoSpaceDE w:val="0"/>
        <w:autoSpaceDN w:val="0"/>
        <w:adjustRightInd w:val="0"/>
        <w:rPr>
          <w:sz w:val="28"/>
          <w:szCs w:val="28"/>
        </w:rPr>
      </w:pPr>
      <w:r w:rsidRPr="00A453C0">
        <w:rPr>
          <w:sz w:val="28"/>
          <w:szCs w:val="28"/>
        </w:rPr>
        <w:tab/>
      </w:r>
      <w:r w:rsidRPr="00A453C0">
        <w:rPr>
          <w:sz w:val="28"/>
          <w:szCs w:val="28"/>
        </w:rPr>
        <w:tab/>
      </w:r>
      <w:r w:rsidRPr="00A453C0">
        <w:rPr>
          <w:sz w:val="28"/>
          <w:szCs w:val="28"/>
        </w:rPr>
        <w:tab/>
      </w:r>
      <w:r w:rsidRPr="00A453C0">
        <w:rPr>
          <w:sz w:val="28"/>
          <w:szCs w:val="28"/>
        </w:rPr>
        <w:tab/>
      </w:r>
      <w:r w:rsidRPr="00A453C0">
        <w:rPr>
          <w:sz w:val="28"/>
          <w:szCs w:val="28"/>
        </w:rPr>
        <w:tab/>
      </w:r>
      <w:r w:rsidRPr="00A453C0">
        <w:rPr>
          <w:sz w:val="28"/>
          <w:szCs w:val="28"/>
        </w:rPr>
        <w:tab/>
      </w:r>
    </w:p>
    <w:p w:rsidR="00A453C0" w:rsidRPr="00A453C0" w:rsidRDefault="00A453C0" w:rsidP="00A453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3C0" w:rsidRPr="00A453C0" w:rsidRDefault="00A453C0" w:rsidP="00A453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3C0" w:rsidRPr="00A453C0" w:rsidRDefault="00A453C0" w:rsidP="00A453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3C0" w:rsidRDefault="00A453C0" w:rsidP="000C37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53C0" w:rsidRPr="00E509F0" w:rsidRDefault="00A453C0" w:rsidP="000C37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0C37A8" w:rsidRDefault="000C37A8" w:rsidP="009B7A0E">
      <w:pPr>
        <w:tabs>
          <w:tab w:val="left" w:pos="4962"/>
        </w:tabs>
        <w:rPr>
          <w:sz w:val="28"/>
          <w:szCs w:val="28"/>
        </w:rPr>
      </w:pPr>
    </w:p>
    <w:p w:rsidR="000C37A8" w:rsidRDefault="000C37A8" w:rsidP="00971178">
      <w:pPr>
        <w:tabs>
          <w:tab w:val="left" w:pos="4962"/>
        </w:tabs>
        <w:ind w:left="5387"/>
        <w:jc w:val="center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DE719D" w:rsidRDefault="00DE719D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F45753" w:rsidRDefault="00F45753" w:rsidP="00A80805">
      <w:pPr>
        <w:tabs>
          <w:tab w:val="left" w:pos="4962"/>
        </w:tabs>
        <w:ind w:left="5387"/>
        <w:jc w:val="right"/>
        <w:rPr>
          <w:sz w:val="28"/>
          <w:szCs w:val="28"/>
        </w:rPr>
      </w:pPr>
    </w:p>
    <w:p w:rsidR="00F45753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45753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453C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F45753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Сосновского</w:t>
      </w:r>
    </w:p>
    <w:p w:rsidR="00F45753" w:rsidRPr="00A453C0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45753" w:rsidRPr="00A453C0" w:rsidRDefault="00F45753" w:rsidP="00F45753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1293">
        <w:rPr>
          <w:sz w:val="28"/>
          <w:szCs w:val="28"/>
        </w:rPr>
        <w:t>12.04.</w:t>
      </w:r>
      <w:r>
        <w:rPr>
          <w:sz w:val="28"/>
          <w:szCs w:val="28"/>
        </w:rPr>
        <w:t xml:space="preserve"> 2019</w:t>
      </w:r>
      <w:r w:rsidRPr="00A453C0">
        <w:rPr>
          <w:sz w:val="28"/>
          <w:szCs w:val="28"/>
        </w:rPr>
        <w:t xml:space="preserve"> г. N</w:t>
      </w:r>
      <w:r w:rsidR="000F1293">
        <w:rPr>
          <w:sz w:val="28"/>
          <w:szCs w:val="28"/>
        </w:rPr>
        <w:t>749</w:t>
      </w:r>
    </w:p>
    <w:p w:rsidR="00971178" w:rsidRDefault="00971178" w:rsidP="00F45753">
      <w:pPr>
        <w:jc w:val="right"/>
        <w:rPr>
          <w:sz w:val="28"/>
          <w:szCs w:val="28"/>
        </w:rPr>
      </w:pPr>
    </w:p>
    <w:p w:rsidR="00D9018E" w:rsidRPr="00E509F0" w:rsidRDefault="00D9018E" w:rsidP="00D32D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018E" w:rsidRPr="00E509F0" w:rsidRDefault="00D9018E" w:rsidP="00D32D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2E5E" w:rsidRPr="00971178" w:rsidRDefault="00242E5E" w:rsidP="00D32D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57"/>
      <w:bookmarkEnd w:id="1"/>
      <w:r w:rsidRPr="00971178">
        <w:rPr>
          <w:bCs/>
          <w:sz w:val="28"/>
          <w:szCs w:val="28"/>
        </w:rPr>
        <w:t>Положение</w:t>
      </w:r>
    </w:p>
    <w:p w:rsidR="00242E5E" w:rsidRPr="00971178" w:rsidRDefault="00242E5E" w:rsidP="00D32D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 xml:space="preserve">о комиссии по подготовке </w:t>
      </w:r>
      <w:r w:rsidR="00C91AFC" w:rsidRPr="00971178">
        <w:rPr>
          <w:bCs/>
          <w:sz w:val="28"/>
          <w:szCs w:val="28"/>
        </w:rPr>
        <w:t xml:space="preserve">и </w:t>
      </w:r>
      <w:r w:rsidRPr="00971178">
        <w:rPr>
          <w:bCs/>
          <w:sz w:val="28"/>
          <w:szCs w:val="28"/>
        </w:rPr>
        <w:t>проведени</w:t>
      </w:r>
      <w:r w:rsidR="00C91AFC" w:rsidRPr="00971178">
        <w:rPr>
          <w:bCs/>
          <w:sz w:val="28"/>
          <w:szCs w:val="28"/>
        </w:rPr>
        <w:t>ю</w:t>
      </w:r>
    </w:p>
    <w:p w:rsidR="00242E5E" w:rsidRPr="00971178" w:rsidRDefault="00242E5E" w:rsidP="00D32D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>Всероссийской переписи населения 2020 года</w:t>
      </w:r>
    </w:p>
    <w:p w:rsidR="00242E5E" w:rsidRPr="00971178" w:rsidRDefault="00242E5E" w:rsidP="00D32D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178">
        <w:rPr>
          <w:bCs/>
          <w:sz w:val="28"/>
          <w:szCs w:val="28"/>
        </w:rPr>
        <w:t xml:space="preserve">на территории </w:t>
      </w:r>
      <w:r w:rsidR="00A80805">
        <w:rPr>
          <w:bCs/>
          <w:sz w:val="28"/>
          <w:szCs w:val="28"/>
        </w:rPr>
        <w:t>Сосновского района</w:t>
      </w:r>
    </w:p>
    <w:p w:rsidR="00242E5E" w:rsidRPr="00E509F0" w:rsidRDefault="00242E5E" w:rsidP="00D32D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proofErr w:type="gramStart"/>
      <w:r w:rsidRPr="00DE719D">
        <w:rPr>
          <w:sz w:val="28"/>
          <w:szCs w:val="28"/>
        </w:rPr>
        <w:t>Комиссия  по  подготовке  и  проведению  Всероссийской переписи населения  2020  года  на  территории      Сосновского района (далее  именуется  -  Комиссия) является  координационным  органом, образованным  для  обеспечения  согласованных  действий  территориальных органов федеральных  органов  исполнительной  власти, органов  местного самоуправления муниципальных  образований Сосновского района и  иных организаций  по  подготовке  и  проведению Всероссийской  переписи  населения 2020  года  на  территории  Сосновского района.</w:t>
      </w:r>
      <w:proofErr w:type="gramEnd"/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2.  Комиссия  в  своей  деятельности  руководствуется Конституцией Российской Федерации,  федеральными  законами,  указами и  распоряжениями Президента  Российской  Федерации,  постановлениями  и  распоряжениями Правительства  Российской  Федерации,  иными  нормативными  правовыми актами  Российской  Федерации  и  Челябинской  области,  а</w:t>
      </w:r>
      <w:r>
        <w:rPr>
          <w:sz w:val="28"/>
          <w:szCs w:val="28"/>
        </w:rPr>
        <w:t xml:space="preserve"> </w:t>
      </w:r>
      <w:r w:rsidRPr="00DE719D">
        <w:rPr>
          <w:sz w:val="28"/>
          <w:szCs w:val="28"/>
        </w:rPr>
        <w:t>также  настоящим Положением.</w:t>
      </w:r>
    </w:p>
    <w:p w:rsidR="00DE719D" w:rsidRPr="00DE719D" w:rsidRDefault="00DE719D" w:rsidP="00DE719D">
      <w:pPr>
        <w:ind w:firstLine="708"/>
        <w:rPr>
          <w:sz w:val="28"/>
          <w:szCs w:val="28"/>
        </w:rPr>
      </w:pPr>
      <w:r w:rsidRPr="00DE719D">
        <w:rPr>
          <w:sz w:val="28"/>
          <w:szCs w:val="28"/>
        </w:rPr>
        <w:t>3.  Основными  задачами  Комиссии являются: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1)  обеспечение  согласованных действий  органов  исполнительной  власти Челябинской   области,  территориальных  органов  федеральных органов исполнительной  власти,  органов местного  самоуправления муниципальных образований  Сосновского района  и  иных  организаций по  вопросам подготовки  и  проведения  Всероссийской переписи  населения  2020  года  на территории  Сосновского района;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2)  планирование  мероприятий  по  вопросам подготовки  и  проведения Всероссийской  переписи  населения 2020  года,  а  также  деятельности  Комиссии;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3)  оперативное  решение  вопросов,  связанных с  подготовкой  и проведением Всероссийской  переписи  населения 2020  года  на  территории Сосновского района.</w:t>
      </w:r>
    </w:p>
    <w:p w:rsidR="00DE719D" w:rsidRPr="00DE719D" w:rsidRDefault="00DE719D" w:rsidP="00DE719D">
      <w:pPr>
        <w:ind w:firstLine="708"/>
        <w:rPr>
          <w:sz w:val="28"/>
          <w:szCs w:val="28"/>
        </w:rPr>
      </w:pPr>
      <w:r w:rsidRPr="00DE719D">
        <w:rPr>
          <w:sz w:val="28"/>
          <w:szCs w:val="28"/>
        </w:rPr>
        <w:t>4.  Комиссия  для  осуществления возложенных  задач: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1)  утверждает  план  подготовки  и  проведения Всероссийской  переписи  населения 2020  года  на  территории  Сосновского района;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2)  рассматривает  вопросы  взаимодействия органов  исполнительной власти Челябинской  области,  территориальных органов  федеральных  органов </w:t>
      </w:r>
      <w:r w:rsidRPr="00DE719D">
        <w:rPr>
          <w:sz w:val="28"/>
          <w:szCs w:val="28"/>
        </w:rPr>
        <w:lastRenderedPageBreak/>
        <w:t>исполнительной  власти,  органов  местного  самоуправления муниципальных образований  Сосновского</w:t>
      </w:r>
      <w:r>
        <w:rPr>
          <w:sz w:val="28"/>
          <w:szCs w:val="28"/>
        </w:rPr>
        <w:t xml:space="preserve"> муниципального </w:t>
      </w:r>
      <w:r w:rsidRPr="00DE719D">
        <w:rPr>
          <w:sz w:val="28"/>
          <w:szCs w:val="28"/>
        </w:rPr>
        <w:t>района  и  иных  организаций  по  подготовке  и проведению  Всероссийской  переписи  населения  2020  года  на  территории Сосновского района;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3)  осуществляет  </w:t>
      </w:r>
      <w:proofErr w:type="gramStart"/>
      <w:r w:rsidRPr="00DE719D">
        <w:rPr>
          <w:sz w:val="28"/>
          <w:szCs w:val="28"/>
        </w:rPr>
        <w:t>контроль  за</w:t>
      </w:r>
      <w:proofErr w:type="gramEnd"/>
      <w:r w:rsidRPr="00DE719D">
        <w:rPr>
          <w:sz w:val="28"/>
          <w:szCs w:val="28"/>
        </w:rPr>
        <w:t xml:space="preserve">  выполнением  плана подготовки  и  проведения Всероссийской  переписи населения  2020  года  на территории  Сосновского района;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4)  рассматривает  вопросы  о  готовности  к  Всероссийской переписи населения  2020  года  в  муниципальных  образованиях </w:t>
      </w:r>
      <w:r w:rsidR="004B45A5" w:rsidRPr="004B45A5">
        <w:rPr>
          <w:sz w:val="28"/>
          <w:szCs w:val="28"/>
        </w:rPr>
        <w:t xml:space="preserve">Сосновского </w:t>
      </w:r>
      <w:r w:rsidRPr="00DE719D">
        <w:rPr>
          <w:sz w:val="28"/>
          <w:szCs w:val="28"/>
        </w:rPr>
        <w:t>района;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5)  оказывает  содействие  Территориальному  органу  Федеральной службы государственной  статистики  по  Челябинской  области  в  своевременном осуществлении  мероприятий,  связанных  с  подготовкой  и  проведением Всероссийской  переписи  населения  2020  года.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5.  Комиссия  имеет  право: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proofErr w:type="gramStart"/>
      <w:r w:rsidRPr="00DE719D">
        <w:rPr>
          <w:sz w:val="28"/>
          <w:szCs w:val="28"/>
        </w:rPr>
        <w:t xml:space="preserve">1)  заслушивать  на  своих  заседаниях  должностных  лиц  органов исполнительной  власти  Челябинской  области,  территориальных органов федеральных  органов  исполнительной  власти, органов  местного самоуправления  муниципальных  образований </w:t>
      </w:r>
      <w:r w:rsidR="004B45A5" w:rsidRPr="004B45A5">
        <w:rPr>
          <w:sz w:val="28"/>
          <w:szCs w:val="28"/>
        </w:rPr>
        <w:t>Сосновского</w:t>
      </w:r>
      <w:r w:rsidRPr="00DE719D">
        <w:rPr>
          <w:sz w:val="28"/>
          <w:szCs w:val="28"/>
        </w:rPr>
        <w:t xml:space="preserve">  района  и иных организаций,  ответственных  за  выполнение  мероприятий,  связанных  с подготовкой  и  проведением  Всероссийской  переписи населения  2020  года  на территории  </w:t>
      </w:r>
      <w:r w:rsidR="004B45A5" w:rsidRPr="004B45A5">
        <w:rPr>
          <w:sz w:val="28"/>
          <w:szCs w:val="28"/>
        </w:rPr>
        <w:t xml:space="preserve">Сосновского </w:t>
      </w:r>
      <w:r w:rsidRPr="00DE719D">
        <w:rPr>
          <w:sz w:val="28"/>
          <w:szCs w:val="28"/>
        </w:rPr>
        <w:t xml:space="preserve">района, а  также  председателей  комиссий муниципальных  образований </w:t>
      </w:r>
      <w:r w:rsidR="004B45A5" w:rsidRPr="004B45A5">
        <w:rPr>
          <w:sz w:val="28"/>
          <w:szCs w:val="28"/>
        </w:rPr>
        <w:t>Сосновского</w:t>
      </w:r>
      <w:r w:rsidRPr="00DE719D">
        <w:rPr>
          <w:sz w:val="28"/>
          <w:szCs w:val="28"/>
        </w:rPr>
        <w:t xml:space="preserve"> района  по  подготовке  и проведению Всероссийской  переписи</w:t>
      </w:r>
      <w:proofErr w:type="gramEnd"/>
      <w:r w:rsidRPr="00DE719D">
        <w:rPr>
          <w:sz w:val="28"/>
          <w:szCs w:val="28"/>
        </w:rPr>
        <w:t xml:space="preserve">  </w:t>
      </w:r>
      <w:proofErr w:type="gramStart"/>
      <w:r w:rsidRPr="00DE719D">
        <w:rPr>
          <w:sz w:val="28"/>
          <w:szCs w:val="28"/>
        </w:rPr>
        <w:t xml:space="preserve">населения </w:t>
      </w:r>
      <w:r w:rsidR="004B45A5">
        <w:rPr>
          <w:sz w:val="28"/>
          <w:szCs w:val="28"/>
        </w:rPr>
        <w:t>2020  года</w:t>
      </w:r>
      <w:r w:rsidRPr="00DE719D">
        <w:rPr>
          <w:sz w:val="28"/>
          <w:szCs w:val="28"/>
        </w:rPr>
        <w:t>;</w:t>
      </w:r>
      <w:proofErr w:type="gramEnd"/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2)  направлять  в  органы  местного  самоуправления  муниципальных  образований </w:t>
      </w:r>
      <w:r w:rsidR="004B45A5" w:rsidRPr="004B45A5">
        <w:rPr>
          <w:sz w:val="28"/>
          <w:szCs w:val="28"/>
        </w:rPr>
        <w:t xml:space="preserve">Сосновского </w:t>
      </w:r>
      <w:r w:rsidRPr="00DE719D">
        <w:rPr>
          <w:sz w:val="28"/>
          <w:szCs w:val="28"/>
        </w:rPr>
        <w:t>района  и  иные  организации  рекомендации  по  вопросам  подготовки и проведения  Всероссийской  переписи  населения 2020  года  на  территории</w:t>
      </w:r>
      <w:r w:rsidR="004B45A5" w:rsidRPr="004B45A5">
        <w:t xml:space="preserve"> </w:t>
      </w:r>
      <w:r w:rsidR="004B45A5" w:rsidRPr="004B45A5">
        <w:rPr>
          <w:sz w:val="28"/>
          <w:szCs w:val="28"/>
        </w:rPr>
        <w:t>Сосновского</w:t>
      </w:r>
      <w:r w:rsidRPr="00DE719D">
        <w:rPr>
          <w:sz w:val="28"/>
          <w:szCs w:val="28"/>
        </w:rPr>
        <w:t xml:space="preserve"> района,  а  также  запрашивать  у  них  сведения  и материалы  по вопросам,  входящим  в  компетенцию  Комиссии;</w:t>
      </w:r>
    </w:p>
    <w:p w:rsidR="00DE719D" w:rsidRPr="00DE719D" w:rsidRDefault="00DE719D" w:rsidP="004B45A5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3)  приглашать  на  заседание  Комиссии  руководителей и  (или) представителей  (должностных  лиц) территориальных  органов  федеральных органов  исполнительной  власти</w:t>
      </w:r>
      <w:r w:rsidR="004B45A5">
        <w:rPr>
          <w:sz w:val="28"/>
          <w:szCs w:val="28"/>
        </w:rPr>
        <w:t xml:space="preserve"> </w:t>
      </w:r>
      <w:r w:rsidRPr="00DE719D">
        <w:rPr>
          <w:sz w:val="28"/>
          <w:szCs w:val="28"/>
        </w:rPr>
        <w:t xml:space="preserve">Челябинской области,  органов  местного  самоуправления  муниципальных  образований </w:t>
      </w:r>
      <w:r w:rsidR="004B45A5" w:rsidRPr="004B45A5">
        <w:rPr>
          <w:sz w:val="28"/>
          <w:szCs w:val="28"/>
        </w:rPr>
        <w:t xml:space="preserve">Сосновского </w:t>
      </w:r>
      <w:r w:rsidRPr="00DE719D">
        <w:rPr>
          <w:sz w:val="28"/>
          <w:szCs w:val="28"/>
        </w:rPr>
        <w:t>района,  представителей  религиозных организаций, общественных  организаций,  учреждений  и  организаций,  средств массовой информации;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4)  создавать  временные  рабочие  группы для  проработки  предложений  по проблемным  вопросам,  связанным  с  решением  возложенных на  Комиссию задач.</w:t>
      </w:r>
    </w:p>
    <w:p w:rsidR="00DE719D" w:rsidRPr="00DE719D" w:rsidRDefault="00DE719D" w:rsidP="00DE719D">
      <w:pPr>
        <w:ind w:firstLine="708"/>
        <w:rPr>
          <w:sz w:val="28"/>
          <w:szCs w:val="28"/>
        </w:rPr>
      </w:pPr>
      <w:r w:rsidRPr="00DE719D">
        <w:rPr>
          <w:sz w:val="28"/>
          <w:szCs w:val="28"/>
        </w:rPr>
        <w:t>6.  Комиссия  формируется  на  представительной  основе.</w:t>
      </w:r>
    </w:p>
    <w:p w:rsidR="00DE719D" w:rsidRPr="00DE719D" w:rsidRDefault="00DE719D" w:rsidP="004B45A5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В  состав Комиссии  включаются  представители территориальных  органов федеральных</w:t>
      </w:r>
      <w:r w:rsidR="004B45A5">
        <w:rPr>
          <w:sz w:val="28"/>
          <w:szCs w:val="28"/>
        </w:rPr>
        <w:t xml:space="preserve"> </w:t>
      </w:r>
      <w:r w:rsidRPr="00DE719D">
        <w:rPr>
          <w:sz w:val="28"/>
          <w:szCs w:val="28"/>
        </w:rPr>
        <w:t xml:space="preserve">органов исполнительной  власти,  органов  местного самоуправления </w:t>
      </w:r>
      <w:r w:rsidR="004B45A5" w:rsidRPr="004B45A5">
        <w:rPr>
          <w:sz w:val="28"/>
          <w:szCs w:val="28"/>
        </w:rPr>
        <w:t>Сосновского</w:t>
      </w:r>
      <w:r w:rsidRPr="00DE719D">
        <w:rPr>
          <w:sz w:val="28"/>
          <w:szCs w:val="28"/>
        </w:rPr>
        <w:t xml:space="preserve"> муниципального района.  В  состав  Комиссии могут  включаться представители  общественных  организаций,  учреждений и  организаций,  средств массовой  информации.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7.  Комиссия  состоит  из  председателя, заместителя председателя, секретаря  и  членов  Комиссии.  Персональный состав  Комиссии  </w:t>
      </w:r>
      <w:r w:rsidRPr="00DE719D">
        <w:rPr>
          <w:sz w:val="28"/>
          <w:szCs w:val="28"/>
        </w:rPr>
        <w:lastRenderedPageBreak/>
        <w:t>утверждается постановлением администрации</w:t>
      </w:r>
      <w:r w:rsidR="004B45A5" w:rsidRPr="004B45A5">
        <w:t xml:space="preserve"> </w:t>
      </w:r>
      <w:r w:rsidR="004B45A5" w:rsidRPr="004B45A5">
        <w:rPr>
          <w:sz w:val="28"/>
          <w:szCs w:val="28"/>
        </w:rPr>
        <w:t>Сосновского</w:t>
      </w:r>
      <w:r w:rsidRPr="00DE719D">
        <w:rPr>
          <w:sz w:val="28"/>
          <w:szCs w:val="28"/>
        </w:rPr>
        <w:t xml:space="preserve"> муниципального района.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8.  Комиссию  возглавляет  председатель  Комиссии, а в его отсутствие  заместитель председателя  Комиссии.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Председатель Комиссии руководит деятельностью  Комиссии, определяет  порядок  рассмотрения  вопросов,  вносит предложения  по  повестке, дате  и  времени  проведения  очередного заседания  Комиссии,  по  уточнению  и обновлению  состава  Комиссии,  несет  персональную ответственность за выполнение  возложенных  на  Комиссию задач.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9.  Секретарь  Комиссии  организует  проведение  заседания Комиссии, формирует повестку  дня  заседания,  информирует  членов  Комиссии об очередном  заседании,  а  также  ведет и  оформляет  протокол  ее  заседания.</w:t>
      </w:r>
    </w:p>
    <w:p w:rsidR="00DE719D" w:rsidRPr="00DE719D" w:rsidRDefault="00DE719D" w:rsidP="00DE719D">
      <w:pPr>
        <w:ind w:firstLine="708"/>
        <w:rPr>
          <w:sz w:val="28"/>
          <w:szCs w:val="28"/>
        </w:rPr>
      </w:pPr>
      <w:r w:rsidRPr="00DE719D">
        <w:rPr>
          <w:sz w:val="28"/>
          <w:szCs w:val="28"/>
        </w:rPr>
        <w:t>10.  Заседания  Комиссии  проводятся по  мере  необходимости,  но  не  реже одного  раза  в  квартал.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11.  Заседание  Комиссии считается  правомочным,  если  на  нем присутствуют  более  половины  ее  членов.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12.  Члены  Комиссии  участвуют  в  заседаниях  Комиссии лично.  Член Комиссии  в  случае  невозможности  его  участия в  заседании  Комиссии  вправе направить  в  Комиссию  свои  предложения  и  замечания по  существу рассматриваемых  вопросов  в  письменной форме.</w:t>
      </w:r>
    </w:p>
    <w:p w:rsidR="00DE719D" w:rsidRPr="00DE719D" w:rsidRDefault="00DE719D" w:rsidP="00A26D96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13.  Решения  Комиссии  принимаются  простым большинством  голосов присутствующих  на  заседании  членов Комиссии  путем  открытого  голосования.</w:t>
      </w:r>
      <w:r w:rsidR="00A26D96">
        <w:rPr>
          <w:sz w:val="28"/>
          <w:szCs w:val="28"/>
        </w:rPr>
        <w:t xml:space="preserve"> </w:t>
      </w:r>
      <w:r w:rsidRPr="00DE719D">
        <w:rPr>
          <w:sz w:val="28"/>
          <w:szCs w:val="28"/>
        </w:rPr>
        <w:t>В  случае  равенства  голосов  решающим является  голос  председательствующего на  заседании  Комиссии.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>14.  Решения  Комиссии оформляются  протоколом, который подписывается председателем  Комиссии  или  его  заместителем, председательствующим  на  заседании.</w:t>
      </w:r>
    </w:p>
    <w:p w:rsidR="00DE719D" w:rsidRPr="00DE719D" w:rsidRDefault="00DE719D" w:rsidP="00DE719D">
      <w:pPr>
        <w:ind w:firstLine="708"/>
        <w:jc w:val="both"/>
        <w:rPr>
          <w:sz w:val="28"/>
          <w:szCs w:val="28"/>
        </w:rPr>
      </w:pPr>
      <w:r w:rsidRPr="00DE719D">
        <w:rPr>
          <w:sz w:val="28"/>
          <w:szCs w:val="28"/>
        </w:rPr>
        <w:t xml:space="preserve">15.  Решение  о  прекращении  деятельности  Комиссии принимается </w:t>
      </w:r>
      <w:r w:rsidR="00F45753">
        <w:rPr>
          <w:sz w:val="28"/>
          <w:szCs w:val="28"/>
        </w:rPr>
        <w:t>Г</w:t>
      </w:r>
      <w:r w:rsidRPr="00DE719D">
        <w:rPr>
          <w:sz w:val="28"/>
          <w:szCs w:val="28"/>
        </w:rPr>
        <w:t xml:space="preserve">лавой </w:t>
      </w:r>
      <w:r w:rsidR="004B45A5" w:rsidRPr="004B45A5">
        <w:rPr>
          <w:sz w:val="28"/>
          <w:szCs w:val="28"/>
        </w:rPr>
        <w:t xml:space="preserve">Сосновского </w:t>
      </w:r>
      <w:r w:rsidRPr="00DE719D">
        <w:rPr>
          <w:sz w:val="28"/>
          <w:szCs w:val="28"/>
        </w:rPr>
        <w:t>муниципального района.</w:t>
      </w:r>
    </w:p>
    <w:p w:rsidR="00DE719D" w:rsidRPr="00DE719D" w:rsidRDefault="00DE719D" w:rsidP="00DE719D">
      <w:pPr>
        <w:rPr>
          <w:sz w:val="28"/>
          <w:szCs w:val="28"/>
        </w:rPr>
      </w:pPr>
    </w:p>
    <w:p w:rsidR="00EF6BAE" w:rsidRDefault="00EF6BAE" w:rsidP="00D246C3">
      <w:pPr>
        <w:jc w:val="center"/>
        <w:rPr>
          <w:sz w:val="28"/>
          <w:szCs w:val="28"/>
        </w:rPr>
      </w:pPr>
    </w:p>
    <w:sectPr w:rsidR="00EF6BAE" w:rsidSect="00521B13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76" w:rsidRDefault="00C10376">
      <w:r>
        <w:separator/>
      </w:r>
    </w:p>
  </w:endnote>
  <w:endnote w:type="continuationSeparator" w:id="0">
    <w:p w:rsidR="00C10376" w:rsidRDefault="00C1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76" w:rsidRDefault="00C10376">
      <w:r>
        <w:separator/>
      </w:r>
    </w:p>
  </w:footnote>
  <w:footnote w:type="continuationSeparator" w:id="0">
    <w:p w:rsidR="00C10376" w:rsidRDefault="00C10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69" w:rsidRDefault="00E66192" w:rsidP="00521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71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169" w:rsidRDefault="000671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69" w:rsidRDefault="00E66192" w:rsidP="00521B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716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1293">
      <w:rPr>
        <w:rStyle w:val="a6"/>
        <w:noProof/>
      </w:rPr>
      <w:t>7</w:t>
    </w:r>
    <w:r>
      <w:rPr>
        <w:rStyle w:val="a6"/>
      </w:rPr>
      <w:fldChar w:fldCharType="end"/>
    </w:r>
  </w:p>
  <w:p w:rsidR="00067169" w:rsidRDefault="000671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F09"/>
    <w:multiLevelType w:val="hybridMultilevel"/>
    <w:tmpl w:val="D5CEC24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FDB4BEE"/>
    <w:multiLevelType w:val="hybridMultilevel"/>
    <w:tmpl w:val="4F24A77E"/>
    <w:lvl w:ilvl="0" w:tplc="308E187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2196C"/>
    <w:multiLevelType w:val="hybridMultilevel"/>
    <w:tmpl w:val="3B580FF4"/>
    <w:lvl w:ilvl="0" w:tplc="883265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72985"/>
    <w:multiLevelType w:val="hybridMultilevel"/>
    <w:tmpl w:val="B136F844"/>
    <w:lvl w:ilvl="0" w:tplc="F88E203E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F5A0F"/>
    <w:multiLevelType w:val="hybridMultilevel"/>
    <w:tmpl w:val="6D56F3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D41E57"/>
    <w:multiLevelType w:val="hybridMultilevel"/>
    <w:tmpl w:val="46F6BE08"/>
    <w:lvl w:ilvl="0" w:tplc="0E2C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60DF2"/>
    <w:multiLevelType w:val="hybridMultilevel"/>
    <w:tmpl w:val="3B20B6E2"/>
    <w:lvl w:ilvl="0" w:tplc="CB16B290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22BB7"/>
    <w:multiLevelType w:val="hybridMultilevel"/>
    <w:tmpl w:val="B136F844"/>
    <w:lvl w:ilvl="0" w:tplc="F88E203E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56FA8"/>
    <w:multiLevelType w:val="hybridMultilevel"/>
    <w:tmpl w:val="D6369038"/>
    <w:lvl w:ilvl="0" w:tplc="392C9CE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5FDA8F6C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2D2E70"/>
    <w:multiLevelType w:val="hybridMultilevel"/>
    <w:tmpl w:val="3F0AC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FDA8F6C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38E"/>
    <w:rsid w:val="00011DD8"/>
    <w:rsid w:val="000359BB"/>
    <w:rsid w:val="0004753F"/>
    <w:rsid w:val="00066EFD"/>
    <w:rsid w:val="00067169"/>
    <w:rsid w:val="00073552"/>
    <w:rsid w:val="000B4F81"/>
    <w:rsid w:val="000C37A8"/>
    <w:rsid w:val="000F1293"/>
    <w:rsid w:val="00104B94"/>
    <w:rsid w:val="00105599"/>
    <w:rsid w:val="0011791C"/>
    <w:rsid w:val="00122D5F"/>
    <w:rsid w:val="00140B32"/>
    <w:rsid w:val="00151993"/>
    <w:rsid w:val="00154141"/>
    <w:rsid w:val="00167957"/>
    <w:rsid w:val="00170F60"/>
    <w:rsid w:val="00173E6B"/>
    <w:rsid w:val="00183023"/>
    <w:rsid w:val="00192C72"/>
    <w:rsid w:val="001A30FE"/>
    <w:rsid w:val="001D0FA7"/>
    <w:rsid w:val="001D13E8"/>
    <w:rsid w:val="001D2840"/>
    <w:rsid w:val="001E4587"/>
    <w:rsid w:val="001F2CE7"/>
    <w:rsid w:val="00215300"/>
    <w:rsid w:val="0022083E"/>
    <w:rsid w:val="002208B6"/>
    <w:rsid w:val="0022757C"/>
    <w:rsid w:val="00231CBB"/>
    <w:rsid w:val="00242E5E"/>
    <w:rsid w:val="00244C80"/>
    <w:rsid w:val="0025078D"/>
    <w:rsid w:val="00283986"/>
    <w:rsid w:val="002940AD"/>
    <w:rsid w:val="002C2009"/>
    <w:rsid w:val="002D306E"/>
    <w:rsid w:val="002D672D"/>
    <w:rsid w:val="00306412"/>
    <w:rsid w:val="00311AB9"/>
    <w:rsid w:val="003165B1"/>
    <w:rsid w:val="00320210"/>
    <w:rsid w:val="00340A0A"/>
    <w:rsid w:val="00351A96"/>
    <w:rsid w:val="00357E4C"/>
    <w:rsid w:val="00371B94"/>
    <w:rsid w:val="00396C5D"/>
    <w:rsid w:val="003A4E59"/>
    <w:rsid w:val="003C2E81"/>
    <w:rsid w:val="003C3A7C"/>
    <w:rsid w:val="003E37E8"/>
    <w:rsid w:val="00401B99"/>
    <w:rsid w:val="00410830"/>
    <w:rsid w:val="00411842"/>
    <w:rsid w:val="00415B52"/>
    <w:rsid w:val="00417BDE"/>
    <w:rsid w:val="00450250"/>
    <w:rsid w:val="0047647F"/>
    <w:rsid w:val="00485E9F"/>
    <w:rsid w:val="004B0524"/>
    <w:rsid w:val="004B45A5"/>
    <w:rsid w:val="004C3D1B"/>
    <w:rsid w:val="004E7E95"/>
    <w:rsid w:val="00504100"/>
    <w:rsid w:val="00507E9E"/>
    <w:rsid w:val="005102AB"/>
    <w:rsid w:val="00521B13"/>
    <w:rsid w:val="00524E2E"/>
    <w:rsid w:val="00540B66"/>
    <w:rsid w:val="005446EA"/>
    <w:rsid w:val="00546725"/>
    <w:rsid w:val="005549D5"/>
    <w:rsid w:val="00557727"/>
    <w:rsid w:val="00563267"/>
    <w:rsid w:val="00564C5E"/>
    <w:rsid w:val="00570525"/>
    <w:rsid w:val="00584E3F"/>
    <w:rsid w:val="005951C3"/>
    <w:rsid w:val="0059715B"/>
    <w:rsid w:val="005D331A"/>
    <w:rsid w:val="005D47CD"/>
    <w:rsid w:val="005D7B3D"/>
    <w:rsid w:val="005E6439"/>
    <w:rsid w:val="005F7BCD"/>
    <w:rsid w:val="00631AA2"/>
    <w:rsid w:val="00632F3E"/>
    <w:rsid w:val="0064342F"/>
    <w:rsid w:val="00644E70"/>
    <w:rsid w:val="00656E42"/>
    <w:rsid w:val="006648AB"/>
    <w:rsid w:val="00664A32"/>
    <w:rsid w:val="00670ABA"/>
    <w:rsid w:val="00695223"/>
    <w:rsid w:val="006A08D8"/>
    <w:rsid w:val="006A1B2A"/>
    <w:rsid w:val="006B00D3"/>
    <w:rsid w:val="006B383B"/>
    <w:rsid w:val="006B478A"/>
    <w:rsid w:val="006B53CA"/>
    <w:rsid w:val="006C1120"/>
    <w:rsid w:val="006C19A6"/>
    <w:rsid w:val="006C2ABB"/>
    <w:rsid w:val="006C323D"/>
    <w:rsid w:val="006C64C5"/>
    <w:rsid w:val="006E3196"/>
    <w:rsid w:val="006F49F1"/>
    <w:rsid w:val="007138C7"/>
    <w:rsid w:val="0074665B"/>
    <w:rsid w:val="00760BE5"/>
    <w:rsid w:val="00762BCB"/>
    <w:rsid w:val="00796E39"/>
    <w:rsid w:val="007A0C9A"/>
    <w:rsid w:val="007A3A54"/>
    <w:rsid w:val="007C373E"/>
    <w:rsid w:val="007D1F7C"/>
    <w:rsid w:val="007E565B"/>
    <w:rsid w:val="007F07A6"/>
    <w:rsid w:val="00801216"/>
    <w:rsid w:val="008029BE"/>
    <w:rsid w:val="00823B56"/>
    <w:rsid w:val="00831FE4"/>
    <w:rsid w:val="008401B3"/>
    <w:rsid w:val="0086387A"/>
    <w:rsid w:val="00875FD5"/>
    <w:rsid w:val="008B04C6"/>
    <w:rsid w:val="008B758E"/>
    <w:rsid w:val="008E321D"/>
    <w:rsid w:val="00901323"/>
    <w:rsid w:val="009035BA"/>
    <w:rsid w:val="009226CF"/>
    <w:rsid w:val="009551E5"/>
    <w:rsid w:val="009557D6"/>
    <w:rsid w:val="00971178"/>
    <w:rsid w:val="009B227D"/>
    <w:rsid w:val="009B7A0E"/>
    <w:rsid w:val="009C1629"/>
    <w:rsid w:val="009C4255"/>
    <w:rsid w:val="009D61E2"/>
    <w:rsid w:val="009F157C"/>
    <w:rsid w:val="00A0638E"/>
    <w:rsid w:val="00A206A9"/>
    <w:rsid w:val="00A25B00"/>
    <w:rsid w:val="00A26D96"/>
    <w:rsid w:val="00A453C0"/>
    <w:rsid w:val="00A54AD8"/>
    <w:rsid w:val="00A74F13"/>
    <w:rsid w:val="00A802B3"/>
    <w:rsid w:val="00A80805"/>
    <w:rsid w:val="00A90BA1"/>
    <w:rsid w:val="00AA4486"/>
    <w:rsid w:val="00AB0ADE"/>
    <w:rsid w:val="00AB567E"/>
    <w:rsid w:val="00AC0142"/>
    <w:rsid w:val="00AC584F"/>
    <w:rsid w:val="00AD60A4"/>
    <w:rsid w:val="00AD7165"/>
    <w:rsid w:val="00AF6401"/>
    <w:rsid w:val="00B44222"/>
    <w:rsid w:val="00B54687"/>
    <w:rsid w:val="00B6096A"/>
    <w:rsid w:val="00B83840"/>
    <w:rsid w:val="00B9747E"/>
    <w:rsid w:val="00BB1917"/>
    <w:rsid w:val="00BB5E15"/>
    <w:rsid w:val="00BD2807"/>
    <w:rsid w:val="00BD7C58"/>
    <w:rsid w:val="00BE37B0"/>
    <w:rsid w:val="00BF012C"/>
    <w:rsid w:val="00C10376"/>
    <w:rsid w:val="00C120EE"/>
    <w:rsid w:val="00C22A74"/>
    <w:rsid w:val="00C27EE4"/>
    <w:rsid w:val="00C357F7"/>
    <w:rsid w:val="00C36804"/>
    <w:rsid w:val="00C512BA"/>
    <w:rsid w:val="00C77345"/>
    <w:rsid w:val="00C8320A"/>
    <w:rsid w:val="00C91AFC"/>
    <w:rsid w:val="00CA732A"/>
    <w:rsid w:val="00CB67DE"/>
    <w:rsid w:val="00CC3697"/>
    <w:rsid w:val="00CC5643"/>
    <w:rsid w:val="00CD6B86"/>
    <w:rsid w:val="00CE6B04"/>
    <w:rsid w:val="00CF537B"/>
    <w:rsid w:val="00D246C3"/>
    <w:rsid w:val="00D30A78"/>
    <w:rsid w:val="00D32DE1"/>
    <w:rsid w:val="00D52AFC"/>
    <w:rsid w:val="00D64F41"/>
    <w:rsid w:val="00D9018E"/>
    <w:rsid w:val="00DC2A90"/>
    <w:rsid w:val="00DC612C"/>
    <w:rsid w:val="00DD4D12"/>
    <w:rsid w:val="00DE719D"/>
    <w:rsid w:val="00E03E0D"/>
    <w:rsid w:val="00E07FB8"/>
    <w:rsid w:val="00E261AD"/>
    <w:rsid w:val="00E34800"/>
    <w:rsid w:val="00E509F0"/>
    <w:rsid w:val="00E637E7"/>
    <w:rsid w:val="00E66192"/>
    <w:rsid w:val="00E72193"/>
    <w:rsid w:val="00EB006B"/>
    <w:rsid w:val="00EB5F00"/>
    <w:rsid w:val="00EB71F4"/>
    <w:rsid w:val="00EC1C01"/>
    <w:rsid w:val="00EC7F46"/>
    <w:rsid w:val="00EE7D28"/>
    <w:rsid w:val="00EF6BAE"/>
    <w:rsid w:val="00F02EA9"/>
    <w:rsid w:val="00F040B2"/>
    <w:rsid w:val="00F33958"/>
    <w:rsid w:val="00F42977"/>
    <w:rsid w:val="00F42F17"/>
    <w:rsid w:val="00F45753"/>
    <w:rsid w:val="00F53DA3"/>
    <w:rsid w:val="00F70692"/>
    <w:rsid w:val="00F7077B"/>
    <w:rsid w:val="00FA62E2"/>
    <w:rsid w:val="00FB7414"/>
    <w:rsid w:val="00FC041F"/>
    <w:rsid w:val="00FC1BE0"/>
    <w:rsid w:val="00FD34C9"/>
    <w:rsid w:val="00F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8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C3680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rsid w:val="00521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1B13"/>
  </w:style>
  <w:style w:type="character" w:customStyle="1" w:styleId="a4">
    <w:name w:val="Основной текст Знак"/>
    <w:basedOn w:val="a0"/>
    <w:link w:val="a3"/>
    <w:rsid w:val="00242E5E"/>
    <w:rPr>
      <w:sz w:val="28"/>
    </w:rPr>
  </w:style>
  <w:style w:type="paragraph" w:styleId="a7">
    <w:name w:val="List Paragraph"/>
    <w:basedOn w:val="a"/>
    <w:uiPriority w:val="34"/>
    <w:qFormat/>
    <w:rsid w:val="00242E5E"/>
    <w:pPr>
      <w:ind w:left="720"/>
      <w:contextualSpacing/>
    </w:pPr>
  </w:style>
  <w:style w:type="table" w:styleId="a8">
    <w:name w:val="Table Grid"/>
    <w:basedOn w:val="a1"/>
    <w:uiPriority w:val="59"/>
    <w:rsid w:val="0024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42E5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B4F81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C22A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22A7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3680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C36804"/>
    <w:rPr>
      <w:b/>
      <w:bCs/>
      <w:sz w:val="24"/>
      <w:szCs w:val="24"/>
    </w:rPr>
  </w:style>
  <w:style w:type="paragraph" w:customStyle="1" w:styleId="s3">
    <w:name w:val="s_3"/>
    <w:basedOn w:val="a"/>
    <w:rsid w:val="00C36804"/>
    <w:pPr>
      <w:spacing w:before="100" w:beforeAutospacing="1" w:after="100" w:afterAutospacing="1"/>
    </w:pPr>
  </w:style>
  <w:style w:type="paragraph" w:customStyle="1" w:styleId="s52">
    <w:name w:val="s_52"/>
    <w:basedOn w:val="a"/>
    <w:rsid w:val="00C368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43;&#1091;&#1073;&#1077;&#1088;&#1085;&#1072;&#1090;&#1086;&#1088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bl_Губернатор_ПОСТАНОВЛЕНИЕ_bel</Template>
  <TotalTime>30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anufrievaen</dc:creator>
  <cp:lastModifiedBy>SmolinaTA</cp:lastModifiedBy>
  <cp:revision>8</cp:revision>
  <cp:lastPrinted>2019-04-19T10:21:00Z</cp:lastPrinted>
  <dcterms:created xsi:type="dcterms:W3CDTF">2019-04-19T09:05:00Z</dcterms:created>
  <dcterms:modified xsi:type="dcterms:W3CDTF">2019-04-22T11:06:00Z</dcterms:modified>
</cp:coreProperties>
</file>