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F55430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12.01.2016 года № 01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0E219A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0E219A">
        <w:rPr>
          <w:sz w:val="28"/>
          <w:szCs w:val="28"/>
        </w:rPr>
        <w:t xml:space="preserve">Об утверждении документации </w:t>
      </w:r>
      <w:r w:rsidR="005B02D7" w:rsidRPr="000E219A">
        <w:rPr>
          <w:sz w:val="28"/>
          <w:szCs w:val="28"/>
        </w:rPr>
        <w:t xml:space="preserve">по  планировке и межеванию территории </w:t>
      </w:r>
      <w:r w:rsidR="004E178E" w:rsidRPr="000E219A">
        <w:rPr>
          <w:sz w:val="28"/>
          <w:szCs w:val="28"/>
        </w:rPr>
        <w:t>микрорайонов 2, 2а, 2б, 2в</w:t>
      </w:r>
      <w:r w:rsidR="00F9032F" w:rsidRPr="000E219A">
        <w:rPr>
          <w:sz w:val="28"/>
          <w:szCs w:val="28"/>
        </w:rPr>
        <w:t xml:space="preserve"> в дер. Малиновка</w:t>
      </w:r>
      <w:r w:rsidR="005B02D7" w:rsidRPr="000E219A">
        <w:rPr>
          <w:sz w:val="28"/>
          <w:szCs w:val="28"/>
        </w:rPr>
        <w:t xml:space="preserve">  Сосновского муниципального района Челябинской области</w:t>
      </w:r>
      <w:r w:rsidR="00B7690B" w:rsidRPr="000E219A">
        <w:rPr>
          <w:sz w:val="28"/>
          <w:szCs w:val="28"/>
        </w:rPr>
        <w:t xml:space="preserve"> </w:t>
      </w:r>
    </w:p>
    <w:p w:rsidR="00CD0589" w:rsidRPr="000E219A" w:rsidRDefault="00CD0589" w:rsidP="00034610">
      <w:pPr>
        <w:ind w:left="240" w:firstLine="0"/>
        <w:rPr>
          <w:sz w:val="28"/>
          <w:szCs w:val="28"/>
        </w:rPr>
      </w:pPr>
    </w:p>
    <w:p w:rsidR="00EE5D6B" w:rsidRPr="000E219A" w:rsidRDefault="00EE5D6B" w:rsidP="00034610">
      <w:pPr>
        <w:ind w:left="240" w:firstLine="0"/>
        <w:rPr>
          <w:sz w:val="28"/>
          <w:szCs w:val="28"/>
        </w:rPr>
      </w:pPr>
    </w:p>
    <w:p w:rsidR="00034610" w:rsidRPr="000E219A" w:rsidRDefault="00BD33C3" w:rsidP="00771F80">
      <w:pPr>
        <w:pStyle w:val="a6"/>
        <w:spacing w:before="0" w:beforeAutospacing="0" w:after="0" w:afterAutospacing="0"/>
        <w:ind w:firstLine="700"/>
        <w:jc w:val="both"/>
        <w:rPr>
          <w:b/>
          <w:sz w:val="28"/>
          <w:szCs w:val="28"/>
        </w:rPr>
      </w:pPr>
      <w:proofErr w:type="gramStart"/>
      <w:r w:rsidRPr="000E219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E219A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E219A">
        <w:rPr>
          <w:rFonts w:eastAsia="Calibri"/>
          <w:sz w:val="28"/>
          <w:szCs w:val="28"/>
        </w:rPr>
        <w:t xml:space="preserve"> </w:t>
      </w:r>
      <w:r w:rsidR="00B7690B" w:rsidRPr="000E219A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E219A">
        <w:rPr>
          <w:sz w:val="28"/>
          <w:szCs w:val="28"/>
        </w:rPr>
        <w:t xml:space="preserve">, </w:t>
      </w:r>
      <w:r w:rsidR="000E219A" w:rsidRPr="000E219A">
        <w:rPr>
          <w:sz w:val="28"/>
          <w:szCs w:val="28"/>
        </w:rPr>
        <w:t>п</w:t>
      </w:r>
      <w:r w:rsidR="00F9032F" w:rsidRPr="000E219A">
        <w:rPr>
          <w:sz w:val="28"/>
          <w:szCs w:val="28"/>
        </w:rPr>
        <w:t>остановление</w:t>
      </w:r>
      <w:r w:rsidR="000E219A" w:rsidRPr="000E219A">
        <w:rPr>
          <w:sz w:val="28"/>
          <w:szCs w:val="28"/>
        </w:rPr>
        <w:t xml:space="preserve">м </w:t>
      </w:r>
      <w:r w:rsidR="00F9032F" w:rsidRPr="000E219A">
        <w:rPr>
          <w:sz w:val="28"/>
          <w:szCs w:val="28"/>
        </w:rPr>
        <w:t xml:space="preserve"> администрации Сосновского муниципального района от 22.07.2013 года № 6142 «О</w:t>
      </w:r>
      <w:proofErr w:type="gramEnd"/>
      <w:r w:rsidR="00F9032F" w:rsidRPr="000E219A">
        <w:rPr>
          <w:sz w:val="28"/>
          <w:szCs w:val="28"/>
        </w:rPr>
        <w:t xml:space="preserve"> </w:t>
      </w:r>
      <w:proofErr w:type="gramStart"/>
      <w:r w:rsidR="00F9032F" w:rsidRPr="000E219A">
        <w:rPr>
          <w:sz w:val="28"/>
          <w:szCs w:val="28"/>
        </w:rPr>
        <w:t xml:space="preserve">подготовке документации по планировке и межеванию территории микрорайона № 2 в </w:t>
      </w:r>
      <w:r w:rsidR="00771F80">
        <w:rPr>
          <w:sz w:val="28"/>
          <w:szCs w:val="28"/>
        </w:rPr>
        <w:t xml:space="preserve"> </w:t>
      </w:r>
      <w:r w:rsidR="00F9032F" w:rsidRPr="000E219A">
        <w:rPr>
          <w:sz w:val="28"/>
          <w:szCs w:val="28"/>
        </w:rPr>
        <w:t>дер. Малиновка  Сосновского муниципального района Челябинской области»</w:t>
      </w:r>
      <w:r w:rsidR="000E219A" w:rsidRPr="000E219A">
        <w:rPr>
          <w:sz w:val="28"/>
          <w:szCs w:val="28"/>
        </w:rPr>
        <w:t>, п</w:t>
      </w:r>
      <w:r w:rsidR="00F9032F" w:rsidRPr="000E219A">
        <w:rPr>
          <w:sz w:val="28"/>
          <w:szCs w:val="28"/>
        </w:rPr>
        <w:t>остановление</w:t>
      </w:r>
      <w:r w:rsidR="000E219A" w:rsidRPr="000E219A">
        <w:rPr>
          <w:sz w:val="28"/>
          <w:szCs w:val="28"/>
        </w:rPr>
        <w:t>м</w:t>
      </w:r>
      <w:r w:rsidR="00F9032F" w:rsidRPr="000E219A">
        <w:rPr>
          <w:sz w:val="28"/>
          <w:szCs w:val="28"/>
        </w:rPr>
        <w:t xml:space="preserve"> администрации Сосновского муниципального района от 03.12.2013 № 9436 «О подготовке документации по планировке и межеванию территории микрорайона № 2а, 2б, 2в в дер. Малиновка  Сосновского муниципального района Челябинской области»</w:t>
      </w:r>
      <w:r w:rsidR="000E219A" w:rsidRPr="000E219A">
        <w:rPr>
          <w:sz w:val="28"/>
          <w:szCs w:val="28"/>
        </w:rPr>
        <w:t xml:space="preserve">, </w:t>
      </w:r>
      <w:r w:rsidR="00F9032F" w:rsidRPr="000E219A">
        <w:rPr>
          <w:sz w:val="28"/>
          <w:szCs w:val="28"/>
        </w:rPr>
        <w:t>постановление</w:t>
      </w:r>
      <w:r w:rsidR="000E219A" w:rsidRPr="000E219A">
        <w:rPr>
          <w:sz w:val="28"/>
          <w:szCs w:val="28"/>
        </w:rPr>
        <w:t>м</w:t>
      </w:r>
      <w:r w:rsidR="00F9032F" w:rsidRPr="000E219A">
        <w:rPr>
          <w:sz w:val="28"/>
          <w:szCs w:val="28"/>
        </w:rPr>
        <w:t xml:space="preserve">  администрации Сосновского муниципального района № 2536 от 25.08.2015 «О назначении публичных слушаний по рассмотрению документации</w:t>
      </w:r>
      <w:proofErr w:type="gramEnd"/>
      <w:r w:rsidR="00F9032F" w:rsidRPr="000E219A">
        <w:rPr>
          <w:sz w:val="28"/>
          <w:szCs w:val="28"/>
        </w:rPr>
        <w:t xml:space="preserve"> по  планировке и межеванию территории микрорайонов 2, 2а, 2б, 2в в </w:t>
      </w:r>
      <w:r w:rsidR="00771F80">
        <w:rPr>
          <w:sz w:val="28"/>
          <w:szCs w:val="28"/>
        </w:rPr>
        <w:t xml:space="preserve">                 </w:t>
      </w:r>
      <w:r w:rsidR="00F9032F" w:rsidRPr="000E219A">
        <w:rPr>
          <w:sz w:val="28"/>
          <w:szCs w:val="28"/>
        </w:rPr>
        <w:t>дер. Малиновка  Сосновского муниципального района Челябинской области»</w:t>
      </w:r>
      <w:r w:rsidR="000E219A" w:rsidRPr="000E219A">
        <w:rPr>
          <w:sz w:val="28"/>
          <w:szCs w:val="28"/>
        </w:rPr>
        <w:t xml:space="preserve">, </w:t>
      </w:r>
      <w:r w:rsidR="005B0EAD" w:rsidRPr="000E219A">
        <w:rPr>
          <w:sz w:val="28"/>
          <w:szCs w:val="28"/>
        </w:rPr>
        <w:t xml:space="preserve">протоколом и заключением от </w:t>
      </w:r>
      <w:r w:rsidR="005B02D7" w:rsidRPr="000E219A">
        <w:rPr>
          <w:sz w:val="28"/>
          <w:szCs w:val="28"/>
        </w:rPr>
        <w:t>08.10.2015,</w:t>
      </w:r>
      <w:r w:rsidR="005B0EAD" w:rsidRPr="000E219A">
        <w:rPr>
          <w:sz w:val="28"/>
          <w:szCs w:val="28"/>
        </w:rPr>
        <w:t xml:space="preserve"> </w:t>
      </w:r>
      <w:r w:rsidRPr="000E219A">
        <w:rPr>
          <w:sz w:val="28"/>
          <w:szCs w:val="28"/>
        </w:rPr>
        <w:t>администрация Сосновского муниципального района</w:t>
      </w:r>
    </w:p>
    <w:p w:rsidR="00034610" w:rsidRPr="000E219A" w:rsidRDefault="00034610" w:rsidP="00771F80">
      <w:pPr>
        <w:ind w:firstLine="0"/>
        <w:jc w:val="both"/>
        <w:rPr>
          <w:sz w:val="28"/>
          <w:szCs w:val="28"/>
        </w:rPr>
      </w:pPr>
      <w:r w:rsidRPr="000E219A">
        <w:rPr>
          <w:sz w:val="28"/>
          <w:szCs w:val="28"/>
        </w:rPr>
        <w:t>ПОСТАНОВЛЯЕТ:</w:t>
      </w:r>
    </w:p>
    <w:p w:rsidR="00034610" w:rsidRPr="000E219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E219A">
        <w:rPr>
          <w:sz w:val="28"/>
          <w:szCs w:val="28"/>
        </w:rPr>
        <w:t xml:space="preserve">Утвердить </w:t>
      </w:r>
      <w:r w:rsidR="00E25E51" w:rsidRPr="000E219A">
        <w:rPr>
          <w:sz w:val="28"/>
          <w:szCs w:val="28"/>
        </w:rPr>
        <w:t xml:space="preserve">документацию </w:t>
      </w:r>
      <w:r w:rsidR="005B02D7" w:rsidRPr="000E219A">
        <w:rPr>
          <w:sz w:val="28"/>
          <w:szCs w:val="28"/>
        </w:rPr>
        <w:t xml:space="preserve">по  планировке и межеванию </w:t>
      </w:r>
      <w:r w:rsidR="000E219A" w:rsidRPr="000E219A">
        <w:rPr>
          <w:sz w:val="28"/>
          <w:szCs w:val="28"/>
        </w:rPr>
        <w:t>территории микрорайонов 2, 2а, 2б, 2в в дер. Малиновка</w:t>
      </w:r>
      <w:r w:rsidR="005B02D7" w:rsidRPr="000E219A">
        <w:rPr>
          <w:sz w:val="28"/>
          <w:szCs w:val="28"/>
        </w:rPr>
        <w:t xml:space="preserve">  Сосновского муниципального района Челябинской области</w:t>
      </w:r>
      <w:r w:rsidR="004C073B" w:rsidRPr="000E219A">
        <w:rPr>
          <w:sz w:val="28"/>
          <w:szCs w:val="28"/>
        </w:rPr>
        <w:t xml:space="preserve"> </w:t>
      </w:r>
      <w:r w:rsidRPr="000E219A">
        <w:rPr>
          <w:sz w:val="28"/>
          <w:szCs w:val="28"/>
        </w:rPr>
        <w:t>(приложение).</w:t>
      </w:r>
    </w:p>
    <w:p w:rsidR="00034610" w:rsidRPr="000E219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E219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5B02D7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5B02D7">
        <w:rPr>
          <w:sz w:val="28"/>
          <w:szCs w:val="28"/>
        </w:rPr>
        <w:t>У</w:t>
      </w:r>
      <w:r w:rsidR="00034610" w:rsidRPr="005B02D7">
        <w:rPr>
          <w:sz w:val="28"/>
          <w:szCs w:val="28"/>
        </w:rPr>
        <w:t>правлению</w:t>
      </w:r>
      <w:r w:rsidRPr="005B02D7">
        <w:rPr>
          <w:sz w:val="28"/>
          <w:szCs w:val="28"/>
        </w:rPr>
        <w:t xml:space="preserve"> муниципальной службы </w:t>
      </w:r>
      <w:r w:rsidR="00034610" w:rsidRPr="005B02D7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</w:t>
      </w:r>
      <w:r w:rsidR="00034610" w:rsidRPr="005B02D7">
        <w:rPr>
          <w:sz w:val="28"/>
          <w:szCs w:val="28"/>
        </w:rPr>
        <w:lastRenderedPageBreak/>
        <w:t xml:space="preserve">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5B02D7">
        <w:rPr>
          <w:sz w:val="28"/>
          <w:szCs w:val="28"/>
        </w:rPr>
        <w:t>www</w:t>
      </w:r>
      <w:proofErr w:type="spellEnd"/>
      <w:r w:rsidR="00034610" w:rsidRPr="005B02D7">
        <w:rPr>
          <w:sz w:val="28"/>
          <w:szCs w:val="28"/>
        </w:rPr>
        <w:t>.</w:t>
      </w:r>
      <w:proofErr w:type="spellStart"/>
      <w:r w:rsidR="00034610" w:rsidRPr="005B02D7">
        <w:rPr>
          <w:sz w:val="28"/>
          <w:szCs w:val="28"/>
          <w:lang w:val="en-US"/>
        </w:rPr>
        <w:t>chelsosna</w:t>
      </w:r>
      <w:proofErr w:type="spellEnd"/>
      <w:r w:rsidR="00034610" w:rsidRPr="005B02D7">
        <w:rPr>
          <w:sz w:val="28"/>
          <w:szCs w:val="28"/>
        </w:rPr>
        <w:t>.</w:t>
      </w:r>
      <w:proofErr w:type="spellStart"/>
      <w:r w:rsidR="00034610" w:rsidRPr="005B02D7">
        <w:rPr>
          <w:sz w:val="28"/>
          <w:szCs w:val="28"/>
        </w:rPr>
        <w:t>ru</w:t>
      </w:r>
      <w:proofErr w:type="spellEnd"/>
      <w:r w:rsidR="00034610" w:rsidRPr="005B02D7">
        <w:rPr>
          <w:sz w:val="28"/>
          <w:szCs w:val="28"/>
        </w:rPr>
        <w:t xml:space="preserve"> в сети «Интернет».</w:t>
      </w:r>
      <w:proofErr w:type="gramEnd"/>
    </w:p>
    <w:p w:rsidR="00034610" w:rsidRPr="005B02D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02D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4B48BD" w:rsidRDefault="004B48BD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690B" w:rsidRP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B48BD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F80">
        <w:rPr>
          <w:sz w:val="28"/>
          <w:szCs w:val="28"/>
        </w:rPr>
        <w:t xml:space="preserve">      </w:t>
      </w:r>
      <w:r w:rsidR="004B48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</w:t>
      </w:r>
      <w:r w:rsidR="004B48BD">
        <w:rPr>
          <w:sz w:val="28"/>
          <w:szCs w:val="28"/>
        </w:rPr>
        <w:t>Р.Вальтер</w:t>
      </w:r>
      <w:r>
        <w:rPr>
          <w:sz w:val="28"/>
          <w:szCs w:val="28"/>
        </w:rPr>
        <w:t xml:space="preserve"> </w:t>
      </w:r>
    </w:p>
    <w:sectPr w:rsidR="00B7690B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9D" w:rsidRDefault="0083739D" w:rsidP="00C1381D">
      <w:pPr>
        <w:spacing w:before="0"/>
      </w:pPr>
      <w:r>
        <w:separator/>
      </w:r>
    </w:p>
  </w:endnote>
  <w:endnote w:type="continuationSeparator" w:id="0">
    <w:p w:rsidR="0083739D" w:rsidRDefault="0083739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F48A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373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9D" w:rsidRDefault="0083739D" w:rsidP="00C1381D">
      <w:pPr>
        <w:spacing w:before="0"/>
      </w:pPr>
      <w:r>
        <w:separator/>
      </w:r>
    </w:p>
  </w:footnote>
  <w:footnote w:type="continuationSeparator" w:id="0">
    <w:p w:rsidR="0083739D" w:rsidRDefault="0083739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F63DA"/>
    <w:rsid w:val="0025641E"/>
    <w:rsid w:val="00277974"/>
    <w:rsid w:val="00293A52"/>
    <w:rsid w:val="002B6576"/>
    <w:rsid w:val="002D2639"/>
    <w:rsid w:val="002F7E9D"/>
    <w:rsid w:val="003071CA"/>
    <w:rsid w:val="003E3B73"/>
    <w:rsid w:val="003F7C81"/>
    <w:rsid w:val="0043713A"/>
    <w:rsid w:val="00445090"/>
    <w:rsid w:val="00486E33"/>
    <w:rsid w:val="004B0916"/>
    <w:rsid w:val="004B48BD"/>
    <w:rsid w:val="004C073B"/>
    <w:rsid w:val="004E178E"/>
    <w:rsid w:val="00552584"/>
    <w:rsid w:val="00561346"/>
    <w:rsid w:val="0059386A"/>
    <w:rsid w:val="005B02D7"/>
    <w:rsid w:val="005B0EAD"/>
    <w:rsid w:val="005F022F"/>
    <w:rsid w:val="006041A2"/>
    <w:rsid w:val="006162AD"/>
    <w:rsid w:val="00642535"/>
    <w:rsid w:val="00693A0B"/>
    <w:rsid w:val="006A45A6"/>
    <w:rsid w:val="006B6E67"/>
    <w:rsid w:val="006C1F8E"/>
    <w:rsid w:val="006D15A5"/>
    <w:rsid w:val="007512AA"/>
    <w:rsid w:val="00771F80"/>
    <w:rsid w:val="007E05AC"/>
    <w:rsid w:val="007F5EB3"/>
    <w:rsid w:val="0083739D"/>
    <w:rsid w:val="008D1FEA"/>
    <w:rsid w:val="008F48A4"/>
    <w:rsid w:val="009F0344"/>
    <w:rsid w:val="00A61B91"/>
    <w:rsid w:val="00A82D28"/>
    <w:rsid w:val="00AE486A"/>
    <w:rsid w:val="00B442B5"/>
    <w:rsid w:val="00B7690B"/>
    <w:rsid w:val="00BA79D3"/>
    <w:rsid w:val="00BD33C3"/>
    <w:rsid w:val="00C1381D"/>
    <w:rsid w:val="00C3238F"/>
    <w:rsid w:val="00C7541D"/>
    <w:rsid w:val="00C91B16"/>
    <w:rsid w:val="00CC3BBE"/>
    <w:rsid w:val="00CD0589"/>
    <w:rsid w:val="00D3195B"/>
    <w:rsid w:val="00DA7EBB"/>
    <w:rsid w:val="00DC31F6"/>
    <w:rsid w:val="00E14164"/>
    <w:rsid w:val="00E14862"/>
    <w:rsid w:val="00E25E51"/>
    <w:rsid w:val="00E56F94"/>
    <w:rsid w:val="00E93BB6"/>
    <w:rsid w:val="00EE5D6B"/>
    <w:rsid w:val="00F5306A"/>
    <w:rsid w:val="00F55430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35</cp:revision>
  <cp:lastPrinted>2016-01-11T05:59:00Z</cp:lastPrinted>
  <dcterms:created xsi:type="dcterms:W3CDTF">2013-12-23T06:16:00Z</dcterms:created>
  <dcterms:modified xsi:type="dcterms:W3CDTF">2016-01-12T05:46:00Z</dcterms:modified>
</cp:coreProperties>
</file>