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3F" w:rsidRDefault="003F073F">
      <w:pPr>
        <w:spacing w:after="38" w:line="259" w:lineRule="auto"/>
        <w:ind w:left="26" w:right="-11" w:firstLine="0"/>
        <w:jc w:val="left"/>
      </w:pPr>
    </w:p>
    <w:p w:rsidR="00384AD0" w:rsidRDefault="00384AD0" w:rsidP="00384AD0">
      <w:pPr>
        <w:jc w:val="center"/>
      </w:pPr>
      <w:r>
        <w:t>НОРМАТИВНЫЙ   ПРАВОВОЙ АКТ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384AD0" w:rsidRPr="00F94DB6" w:rsidTr="00260743">
        <w:trPr>
          <w:cantSplit/>
        </w:trPr>
        <w:tc>
          <w:tcPr>
            <w:tcW w:w="9753" w:type="dxa"/>
            <w:tcBorders>
              <w:top w:val="nil"/>
              <w:bottom w:val="nil"/>
              <w:right w:val="nil"/>
            </w:tcBorders>
          </w:tcPr>
          <w:p w:rsidR="00384AD0" w:rsidRPr="00F94DB6" w:rsidRDefault="00384AD0" w:rsidP="00260743">
            <w:pPr>
              <w:pStyle w:val="a7"/>
            </w:pPr>
          </w:p>
        </w:tc>
      </w:tr>
    </w:tbl>
    <w:p w:rsidR="00384AD0" w:rsidRPr="00F94DB6" w:rsidRDefault="00384AD0" w:rsidP="00384AD0"/>
    <w:p w:rsidR="00384AD0" w:rsidRDefault="00384AD0" w:rsidP="00384AD0">
      <w:pPr>
        <w:pStyle w:val="18"/>
      </w:pPr>
    </w:p>
    <w:p w:rsidR="00384AD0" w:rsidRDefault="00384AD0" w:rsidP="00384AD0">
      <w:pPr>
        <w:pStyle w:val="18"/>
      </w:pPr>
    </w:p>
    <w:p w:rsidR="00384AD0" w:rsidRDefault="00384AD0" w:rsidP="00384AD0">
      <w:pPr>
        <w:pStyle w:val="18"/>
      </w:pPr>
      <w:r>
        <w:t xml:space="preserve"> </w:t>
      </w:r>
    </w:p>
    <w:p w:rsidR="00384AD0" w:rsidRDefault="00384AD0" w:rsidP="00384AD0">
      <w:pPr>
        <w:pStyle w:val="18"/>
      </w:pPr>
    </w:p>
    <w:p w:rsidR="00384AD0" w:rsidRDefault="00384AD0" w:rsidP="00384AD0">
      <w:pPr>
        <w:pStyle w:val="18"/>
      </w:pPr>
    </w:p>
    <w:p w:rsidR="00384AD0" w:rsidRDefault="00384AD0" w:rsidP="00384AD0">
      <w:pPr>
        <w:pStyle w:val="18"/>
      </w:pPr>
    </w:p>
    <w:p w:rsidR="00384AD0" w:rsidRPr="00F94DB6" w:rsidRDefault="00384AD0" w:rsidP="00384AD0">
      <w:pPr>
        <w:pStyle w:val="18"/>
      </w:pPr>
      <w:r>
        <w:t>ПОСЕЛОК С</w:t>
      </w:r>
      <w:r>
        <w:t>ЕВЕРНЫЙ</w:t>
      </w:r>
      <w:r>
        <w:t xml:space="preserve"> КРЕМЕНКУЛЬСКОГО СЕЛЬСКОГО ПОСЕЛЕНИЯ СОСНОВСКОГО </w:t>
      </w:r>
      <w:r w:rsidRPr="00F94DB6">
        <w:t>МУНИЦИПАЛЬНО</w:t>
      </w:r>
      <w:r>
        <w:t>ГО</w:t>
      </w:r>
      <w:r w:rsidRPr="00F94DB6">
        <w:t xml:space="preserve"> </w:t>
      </w:r>
      <w:r>
        <w:t>РАЙОНА</w:t>
      </w:r>
      <w:bookmarkStart w:id="0" w:name="_Toc37419098"/>
      <w:bookmarkStart w:id="1" w:name="_Toc37580753"/>
      <w:r>
        <w:t xml:space="preserve"> ЧЕЛЯБИНС</w:t>
      </w:r>
      <w:r w:rsidRPr="00F94DB6">
        <w:t>КОЙ ОБЛАСТИ</w:t>
      </w:r>
    </w:p>
    <w:p w:rsidR="00384AD0" w:rsidRPr="00F94DB6" w:rsidRDefault="00384AD0" w:rsidP="00384AD0">
      <w:pPr>
        <w:pStyle w:val="18"/>
      </w:pPr>
    </w:p>
    <w:bookmarkEnd w:id="0"/>
    <w:bookmarkEnd w:id="1"/>
    <w:p w:rsidR="00384AD0" w:rsidRPr="007E779A" w:rsidRDefault="00384AD0" w:rsidP="00384AD0">
      <w:pPr>
        <w:tabs>
          <w:tab w:val="left" w:pos="0"/>
        </w:tabs>
        <w:suppressAutoHyphens/>
        <w:spacing w:line="200" w:lineRule="atLeast"/>
        <w:jc w:val="center"/>
        <w:rPr>
          <w:b/>
          <w:kern w:val="1"/>
          <w:sz w:val="36"/>
          <w:szCs w:val="36"/>
          <w:lang w:eastAsia="ar-SA"/>
        </w:rPr>
      </w:pPr>
      <w:r w:rsidRPr="007E779A">
        <w:rPr>
          <w:b/>
          <w:kern w:val="1"/>
          <w:sz w:val="36"/>
          <w:szCs w:val="36"/>
          <w:lang w:eastAsia="ar-SA"/>
        </w:rPr>
        <w:t>Правила землепользования и застройки</w:t>
      </w:r>
    </w:p>
    <w:p w:rsidR="00384AD0" w:rsidRPr="007E779A" w:rsidRDefault="00384AD0" w:rsidP="00384AD0">
      <w:pPr>
        <w:pStyle w:val="18"/>
      </w:pPr>
    </w:p>
    <w:p w:rsidR="00384AD0" w:rsidRPr="00F94DB6" w:rsidRDefault="00384AD0" w:rsidP="00384AD0">
      <w:pPr>
        <w:pStyle w:val="18"/>
      </w:pPr>
    </w:p>
    <w:p w:rsidR="00384AD0" w:rsidRDefault="00384AD0" w:rsidP="00384AD0">
      <w:pPr>
        <w:pStyle w:val="18"/>
      </w:pPr>
    </w:p>
    <w:p w:rsidR="00384AD0" w:rsidRPr="00384AD0" w:rsidRDefault="00384AD0" w:rsidP="00384AD0">
      <w:pPr>
        <w:pStyle w:val="18"/>
      </w:pPr>
      <w:r>
        <w:t xml:space="preserve">ТОМ </w:t>
      </w:r>
      <w:r>
        <w:rPr>
          <w:lang w:val="en-US"/>
        </w:rPr>
        <w:t>II</w:t>
      </w:r>
    </w:p>
    <w:p w:rsidR="00945BE8" w:rsidRDefault="00945BE8">
      <w:pPr>
        <w:spacing w:after="19" w:line="259" w:lineRule="auto"/>
        <w:ind w:left="3582"/>
        <w:jc w:val="left"/>
        <w:rPr>
          <w:b/>
          <w:sz w:val="28"/>
        </w:rPr>
      </w:pPr>
    </w:p>
    <w:p w:rsidR="00945BE8" w:rsidRDefault="00945BE8">
      <w:pPr>
        <w:spacing w:after="19" w:line="259" w:lineRule="auto"/>
        <w:ind w:left="3582"/>
        <w:jc w:val="left"/>
        <w:rPr>
          <w:b/>
          <w:sz w:val="28"/>
        </w:rPr>
      </w:pPr>
    </w:p>
    <w:p w:rsidR="00945BE8" w:rsidRDefault="00945BE8">
      <w:pPr>
        <w:spacing w:after="19" w:line="259" w:lineRule="auto"/>
        <w:ind w:left="3582"/>
        <w:jc w:val="left"/>
        <w:rPr>
          <w:b/>
          <w:sz w:val="28"/>
        </w:rPr>
      </w:pPr>
    </w:p>
    <w:p w:rsidR="00945BE8" w:rsidRDefault="00945BE8">
      <w:pPr>
        <w:spacing w:after="19" w:line="259" w:lineRule="auto"/>
        <w:ind w:left="3582"/>
        <w:jc w:val="left"/>
        <w:rPr>
          <w:b/>
          <w:sz w:val="28"/>
        </w:rPr>
      </w:pPr>
    </w:p>
    <w:p w:rsidR="00945BE8" w:rsidRDefault="00945BE8">
      <w:pPr>
        <w:spacing w:after="19" w:line="259" w:lineRule="auto"/>
        <w:ind w:left="3582"/>
        <w:jc w:val="left"/>
        <w:rPr>
          <w:b/>
          <w:sz w:val="28"/>
        </w:rPr>
      </w:pPr>
    </w:p>
    <w:p w:rsidR="00945BE8" w:rsidRDefault="00945BE8">
      <w:pPr>
        <w:spacing w:after="19" w:line="259" w:lineRule="auto"/>
        <w:ind w:left="3582"/>
        <w:jc w:val="left"/>
        <w:rPr>
          <w:b/>
          <w:sz w:val="28"/>
        </w:rPr>
      </w:pPr>
    </w:p>
    <w:p w:rsidR="00945BE8" w:rsidRDefault="00945BE8">
      <w:pPr>
        <w:spacing w:after="19" w:line="259" w:lineRule="auto"/>
        <w:ind w:left="3582"/>
        <w:jc w:val="left"/>
        <w:rPr>
          <w:b/>
          <w:sz w:val="28"/>
        </w:rPr>
      </w:pPr>
    </w:p>
    <w:p w:rsidR="00945BE8" w:rsidRDefault="00945BE8">
      <w:pPr>
        <w:spacing w:after="19" w:line="259" w:lineRule="auto"/>
        <w:ind w:left="3582"/>
        <w:jc w:val="left"/>
        <w:rPr>
          <w:b/>
          <w:sz w:val="28"/>
        </w:rPr>
      </w:pPr>
    </w:p>
    <w:p w:rsidR="00945BE8" w:rsidRDefault="00945BE8">
      <w:pPr>
        <w:spacing w:after="19" w:line="259" w:lineRule="auto"/>
        <w:ind w:left="3582"/>
        <w:jc w:val="left"/>
        <w:rPr>
          <w:b/>
          <w:sz w:val="28"/>
        </w:rPr>
      </w:pPr>
    </w:p>
    <w:p w:rsidR="00945BE8" w:rsidRDefault="00945BE8">
      <w:pPr>
        <w:spacing w:after="19" w:line="259" w:lineRule="auto"/>
        <w:ind w:left="3582"/>
        <w:jc w:val="left"/>
        <w:rPr>
          <w:b/>
          <w:sz w:val="28"/>
        </w:rPr>
      </w:pPr>
    </w:p>
    <w:p w:rsidR="00945BE8" w:rsidRDefault="00945BE8">
      <w:pPr>
        <w:spacing w:after="19" w:line="259" w:lineRule="auto"/>
        <w:ind w:left="3582"/>
        <w:jc w:val="left"/>
        <w:rPr>
          <w:b/>
          <w:sz w:val="28"/>
        </w:rPr>
      </w:pPr>
    </w:p>
    <w:p w:rsidR="00945BE8" w:rsidRDefault="00945BE8">
      <w:pPr>
        <w:spacing w:after="19" w:line="259" w:lineRule="auto"/>
        <w:ind w:left="3582"/>
        <w:jc w:val="left"/>
        <w:rPr>
          <w:b/>
          <w:sz w:val="28"/>
        </w:rPr>
      </w:pPr>
    </w:p>
    <w:p w:rsidR="00945BE8" w:rsidRDefault="00945BE8">
      <w:pPr>
        <w:spacing w:after="19" w:line="259" w:lineRule="auto"/>
        <w:ind w:left="3582"/>
        <w:jc w:val="left"/>
        <w:rPr>
          <w:b/>
          <w:sz w:val="28"/>
        </w:rPr>
      </w:pPr>
    </w:p>
    <w:p w:rsidR="00945BE8" w:rsidRDefault="00945BE8">
      <w:pPr>
        <w:spacing w:after="19" w:line="259" w:lineRule="auto"/>
        <w:ind w:left="3582"/>
        <w:jc w:val="left"/>
        <w:rPr>
          <w:b/>
          <w:sz w:val="28"/>
        </w:rPr>
      </w:pPr>
    </w:p>
    <w:p w:rsidR="00945BE8" w:rsidRDefault="00945BE8">
      <w:pPr>
        <w:spacing w:after="19" w:line="259" w:lineRule="auto"/>
        <w:ind w:left="3582"/>
        <w:jc w:val="left"/>
        <w:rPr>
          <w:b/>
          <w:sz w:val="28"/>
        </w:rPr>
      </w:pPr>
    </w:p>
    <w:p w:rsidR="00945BE8" w:rsidRDefault="00945BE8">
      <w:pPr>
        <w:spacing w:after="19" w:line="259" w:lineRule="auto"/>
        <w:ind w:left="3582"/>
        <w:jc w:val="left"/>
        <w:rPr>
          <w:b/>
          <w:sz w:val="28"/>
        </w:rPr>
      </w:pPr>
    </w:p>
    <w:p w:rsidR="00945BE8" w:rsidRDefault="00945BE8">
      <w:pPr>
        <w:spacing w:after="19" w:line="259" w:lineRule="auto"/>
        <w:ind w:left="3582"/>
        <w:jc w:val="left"/>
        <w:rPr>
          <w:b/>
          <w:sz w:val="28"/>
        </w:rPr>
      </w:pPr>
    </w:p>
    <w:p w:rsidR="003F073F" w:rsidRDefault="00F02AA8">
      <w:pPr>
        <w:spacing w:after="19" w:line="259" w:lineRule="auto"/>
        <w:ind w:left="3582"/>
        <w:jc w:val="left"/>
        <w:rPr>
          <w:b/>
          <w:sz w:val="28"/>
        </w:rPr>
      </w:pPr>
      <w:r>
        <w:rPr>
          <w:b/>
          <w:sz w:val="28"/>
        </w:rPr>
        <w:t>г. Челябинск 2013 г.</w:t>
      </w:r>
    </w:p>
    <w:p w:rsidR="00384AD0" w:rsidRDefault="00384AD0">
      <w:pPr>
        <w:spacing w:after="19" w:line="259" w:lineRule="auto"/>
        <w:ind w:left="3582"/>
        <w:jc w:val="left"/>
      </w:pPr>
    </w:p>
    <w:p w:rsidR="003F073F" w:rsidRDefault="00F02AA8">
      <w:pPr>
        <w:pStyle w:val="1"/>
        <w:numPr>
          <w:ilvl w:val="0"/>
          <w:numId w:val="0"/>
        </w:numPr>
        <w:spacing w:after="44"/>
        <w:ind w:left="468" w:right="484"/>
      </w:pPr>
      <w:r>
        <w:t>СОДЕРЖАНИЕ</w:t>
      </w:r>
    </w:p>
    <w:p w:rsidR="003F073F" w:rsidRDefault="00F02AA8">
      <w:pPr>
        <w:spacing w:after="42"/>
        <w:ind w:left="25" w:right="15"/>
      </w:pPr>
      <w:r>
        <w:rPr>
          <w:b/>
        </w:rPr>
        <w:t xml:space="preserve">     Состав работы</w:t>
      </w:r>
      <w:r>
        <w:t>..............................................................................................................................</w:t>
      </w:r>
      <w:r>
        <w:rPr>
          <w:b/>
        </w:rPr>
        <w:t>4</w:t>
      </w:r>
    </w:p>
    <w:p w:rsidR="003F073F" w:rsidRDefault="00F02AA8">
      <w:pPr>
        <w:spacing w:after="3" w:line="259" w:lineRule="auto"/>
        <w:ind w:right="53"/>
        <w:jc w:val="right"/>
      </w:pPr>
      <w:r>
        <w:rPr>
          <w:b/>
        </w:rPr>
        <w:t>Общая часть</w:t>
      </w:r>
      <w:r>
        <w:t>.................................................................................................................................</w:t>
      </w:r>
      <w:r>
        <w:rPr>
          <w:b/>
        </w:rPr>
        <w:t>5</w:t>
      </w:r>
    </w:p>
    <w:p w:rsidR="003F073F" w:rsidRDefault="00F02AA8">
      <w:pPr>
        <w:spacing w:after="0" w:line="238" w:lineRule="auto"/>
        <w:ind w:left="1408" w:firstLine="0"/>
        <w:jc w:val="left"/>
      </w:pPr>
      <w:r>
        <w:rPr>
          <w:i/>
        </w:rPr>
        <w:t xml:space="preserve">Карта градостроительного зонирования территории. Карта границ зон с особыми условиями использования </w:t>
      </w:r>
      <w:proofErr w:type="gramStart"/>
      <w:r>
        <w:rPr>
          <w:i/>
        </w:rPr>
        <w:t>территории.</w:t>
      </w:r>
      <w:r>
        <w:t>…</w:t>
      </w:r>
      <w:proofErr w:type="gramEnd"/>
      <w:r>
        <w:t>……..……………………......</w:t>
      </w:r>
      <w:r>
        <w:rPr>
          <w:b/>
          <w:i/>
        </w:rPr>
        <w:t>7</w:t>
      </w:r>
    </w:p>
    <w:p w:rsidR="003F073F" w:rsidRDefault="00F02AA8">
      <w:pPr>
        <w:numPr>
          <w:ilvl w:val="0"/>
          <w:numId w:val="1"/>
        </w:numPr>
        <w:spacing w:after="3" w:line="259" w:lineRule="auto"/>
        <w:ind w:right="44" w:hanging="240"/>
        <w:jc w:val="right"/>
      </w:pPr>
      <w:r>
        <w:rPr>
          <w:b/>
        </w:rPr>
        <w:t>Виды территориальных зон</w:t>
      </w:r>
      <w:r>
        <w:t>....................................................................................................</w:t>
      </w:r>
      <w:r>
        <w:rPr>
          <w:b/>
        </w:rPr>
        <w:t>8</w:t>
      </w:r>
    </w:p>
    <w:p w:rsidR="003F073F" w:rsidRDefault="00F02AA8">
      <w:pPr>
        <w:numPr>
          <w:ilvl w:val="0"/>
          <w:numId w:val="1"/>
        </w:numPr>
        <w:spacing w:after="10"/>
        <w:ind w:right="44" w:hanging="240"/>
        <w:jc w:val="right"/>
      </w:pPr>
      <w:r>
        <w:rPr>
          <w:b/>
        </w:rPr>
        <w:t>Характеристика территориальных зон, градостроительные регламенты</w:t>
      </w:r>
      <w:r>
        <w:t>...................</w:t>
      </w:r>
      <w:r>
        <w:rPr>
          <w:b/>
        </w:rPr>
        <w:t>9</w:t>
      </w:r>
    </w:p>
    <w:p w:rsidR="003F073F" w:rsidRDefault="00F02AA8">
      <w:pPr>
        <w:ind w:left="25" w:right="15"/>
      </w:pPr>
      <w:r>
        <w:t xml:space="preserve">          </w:t>
      </w:r>
      <w:r>
        <w:rPr>
          <w:b/>
        </w:rPr>
        <w:t>А</w:t>
      </w:r>
      <w:r>
        <w:t>. Рекреационные территории..............................................................................................</w:t>
      </w:r>
      <w:r>
        <w:rPr>
          <w:b/>
        </w:rPr>
        <w:t>10</w:t>
      </w:r>
    </w:p>
    <w:p w:rsidR="003F073F" w:rsidRDefault="00F02AA8">
      <w:pPr>
        <w:ind w:left="25" w:right="15"/>
      </w:pPr>
      <w:r>
        <w:t xml:space="preserve">          </w:t>
      </w:r>
      <w:r>
        <w:rPr>
          <w:b/>
        </w:rPr>
        <w:t>Б</w:t>
      </w:r>
      <w:r>
        <w:t>. Общественно-деловые зоны.............................................................................................</w:t>
      </w:r>
      <w:r>
        <w:rPr>
          <w:b/>
        </w:rPr>
        <w:t>11</w:t>
      </w:r>
    </w:p>
    <w:p w:rsidR="003F073F" w:rsidRDefault="00F02AA8">
      <w:pPr>
        <w:ind w:left="25" w:right="15"/>
      </w:pPr>
      <w:r>
        <w:t xml:space="preserve">          </w:t>
      </w:r>
      <w:r>
        <w:rPr>
          <w:b/>
        </w:rPr>
        <w:t>В</w:t>
      </w:r>
      <w:r>
        <w:t>. Жилые зоны........................................................................................................................</w:t>
      </w:r>
      <w:r>
        <w:rPr>
          <w:b/>
        </w:rPr>
        <w:t>13</w:t>
      </w:r>
    </w:p>
    <w:p w:rsidR="003F073F" w:rsidRDefault="00F02AA8">
      <w:pPr>
        <w:ind w:left="25" w:right="15"/>
      </w:pPr>
      <w:r>
        <w:t xml:space="preserve">          </w:t>
      </w:r>
      <w:r>
        <w:rPr>
          <w:b/>
        </w:rPr>
        <w:t>Г</w:t>
      </w:r>
      <w:r>
        <w:t>. Производственные зоны ...................................................................................................</w:t>
      </w:r>
      <w:r>
        <w:rPr>
          <w:b/>
        </w:rPr>
        <w:t>16</w:t>
      </w:r>
    </w:p>
    <w:p w:rsidR="003F073F" w:rsidRDefault="00F02AA8">
      <w:pPr>
        <w:ind w:left="25" w:right="15"/>
      </w:pPr>
      <w:r>
        <w:rPr>
          <w:b/>
        </w:rPr>
        <w:t xml:space="preserve">        </w:t>
      </w:r>
      <w:r>
        <w:t xml:space="preserve">  </w:t>
      </w:r>
      <w:r>
        <w:rPr>
          <w:b/>
        </w:rPr>
        <w:t>К</w:t>
      </w:r>
      <w:r>
        <w:t>. Зоны инженерной и транспортной инфраструктуры.....................................................</w:t>
      </w:r>
      <w:r>
        <w:rPr>
          <w:b/>
        </w:rPr>
        <w:t>18</w:t>
      </w:r>
    </w:p>
    <w:p w:rsidR="003F073F" w:rsidRDefault="00F02AA8">
      <w:pPr>
        <w:numPr>
          <w:ilvl w:val="0"/>
          <w:numId w:val="1"/>
        </w:numPr>
        <w:spacing w:after="0" w:line="259" w:lineRule="auto"/>
        <w:ind w:right="44" w:hanging="240"/>
        <w:jc w:val="right"/>
      </w:pPr>
      <w:r>
        <w:rPr>
          <w:b/>
        </w:rPr>
        <w:t>Зоны с особыми условиями использования территории</w:t>
      </w:r>
      <w:r>
        <w:t>.................................................</w:t>
      </w:r>
      <w:r>
        <w:rPr>
          <w:b/>
        </w:rPr>
        <w:t>21</w:t>
      </w:r>
    </w:p>
    <w:p w:rsidR="003F073F" w:rsidRDefault="00F02AA8" w:rsidP="00491E90">
      <w:pPr>
        <w:spacing w:after="3" w:line="259" w:lineRule="auto"/>
        <w:ind w:right="53" w:firstLine="557"/>
        <w:jc w:val="right"/>
      </w:pPr>
      <w:r>
        <w:rPr>
          <w:b/>
        </w:rPr>
        <w:t>Документация.</w:t>
      </w:r>
      <w:r>
        <w:t>..............................................................................................................................</w:t>
      </w:r>
      <w:r>
        <w:rPr>
          <w:b/>
        </w:rPr>
        <w:t>22</w:t>
      </w:r>
      <w:r>
        <w:br w:type="page"/>
      </w:r>
    </w:p>
    <w:p w:rsidR="003F073F" w:rsidRDefault="003F073F" w:rsidP="00491E90">
      <w:pPr>
        <w:spacing w:after="0" w:line="259" w:lineRule="auto"/>
        <w:ind w:left="0" w:right="110" w:firstLine="557"/>
        <w:jc w:val="center"/>
      </w:pPr>
    </w:p>
    <w:p w:rsidR="003F073F" w:rsidRDefault="00F02AA8" w:rsidP="00491E90">
      <w:pPr>
        <w:pStyle w:val="1"/>
        <w:numPr>
          <w:ilvl w:val="0"/>
          <w:numId w:val="0"/>
        </w:numPr>
        <w:ind w:left="468" w:right="461" w:firstLine="557"/>
      </w:pPr>
      <w:r>
        <w:t>ОБЩАЯ ЧАСТЬ</w:t>
      </w:r>
    </w:p>
    <w:p w:rsidR="003F073F" w:rsidRDefault="00F02AA8" w:rsidP="00491E90">
      <w:pPr>
        <w:ind w:left="15" w:right="15" w:firstLine="557"/>
      </w:pPr>
      <w:r>
        <w:t xml:space="preserve">«Правила землепользования и застройки пос. Северный» выполнены по заказу Администрации Сосновского муниципального района Челябинской области </w:t>
      </w:r>
      <w:r w:rsidR="00E01D4C">
        <w:t>на основании Распоряжения №254 от 21.05.2014г.</w:t>
      </w:r>
    </w:p>
    <w:p w:rsidR="003F073F" w:rsidRDefault="00F02AA8" w:rsidP="00491E90">
      <w:pPr>
        <w:spacing w:after="48"/>
        <w:ind w:left="15" w:right="15" w:firstLine="557"/>
      </w:pPr>
      <w:r>
        <w:t>«Карта градостроительного зонирования территории и</w:t>
      </w:r>
      <w:r>
        <w:rPr>
          <w:b/>
        </w:rPr>
        <w:t xml:space="preserve"> </w:t>
      </w:r>
      <w:r>
        <w:t>градостроительные регламенты»</w:t>
      </w:r>
      <w:r>
        <w:rPr>
          <w:b/>
        </w:rPr>
        <w:t xml:space="preserve"> </w:t>
      </w:r>
      <w:r>
        <w:t>разработаны на территорию поселка в пределах проектной черты.</w:t>
      </w:r>
    </w:p>
    <w:p w:rsidR="003F073F" w:rsidRDefault="00945BE8" w:rsidP="00491E90">
      <w:pPr>
        <w:spacing w:after="104"/>
        <w:ind w:left="15" w:right="15" w:firstLine="557"/>
      </w:pPr>
      <w:r>
        <w:t xml:space="preserve"> </w:t>
      </w:r>
      <w:r w:rsidR="00F02AA8">
        <w:t>«Карта градостроительного зонирования и Градостроительные регламенты» содержат текстовую и графическую части</w:t>
      </w:r>
      <w:r w:rsidR="00F02AA8">
        <w:rPr>
          <w:sz w:val="20"/>
        </w:rPr>
        <w:t>.</w:t>
      </w:r>
    </w:p>
    <w:p w:rsidR="003F073F" w:rsidRDefault="00F02AA8" w:rsidP="00491E90">
      <w:pPr>
        <w:spacing w:after="88" w:line="259" w:lineRule="auto"/>
        <w:ind w:left="719" w:firstLine="557"/>
        <w:jc w:val="left"/>
      </w:pPr>
      <w:r>
        <w:rPr>
          <w:u w:val="single" w:color="000000"/>
        </w:rPr>
        <w:t>Текстовая часть включает</w:t>
      </w:r>
      <w:r>
        <w:t>:</w:t>
      </w:r>
    </w:p>
    <w:p w:rsidR="00945BE8" w:rsidRDefault="00F02AA8" w:rsidP="00491E90">
      <w:pPr>
        <w:pStyle w:val="a3"/>
        <w:numPr>
          <w:ilvl w:val="0"/>
          <w:numId w:val="23"/>
        </w:numPr>
        <w:ind w:left="0" w:right="3478" w:firstLine="557"/>
      </w:pPr>
      <w:r>
        <w:t>Виды и характеристики территориальных зон</w:t>
      </w:r>
    </w:p>
    <w:p w:rsidR="003F073F" w:rsidRDefault="00F02AA8" w:rsidP="00491E90">
      <w:pPr>
        <w:pStyle w:val="a3"/>
        <w:numPr>
          <w:ilvl w:val="0"/>
          <w:numId w:val="23"/>
        </w:numPr>
        <w:ind w:left="0" w:firstLine="557"/>
      </w:pPr>
      <w:r>
        <w:t>Градостроительные регламенты (для всех видов зон):</w:t>
      </w:r>
    </w:p>
    <w:p w:rsidR="003F073F" w:rsidRDefault="00F02AA8" w:rsidP="00491E90">
      <w:pPr>
        <w:ind w:left="25" w:right="15" w:firstLine="557"/>
      </w:pPr>
      <w:r>
        <w:rPr>
          <w:rFonts w:ascii="Segoe UI Symbol" w:eastAsia="Segoe UI Symbol" w:hAnsi="Segoe UI Symbol" w:cs="Segoe UI Symbol"/>
        </w:rPr>
        <w:t>•</w:t>
      </w:r>
      <w:r>
        <w:t>основные виды разрешенного использования,</w:t>
      </w:r>
    </w:p>
    <w:p w:rsidR="003F073F" w:rsidRDefault="00F02AA8" w:rsidP="00491E90">
      <w:pPr>
        <w:ind w:left="25" w:right="15" w:firstLine="557"/>
      </w:pPr>
      <w:r>
        <w:rPr>
          <w:rFonts w:ascii="Segoe UI Symbol" w:eastAsia="Segoe UI Symbol" w:hAnsi="Segoe UI Symbol" w:cs="Segoe UI Symbol"/>
        </w:rPr>
        <w:t>•</w:t>
      </w:r>
      <w:r>
        <w:t>условно разрешенные виды использования,</w:t>
      </w:r>
    </w:p>
    <w:p w:rsidR="003F073F" w:rsidRDefault="00F02AA8" w:rsidP="00491E90">
      <w:pPr>
        <w:ind w:left="25" w:right="15" w:firstLine="557"/>
      </w:pPr>
      <w:r>
        <w:rPr>
          <w:rFonts w:ascii="Segoe UI Symbol" w:eastAsia="Segoe UI Symbol" w:hAnsi="Segoe UI Symbol" w:cs="Segoe UI Symbol"/>
        </w:rPr>
        <w:t>•</w:t>
      </w:r>
      <w: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ними;</w:t>
      </w:r>
    </w:p>
    <w:p w:rsidR="003F073F" w:rsidRDefault="00F02AA8" w:rsidP="00491E90">
      <w:pPr>
        <w:ind w:left="25" w:right="15" w:firstLine="557"/>
      </w:pPr>
      <w:r>
        <w:rPr>
          <w:rFonts w:ascii="Segoe UI Symbol" w:eastAsia="Segoe UI Symbol" w:hAnsi="Segoe UI Symbol" w:cs="Segoe UI Symbol"/>
        </w:rPr>
        <w:t>•</w:t>
      </w:r>
      <w:r>
        <w:t>параметры разрешенного строительства на земельных участках;</w:t>
      </w:r>
    </w:p>
    <w:p w:rsidR="003F073F" w:rsidRDefault="00F02AA8" w:rsidP="00491E90">
      <w:pPr>
        <w:spacing w:after="216"/>
        <w:ind w:left="25" w:right="15" w:firstLine="557"/>
      </w:pPr>
      <w:r>
        <w:rPr>
          <w:rFonts w:ascii="Segoe UI Symbol" w:eastAsia="Segoe UI Symbol" w:hAnsi="Segoe UI Symbol" w:cs="Segoe UI Symbol"/>
        </w:rPr>
        <w:t>•</w:t>
      </w:r>
      <w: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3F073F" w:rsidRDefault="00F02AA8" w:rsidP="00491E90">
      <w:pPr>
        <w:spacing w:after="88" w:line="259" w:lineRule="auto"/>
        <w:ind w:left="719" w:firstLine="557"/>
        <w:jc w:val="left"/>
      </w:pPr>
      <w:r>
        <w:rPr>
          <w:u w:val="single" w:color="000000"/>
        </w:rPr>
        <w:t>Графическая часть включает чертеж:</w:t>
      </w:r>
    </w:p>
    <w:p w:rsidR="003F073F" w:rsidRDefault="00F02AA8" w:rsidP="00491E90">
      <w:pPr>
        <w:spacing w:after="264"/>
        <w:ind w:left="25" w:right="15" w:firstLine="557"/>
      </w:pPr>
      <w:r>
        <w:rPr>
          <w:rFonts w:ascii="Segoe UI Symbol" w:eastAsia="Segoe UI Symbol" w:hAnsi="Segoe UI Symbol" w:cs="Segoe UI Symbol"/>
        </w:rPr>
        <w:t>•</w:t>
      </w:r>
      <w:r>
        <w:t>Карта градостроительного зонирования территории. Карта границ зон с особыми условиями использования территории (М 1:5 000).</w:t>
      </w:r>
    </w:p>
    <w:p w:rsidR="003F073F" w:rsidRDefault="00F02AA8" w:rsidP="00491E90">
      <w:pPr>
        <w:spacing w:after="266"/>
        <w:ind w:left="0" w:right="51" w:firstLine="557"/>
        <w:jc w:val="center"/>
      </w:pPr>
      <w:r>
        <w:rPr>
          <w:u w:val="single" w:color="000000"/>
        </w:rPr>
        <w:t xml:space="preserve">ОСНОВНЫЕ ПОНЯТИЯ </w:t>
      </w:r>
      <w:r>
        <w:t xml:space="preserve">(в соответствии с Градостроительным </w:t>
      </w:r>
      <w:proofErr w:type="spellStart"/>
      <w:r>
        <w:t>одексом</w:t>
      </w:r>
      <w:proofErr w:type="spellEnd"/>
      <w:r>
        <w:t xml:space="preserve"> РФ, статья 1)</w:t>
      </w:r>
    </w:p>
    <w:p w:rsidR="003F073F" w:rsidRDefault="00F02AA8" w:rsidP="00491E90">
      <w:pPr>
        <w:ind w:left="15" w:right="15" w:firstLine="557"/>
      </w:pPr>
      <w:r>
        <w:rPr>
          <w:b/>
        </w:rPr>
        <w:t xml:space="preserve">Правила землепользования и застройки – </w:t>
      </w:r>
      <w:r>
        <w:t xml:space="preserve">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 – городов федерального значения Москвы и </w:t>
      </w:r>
      <w:proofErr w:type="spellStart"/>
      <w:r>
        <w:t>СанктПетербурга</w:t>
      </w:r>
      <w:proofErr w:type="spellEnd"/>
      <w:r>
        <w:t xml:space="preserve">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3F073F" w:rsidRDefault="00F02AA8" w:rsidP="00491E90">
      <w:pPr>
        <w:ind w:left="15" w:right="15" w:firstLine="557"/>
      </w:pPr>
      <w:r>
        <w:rPr>
          <w:b/>
        </w:rPr>
        <w:t>Градостроительное зонирование</w:t>
      </w:r>
      <w:r>
        <w:t xml:space="preserve"> – зонирование территорий муниципальных образований в целях определения территориальных зон и установления градостроительных регламентов.</w:t>
      </w:r>
    </w:p>
    <w:p w:rsidR="003F073F" w:rsidRDefault="00F02AA8" w:rsidP="00491E90">
      <w:pPr>
        <w:ind w:left="15" w:right="15" w:firstLine="557"/>
      </w:pPr>
      <w:r>
        <w:rPr>
          <w:b/>
        </w:rPr>
        <w:t>Территориальные зоны</w:t>
      </w:r>
      <w:r>
        <w:t xml:space="preserve"> – зоны, для которых в правилах землепользования и застройки определены границы и установлены градостроительные регламенты.</w:t>
      </w:r>
    </w:p>
    <w:p w:rsidR="003F073F" w:rsidRDefault="00F02AA8" w:rsidP="00491E90">
      <w:pPr>
        <w:ind w:left="15" w:right="15" w:firstLine="557"/>
      </w:pPr>
      <w:r>
        <w:rPr>
          <w:b/>
        </w:rPr>
        <w:t xml:space="preserve">Градостроительный регламент – </w:t>
      </w:r>
      <w:r>
        <w:t>устанавливаемые в пределах границ соответствующей территориальной зоны виды разрешенного использования земельных участков,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</w:r>
    </w:p>
    <w:p w:rsidR="003F073F" w:rsidRDefault="00F02AA8" w:rsidP="00491E90">
      <w:pPr>
        <w:ind w:left="15" w:right="15" w:firstLine="557"/>
      </w:pPr>
      <w:r>
        <w:rPr>
          <w:b/>
        </w:rPr>
        <w:t xml:space="preserve">Зоны с особыми условиями использования территорий – </w:t>
      </w:r>
      <w:r>
        <w:t xml:space="preserve">охранные, </w:t>
      </w:r>
      <w:proofErr w:type="spellStart"/>
      <w:r>
        <w:t>санитарнозащитные</w:t>
      </w:r>
      <w:proofErr w:type="spellEnd"/>
      <w:r>
        <w:t xml:space="preserve"> зоны, зоны охраны объектов культурного наследия (памятников истории и культуры) народов РФ, </w:t>
      </w:r>
      <w:proofErr w:type="spellStart"/>
      <w:r>
        <w:t>водоохранные</w:t>
      </w:r>
      <w:proofErr w:type="spellEnd"/>
      <w:r>
        <w:t xml:space="preserve"> зоны, зоны охраны источников питьевого и </w:t>
      </w:r>
      <w:r>
        <w:lastRenderedPageBreak/>
        <w:t>хозяйственно-бытового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3F073F" w:rsidRDefault="00F02AA8" w:rsidP="00491E90">
      <w:pPr>
        <w:spacing w:after="160"/>
        <w:ind w:left="15" w:right="15" w:firstLine="557"/>
      </w:pPr>
      <w:r>
        <w:rPr>
          <w:b/>
        </w:rPr>
        <w:t xml:space="preserve">Красные линии – </w:t>
      </w:r>
      <w:r>
        <w:t>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(линейные объекты).</w:t>
      </w:r>
    </w:p>
    <w:p w:rsidR="003F073F" w:rsidRDefault="00F02AA8" w:rsidP="00491E90">
      <w:pPr>
        <w:spacing w:after="160"/>
        <w:ind w:left="15" w:right="15" w:firstLine="557"/>
      </w:pPr>
      <w:r>
        <w:t>Градостроительное зонирование «переводит» на правовой язык общие решения Генерального плана и тем самым обеспечивает его последовательную реализацию и внесение текущих изменений по установленным процедурам, устанавливает юридически фиксированные границы территориальных зон с перечнями видов разрешенного использования и строительного изменения недвижимости в этих зонах (градостроительный регламент), создает условия для привлечения инвестиций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3F073F" w:rsidRPr="00491E90" w:rsidRDefault="00F02AA8" w:rsidP="00491E90">
      <w:pPr>
        <w:spacing w:after="158"/>
        <w:ind w:left="0" w:right="11" w:firstLine="557"/>
      </w:pPr>
      <w:r>
        <w:rPr>
          <w:b/>
          <w:u w:val="single" w:color="000000"/>
        </w:rPr>
        <w:t>Примечание.</w:t>
      </w:r>
      <w:r>
        <w:rPr>
          <w:b/>
        </w:rPr>
        <w:t xml:space="preserve"> </w:t>
      </w:r>
      <w:r w:rsidRPr="00491E90">
        <w:t xml:space="preserve">Важный вопрос юридического регламентирования использования недвижимости связан с отношением </w:t>
      </w:r>
      <w:proofErr w:type="gramStart"/>
      <w:r w:rsidRPr="00491E90">
        <w:t>к уже</w:t>
      </w:r>
      <w:proofErr w:type="gramEnd"/>
      <w:r w:rsidRPr="00491E90">
        <w:t xml:space="preserve"> имеющимся правам на земельные участки и недвижимость в тех случаях, когда существующее использование не соответствует регламентам для данной зоны. В этих случаях устанавливается, что подобный объект может существовать в этом качестве сколь угодно долго, но без каких-либо строительных изменений. Последние разрешается осуществлять в отношении объектов с неподтвержденным использованием только в направлении приведения их использования в соответствие с регламентом по данной зоне и при условии, что существование и использование объектов недвижимости неопасно для жизни и здоровья людей, для природной и культурно-исторической среды.</w:t>
      </w:r>
    </w:p>
    <w:p w:rsidR="003F073F" w:rsidRPr="00491E90" w:rsidRDefault="003F073F" w:rsidP="00491E90">
      <w:pPr>
        <w:ind w:firstLine="557"/>
        <w:sectPr w:rsidR="003F073F" w:rsidRPr="00491E90" w:rsidSect="00491E90">
          <w:headerReference w:type="even" r:id="rId8"/>
          <w:headerReference w:type="default" r:id="rId9"/>
          <w:headerReference w:type="first" r:id="rId10"/>
          <w:pgSz w:w="11900" w:h="16840"/>
          <w:pgMar w:top="1134" w:right="843" w:bottom="1161" w:left="1418" w:header="720" w:footer="720" w:gutter="0"/>
          <w:cols w:space="720"/>
          <w:titlePg/>
        </w:sectPr>
      </w:pPr>
    </w:p>
    <w:p w:rsidR="003F073F" w:rsidRDefault="00F02AA8" w:rsidP="00491E90">
      <w:pPr>
        <w:spacing w:after="300" w:line="259" w:lineRule="auto"/>
        <w:ind w:left="0" w:right="7" w:firstLine="557"/>
        <w:jc w:val="center"/>
      </w:pPr>
      <w:r>
        <w:rPr>
          <w:sz w:val="20"/>
        </w:rPr>
        <w:lastRenderedPageBreak/>
        <w:t>7</w:t>
      </w:r>
    </w:p>
    <w:p w:rsidR="003F073F" w:rsidRDefault="00F02AA8" w:rsidP="00491E90">
      <w:pPr>
        <w:pStyle w:val="1"/>
        <w:ind w:left="698" w:right="468" w:firstLine="557"/>
      </w:pPr>
      <w:r>
        <w:t>ВИДЫ ТЕРРИТОРИАЛЬНЫХ ЗОН</w:t>
      </w:r>
    </w:p>
    <w:p w:rsidR="003F073F" w:rsidRDefault="00F02AA8" w:rsidP="00491E90">
      <w:pPr>
        <w:ind w:left="15" w:right="15" w:firstLine="557"/>
      </w:pPr>
      <w:r>
        <w:t>Принцип построения территориальных зон базируется на «Планировочной структуре» и «Схеме функционального зонирования территории» Генерального плана населенного пункта.</w:t>
      </w:r>
    </w:p>
    <w:p w:rsidR="003F073F" w:rsidRDefault="00F02AA8" w:rsidP="00491E90">
      <w:pPr>
        <w:ind w:left="15" w:right="15" w:firstLine="557"/>
      </w:pPr>
      <w:r>
        <w:t>В соответствии со статьей 34 Градостроительного кодекса РФ границы территориальных зон устанавливаются по:</w:t>
      </w:r>
    </w:p>
    <w:p w:rsidR="003F073F" w:rsidRDefault="00F02AA8" w:rsidP="00491E90">
      <w:pPr>
        <w:ind w:left="25" w:right="15" w:firstLine="557"/>
      </w:pPr>
      <w:r>
        <w:rPr>
          <w:rFonts w:ascii="Wingdings" w:eastAsia="Wingdings" w:hAnsi="Wingdings" w:cs="Wingdings"/>
          <w:sz w:val="18"/>
        </w:rPr>
        <w:t></w:t>
      </w:r>
      <w:r>
        <w:t>линиям магистралей, улиц, проездов, разделяющим транспортные потоки противоположных направлений,</w:t>
      </w:r>
    </w:p>
    <w:p w:rsidR="003F073F" w:rsidRDefault="00F02AA8" w:rsidP="00491E90">
      <w:pPr>
        <w:ind w:left="25" w:right="15" w:firstLine="557"/>
      </w:pPr>
      <w:r>
        <w:rPr>
          <w:rFonts w:ascii="Wingdings" w:eastAsia="Wingdings" w:hAnsi="Wingdings" w:cs="Wingdings"/>
          <w:sz w:val="18"/>
        </w:rPr>
        <w:t></w:t>
      </w:r>
      <w:r>
        <w:t>границам существующих земельных участков,</w:t>
      </w:r>
    </w:p>
    <w:p w:rsidR="003F073F" w:rsidRDefault="00F02AA8" w:rsidP="00491E90">
      <w:pPr>
        <w:ind w:left="25" w:right="15" w:firstLine="557"/>
      </w:pPr>
      <w:r>
        <w:rPr>
          <w:rFonts w:ascii="Wingdings" w:eastAsia="Wingdings" w:hAnsi="Wingdings" w:cs="Wingdings"/>
          <w:sz w:val="18"/>
        </w:rPr>
        <w:t></w:t>
      </w:r>
      <w:r>
        <w:t>границам населенного пункта,</w:t>
      </w:r>
    </w:p>
    <w:p w:rsidR="003F073F" w:rsidRDefault="00F02AA8" w:rsidP="00491E90">
      <w:pPr>
        <w:ind w:left="25" w:right="15" w:firstLine="557"/>
      </w:pPr>
      <w:r>
        <w:rPr>
          <w:rFonts w:ascii="Wingdings" w:eastAsia="Wingdings" w:hAnsi="Wingdings" w:cs="Wingdings"/>
          <w:sz w:val="18"/>
        </w:rPr>
        <w:t></w:t>
      </w:r>
      <w:r>
        <w:t>естественным границам природных объектов.</w:t>
      </w:r>
    </w:p>
    <w:p w:rsidR="003F073F" w:rsidRDefault="00F02AA8" w:rsidP="00491E90">
      <w:pPr>
        <w:ind w:left="730" w:right="15" w:firstLine="557"/>
      </w:pPr>
      <w:r>
        <w:t>При установлении территориальных зон необходимо учитывать:</w:t>
      </w:r>
    </w:p>
    <w:p w:rsidR="003F073F" w:rsidRDefault="00F02AA8" w:rsidP="00491E90">
      <w:pPr>
        <w:ind w:left="25" w:right="15" w:firstLine="557"/>
      </w:pPr>
      <w:r>
        <w:rPr>
          <w:rFonts w:ascii="Segoe UI Symbol" w:eastAsia="Segoe UI Symbol" w:hAnsi="Segoe UI Symbol" w:cs="Segoe UI Symbol"/>
        </w:rPr>
        <w:t>−</w:t>
      </w:r>
      <w:r>
        <w:t>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3F073F" w:rsidRDefault="00F02AA8" w:rsidP="00491E90">
      <w:pPr>
        <w:ind w:left="25" w:right="15" w:firstLine="557"/>
      </w:pPr>
      <w:r>
        <w:rPr>
          <w:rFonts w:ascii="Segoe UI Symbol" w:eastAsia="Segoe UI Symbol" w:hAnsi="Segoe UI Symbol" w:cs="Segoe UI Symbol"/>
        </w:rPr>
        <w:t>−</w:t>
      </w:r>
      <w:r>
        <w:t xml:space="preserve">границы функциональных зон и параметры их планируемого развития, определенные </w:t>
      </w:r>
    </w:p>
    <w:p w:rsidR="003F073F" w:rsidRDefault="00F02AA8" w:rsidP="00491E90">
      <w:pPr>
        <w:ind w:left="25" w:right="15" w:firstLine="557"/>
      </w:pPr>
      <w:r>
        <w:t xml:space="preserve">Генеральным планом населенного пункта; </w:t>
      </w:r>
    </w:p>
    <w:p w:rsidR="003F073F" w:rsidRDefault="00F02AA8" w:rsidP="00491E90">
      <w:pPr>
        <w:ind w:left="25" w:right="15" w:firstLine="557"/>
      </w:pPr>
      <w:r>
        <w:rPr>
          <w:rFonts w:ascii="Segoe UI Symbol" w:eastAsia="Segoe UI Symbol" w:hAnsi="Segoe UI Symbol" w:cs="Segoe UI Symbol"/>
        </w:rPr>
        <w:t>−</w:t>
      </w:r>
      <w:r>
        <w:t>сложившуюся планировку территории и существующее землепользование; предотвращение возможности причинения вреда объектам капитального строительства, расположенным на смежных земельных участках.</w:t>
      </w:r>
    </w:p>
    <w:p w:rsidR="003F073F" w:rsidRDefault="00F02AA8" w:rsidP="00491E90">
      <w:pPr>
        <w:ind w:left="15" w:right="15" w:firstLine="557"/>
      </w:pPr>
      <w:r>
        <w:t>Вид территориальной зоны устанавливается по выраженной преобладающей функции ее градостроительного использования.</w:t>
      </w:r>
    </w:p>
    <w:p w:rsidR="003F073F" w:rsidRDefault="00F02AA8" w:rsidP="00491E90">
      <w:pPr>
        <w:ind w:left="15" w:right="15" w:firstLine="557"/>
      </w:pPr>
      <w:r>
        <w:t>В дальнейшем, по мере выполнения проектов планировки, проектов межевания отдельных элементов структуры населенного пункта, необходим переход на Градостроительное зонирование в М 1:500 с уточнением (изменением) границ территориальных зон и градостроительных регламентов.</w:t>
      </w:r>
    </w:p>
    <w:p w:rsidR="003F073F" w:rsidRDefault="00F02AA8" w:rsidP="00491E90">
      <w:pPr>
        <w:spacing w:after="110"/>
        <w:ind w:left="15" w:right="15" w:firstLine="557"/>
      </w:pPr>
      <w:r>
        <w:t xml:space="preserve">С целью создания наиболее благоприятной среды проживания в населенном пункте Правилами предусмотрено градостроительное зонирование территории на определенное число территориальных зон с установленными границами. Для всех видов зон устанавливаются градостроительные регламенты, где прописываются основные, </w:t>
      </w:r>
      <w:proofErr w:type="spellStart"/>
      <w:r>
        <w:t>условноразрешенные</w:t>
      </w:r>
      <w:proofErr w:type="spellEnd"/>
      <w:r>
        <w:t xml:space="preserve"> и вспомогательные основным виды разрешенного использования территории. </w:t>
      </w:r>
    </w:p>
    <w:p w:rsidR="003F073F" w:rsidRDefault="00F02AA8" w:rsidP="00491E90">
      <w:pPr>
        <w:spacing w:after="231"/>
        <w:ind w:left="15" w:right="15" w:firstLine="557"/>
      </w:pPr>
      <w:r>
        <w:t>На карте градостроительного зонирования территории поселка Северный выделены следующие виды территориальных зон:</w:t>
      </w:r>
      <w:r>
        <w:rPr>
          <w:sz w:val="28"/>
        </w:rPr>
        <w:t xml:space="preserve"> </w:t>
      </w:r>
    </w:p>
    <w:p w:rsidR="003F073F" w:rsidRDefault="00F02AA8" w:rsidP="00491E90">
      <w:pPr>
        <w:spacing w:after="100"/>
        <w:ind w:left="0" w:right="11" w:firstLine="557"/>
      </w:pPr>
      <w:r>
        <w:rPr>
          <w:b/>
        </w:rPr>
        <w:t>РЕКРЕАЦИОННЫЕ (А):</w:t>
      </w:r>
    </w:p>
    <w:p w:rsidR="003F073F" w:rsidRPr="00945BE8" w:rsidRDefault="00945BE8" w:rsidP="00491E90">
      <w:pPr>
        <w:spacing w:after="41"/>
        <w:ind w:left="0" w:right="11" w:firstLine="557"/>
      </w:pPr>
      <w:r w:rsidRPr="00945BE8">
        <w:t>-ОЗЕЛЕНЕНИЕ ОБЩЕГО ПОЛЬЗОВАНИЯ (</w:t>
      </w:r>
      <w:proofErr w:type="gramStart"/>
      <w:r w:rsidRPr="00945BE8">
        <w:t>ПАРКИ,СКВЕРЫ</w:t>
      </w:r>
      <w:proofErr w:type="gramEnd"/>
      <w:r w:rsidRPr="00945BE8">
        <w:t xml:space="preserve">, БУЛЬВАРЫ) - </w:t>
      </w:r>
      <w:r w:rsidR="00F02AA8" w:rsidRPr="00945BE8">
        <w:t>А1,</w:t>
      </w:r>
    </w:p>
    <w:p w:rsidR="003F073F" w:rsidRPr="00945BE8" w:rsidRDefault="00F02AA8" w:rsidP="00491E90">
      <w:pPr>
        <w:spacing w:after="41"/>
        <w:ind w:left="0" w:right="11" w:firstLine="557"/>
      </w:pPr>
      <w:r w:rsidRPr="00945BE8">
        <w:rPr>
          <w:rFonts w:ascii="Lucida Sans Unicode" w:eastAsia="Lucida Sans Unicode" w:hAnsi="Lucida Sans Unicode" w:cs="Lucida Sans Unicode"/>
          <w:sz w:val="18"/>
        </w:rPr>
        <w:t>–</w:t>
      </w:r>
      <w:r w:rsidR="00945BE8" w:rsidRPr="00945BE8">
        <w:rPr>
          <w:rFonts w:eastAsia="Lucida Sans Unicode"/>
          <w:szCs w:val="24"/>
        </w:rPr>
        <w:t>ЗОНА ОЗЕЛЕНЕНИЯ</w:t>
      </w:r>
      <w:r w:rsidR="00945BE8" w:rsidRPr="00945BE8">
        <w:rPr>
          <w:rFonts w:ascii="Lucida Sans Unicode" w:eastAsia="Lucida Sans Unicode" w:hAnsi="Lucida Sans Unicode" w:cs="Lucida Sans Unicode"/>
          <w:sz w:val="18"/>
        </w:rPr>
        <w:t xml:space="preserve"> </w:t>
      </w:r>
      <w:r w:rsidR="00945BE8" w:rsidRPr="00945BE8">
        <w:rPr>
          <w:rFonts w:eastAsia="Lucida Sans Unicode"/>
          <w:szCs w:val="24"/>
        </w:rPr>
        <w:t>ПРИБРЕЖНЫХ ТЕРРИТОРИЙ-</w:t>
      </w:r>
      <w:r w:rsidRPr="00945BE8">
        <w:t>(А2),</w:t>
      </w:r>
    </w:p>
    <w:p w:rsidR="003F073F" w:rsidRPr="00945BE8" w:rsidRDefault="00F02AA8" w:rsidP="00491E90">
      <w:pPr>
        <w:spacing w:after="158"/>
        <w:ind w:left="0" w:right="11" w:firstLine="557"/>
      </w:pPr>
      <w:r w:rsidRPr="00945BE8">
        <w:rPr>
          <w:rFonts w:ascii="Lucida Sans Unicode" w:eastAsia="Lucida Sans Unicode" w:hAnsi="Lucida Sans Unicode" w:cs="Lucida Sans Unicode"/>
          <w:sz w:val="18"/>
        </w:rPr>
        <w:t>–</w:t>
      </w:r>
      <w:r w:rsidRPr="00945BE8">
        <w:t>ВОДНЫХ ОБЪЕКТОВ</w:t>
      </w:r>
      <w:r w:rsidR="00945BE8" w:rsidRPr="00945BE8">
        <w:t>-</w:t>
      </w:r>
      <w:r w:rsidRPr="00945BE8">
        <w:t xml:space="preserve"> (А3),</w:t>
      </w:r>
    </w:p>
    <w:p w:rsidR="003F073F" w:rsidRPr="00945BE8" w:rsidRDefault="00F02AA8" w:rsidP="00491E90">
      <w:pPr>
        <w:spacing w:after="211"/>
        <w:ind w:left="0" w:right="11" w:firstLine="557"/>
      </w:pPr>
      <w:r w:rsidRPr="00945BE8">
        <w:rPr>
          <w:rFonts w:ascii="Lucida Sans Unicode" w:eastAsia="Lucida Sans Unicode" w:hAnsi="Lucida Sans Unicode" w:cs="Lucida Sans Unicode"/>
          <w:sz w:val="18"/>
        </w:rPr>
        <w:t>–</w:t>
      </w:r>
      <w:r w:rsidR="00945BE8" w:rsidRPr="00945BE8">
        <w:rPr>
          <w:rFonts w:eastAsia="Lucida Sans Unicode"/>
          <w:szCs w:val="24"/>
        </w:rPr>
        <w:t>ЗОНА ОЗЕЛЕНЕНИЯ СПЕЦИАЛЬНОГО НАЗНАЧЯЕНИЯ</w:t>
      </w:r>
      <w:r w:rsidRPr="00945BE8">
        <w:t xml:space="preserve"> </w:t>
      </w:r>
      <w:r w:rsidR="00945BE8" w:rsidRPr="00945BE8">
        <w:t>-</w:t>
      </w:r>
      <w:r w:rsidRPr="00945BE8">
        <w:t>(А4);</w:t>
      </w:r>
    </w:p>
    <w:p w:rsidR="003F073F" w:rsidRDefault="00F02AA8" w:rsidP="00491E90">
      <w:pPr>
        <w:spacing w:after="158"/>
        <w:ind w:left="0" w:right="11" w:firstLine="557"/>
        <w:rPr>
          <w:b/>
        </w:rPr>
      </w:pPr>
      <w:r>
        <w:rPr>
          <w:b/>
        </w:rPr>
        <w:t>ОБЩЕСТВЕННО-ДЕЛОВЫЕ (многофункциональные) (Б);</w:t>
      </w:r>
    </w:p>
    <w:p w:rsidR="00945BE8" w:rsidRPr="00F974F2" w:rsidRDefault="00F974F2" w:rsidP="00491E90">
      <w:pPr>
        <w:spacing w:after="158"/>
        <w:ind w:left="0" w:right="11" w:firstLine="557"/>
      </w:pPr>
      <w:r>
        <w:t>-</w:t>
      </w:r>
      <w:r w:rsidRPr="00F974F2">
        <w:t>ЗОНА ЗАСТРОЙКИ ОБЪЕКТАМИ АДМИНИСТРАТИВНОГО, ДЕЛОВОГО, ОБЩЕСТВЕННОГО И КОММЕРЧЕСКОГО НАЗНАЧЕНИЯ</w:t>
      </w:r>
      <w:r>
        <w:t xml:space="preserve"> –(Б1)</w:t>
      </w:r>
    </w:p>
    <w:p w:rsidR="00F974F2" w:rsidRPr="00F974F2" w:rsidRDefault="00F974F2" w:rsidP="00491E90">
      <w:pPr>
        <w:numPr>
          <w:ilvl w:val="0"/>
          <w:numId w:val="2"/>
        </w:numPr>
        <w:spacing w:after="158"/>
        <w:ind w:left="0" w:right="11" w:firstLine="557"/>
      </w:pPr>
      <w:r w:rsidRPr="00F974F2">
        <w:t>ОБЪЕКТОВ ОБЩЕГО ОБРАЗОВАНИЯ (</w:t>
      </w:r>
      <w:r>
        <w:t>Б2</w:t>
      </w:r>
      <w:r w:rsidRPr="00F974F2">
        <w:t>);</w:t>
      </w:r>
    </w:p>
    <w:p w:rsidR="00945BE8" w:rsidRDefault="00945BE8" w:rsidP="00491E90">
      <w:pPr>
        <w:spacing w:after="158"/>
        <w:ind w:left="0" w:right="11" w:firstLine="557"/>
      </w:pPr>
    </w:p>
    <w:p w:rsidR="003F073F" w:rsidRDefault="00F02AA8" w:rsidP="00491E90">
      <w:pPr>
        <w:spacing w:after="100"/>
        <w:ind w:left="0" w:right="11" w:firstLine="557"/>
      </w:pPr>
      <w:r>
        <w:rPr>
          <w:b/>
        </w:rPr>
        <w:lastRenderedPageBreak/>
        <w:t>ЖИЛЫЕ (В):</w:t>
      </w:r>
    </w:p>
    <w:p w:rsidR="003F073F" w:rsidRPr="00F974F2" w:rsidRDefault="00F02AA8" w:rsidP="00491E90">
      <w:pPr>
        <w:numPr>
          <w:ilvl w:val="0"/>
          <w:numId w:val="2"/>
        </w:numPr>
        <w:spacing w:after="98"/>
        <w:ind w:left="0" w:right="11" w:firstLine="557"/>
      </w:pPr>
      <w:r w:rsidRPr="00F974F2">
        <w:t>УСАДЕБНОЙ И КОТТЕДЖНОЙ ЗАСТРОЙКИ (В1),</w:t>
      </w:r>
    </w:p>
    <w:p w:rsidR="003F073F" w:rsidRPr="00F974F2" w:rsidRDefault="00F02AA8" w:rsidP="00491E90">
      <w:pPr>
        <w:numPr>
          <w:ilvl w:val="0"/>
          <w:numId w:val="2"/>
        </w:numPr>
        <w:spacing w:after="100"/>
        <w:ind w:left="0" w:right="11" w:firstLine="557"/>
      </w:pPr>
      <w:r w:rsidRPr="00F974F2">
        <w:t>БЛОКИРОВАННОЙ ЗАСТРОЙКИ (В2),</w:t>
      </w:r>
    </w:p>
    <w:p w:rsidR="003F073F" w:rsidRDefault="00F02AA8" w:rsidP="00491E90">
      <w:pPr>
        <w:spacing w:after="100"/>
        <w:ind w:left="0" w:right="11" w:firstLine="557"/>
      </w:pPr>
      <w:r>
        <w:rPr>
          <w:b/>
        </w:rPr>
        <w:t>ПРОИЗВОДСТВЕННЫЕ (Г):</w:t>
      </w:r>
    </w:p>
    <w:p w:rsidR="003F073F" w:rsidRDefault="00F02AA8" w:rsidP="00491E90">
      <w:pPr>
        <w:spacing w:after="98"/>
        <w:ind w:left="0" w:right="11" w:firstLine="557"/>
      </w:pPr>
      <w:r>
        <w:rPr>
          <w:b/>
        </w:rPr>
        <w:t>ИНЖЕНЕРНОЙ И ТРАНСПОРТНОЙ ИНФРАСТРУКТУРЫ (</w:t>
      </w:r>
      <w:r w:rsidR="00F974F2">
        <w:rPr>
          <w:b/>
        </w:rPr>
        <w:t>Т-1</w:t>
      </w:r>
      <w:r>
        <w:rPr>
          <w:b/>
        </w:rPr>
        <w:t>):</w:t>
      </w:r>
    </w:p>
    <w:p w:rsidR="00F974F2" w:rsidRDefault="00F974F2" w:rsidP="00491E90">
      <w:pPr>
        <w:pStyle w:val="1"/>
        <w:ind w:left="468" w:right="466" w:firstLine="557"/>
      </w:pPr>
    </w:p>
    <w:p w:rsidR="003F073F" w:rsidRDefault="00F02AA8" w:rsidP="00491E90">
      <w:pPr>
        <w:pStyle w:val="1"/>
        <w:ind w:left="0" w:right="25" w:firstLine="557"/>
      </w:pPr>
      <w:r>
        <w:t xml:space="preserve">ХАРАКТЕРИСТИКА ТЕРРИТОРИАЛЬНЫХ </w:t>
      </w:r>
      <w:proofErr w:type="gramStart"/>
      <w:r>
        <w:t>ЗОН,ГРАДОСТРОИТЕЛЬНЫЕ</w:t>
      </w:r>
      <w:proofErr w:type="gramEnd"/>
      <w:r>
        <w:t xml:space="preserve"> РЕГЛАМЕНТЫ</w:t>
      </w:r>
    </w:p>
    <w:p w:rsidR="003F073F" w:rsidRDefault="00F02AA8" w:rsidP="00491E90">
      <w:pPr>
        <w:ind w:left="15" w:right="15" w:firstLine="557"/>
      </w:pPr>
      <w:r>
        <w:t>Состав территориальных зон определен в соответствии со статьей 35 Градостроительного Кодекса Российской Федерации.</w:t>
      </w:r>
    </w:p>
    <w:p w:rsidR="003F073F" w:rsidRDefault="00F02AA8" w:rsidP="00491E90">
      <w:pPr>
        <w:ind w:left="15" w:right="15" w:firstLine="557"/>
      </w:pPr>
      <w:r>
        <w:t>На все земельные участки и объекты капитального строительства, расположенные в пределах границы одной территориальной зоны, обозначенной на карте градостроительного зонирования, определен свой градостроительный регламент.</w:t>
      </w:r>
    </w:p>
    <w:p w:rsidR="003F073F" w:rsidRDefault="00F02AA8" w:rsidP="00491E90">
      <w:pPr>
        <w:spacing w:after="48"/>
        <w:ind w:left="15" w:right="15" w:firstLine="557"/>
      </w:pPr>
      <w:r>
        <w:t xml:space="preserve">Градостроительные регламенты установлены в соответствии со статьей 36 Градостроительного Кодекса Российской Федерации с учетом: </w:t>
      </w:r>
    </w:p>
    <w:p w:rsidR="003F073F" w:rsidRDefault="00F02AA8" w:rsidP="00384AD0">
      <w:pPr>
        <w:numPr>
          <w:ilvl w:val="0"/>
          <w:numId w:val="3"/>
        </w:numPr>
        <w:spacing w:after="46"/>
        <w:ind w:left="0" w:right="15" w:firstLine="557"/>
      </w:pPr>
      <w:r>
        <w:t xml:space="preserve">фактического использования земельных участков и объектов капитального строительства в границах территориальной зоны, </w:t>
      </w:r>
    </w:p>
    <w:p w:rsidR="003F073F" w:rsidRDefault="00F02AA8" w:rsidP="00384AD0">
      <w:pPr>
        <w:numPr>
          <w:ilvl w:val="0"/>
          <w:numId w:val="3"/>
        </w:numPr>
        <w:spacing w:after="44"/>
        <w:ind w:left="0" w:right="15" w:firstLine="557"/>
      </w:pPr>
      <w:r>
        <w:t>функциональных зон и характеристик их планируемого развития,</w:t>
      </w:r>
    </w:p>
    <w:p w:rsidR="003F073F" w:rsidRDefault="00F02AA8" w:rsidP="00384AD0">
      <w:pPr>
        <w:numPr>
          <w:ilvl w:val="0"/>
          <w:numId w:val="3"/>
        </w:numPr>
        <w:spacing w:after="42"/>
        <w:ind w:left="0" w:right="15" w:firstLine="557"/>
      </w:pPr>
      <w:r>
        <w:t xml:space="preserve">видов территориальных зон, </w:t>
      </w:r>
    </w:p>
    <w:p w:rsidR="003F073F" w:rsidRDefault="00F02AA8" w:rsidP="00384AD0">
      <w:pPr>
        <w:numPr>
          <w:ilvl w:val="0"/>
          <w:numId w:val="3"/>
        </w:numPr>
        <w:spacing w:after="48"/>
        <w:ind w:left="0" w:right="15" w:firstLine="557"/>
      </w:pPr>
      <w:r>
        <w:t>требований охраны объектов культурного наследия, а также особо охраняемых природных территорий, иных природных объектов.</w:t>
      </w:r>
    </w:p>
    <w:p w:rsidR="003F073F" w:rsidRDefault="00F02AA8" w:rsidP="00491E90">
      <w:pPr>
        <w:ind w:left="15" w:right="15" w:firstLine="557"/>
      </w:pPr>
      <w:r>
        <w:t xml:space="preserve">Действие указанных регламентов не распространяется на земельные участки: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РФ об охране культурного наследия; в границах территорий общего пользования; на территориях, предназначенных для размещения линейных объектов или занятых линейными объектами; а также предоставленные для добычи полезных ископаемых (часть 4 ст. 36 </w:t>
      </w:r>
    </w:p>
    <w:p w:rsidR="003F073F" w:rsidRDefault="00F02AA8" w:rsidP="00491E90">
      <w:pPr>
        <w:ind w:left="25" w:right="15" w:firstLine="557"/>
      </w:pPr>
      <w:r>
        <w:t>Градостроительного Кодекса).</w:t>
      </w:r>
    </w:p>
    <w:p w:rsidR="003F073F" w:rsidRDefault="00F02AA8" w:rsidP="00491E90">
      <w:pPr>
        <w:ind w:left="15" w:right="15" w:firstLine="557"/>
      </w:pPr>
      <w:r>
        <w:t xml:space="preserve">Следовательно, на земельные участки </w:t>
      </w:r>
      <w:proofErr w:type="spellStart"/>
      <w:r>
        <w:t>улично</w:t>
      </w:r>
      <w:proofErr w:type="spellEnd"/>
      <w:r>
        <w:t xml:space="preserve"> - дорожной сети, проходящей по территориям общего пользования, градостроительные регламенты не распространяются.</w:t>
      </w:r>
    </w:p>
    <w:p w:rsidR="003F073F" w:rsidRDefault="00F02AA8" w:rsidP="00491E90">
      <w:pPr>
        <w:spacing w:after="160"/>
        <w:ind w:left="15" w:right="15" w:firstLine="557"/>
      </w:pPr>
      <w:r>
        <w:t>Согласно части 6 статьи 36 Градостроительного Кодекса градостроительные регламенты так же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зон.</w:t>
      </w:r>
    </w:p>
    <w:p w:rsidR="003F073F" w:rsidRDefault="00F02AA8" w:rsidP="00491E90">
      <w:pPr>
        <w:pStyle w:val="1"/>
        <w:numPr>
          <w:ilvl w:val="0"/>
          <w:numId w:val="0"/>
        </w:numPr>
        <w:ind w:left="468" w:right="318" w:firstLine="557"/>
      </w:pPr>
      <w:r>
        <w:t>А. РЕКРЕАЦИОННЫЕ ТЕРРИТОРИИ</w:t>
      </w:r>
    </w:p>
    <w:p w:rsidR="003F073F" w:rsidRDefault="00F02AA8" w:rsidP="00491E90">
      <w:pPr>
        <w:spacing w:after="160"/>
        <w:ind w:left="15" w:right="15" w:firstLine="557"/>
      </w:pPr>
      <w:r>
        <w:t xml:space="preserve"> Рекреационные территории предназначены для обеспечения экологической </w:t>
      </w:r>
      <w:proofErr w:type="gramStart"/>
      <w:r>
        <w:t>безопасности  среды</w:t>
      </w:r>
      <w:proofErr w:type="gramEnd"/>
      <w:r>
        <w:t xml:space="preserve"> жизнедеятельности, сохранения природной среды, для организации мест отдыха населения, туризма, осуществления физкультурно-оздоровительной, спортивной и культурно - досуговой деятельности  населения. </w:t>
      </w:r>
    </w:p>
    <w:p w:rsidR="003F073F" w:rsidRDefault="00F02AA8" w:rsidP="00491E90">
      <w:pPr>
        <w:spacing w:after="48"/>
        <w:ind w:left="15" w:right="15" w:firstLine="557"/>
      </w:pPr>
      <w:r>
        <w:lastRenderedPageBreak/>
        <w:t xml:space="preserve">На </w:t>
      </w:r>
      <w:proofErr w:type="gramStart"/>
      <w:r>
        <w:t>территории  поселка</w:t>
      </w:r>
      <w:proofErr w:type="gramEnd"/>
      <w:r>
        <w:t xml:space="preserve"> Северный в составе зон рекреационного назначения выделены следующие зоны:</w:t>
      </w:r>
    </w:p>
    <w:p w:rsidR="003F073F" w:rsidRPr="00384AD0" w:rsidRDefault="00F02AA8" w:rsidP="00491E90">
      <w:pPr>
        <w:spacing w:after="44"/>
        <w:ind w:left="580" w:right="11" w:firstLine="557"/>
        <w:rPr>
          <w:b/>
          <w:color w:val="auto"/>
        </w:rPr>
      </w:pPr>
      <w:r w:rsidRPr="00384AD0">
        <w:rPr>
          <w:b/>
          <w:color w:val="auto"/>
        </w:rPr>
        <w:t>А</w:t>
      </w:r>
      <w:r w:rsidR="00F974F2" w:rsidRPr="00384AD0">
        <w:rPr>
          <w:b/>
          <w:color w:val="auto"/>
        </w:rPr>
        <w:t>1</w:t>
      </w:r>
      <w:r w:rsidRPr="00384AD0">
        <w:rPr>
          <w:b/>
          <w:color w:val="auto"/>
        </w:rPr>
        <w:t xml:space="preserve"> - </w:t>
      </w:r>
      <w:r w:rsidR="00F974F2" w:rsidRPr="00384AD0">
        <w:rPr>
          <w:b/>
          <w:color w:val="auto"/>
        </w:rPr>
        <w:t>Озеленения</w:t>
      </w:r>
      <w:r w:rsidRPr="00384AD0">
        <w:rPr>
          <w:b/>
          <w:color w:val="auto"/>
        </w:rPr>
        <w:t xml:space="preserve"> общего пользования (парки, скверы, бульвары);</w:t>
      </w:r>
    </w:p>
    <w:p w:rsidR="00E01D4C" w:rsidRPr="00384AD0" w:rsidRDefault="00E01D4C" w:rsidP="00491E90">
      <w:pPr>
        <w:spacing w:after="44"/>
        <w:ind w:left="580" w:right="11" w:firstLine="557"/>
        <w:rPr>
          <w:color w:val="auto"/>
        </w:rPr>
      </w:pPr>
      <w:r w:rsidRPr="00384AD0">
        <w:rPr>
          <w:b/>
          <w:color w:val="auto"/>
        </w:rPr>
        <w:t>А2- Зона прибрежных территорий;</w:t>
      </w:r>
    </w:p>
    <w:p w:rsidR="003F073F" w:rsidRPr="00384AD0" w:rsidRDefault="00F02AA8" w:rsidP="00491E90">
      <w:pPr>
        <w:spacing w:after="42"/>
        <w:ind w:left="580" w:right="11" w:firstLine="557"/>
        <w:rPr>
          <w:color w:val="auto"/>
        </w:rPr>
      </w:pPr>
      <w:r w:rsidRPr="00384AD0">
        <w:rPr>
          <w:b/>
          <w:color w:val="auto"/>
        </w:rPr>
        <w:t>А3 - Водных объектов;</w:t>
      </w:r>
    </w:p>
    <w:p w:rsidR="003F073F" w:rsidRPr="00384AD0" w:rsidRDefault="00F02AA8" w:rsidP="00491E90">
      <w:pPr>
        <w:spacing w:after="158"/>
        <w:ind w:left="580" w:right="11" w:firstLine="557"/>
        <w:rPr>
          <w:color w:val="auto"/>
        </w:rPr>
      </w:pPr>
      <w:r w:rsidRPr="00384AD0">
        <w:rPr>
          <w:b/>
          <w:color w:val="auto"/>
        </w:rPr>
        <w:t xml:space="preserve">А4 </w:t>
      </w:r>
      <w:r w:rsidR="00E01D4C" w:rsidRPr="00384AD0">
        <w:rPr>
          <w:b/>
          <w:color w:val="auto"/>
        </w:rPr>
        <w:t>–</w:t>
      </w:r>
      <w:r w:rsidRPr="00384AD0">
        <w:rPr>
          <w:b/>
          <w:color w:val="auto"/>
        </w:rPr>
        <w:t xml:space="preserve"> </w:t>
      </w:r>
      <w:r w:rsidR="00E01D4C" w:rsidRPr="00384AD0">
        <w:rPr>
          <w:b/>
          <w:color w:val="auto"/>
        </w:rPr>
        <w:t xml:space="preserve">Зона озеленения </w:t>
      </w:r>
      <w:r w:rsidR="00FD7231" w:rsidRPr="00384AD0">
        <w:rPr>
          <w:b/>
          <w:color w:val="auto"/>
        </w:rPr>
        <w:t xml:space="preserve">санитарно-защитных </w:t>
      </w:r>
      <w:proofErr w:type="gramStart"/>
      <w:r w:rsidR="00FD7231" w:rsidRPr="00384AD0">
        <w:rPr>
          <w:b/>
          <w:color w:val="auto"/>
        </w:rPr>
        <w:t>территорий</w:t>
      </w:r>
      <w:r w:rsidR="00E01D4C" w:rsidRPr="00384AD0">
        <w:rPr>
          <w:b/>
          <w:color w:val="auto"/>
        </w:rPr>
        <w:t xml:space="preserve"> .</w:t>
      </w:r>
      <w:proofErr w:type="gramEnd"/>
    </w:p>
    <w:p w:rsidR="003F073F" w:rsidRDefault="00F02AA8" w:rsidP="00491E90">
      <w:pPr>
        <w:pStyle w:val="1"/>
        <w:numPr>
          <w:ilvl w:val="0"/>
          <w:numId w:val="0"/>
        </w:numPr>
        <w:ind w:left="468" w:right="469" w:firstLine="557"/>
      </w:pPr>
      <w:r>
        <w:t>А</w:t>
      </w:r>
      <w:r w:rsidR="00F974F2">
        <w:t>1</w:t>
      </w:r>
      <w:r>
        <w:t xml:space="preserve">. ЗОНА </w:t>
      </w:r>
      <w:r w:rsidR="00F974F2">
        <w:t>ОЗЕЛЕНЕНИЯ</w:t>
      </w:r>
      <w:r>
        <w:t xml:space="preserve"> ОБЩЕГО ПОЛЬЗОВАНИЯ (парки, скверы, бульвары)</w:t>
      </w:r>
    </w:p>
    <w:p w:rsidR="003F073F" w:rsidRDefault="00F02AA8" w:rsidP="00491E90">
      <w:pPr>
        <w:spacing w:after="218"/>
        <w:ind w:left="15" w:right="15" w:firstLine="557"/>
      </w:pPr>
      <w:r>
        <w:t>Зона А</w:t>
      </w:r>
      <w:r w:rsidR="00F974F2">
        <w:t>1</w:t>
      </w:r>
      <w:r>
        <w:t xml:space="preserve"> предназначена для организации мест массового отдыха населения. В указанной зоне возможно размещение крупных спортивных сооружений и объектов, развлекательных комплексов, аттракционов, многофункциональных учреждений культуры и искусства, летних театров, дискотек, кинотеатров, пляжей, организация территорий для отдыха и прогулок.</w:t>
      </w:r>
    </w:p>
    <w:p w:rsidR="00EA5FF1" w:rsidRPr="00903F11" w:rsidRDefault="00EA5FF1" w:rsidP="00EA5FF1">
      <w:pPr>
        <w:pStyle w:val="a6"/>
        <w:ind w:firstLine="567"/>
        <w:jc w:val="both"/>
        <w:rPr>
          <w:rStyle w:val="224"/>
          <w:sz w:val="24"/>
          <w:szCs w:val="24"/>
        </w:rPr>
      </w:pPr>
      <w:r w:rsidRPr="00903F11">
        <w:rPr>
          <w:rStyle w:val="224"/>
          <w:sz w:val="24"/>
          <w:szCs w:val="24"/>
        </w:rPr>
        <w:t>Зона предназначена для поддержания баланса открытых и застроенных пространств в использовании территорий, кратковременного отдыха населения.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землепользования и застройки. Последующее использование территории зоны или ее частей может быть определено при условии недопущения ухудшения условий проживания и состояния окружающей среды. Изменение назначения зоны или ее частей не должно вступать в противоречие с режимом использования территории прилегающих зон.</w:t>
      </w:r>
    </w:p>
    <w:p w:rsidR="00EA5FF1" w:rsidRPr="00903F11" w:rsidRDefault="00EA5FF1" w:rsidP="00EA5FF1">
      <w:pPr>
        <w:pStyle w:val="a6"/>
        <w:ind w:firstLine="567"/>
        <w:jc w:val="both"/>
        <w:rPr>
          <w:rStyle w:val="224"/>
          <w:sz w:val="24"/>
          <w:szCs w:val="24"/>
        </w:rPr>
      </w:pPr>
    </w:p>
    <w:p w:rsidR="00EA5FF1" w:rsidRPr="00903F11" w:rsidRDefault="00372D42" w:rsidP="00EA5FF1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2" w:name="_GoBack"/>
      <w:bookmarkEnd w:id="2"/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         </w:t>
      </w:r>
      <w:r w:rsidR="00EA5FF1" w:rsidRPr="00903F11">
        <w:rPr>
          <w:rFonts w:ascii="Times New Roman" w:hAnsi="Times New Roman"/>
          <w:sz w:val="24"/>
          <w:szCs w:val="24"/>
        </w:rPr>
        <w:t xml:space="preserve"> назначения;</w:t>
      </w:r>
    </w:p>
    <w:p w:rsidR="00EA5FF1" w:rsidRPr="00903F11" w:rsidRDefault="00EA5FF1" w:rsidP="00EA5FF1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03F11">
        <w:rPr>
          <w:rFonts w:ascii="Times New Roman" w:hAnsi="Times New Roman"/>
          <w:sz w:val="24"/>
          <w:szCs w:val="24"/>
        </w:rPr>
        <w:t>объекты хранения автотранспорта.</w:t>
      </w:r>
    </w:p>
    <w:p w:rsidR="00EA5FF1" w:rsidRDefault="00EA5FF1" w:rsidP="00EA5FF1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5FF1" w:rsidRDefault="00EA5FF1" w:rsidP="00EA5FF1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903F11">
        <w:rPr>
          <w:rFonts w:ascii="Times New Roman" w:hAnsi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строительства: коэффициент площади озеленения не должен быть менее 0,7 (расчет данного коэффициента предоставляется для данной зоны в целом и каждого земельного участка в отдельности) и в соответствии с нормами технического регулирования.</w:t>
      </w:r>
    </w:p>
    <w:p w:rsidR="00EA5FF1" w:rsidRDefault="00EA5FF1" w:rsidP="00491E90">
      <w:pPr>
        <w:spacing w:after="218"/>
        <w:ind w:left="15" w:right="15" w:firstLine="557"/>
      </w:pPr>
    </w:p>
    <w:p w:rsidR="00E01D4C" w:rsidRPr="00903F11" w:rsidRDefault="00E01D4C" w:rsidP="00A57CB2">
      <w:pPr>
        <w:pStyle w:val="a6"/>
        <w:ind w:firstLine="5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А2. </w:t>
      </w:r>
      <w:proofErr w:type="gramStart"/>
      <w:r w:rsidRPr="00903F11">
        <w:rPr>
          <w:rFonts w:ascii="Times New Roman" w:hAnsi="Times New Roman"/>
          <w:b/>
          <w:sz w:val="24"/>
          <w:szCs w:val="24"/>
        </w:rPr>
        <w:t>ЗОНА  ПРИБРЕЖ</w:t>
      </w:r>
      <w:r>
        <w:rPr>
          <w:rFonts w:ascii="Times New Roman" w:hAnsi="Times New Roman"/>
          <w:b/>
          <w:sz w:val="24"/>
          <w:szCs w:val="24"/>
        </w:rPr>
        <w:t>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ТЕРРИТОРИЙ</w:t>
      </w:r>
    </w:p>
    <w:p w:rsidR="00E01D4C" w:rsidRDefault="00E01D4C" w:rsidP="00491E90">
      <w:pPr>
        <w:pStyle w:val="a6"/>
        <w:ind w:firstLine="5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5752">
        <w:rPr>
          <w:rStyle w:val="224"/>
          <w:sz w:val="24"/>
          <w:szCs w:val="24"/>
        </w:rPr>
        <w:t xml:space="preserve">Зона  </w:t>
      </w:r>
      <w:r w:rsidRPr="001F5752">
        <w:rPr>
          <w:rFonts w:ascii="Times New Roman" w:hAnsi="Times New Roman"/>
          <w:sz w:val="24"/>
          <w:szCs w:val="24"/>
        </w:rPr>
        <w:t>предназначена</w:t>
      </w:r>
      <w:proofErr w:type="gramEnd"/>
      <w:r w:rsidRPr="001F5752">
        <w:rPr>
          <w:rFonts w:ascii="Times New Roman" w:hAnsi="Times New Roman"/>
          <w:sz w:val="24"/>
          <w:szCs w:val="24"/>
        </w:rPr>
        <w:t xml:space="preserve">  для  обеспечения  экологической  безопасности  среды  жизнедеятельности и  сохранения  природной  среды.</w:t>
      </w:r>
    </w:p>
    <w:p w:rsidR="00E01D4C" w:rsidRPr="001F5752" w:rsidRDefault="00E01D4C" w:rsidP="00491E90">
      <w:pPr>
        <w:pStyle w:val="a6"/>
        <w:ind w:firstLine="557"/>
        <w:jc w:val="both"/>
        <w:rPr>
          <w:rFonts w:ascii="Times New Roman" w:eastAsia="Times New Roman" w:hAnsi="Times New Roman"/>
          <w:kern w:val="1"/>
          <w:sz w:val="24"/>
          <w:szCs w:val="24"/>
          <w:u w:val="single"/>
          <w:lang w:eastAsia="ar-SA"/>
        </w:rPr>
      </w:pPr>
    </w:p>
    <w:p w:rsidR="00E01D4C" w:rsidRPr="00903F11" w:rsidRDefault="00E01D4C" w:rsidP="00491E90">
      <w:pPr>
        <w:pStyle w:val="a6"/>
        <w:ind w:firstLine="557"/>
        <w:jc w:val="both"/>
        <w:rPr>
          <w:rFonts w:ascii="Times New Roman" w:eastAsia="Times New Roman" w:hAnsi="Times New Roman"/>
          <w:kern w:val="1"/>
          <w:sz w:val="24"/>
          <w:szCs w:val="24"/>
          <w:u w:val="single"/>
          <w:lang w:eastAsia="ar-SA"/>
        </w:rPr>
      </w:pPr>
      <w:r w:rsidRPr="00903F11">
        <w:rPr>
          <w:rFonts w:ascii="Times New Roman" w:eastAsia="Times New Roman" w:hAnsi="Times New Roman"/>
          <w:kern w:val="1"/>
          <w:sz w:val="24"/>
          <w:szCs w:val="24"/>
          <w:u w:val="single"/>
          <w:lang w:eastAsia="ar-SA"/>
        </w:rPr>
        <w:lastRenderedPageBreak/>
        <w:t>Основные виды разрешенного использования:</w:t>
      </w:r>
    </w:p>
    <w:p w:rsidR="00E01D4C" w:rsidRPr="00903F11" w:rsidRDefault="00E01D4C" w:rsidP="00491E90">
      <w:pPr>
        <w:pStyle w:val="a6"/>
        <w:ind w:firstLine="55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- </w:t>
      </w:r>
      <w:r w:rsidRPr="00903F1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все виды озеленения, в том числе защитные древесно-кустарниковые полосы;</w:t>
      </w:r>
    </w:p>
    <w:p w:rsidR="00E01D4C" w:rsidRPr="00903F11" w:rsidRDefault="00E01D4C" w:rsidP="00491E90">
      <w:pPr>
        <w:pStyle w:val="a6"/>
        <w:ind w:firstLine="55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- </w:t>
      </w:r>
      <w:r w:rsidRPr="00903F1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пляжи;</w:t>
      </w:r>
    </w:p>
    <w:p w:rsidR="00E01D4C" w:rsidRPr="00903F11" w:rsidRDefault="00E01D4C" w:rsidP="00491E90">
      <w:pPr>
        <w:pStyle w:val="a6"/>
        <w:ind w:firstLine="55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- </w:t>
      </w:r>
      <w:r w:rsidRPr="00903F1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площадки аттракционов;</w:t>
      </w:r>
    </w:p>
    <w:p w:rsidR="00E01D4C" w:rsidRPr="00903F11" w:rsidRDefault="00E01D4C" w:rsidP="00491E90">
      <w:pPr>
        <w:pStyle w:val="a6"/>
        <w:ind w:firstLine="55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- </w:t>
      </w:r>
      <w:r w:rsidRPr="00903F1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спасательные и лодочные станции;</w:t>
      </w:r>
    </w:p>
    <w:p w:rsidR="00E01D4C" w:rsidRPr="00903F11" w:rsidRDefault="00E01D4C" w:rsidP="00491E90">
      <w:pPr>
        <w:pStyle w:val="a6"/>
        <w:ind w:firstLine="55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- </w:t>
      </w:r>
      <w:r w:rsidRPr="00903F1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питомники растений;</w:t>
      </w:r>
    </w:p>
    <w:p w:rsidR="00E01D4C" w:rsidRPr="00903F11" w:rsidRDefault="00E01D4C" w:rsidP="00491E90">
      <w:pPr>
        <w:pStyle w:val="a6"/>
        <w:ind w:firstLine="55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- </w:t>
      </w:r>
      <w:r w:rsidRPr="00903F1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спортивные площадки.</w:t>
      </w:r>
    </w:p>
    <w:p w:rsidR="00E01D4C" w:rsidRDefault="00E01D4C" w:rsidP="00491E90">
      <w:pPr>
        <w:pStyle w:val="a6"/>
        <w:ind w:firstLine="557"/>
        <w:jc w:val="both"/>
        <w:rPr>
          <w:rFonts w:ascii="Times New Roman" w:eastAsia="Lucida Sans Unicode" w:hAnsi="Times New Roman"/>
          <w:kern w:val="1"/>
          <w:sz w:val="24"/>
          <w:szCs w:val="24"/>
          <w:u w:val="single"/>
          <w:lang w:eastAsia="ar-SA"/>
        </w:rPr>
      </w:pPr>
    </w:p>
    <w:p w:rsidR="00E01D4C" w:rsidRPr="00903F11" w:rsidRDefault="00E01D4C" w:rsidP="00491E90">
      <w:pPr>
        <w:pStyle w:val="a6"/>
        <w:ind w:firstLine="557"/>
        <w:jc w:val="both"/>
        <w:rPr>
          <w:rFonts w:ascii="Times New Roman" w:eastAsia="Lucida Sans Unicode" w:hAnsi="Times New Roman"/>
          <w:kern w:val="1"/>
          <w:sz w:val="24"/>
          <w:szCs w:val="24"/>
          <w:u w:val="single"/>
          <w:lang w:eastAsia="ar-SA"/>
        </w:rPr>
      </w:pPr>
      <w:r w:rsidRPr="00903F11">
        <w:rPr>
          <w:rFonts w:ascii="Times New Roman" w:eastAsia="Lucida Sans Unicode" w:hAnsi="Times New Roman"/>
          <w:kern w:val="1"/>
          <w:sz w:val="24"/>
          <w:szCs w:val="24"/>
          <w:u w:val="single"/>
          <w:lang w:eastAsia="ar-SA"/>
        </w:rPr>
        <w:t>Вспомогательные виды разрешенного использования:</w:t>
      </w:r>
    </w:p>
    <w:p w:rsidR="00E01D4C" w:rsidRPr="00903F11" w:rsidRDefault="00E01D4C" w:rsidP="00491E90">
      <w:pPr>
        <w:pStyle w:val="a6"/>
        <w:ind w:firstLine="55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- </w:t>
      </w:r>
      <w:r w:rsidRPr="00903F1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дорожно-</w:t>
      </w:r>
      <w:proofErr w:type="spellStart"/>
      <w:r w:rsidRPr="00903F1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тропиночная</w:t>
      </w:r>
      <w:proofErr w:type="spellEnd"/>
      <w:r w:rsidRPr="00903F1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сеть, тротуары, велосипедные дорожки;</w:t>
      </w:r>
    </w:p>
    <w:p w:rsidR="00E01D4C" w:rsidRPr="00903F11" w:rsidRDefault="00E01D4C" w:rsidP="00491E90">
      <w:pPr>
        <w:pStyle w:val="a6"/>
        <w:ind w:firstLine="55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- </w:t>
      </w:r>
      <w:r w:rsidRPr="00903F1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объекты инженерной инфраструктуры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</w:p>
    <w:p w:rsidR="00E01D4C" w:rsidRDefault="00E01D4C" w:rsidP="00491E90">
      <w:pPr>
        <w:pStyle w:val="a6"/>
        <w:ind w:firstLine="557"/>
        <w:jc w:val="both"/>
        <w:rPr>
          <w:rFonts w:ascii="Times New Roman" w:eastAsia="Lucida Sans Unicode" w:hAnsi="Times New Roman"/>
          <w:kern w:val="1"/>
          <w:sz w:val="24"/>
          <w:szCs w:val="24"/>
          <w:u w:val="single"/>
          <w:lang w:eastAsia="ar-SA"/>
        </w:rPr>
      </w:pPr>
    </w:p>
    <w:p w:rsidR="00E01D4C" w:rsidRPr="00903F11" w:rsidRDefault="00E01D4C" w:rsidP="00491E90">
      <w:pPr>
        <w:pStyle w:val="a6"/>
        <w:ind w:firstLine="557"/>
        <w:jc w:val="both"/>
        <w:rPr>
          <w:rFonts w:ascii="Times New Roman" w:eastAsia="Lucida Sans Unicode" w:hAnsi="Times New Roman"/>
          <w:kern w:val="1"/>
          <w:sz w:val="24"/>
          <w:szCs w:val="24"/>
          <w:u w:val="single"/>
          <w:lang w:eastAsia="ar-SA"/>
        </w:rPr>
      </w:pPr>
      <w:r w:rsidRPr="00903F11">
        <w:rPr>
          <w:rFonts w:ascii="Times New Roman" w:eastAsia="Lucida Sans Unicode" w:hAnsi="Times New Roman"/>
          <w:kern w:val="1"/>
          <w:sz w:val="24"/>
          <w:szCs w:val="24"/>
          <w:u w:val="single"/>
          <w:lang w:eastAsia="ar-SA"/>
        </w:rPr>
        <w:t>Условно разрешенные виды использования:</w:t>
      </w:r>
    </w:p>
    <w:p w:rsidR="00E01D4C" w:rsidRPr="00903F11" w:rsidRDefault="00E01D4C" w:rsidP="00491E90">
      <w:pPr>
        <w:pStyle w:val="a6"/>
        <w:ind w:firstLine="55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- </w:t>
      </w:r>
      <w:r w:rsidRPr="00903F1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объекты общественного питания;</w:t>
      </w:r>
    </w:p>
    <w:p w:rsidR="00E01D4C" w:rsidRPr="00903F11" w:rsidRDefault="00E01D4C" w:rsidP="00491E90">
      <w:pPr>
        <w:pStyle w:val="a6"/>
        <w:ind w:firstLine="55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- </w:t>
      </w:r>
      <w:r w:rsidRPr="00903F1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спортивные объекты без зрителей;</w:t>
      </w:r>
    </w:p>
    <w:p w:rsidR="00E01D4C" w:rsidRPr="00903F11" w:rsidRDefault="00E01D4C" w:rsidP="00491E90">
      <w:pPr>
        <w:pStyle w:val="a6"/>
        <w:ind w:firstLine="55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- </w:t>
      </w:r>
      <w:r w:rsidRPr="00903F1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клубы парусного и </w:t>
      </w:r>
      <w:proofErr w:type="spellStart"/>
      <w:r w:rsidRPr="00903F1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водомоторного</w:t>
      </w:r>
      <w:proofErr w:type="spellEnd"/>
      <w:r w:rsidRPr="00903F1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спорта;</w:t>
      </w:r>
    </w:p>
    <w:p w:rsidR="00E01D4C" w:rsidRPr="00903F11" w:rsidRDefault="00E01D4C" w:rsidP="00491E90">
      <w:pPr>
        <w:pStyle w:val="a6"/>
        <w:ind w:firstLine="55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- </w:t>
      </w:r>
      <w:r w:rsidRPr="00903F1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объекты рыболовного хозяйства;</w:t>
      </w:r>
    </w:p>
    <w:p w:rsidR="00E01D4C" w:rsidRPr="00903F11" w:rsidRDefault="00E01D4C" w:rsidP="00491E90">
      <w:pPr>
        <w:pStyle w:val="a6"/>
        <w:ind w:firstLine="55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- </w:t>
      </w:r>
      <w:r w:rsidRPr="00903F1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объекты водоснабжения и водозаборные сооружения;</w:t>
      </w:r>
    </w:p>
    <w:p w:rsidR="00E01D4C" w:rsidRPr="00903F11" w:rsidRDefault="00E01D4C" w:rsidP="00491E90">
      <w:pPr>
        <w:pStyle w:val="a6"/>
        <w:ind w:firstLine="55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- </w:t>
      </w:r>
      <w:r w:rsidRPr="00903F1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объекты гидротехнических сооружений.</w:t>
      </w:r>
    </w:p>
    <w:p w:rsidR="00E01D4C" w:rsidRDefault="00E01D4C" w:rsidP="00491E90">
      <w:pPr>
        <w:pStyle w:val="a6"/>
        <w:ind w:firstLine="55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- </w:t>
      </w:r>
      <w:r w:rsidRPr="00903F1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общественные туалеты.</w:t>
      </w:r>
    </w:p>
    <w:p w:rsidR="00E01D4C" w:rsidRPr="00903F11" w:rsidRDefault="00E01D4C" w:rsidP="00491E90">
      <w:pPr>
        <w:pStyle w:val="a6"/>
        <w:ind w:firstLine="55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E01D4C" w:rsidRPr="00903F11" w:rsidRDefault="00E01D4C" w:rsidP="00491E90">
      <w:pPr>
        <w:pStyle w:val="a6"/>
        <w:ind w:firstLine="55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903F1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Предельные параметры разрешенного строительства, реконструкции объектов капитального строительства</w:t>
      </w:r>
      <w:r w:rsidRPr="00903F1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: коэффициент площади озеленения не должен быть менее 0,6 (расчет данного коэффициента предоставляется для данной зоны в целом и каждого земельного участка в отдельности) и в соответствии с нормами технического регулирования.</w:t>
      </w:r>
    </w:p>
    <w:p w:rsidR="00E01D4C" w:rsidRPr="00903F11" w:rsidRDefault="00E01D4C" w:rsidP="00491E90">
      <w:pPr>
        <w:pStyle w:val="a6"/>
        <w:ind w:firstLine="557"/>
        <w:jc w:val="both"/>
        <w:rPr>
          <w:rFonts w:ascii="Times New Roman" w:hAnsi="Times New Roman"/>
          <w:b/>
          <w:sz w:val="24"/>
          <w:szCs w:val="24"/>
        </w:rPr>
      </w:pPr>
    </w:p>
    <w:p w:rsidR="00E01D4C" w:rsidRDefault="00E01D4C" w:rsidP="00491E90">
      <w:pPr>
        <w:spacing w:after="218"/>
        <w:ind w:left="15" w:right="15" w:firstLine="557"/>
      </w:pPr>
    </w:p>
    <w:p w:rsidR="00E01D4C" w:rsidRDefault="00E01D4C" w:rsidP="00491E90">
      <w:pPr>
        <w:spacing w:after="218"/>
        <w:ind w:left="15" w:right="15" w:firstLine="557"/>
      </w:pPr>
    </w:p>
    <w:p w:rsidR="003F073F" w:rsidRDefault="00F02AA8" w:rsidP="00491E90">
      <w:pPr>
        <w:pStyle w:val="1"/>
        <w:numPr>
          <w:ilvl w:val="0"/>
          <w:numId w:val="0"/>
        </w:numPr>
        <w:spacing w:after="212"/>
        <w:ind w:left="468" w:right="466" w:firstLine="557"/>
      </w:pPr>
      <w:r>
        <w:t>А3. ЗОНА ВОДНЫХ ОБЪЕКТОВ</w:t>
      </w:r>
    </w:p>
    <w:p w:rsidR="003F073F" w:rsidRDefault="00F02AA8" w:rsidP="00491E90">
      <w:pPr>
        <w:spacing w:after="100"/>
        <w:ind w:left="734" w:right="15" w:firstLine="557"/>
      </w:pPr>
      <w:r>
        <w:t>В границу зоны А3 включается территория озера, находящегося в населенном пункте.</w:t>
      </w:r>
    </w:p>
    <w:p w:rsidR="003F073F" w:rsidRDefault="00F02AA8" w:rsidP="00491E90">
      <w:pPr>
        <w:ind w:left="15" w:right="15" w:firstLine="557"/>
      </w:pPr>
      <w:r>
        <w:t xml:space="preserve">Рекреационные зоны (А1, А2, А3) являются территориями общего пользования, градостроительные регламенты на них не распространяются. Режим использования территорий общего пользования определяется действующим законодательством, в том числе нормативными актами органов местного самоуправления. </w:t>
      </w:r>
    </w:p>
    <w:p w:rsidR="003B20C5" w:rsidRDefault="003B20C5" w:rsidP="00491E90">
      <w:pPr>
        <w:ind w:left="15" w:right="15" w:firstLine="557"/>
      </w:pPr>
    </w:p>
    <w:p w:rsidR="00490037" w:rsidRDefault="00490037" w:rsidP="00491E90">
      <w:pPr>
        <w:pStyle w:val="1"/>
        <w:numPr>
          <w:ilvl w:val="0"/>
          <w:numId w:val="0"/>
        </w:numPr>
        <w:ind w:left="468" w:right="468" w:firstLine="557"/>
      </w:pPr>
      <w:r>
        <w:t xml:space="preserve">А4. </w:t>
      </w:r>
      <w:proofErr w:type="gramStart"/>
      <w:r w:rsidR="00E01D4C">
        <w:t xml:space="preserve">ЗОНА  </w:t>
      </w:r>
      <w:r>
        <w:t>ОЗЕЛЕНЕНИЯ</w:t>
      </w:r>
      <w:proofErr w:type="gramEnd"/>
      <w:r>
        <w:t xml:space="preserve"> САНИТАРНО-ЗАЩИТНЫХ ЗОН</w:t>
      </w:r>
    </w:p>
    <w:p w:rsidR="00490037" w:rsidRDefault="00490037" w:rsidP="00491E90">
      <w:pPr>
        <w:spacing w:after="166"/>
        <w:ind w:left="15" w:right="15" w:firstLine="557"/>
      </w:pPr>
      <w:r>
        <w:t xml:space="preserve">Санитарно-защитные зоны производственных и других объектов выполняют </w:t>
      </w:r>
      <w:proofErr w:type="spellStart"/>
      <w:r>
        <w:t>средозащитные</w:t>
      </w:r>
      <w:proofErr w:type="spellEnd"/>
      <w:r>
        <w:t xml:space="preserve"> функции. В соответствии с СанПиН 2.2.1/2.1.1.1200-03, утвержденным постановлением Главного государственного санитарного врача РФ от 25.07.2007 № 74, в пределах указанных зон не допускается размещать жилую застройку, </w:t>
      </w:r>
      <w:proofErr w:type="spellStart"/>
      <w:r>
        <w:t>ландшафтнорекреационные</w:t>
      </w:r>
      <w:proofErr w:type="spellEnd"/>
      <w:r>
        <w:t xml:space="preserve"> зоны, зоны отдыха, территории курортов, санаториев и домов отдыха, территорий садоводческих товариществ и коттеджной застройки, </w:t>
      </w:r>
      <w:proofErr w:type="spellStart"/>
      <w:r>
        <w:t>колективных</w:t>
      </w:r>
      <w:proofErr w:type="spellEnd"/>
      <w:r>
        <w:t xml:space="preserve"> или индивидуальных дачных и садово-огородных участков, а так же других территорий с нормируемыми показателями качества среды обитания. Минимальная площадь озеленения санитарно-защитных зон принимается в зависимости от ширины зоны в %. Со стороны жилых и общественно-деловых зон предусматривается полоса древесно-кустарниковых </w:t>
      </w:r>
      <w:proofErr w:type="gramStart"/>
      <w:r>
        <w:t>насаждений  -</w:t>
      </w:r>
      <w:proofErr w:type="gramEnd"/>
      <w:r>
        <w:t xml:space="preserve"> ширина нормируется в соответствии с п. 8.6. СП 42.13330.2011.</w:t>
      </w:r>
    </w:p>
    <w:p w:rsidR="00490037" w:rsidRDefault="00490037" w:rsidP="00491E90">
      <w:pPr>
        <w:numPr>
          <w:ilvl w:val="0"/>
          <w:numId w:val="17"/>
        </w:numPr>
        <w:spacing w:after="158"/>
        <w:ind w:left="0" w:right="11" w:firstLine="557"/>
      </w:pPr>
      <w:proofErr w:type="gramStart"/>
      <w:r>
        <w:rPr>
          <w:b/>
        </w:rPr>
        <w:lastRenderedPageBreak/>
        <w:t>Основные  виды</w:t>
      </w:r>
      <w:proofErr w:type="gramEnd"/>
      <w:r>
        <w:rPr>
          <w:b/>
        </w:rPr>
        <w:t xml:space="preserve">  разрешенного  использования:</w:t>
      </w:r>
    </w:p>
    <w:p w:rsidR="003B20C5" w:rsidRDefault="00490037" w:rsidP="00491E90">
      <w:pPr>
        <w:numPr>
          <w:ilvl w:val="1"/>
          <w:numId w:val="17"/>
        </w:numPr>
        <w:spacing w:after="3" w:line="238" w:lineRule="auto"/>
        <w:ind w:left="0" w:right="1174" w:firstLine="557"/>
        <w:jc w:val="left"/>
      </w:pPr>
      <w:r>
        <w:t>Защитные древесно-кустарниковые полосы, озелененные территории (в соответствии с п. 8.6 СП 42.13330.2011);</w:t>
      </w:r>
    </w:p>
    <w:p w:rsidR="003B20C5" w:rsidRDefault="00490037" w:rsidP="00491E90">
      <w:pPr>
        <w:numPr>
          <w:ilvl w:val="1"/>
          <w:numId w:val="17"/>
        </w:numPr>
        <w:spacing w:after="3" w:line="238" w:lineRule="auto"/>
        <w:ind w:left="0" w:right="1174" w:firstLine="557"/>
        <w:jc w:val="left"/>
      </w:pPr>
      <w:r>
        <w:t xml:space="preserve"> Прокладка инженерных коммуникаций;</w:t>
      </w:r>
    </w:p>
    <w:p w:rsidR="00490037" w:rsidRDefault="00490037" w:rsidP="00491E90">
      <w:pPr>
        <w:numPr>
          <w:ilvl w:val="1"/>
          <w:numId w:val="17"/>
        </w:numPr>
        <w:spacing w:after="3" w:line="238" w:lineRule="auto"/>
        <w:ind w:left="0" w:right="1174" w:firstLine="557"/>
        <w:jc w:val="left"/>
      </w:pPr>
      <w:r>
        <w:t xml:space="preserve"> Объекты дорожного сервиса;</w:t>
      </w:r>
    </w:p>
    <w:p w:rsidR="00490037" w:rsidRDefault="00490037" w:rsidP="00491E90">
      <w:pPr>
        <w:ind w:left="0" w:right="15" w:firstLine="557"/>
      </w:pPr>
      <w:r>
        <w:t>1.4. Улично-дорожная сеть.</w:t>
      </w:r>
    </w:p>
    <w:p w:rsidR="00490037" w:rsidRDefault="00490037" w:rsidP="00491E90">
      <w:pPr>
        <w:numPr>
          <w:ilvl w:val="0"/>
          <w:numId w:val="17"/>
        </w:numPr>
        <w:spacing w:after="158"/>
        <w:ind w:left="0" w:right="11" w:firstLine="557"/>
      </w:pPr>
      <w:r>
        <w:rPr>
          <w:b/>
        </w:rPr>
        <w:t xml:space="preserve">Условно </w:t>
      </w:r>
      <w:proofErr w:type="gramStart"/>
      <w:r>
        <w:rPr>
          <w:b/>
        </w:rPr>
        <w:t>разрешенные  виды</w:t>
      </w:r>
      <w:proofErr w:type="gramEnd"/>
      <w:r>
        <w:rPr>
          <w:b/>
        </w:rPr>
        <w:t xml:space="preserve">  использования:</w:t>
      </w:r>
    </w:p>
    <w:p w:rsidR="00490037" w:rsidRDefault="00490037" w:rsidP="00491E90">
      <w:pPr>
        <w:numPr>
          <w:ilvl w:val="1"/>
          <w:numId w:val="17"/>
        </w:numPr>
        <w:ind w:left="0" w:right="1174" w:firstLine="557"/>
        <w:jc w:val="left"/>
      </w:pPr>
      <w:r>
        <w:t>Торговые объекты</w:t>
      </w:r>
    </w:p>
    <w:p w:rsidR="00490037" w:rsidRDefault="00490037" w:rsidP="00491E90">
      <w:pPr>
        <w:spacing w:after="110"/>
        <w:ind w:left="0" w:right="15" w:firstLine="557"/>
      </w:pPr>
      <w:r>
        <w:t>2.3. Остановочные павильоны, места для остановки транспорта — местные уширения, карманы.</w:t>
      </w:r>
    </w:p>
    <w:p w:rsidR="00490037" w:rsidRDefault="00490037" w:rsidP="00491E90">
      <w:pPr>
        <w:numPr>
          <w:ilvl w:val="0"/>
          <w:numId w:val="17"/>
        </w:numPr>
        <w:spacing w:after="106"/>
        <w:ind w:left="0" w:right="11" w:firstLine="557"/>
      </w:pPr>
      <w:r>
        <w:rPr>
          <w:b/>
        </w:rPr>
        <w:t>Вспомогательные виды разрешенного использования:</w:t>
      </w:r>
    </w:p>
    <w:p w:rsidR="00490037" w:rsidRDefault="00490037" w:rsidP="00491E90">
      <w:pPr>
        <w:spacing w:after="138"/>
        <w:ind w:left="0" w:right="15" w:firstLine="557"/>
      </w:pPr>
      <w:r>
        <w:t>3.1.Общественные туалеты.</w:t>
      </w:r>
    </w:p>
    <w:p w:rsidR="00490037" w:rsidRDefault="00490037" w:rsidP="00491E90">
      <w:pPr>
        <w:pStyle w:val="2"/>
        <w:ind w:left="706" w:right="707" w:firstLine="557"/>
      </w:pPr>
      <w:proofErr w:type="gramStart"/>
      <w:r>
        <w:t>ПАРАМЕТРЫ  СТРОИТЕЛЬСТВА</w:t>
      </w:r>
      <w:proofErr w:type="gramEnd"/>
    </w:p>
    <w:p w:rsidR="00490037" w:rsidRDefault="00490037" w:rsidP="00491E90">
      <w:pPr>
        <w:spacing w:after="216"/>
        <w:ind w:left="25" w:right="15" w:firstLine="557"/>
      </w:pPr>
      <w:r>
        <w:t xml:space="preserve">      Параметры строительства определяются документацией по планировке территории, действующим СП 42.13330.2011, законодательными и нормативными документами, приведенными в приложении «А» СП 42.13330.2011, а также другими федеральными, региональными и местными </w:t>
      </w:r>
      <w:proofErr w:type="gramStart"/>
      <w:r>
        <w:t>градостроительными  нормативами</w:t>
      </w:r>
      <w:proofErr w:type="gramEnd"/>
      <w:r>
        <w:t>.</w:t>
      </w:r>
    </w:p>
    <w:p w:rsidR="00F02AA8" w:rsidRDefault="00F02AA8" w:rsidP="00491E90">
      <w:pPr>
        <w:spacing w:after="160"/>
        <w:ind w:left="25" w:right="15" w:firstLine="557"/>
      </w:pPr>
      <w:r>
        <w:rPr>
          <w:b/>
        </w:rPr>
        <w:t xml:space="preserve">   </w:t>
      </w:r>
      <w:r>
        <w:t xml:space="preserve">Санитарно-защитное озеленение автодороги выполняет </w:t>
      </w:r>
      <w:proofErr w:type="spellStart"/>
      <w:r>
        <w:t>средозащитные</w:t>
      </w:r>
      <w:proofErr w:type="spellEnd"/>
      <w:r>
        <w:t xml:space="preserve"> функции. В соответствии с СанПиН 2.2.1/2.1.1.1200-03, утвержденным постановлением Главного государственного санитарного врача РФ от 25.07.2007 № 74, в пределах указанных зон не допускается размещать жилую застройку, </w:t>
      </w:r>
      <w:proofErr w:type="spellStart"/>
      <w:r>
        <w:t>ландшафтно</w:t>
      </w:r>
      <w:proofErr w:type="spellEnd"/>
      <w:r>
        <w:t xml:space="preserve"> - 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 же других территорий с нормируемыми показателями качества среды обитания. Согласно СП 42.13330.2011 со стороны жилой и общественной застройки, садоводческих товариществ следует предусматривать полосу зеленых насаждений шириной не менее 10 м. Для транзитных автомобильных дорог общей сети необходимо предусматривать мероприятия по обеспечению безопасности движения пешеходов и местного транспорта, а также по выполнению экологических и санитарно-гигиенических требований к застройке.</w:t>
      </w:r>
    </w:p>
    <w:p w:rsidR="00F02AA8" w:rsidRDefault="00F02AA8" w:rsidP="00491E90">
      <w:pPr>
        <w:numPr>
          <w:ilvl w:val="0"/>
          <w:numId w:val="21"/>
        </w:numPr>
        <w:spacing w:after="158"/>
        <w:ind w:left="0" w:right="11" w:firstLine="557"/>
      </w:pPr>
      <w:proofErr w:type="gramStart"/>
      <w:r>
        <w:rPr>
          <w:b/>
        </w:rPr>
        <w:t>Основные  виды</w:t>
      </w:r>
      <w:proofErr w:type="gramEnd"/>
      <w:r>
        <w:rPr>
          <w:b/>
        </w:rPr>
        <w:t xml:space="preserve">  разрешенного  использования:</w:t>
      </w:r>
    </w:p>
    <w:p w:rsidR="003B20C5" w:rsidRDefault="00F02AA8" w:rsidP="00491E90">
      <w:pPr>
        <w:numPr>
          <w:ilvl w:val="1"/>
          <w:numId w:val="21"/>
        </w:numPr>
        <w:spacing w:after="3" w:line="238" w:lineRule="auto"/>
        <w:ind w:left="0" w:right="15" w:firstLine="557"/>
      </w:pPr>
      <w:r>
        <w:t>Защитные древесно-кустарниковые полосы, озелененные территории (в соответствии с п. 8.6 СП 42.13330.2011);</w:t>
      </w:r>
    </w:p>
    <w:p w:rsidR="003B20C5" w:rsidRDefault="00F02AA8" w:rsidP="00491E90">
      <w:pPr>
        <w:numPr>
          <w:ilvl w:val="1"/>
          <w:numId w:val="21"/>
        </w:numPr>
        <w:spacing w:after="3" w:line="238" w:lineRule="auto"/>
        <w:ind w:left="0" w:right="15" w:firstLine="557"/>
      </w:pPr>
      <w:r>
        <w:t xml:space="preserve">Прокладка инженерных коммуникаций; </w:t>
      </w:r>
    </w:p>
    <w:p w:rsidR="00F02AA8" w:rsidRDefault="00F02AA8" w:rsidP="00491E90">
      <w:pPr>
        <w:numPr>
          <w:ilvl w:val="1"/>
          <w:numId w:val="21"/>
        </w:numPr>
        <w:spacing w:after="3" w:line="238" w:lineRule="auto"/>
        <w:ind w:left="0" w:right="15" w:firstLine="557"/>
      </w:pPr>
      <w:r>
        <w:t>Объекты дорожного сервиса;</w:t>
      </w:r>
    </w:p>
    <w:p w:rsidR="00F02AA8" w:rsidRDefault="00F02AA8" w:rsidP="00491E90">
      <w:pPr>
        <w:numPr>
          <w:ilvl w:val="1"/>
          <w:numId w:val="21"/>
        </w:numPr>
        <w:spacing w:after="156"/>
        <w:ind w:left="0" w:right="15" w:firstLine="557"/>
      </w:pPr>
      <w:r>
        <w:t>Улично-дорожная сеть.</w:t>
      </w:r>
    </w:p>
    <w:p w:rsidR="00F02AA8" w:rsidRDefault="00F02AA8" w:rsidP="00491E90">
      <w:pPr>
        <w:numPr>
          <w:ilvl w:val="0"/>
          <w:numId w:val="21"/>
        </w:numPr>
        <w:spacing w:after="158"/>
        <w:ind w:left="0" w:right="11" w:firstLine="557"/>
      </w:pPr>
      <w:r>
        <w:rPr>
          <w:b/>
        </w:rPr>
        <w:t xml:space="preserve">Условно </w:t>
      </w:r>
      <w:proofErr w:type="gramStart"/>
      <w:r>
        <w:rPr>
          <w:b/>
        </w:rPr>
        <w:t>разрешенные  виды</w:t>
      </w:r>
      <w:proofErr w:type="gramEnd"/>
      <w:r>
        <w:rPr>
          <w:b/>
        </w:rPr>
        <w:t xml:space="preserve">  использования:</w:t>
      </w:r>
    </w:p>
    <w:p w:rsidR="00F02AA8" w:rsidRDefault="00F02AA8" w:rsidP="00491E90">
      <w:pPr>
        <w:numPr>
          <w:ilvl w:val="1"/>
          <w:numId w:val="21"/>
        </w:numPr>
        <w:ind w:left="0" w:right="15" w:firstLine="557"/>
      </w:pPr>
      <w:r>
        <w:t>Торговые объекты</w:t>
      </w:r>
    </w:p>
    <w:p w:rsidR="00F02AA8" w:rsidRDefault="00F02AA8" w:rsidP="00491E90">
      <w:pPr>
        <w:numPr>
          <w:ilvl w:val="1"/>
          <w:numId w:val="21"/>
        </w:numPr>
        <w:spacing w:after="110"/>
        <w:ind w:left="0" w:right="15" w:firstLine="557"/>
      </w:pPr>
      <w:r>
        <w:t>Остановочные павильоны, места для остановки транспорта — местные уширения, карманы.</w:t>
      </w:r>
    </w:p>
    <w:p w:rsidR="00F02AA8" w:rsidRDefault="00F02AA8" w:rsidP="00491E90">
      <w:pPr>
        <w:numPr>
          <w:ilvl w:val="0"/>
          <w:numId w:val="21"/>
        </w:numPr>
        <w:spacing w:after="158"/>
        <w:ind w:left="0" w:right="11" w:firstLine="557"/>
      </w:pPr>
      <w:r>
        <w:rPr>
          <w:b/>
        </w:rPr>
        <w:t>Вспомогательные виды разрешенного использования:</w:t>
      </w:r>
    </w:p>
    <w:p w:rsidR="00F02AA8" w:rsidRDefault="00F02AA8" w:rsidP="00491E90">
      <w:pPr>
        <w:spacing w:after="194"/>
        <w:ind w:left="0" w:right="15" w:firstLine="557"/>
      </w:pPr>
      <w:r>
        <w:t>3.1.Общественные туалеты.</w:t>
      </w:r>
    </w:p>
    <w:p w:rsidR="00F02AA8" w:rsidRDefault="00F02AA8" w:rsidP="00491E90">
      <w:pPr>
        <w:pStyle w:val="2"/>
        <w:spacing w:after="225"/>
        <w:ind w:left="706" w:right="707" w:firstLine="557"/>
      </w:pPr>
      <w:proofErr w:type="gramStart"/>
      <w:r>
        <w:lastRenderedPageBreak/>
        <w:t>ПАРАМЕТРЫ  СТРОИТЕЛЬСТВА</w:t>
      </w:r>
      <w:proofErr w:type="gramEnd"/>
    </w:p>
    <w:p w:rsidR="00490037" w:rsidRDefault="00F02AA8" w:rsidP="00491E90">
      <w:pPr>
        <w:ind w:left="15" w:right="15" w:firstLine="557"/>
      </w:pPr>
      <w:r>
        <w:t xml:space="preserve">Параметры строительства определяются документацией по планировке территории, действующим СП 42.13330.2011, законодательными и нормативными документами, приведенными в приложении «А» СП 42.13330.2011, а также другими федеральными, региональными и местными </w:t>
      </w:r>
      <w:proofErr w:type="gramStart"/>
      <w:r>
        <w:t>градостроительными  нормативами</w:t>
      </w:r>
      <w:proofErr w:type="gramEnd"/>
      <w:r>
        <w:t>.</w:t>
      </w:r>
    </w:p>
    <w:p w:rsidR="00490037" w:rsidRDefault="00490037" w:rsidP="00491E90">
      <w:pPr>
        <w:ind w:left="15" w:right="15" w:firstLine="557"/>
      </w:pPr>
    </w:p>
    <w:p w:rsidR="003F073F" w:rsidRDefault="00F02AA8" w:rsidP="00491E90">
      <w:pPr>
        <w:pStyle w:val="1"/>
        <w:numPr>
          <w:ilvl w:val="0"/>
          <w:numId w:val="0"/>
        </w:numPr>
        <w:spacing w:after="214"/>
        <w:ind w:left="468" w:right="470" w:firstLine="557"/>
      </w:pPr>
      <w:r>
        <w:t xml:space="preserve">Б. ОБЩЕСТВЕННО-ДЕЛОВЫЕ ЗОНЫ </w:t>
      </w:r>
    </w:p>
    <w:p w:rsidR="00490037" w:rsidRDefault="00490037" w:rsidP="00491E90">
      <w:pPr>
        <w:pStyle w:val="1"/>
        <w:numPr>
          <w:ilvl w:val="0"/>
          <w:numId w:val="0"/>
        </w:numPr>
        <w:spacing w:after="214"/>
        <w:ind w:left="468" w:right="470" w:firstLine="557"/>
      </w:pPr>
      <w:r>
        <w:t xml:space="preserve">Б1. ЗОНА ЗАСТРОЙКИ ОБЪЕКТАМИ АДМИНИСТРАТИВНОГО, </w:t>
      </w:r>
      <w:proofErr w:type="gramStart"/>
      <w:r>
        <w:t>ДЕЛОВОГО,ОБЩЕСТВЕННОГО</w:t>
      </w:r>
      <w:proofErr w:type="gramEnd"/>
      <w:r>
        <w:t xml:space="preserve"> И КОММЕРЧЕСКОГО НАЗНАЧЕНИЯ</w:t>
      </w:r>
    </w:p>
    <w:p w:rsidR="00490037" w:rsidRPr="00490037" w:rsidRDefault="00490037" w:rsidP="00491E90">
      <w:pPr>
        <w:ind w:firstLine="557"/>
      </w:pPr>
    </w:p>
    <w:p w:rsidR="003F073F" w:rsidRDefault="00F02AA8" w:rsidP="00491E90">
      <w:pPr>
        <w:ind w:left="734" w:right="15" w:firstLine="557"/>
      </w:pPr>
      <w:r>
        <w:t xml:space="preserve">Общественно-деловые зоны предназначены для размещения объектов </w:t>
      </w:r>
    </w:p>
    <w:p w:rsidR="003F073F" w:rsidRDefault="00F02AA8" w:rsidP="00491E90">
      <w:pPr>
        <w:spacing w:after="160"/>
        <w:ind w:left="25" w:right="15" w:firstLine="557"/>
      </w:pPr>
      <w:r>
        <w:t xml:space="preserve">здравоохранения, культуры, торговли, общественного питания, социального и </w:t>
      </w:r>
      <w:proofErr w:type="spellStart"/>
      <w:r>
        <w:t>коммунальнобытового</w:t>
      </w:r>
      <w:proofErr w:type="spellEnd"/>
      <w:r>
        <w:t xml:space="preserve"> назначения, предпринимательской деятельности, объектов среднего профессионального и высшего профессионального образования, </w:t>
      </w:r>
      <w:proofErr w:type="gramStart"/>
      <w:r>
        <w:t xml:space="preserve">административных,  </w:t>
      </w:r>
      <w:proofErr w:type="spellStart"/>
      <w:r>
        <w:t>научноисследовательских</w:t>
      </w:r>
      <w:proofErr w:type="spellEnd"/>
      <w:proofErr w:type="gramEnd"/>
      <w:r>
        <w:t xml:space="preserve"> учреждений, культовых зданий, стоянок автомобильного транспорта, объектов делового, финансового назначения, связанных с обеспечением жизнедеятельности граждан. Также в состав общественно-деловых зон могут включаться объекты капитального строительства в виде жилых домов, гостиниц, подземных и многоэтажных гаражей.</w:t>
      </w:r>
    </w:p>
    <w:p w:rsidR="003F073F" w:rsidRDefault="00F02AA8" w:rsidP="00491E90">
      <w:pPr>
        <w:numPr>
          <w:ilvl w:val="0"/>
          <w:numId w:val="6"/>
        </w:numPr>
        <w:spacing w:after="158"/>
        <w:ind w:left="0" w:right="11" w:firstLine="557"/>
      </w:pPr>
      <w:proofErr w:type="gramStart"/>
      <w:r>
        <w:rPr>
          <w:b/>
        </w:rPr>
        <w:t>Основные  виды</w:t>
      </w:r>
      <w:proofErr w:type="gramEnd"/>
      <w:r>
        <w:rPr>
          <w:b/>
        </w:rPr>
        <w:t xml:space="preserve">  разрешенного  использования:</w:t>
      </w:r>
    </w:p>
    <w:p w:rsidR="00490037" w:rsidRDefault="00F02AA8" w:rsidP="00491E90">
      <w:pPr>
        <w:numPr>
          <w:ilvl w:val="1"/>
          <w:numId w:val="6"/>
        </w:numPr>
        <w:ind w:left="0" w:right="15" w:firstLine="557"/>
      </w:pPr>
      <w:r>
        <w:t>Административные здания, офисы, конторы различных организаций, фирм, компаний;</w:t>
      </w:r>
    </w:p>
    <w:p w:rsidR="003F073F" w:rsidRDefault="00F02AA8" w:rsidP="00491E90">
      <w:pPr>
        <w:numPr>
          <w:ilvl w:val="1"/>
          <w:numId w:val="6"/>
        </w:numPr>
        <w:ind w:left="0" w:right="15" w:firstLine="557"/>
      </w:pPr>
      <w:r>
        <w:t xml:space="preserve"> Жилые здания разных типов со встроенно-пристроенными объектами обслуживания (с размещением на первых этажах объектов делового, культурного, обслуживающего назначения);</w:t>
      </w:r>
    </w:p>
    <w:p w:rsidR="003F073F" w:rsidRDefault="00F02AA8" w:rsidP="00491E90">
      <w:pPr>
        <w:numPr>
          <w:ilvl w:val="1"/>
          <w:numId w:val="7"/>
        </w:numPr>
        <w:ind w:left="0" w:right="15" w:firstLine="557"/>
      </w:pPr>
      <w:r>
        <w:t>Учреждения внешкольного образования;</w:t>
      </w:r>
    </w:p>
    <w:p w:rsidR="003F073F" w:rsidRDefault="00F02AA8" w:rsidP="00417955">
      <w:pPr>
        <w:numPr>
          <w:ilvl w:val="1"/>
          <w:numId w:val="7"/>
        </w:numPr>
        <w:ind w:left="0" w:right="15" w:firstLine="557"/>
      </w:pPr>
      <w:r>
        <w:t xml:space="preserve">Культурно-досуговые центры многофункциональные или целевого назначения (в </w:t>
      </w:r>
      <w:proofErr w:type="spellStart"/>
      <w:r>
        <w:t>т.ч</w:t>
      </w:r>
      <w:proofErr w:type="spellEnd"/>
      <w:r>
        <w:t xml:space="preserve">.: танцзалы, дискотеки, театры, кинотеатры, клубы, центры общения и досуговых занятий для </w:t>
      </w:r>
      <w:proofErr w:type="gramStart"/>
      <w:r>
        <w:t>встреч,  собраний</w:t>
      </w:r>
      <w:proofErr w:type="gramEnd"/>
      <w:r>
        <w:t>, занятий детей и подростков, молодежи, взрослых;</w:t>
      </w:r>
    </w:p>
    <w:p w:rsidR="003F073F" w:rsidRDefault="00F02AA8" w:rsidP="00491E90">
      <w:pPr>
        <w:numPr>
          <w:ilvl w:val="1"/>
          <w:numId w:val="7"/>
        </w:numPr>
        <w:ind w:left="0" w:right="15" w:firstLine="557"/>
      </w:pPr>
      <w:r>
        <w:t>Концертные залы, театры-студии;</w:t>
      </w:r>
    </w:p>
    <w:p w:rsidR="003F073F" w:rsidRDefault="00F02AA8" w:rsidP="00491E90">
      <w:pPr>
        <w:numPr>
          <w:ilvl w:val="1"/>
          <w:numId w:val="7"/>
        </w:numPr>
        <w:ind w:left="0" w:right="15" w:firstLine="557"/>
      </w:pPr>
      <w:r>
        <w:t>Информационные, компьютерные центры, интернет-кафе;</w:t>
      </w:r>
    </w:p>
    <w:p w:rsidR="003F073F" w:rsidRDefault="00F02AA8" w:rsidP="00491E90">
      <w:pPr>
        <w:numPr>
          <w:ilvl w:val="1"/>
          <w:numId w:val="7"/>
        </w:numPr>
        <w:ind w:left="0" w:right="15" w:firstLine="557"/>
      </w:pPr>
      <w:r>
        <w:t>Библиотеки, архивы;</w:t>
      </w:r>
    </w:p>
    <w:p w:rsidR="003F073F" w:rsidRDefault="00F02AA8" w:rsidP="00491E90">
      <w:pPr>
        <w:numPr>
          <w:ilvl w:val="1"/>
          <w:numId w:val="7"/>
        </w:numPr>
        <w:ind w:left="0" w:right="15" w:firstLine="557"/>
      </w:pPr>
      <w:r>
        <w:t>Спортивные клубы, спортивные залы и площадки, спортивные комплексы, бассейны;</w:t>
      </w:r>
    </w:p>
    <w:p w:rsidR="003F073F" w:rsidRDefault="00F02AA8" w:rsidP="00491E90">
      <w:pPr>
        <w:numPr>
          <w:ilvl w:val="1"/>
          <w:numId w:val="7"/>
        </w:numPr>
        <w:ind w:left="0" w:right="15" w:firstLine="557"/>
      </w:pPr>
      <w:r>
        <w:t>Музеи, выставочные залы, картинные галереи;</w:t>
      </w:r>
    </w:p>
    <w:p w:rsidR="003B20C5" w:rsidRDefault="00F02AA8" w:rsidP="00491E90">
      <w:pPr>
        <w:numPr>
          <w:ilvl w:val="1"/>
          <w:numId w:val="7"/>
        </w:numPr>
        <w:ind w:left="0" w:right="15" w:firstLine="557"/>
      </w:pPr>
      <w:r>
        <w:t>Художественные магазины-салоны, лавки сувениров, центры народных ремесел, кустарные мастерские;</w:t>
      </w:r>
    </w:p>
    <w:p w:rsidR="003F073F" w:rsidRDefault="00F02AA8" w:rsidP="00491E90">
      <w:pPr>
        <w:numPr>
          <w:ilvl w:val="1"/>
          <w:numId w:val="7"/>
        </w:numPr>
        <w:ind w:left="0" w:right="15" w:firstLine="557"/>
      </w:pPr>
      <w:r>
        <w:t>Культовые объекты;</w:t>
      </w:r>
    </w:p>
    <w:p w:rsidR="003F073F" w:rsidRDefault="00F02AA8" w:rsidP="00491E90">
      <w:pPr>
        <w:numPr>
          <w:ilvl w:val="1"/>
          <w:numId w:val="8"/>
        </w:numPr>
        <w:ind w:left="0" w:right="15" w:firstLine="557"/>
      </w:pPr>
      <w:r>
        <w:t>Гостиницы, общежития, дома приема гостей, центры обслуживания туристов;</w:t>
      </w:r>
    </w:p>
    <w:p w:rsidR="003F073F" w:rsidRDefault="00F02AA8" w:rsidP="00491E90">
      <w:pPr>
        <w:numPr>
          <w:ilvl w:val="1"/>
          <w:numId w:val="8"/>
        </w:numPr>
        <w:ind w:left="0" w:right="15" w:firstLine="557"/>
      </w:pPr>
      <w:r>
        <w:t xml:space="preserve">Объекты здравоохранения, </w:t>
      </w:r>
      <w:proofErr w:type="spellStart"/>
      <w:r>
        <w:t>ФАПы</w:t>
      </w:r>
      <w:proofErr w:type="spellEnd"/>
      <w:r>
        <w:t>, аптеки*;</w:t>
      </w:r>
    </w:p>
    <w:p w:rsidR="003F073F" w:rsidRDefault="00F02AA8" w:rsidP="00491E90">
      <w:pPr>
        <w:numPr>
          <w:ilvl w:val="1"/>
          <w:numId w:val="8"/>
        </w:numPr>
        <w:ind w:left="0" w:right="15" w:firstLine="557"/>
      </w:pPr>
      <w:r>
        <w:t>Объекты социального обеспечения;</w:t>
      </w:r>
    </w:p>
    <w:p w:rsidR="003F073F" w:rsidRDefault="00F02AA8" w:rsidP="00491E90">
      <w:pPr>
        <w:numPr>
          <w:ilvl w:val="1"/>
          <w:numId w:val="8"/>
        </w:numPr>
        <w:ind w:left="0" w:right="15" w:firstLine="557"/>
      </w:pPr>
      <w:r>
        <w:t>Негосударственные медицинские офисы;</w:t>
      </w:r>
    </w:p>
    <w:p w:rsidR="003F073F" w:rsidRDefault="00F02AA8" w:rsidP="00491E90">
      <w:pPr>
        <w:numPr>
          <w:ilvl w:val="1"/>
          <w:numId w:val="8"/>
        </w:numPr>
        <w:ind w:left="0" w:right="15" w:firstLine="557"/>
      </w:pPr>
      <w:r>
        <w:t>Банно-оздоровительные комплексы;</w:t>
      </w:r>
    </w:p>
    <w:p w:rsidR="003F073F" w:rsidRDefault="00F02AA8" w:rsidP="00491E90">
      <w:pPr>
        <w:numPr>
          <w:ilvl w:val="1"/>
          <w:numId w:val="8"/>
        </w:numPr>
        <w:ind w:left="0" w:right="15" w:firstLine="557"/>
      </w:pPr>
      <w:r>
        <w:t>Банки, отделения банков, иные финансовые организации;</w:t>
      </w:r>
    </w:p>
    <w:p w:rsidR="003F073F" w:rsidRDefault="00F02AA8" w:rsidP="00491E90">
      <w:pPr>
        <w:numPr>
          <w:ilvl w:val="1"/>
          <w:numId w:val="8"/>
        </w:numPr>
        <w:ind w:left="0" w:right="15" w:firstLine="557"/>
      </w:pPr>
      <w:r>
        <w:t>Предприятия торговли: торговые центры, демонстрационные залы, магазины без ограничения профиля или ассортимента и т. д.;</w:t>
      </w:r>
    </w:p>
    <w:p w:rsidR="003B20C5" w:rsidRDefault="00F02AA8" w:rsidP="00491E90">
      <w:pPr>
        <w:numPr>
          <w:ilvl w:val="1"/>
          <w:numId w:val="8"/>
        </w:numPr>
        <w:ind w:left="0" w:right="15" w:firstLine="557"/>
      </w:pPr>
      <w:r>
        <w:lastRenderedPageBreak/>
        <w:t>Предприятия общественного питания (рестораны, столовые, кафе, закусочные, бары);</w:t>
      </w:r>
    </w:p>
    <w:p w:rsidR="003F073F" w:rsidRDefault="00F02AA8" w:rsidP="00491E90">
      <w:pPr>
        <w:numPr>
          <w:ilvl w:val="1"/>
          <w:numId w:val="8"/>
        </w:numPr>
        <w:ind w:left="0" w:right="15" w:firstLine="557"/>
      </w:pPr>
      <w:r>
        <w:t>Рынки;</w:t>
      </w:r>
    </w:p>
    <w:p w:rsidR="003F073F" w:rsidRDefault="00F02AA8" w:rsidP="00491E90">
      <w:pPr>
        <w:numPr>
          <w:ilvl w:val="1"/>
          <w:numId w:val="9"/>
        </w:numPr>
        <w:ind w:left="0" w:right="15" w:firstLine="557"/>
      </w:pPr>
      <w:r>
        <w:t>Объекты бытового обслуживания: приёмные пункты прачечных и химчисток, прачечные самообслуживания, пошивочные ателье, мастерские по ремонту;</w:t>
      </w:r>
    </w:p>
    <w:p w:rsidR="003F073F" w:rsidRDefault="00F02AA8" w:rsidP="00491E90">
      <w:pPr>
        <w:numPr>
          <w:ilvl w:val="1"/>
          <w:numId w:val="9"/>
        </w:numPr>
        <w:ind w:left="0" w:right="15" w:firstLine="557"/>
      </w:pPr>
      <w:r>
        <w:t>Отделения связи, почтовые отделения, телефонные и телеграфные станции, междугородние переговорные пункты;</w:t>
      </w:r>
    </w:p>
    <w:p w:rsidR="003F073F" w:rsidRDefault="00F02AA8" w:rsidP="00491E90">
      <w:pPr>
        <w:numPr>
          <w:ilvl w:val="1"/>
          <w:numId w:val="9"/>
        </w:numPr>
        <w:ind w:left="0" w:right="15" w:firstLine="557"/>
      </w:pPr>
      <w:r>
        <w:t>Юридические учреждения: нотариальные и адвокатские конторы, юридические консультации;</w:t>
      </w:r>
    </w:p>
    <w:p w:rsidR="003F073F" w:rsidRDefault="00F02AA8" w:rsidP="00491E90">
      <w:pPr>
        <w:numPr>
          <w:ilvl w:val="1"/>
          <w:numId w:val="9"/>
        </w:numPr>
        <w:ind w:left="0" w:right="15" w:firstLine="557"/>
      </w:pPr>
      <w:r>
        <w:t>Печать, пресса, рекламные агентства;</w:t>
      </w:r>
    </w:p>
    <w:p w:rsidR="003F073F" w:rsidRDefault="00F02AA8" w:rsidP="00491E90">
      <w:pPr>
        <w:numPr>
          <w:ilvl w:val="1"/>
          <w:numId w:val="9"/>
        </w:numPr>
        <w:ind w:left="0" w:right="15" w:firstLine="557"/>
      </w:pPr>
      <w:r>
        <w:t xml:space="preserve">Научные, проектные и строительные организации, кроме биологических </w:t>
      </w:r>
      <w:proofErr w:type="gramStart"/>
      <w:r>
        <w:t>и  промышленных</w:t>
      </w:r>
      <w:proofErr w:type="gramEnd"/>
      <w:r>
        <w:t xml:space="preserve"> лабораторий, являющихся источниками негативного воздействия на среду обитания и здоровье человека;</w:t>
      </w:r>
    </w:p>
    <w:p w:rsidR="003F073F" w:rsidRDefault="00F02AA8" w:rsidP="00491E90">
      <w:pPr>
        <w:numPr>
          <w:ilvl w:val="1"/>
          <w:numId w:val="9"/>
        </w:numPr>
        <w:ind w:left="0" w:right="15" w:firstLine="557"/>
      </w:pPr>
      <w:r>
        <w:t>Отделения, участковые пункты милиции и пункты охраны общественного порядка;</w:t>
      </w:r>
    </w:p>
    <w:p w:rsidR="003F073F" w:rsidRDefault="00F02AA8" w:rsidP="00491E90">
      <w:pPr>
        <w:numPr>
          <w:ilvl w:val="1"/>
          <w:numId w:val="9"/>
        </w:numPr>
        <w:spacing w:after="162"/>
        <w:ind w:left="0" w:right="15" w:firstLine="557"/>
      </w:pPr>
      <w:r>
        <w:t>Улично-дорожная сеть.</w:t>
      </w:r>
    </w:p>
    <w:p w:rsidR="003F073F" w:rsidRDefault="00F02AA8" w:rsidP="00491E90">
      <w:pPr>
        <w:numPr>
          <w:ilvl w:val="0"/>
          <w:numId w:val="6"/>
        </w:numPr>
        <w:spacing w:after="158"/>
        <w:ind w:right="11" w:firstLine="557"/>
      </w:pPr>
      <w:r>
        <w:rPr>
          <w:b/>
        </w:rPr>
        <w:t xml:space="preserve">Условно </w:t>
      </w:r>
      <w:proofErr w:type="gramStart"/>
      <w:r>
        <w:rPr>
          <w:b/>
        </w:rPr>
        <w:t>разрешенные  виды</w:t>
      </w:r>
      <w:proofErr w:type="gramEnd"/>
      <w:r>
        <w:rPr>
          <w:b/>
        </w:rPr>
        <w:t xml:space="preserve">  использования:</w:t>
      </w:r>
      <w:r>
        <w:t xml:space="preserve"> </w:t>
      </w:r>
    </w:p>
    <w:p w:rsidR="003F073F" w:rsidRDefault="00F02AA8" w:rsidP="00491E90">
      <w:pPr>
        <w:numPr>
          <w:ilvl w:val="1"/>
          <w:numId w:val="6"/>
        </w:numPr>
        <w:spacing w:after="3" w:line="238" w:lineRule="auto"/>
        <w:ind w:left="0" w:right="15" w:firstLine="557"/>
      </w:pPr>
      <w:r>
        <w:t>Объекты производственного назначения, осуществляющие обслуживание населения, встроенные или пристроенные, без производственной территории, экологически безопасные;</w:t>
      </w:r>
    </w:p>
    <w:p w:rsidR="003F073F" w:rsidRDefault="00F02AA8" w:rsidP="00491E90">
      <w:pPr>
        <w:numPr>
          <w:ilvl w:val="1"/>
          <w:numId w:val="6"/>
        </w:numPr>
        <w:ind w:left="0" w:right="15" w:firstLine="557"/>
      </w:pPr>
      <w:r>
        <w:t>Блокированные с малыми участками, индивидуальные жилые дома с участками;</w:t>
      </w:r>
    </w:p>
    <w:p w:rsidR="003F073F" w:rsidRDefault="00F02AA8" w:rsidP="00491E90">
      <w:pPr>
        <w:numPr>
          <w:ilvl w:val="1"/>
          <w:numId w:val="6"/>
        </w:numPr>
        <w:ind w:left="0" w:right="15" w:firstLine="557"/>
      </w:pPr>
      <w:r>
        <w:t>Общежития;</w:t>
      </w:r>
    </w:p>
    <w:p w:rsidR="003F073F" w:rsidRDefault="00F02AA8" w:rsidP="00491E90">
      <w:pPr>
        <w:numPr>
          <w:ilvl w:val="1"/>
          <w:numId w:val="6"/>
        </w:numPr>
        <w:ind w:left="0" w:right="15" w:firstLine="557"/>
      </w:pPr>
      <w:r>
        <w:t>Киоски, лоточная торговля, временные павильоны розничной торговли и обслуживания населения;</w:t>
      </w:r>
    </w:p>
    <w:p w:rsidR="003F073F" w:rsidRDefault="00F02AA8" w:rsidP="00491E90">
      <w:pPr>
        <w:numPr>
          <w:ilvl w:val="1"/>
          <w:numId w:val="6"/>
        </w:numPr>
        <w:ind w:left="0" w:right="15" w:firstLine="557"/>
      </w:pPr>
      <w:r>
        <w:t>Объекты автосервиса, автомойки, АЗС;</w:t>
      </w:r>
    </w:p>
    <w:p w:rsidR="003F073F" w:rsidRDefault="00F02AA8" w:rsidP="00491E90">
      <w:pPr>
        <w:numPr>
          <w:ilvl w:val="1"/>
          <w:numId w:val="6"/>
        </w:numPr>
        <w:spacing w:after="160"/>
        <w:ind w:left="0" w:right="15" w:firstLine="557"/>
      </w:pPr>
      <w:r>
        <w:t>Многопрофильные учреждения дополнительного образования, требующие выделения обособленного участка.</w:t>
      </w:r>
    </w:p>
    <w:p w:rsidR="003F073F" w:rsidRDefault="00F02AA8" w:rsidP="00491E90">
      <w:pPr>
        <w:numPr>
          <w:ilvl w:val="0"/>
          <w:numId w:val="6"/>
        </w:numPr>
        <w:spacing w:after="158"/>
        <w:ind w:left="0" w:right="11" w:firstLine="557"/>
      </w:pPr>
      <w:r>
        <w:rPr>
          <w:b/>
        </w:rPr>
        <w:t>Вспомогательные виды разрешенного использования:</w:t>
      </w:r>
    </w:p>
    <w:p w:rsidR="003F073F" w:rsidRDefault="00491E90" w:rsidP="00491E90">
      <w:pPr>
        <w:numPr>
          <w:ilvl w:val="1"/>
          <w:numId w:val="6"/>
        </w:numPr>
        <w:ind w:left="0" w:right="15" w:firstLine="557"/>
      </w:pPr>
      <w:r>
        <w:t xml:space="preserve"> </w:t>
      </w:r>
      <w:r w:rsidR="00F02AA8">
        <w:t xml:space="preserve">Объекты инженерной инфраструктуры, необходимые для эксплуатации зданий </w:t>
      </w:r>
    </w:p>
    <w:p w:rsidR="003F073F" w:rsidRDefault="00F02AA8" w:rsidP="00491E90">
      <w:pPr>
        <w:ind w:left="0" w:right="15" w:firstLine="557"/>
      </w:pPr>
      <w:r>
        <w:t>(КНС, ТП, ГРП, котельные и др.);</w:t>
      </w:r>
    </w:p>
    <w:p w:rsidR="003F073F" w:rsidRDefault="00F02AA8" w:rsidP="00491E90">
      <w:pPr>
        <w:numPr>
          <w:ilvl w:val="1"/>
          <w:numId w:val="6"/>
        </w:numPr>
        <w:ind w:left="0" w:right="15" w:firstLine="557"/>
      </w:pPr>
      <w:r>
        <w:t>Парковки перед объектами обслуживания;</w:t>
      </w:r>
    </w:p>
    <w:p w:rsidR="003B20C5" w:rsidRDefault="00F02AA8" w:rsidP="00491E90">
      <w:pPr>
        <w:numPr>
          <w:ilvl w:val="1"/>
          <w:numId w:val="6"/>
        </w:numPr>
        <w:spacing w:after="3" w:line="238" w:lineRule="auto"/>
        <w:ind w:left="0" w:right="15" w:firstLine="557"/>
      </w:pPr>
      <w:r>
        <w:t>Для жилых единиц площадки детские, спортивные, хозяйственные, для отдыха;</w:t>
      </w:r>
    </w:p>
    <w:p w:rsidR="003F073F" w:rsidRDefault="00F02AA8" w:rsidP="00491E90">
      <w:pPr>
        <w:numPr>
          <w:ilvl w:val="1"/>
          <w:numId w:val="6"/>
        </w:numPr>
        <w:spacing w:after="3" w:line="238" w:lineRule="auto"/>
        <w:ind w:left="0" w:right="15" w:firstLine="557"/>
      </w:pPr>
      <w:r>
        <w:t xml:space="preserve"> Аллеи, скверы, бульвары, скульптуры и скульптурные композиции, фонтаны и другие объекты ландшафтного дизайна;</w:t>
      </w:r>
    </w:p>
    <w:p w:rsidR="00491E90" w:rsidRDefault="00F02AA8" w:rsidP="00491E90">
      <w:pPr>
        <w:spacing w:after="142"/>
        <w:ind w:left="0" w:right="3102" w:firstLine="557"/>
      </w:pPr>
      <w:r>
        <w:t xml:space="preserve">3.5. Автостоянки временного </w:t>
      </w:r>
      <w:proofErr w:type="gramStart"/>
      <w:r>
        <w:t>и  постоянного</w:t>
      </w:r>
      <w:proofErr w:type="gramEnd"/>
      <w:r>
        <w:t xml:space="preserve"> хранения;</w:t>
      </w:r>
    </w:p>
    <w:p w:rsidR="003F073F" w:rsidRDefault="00491E90" w:rsidP="00491E90">
      <w:pPr>
        <w:spacing w:after="142"/>
        <w:ind w:left="0" w:right="3102" w:firstLine="557"/>
      </w:pPr>
      <w:r>
        <w:t xml:space="preserve"> </w:t>
      </w:r>
      <w:r w:rsidR="00F02AA8">
        <w:t>3.6. Общественные туалеты.</w:t>
      </w:r>
    </w:p>
    <w:p w:rsidR="003F073F" w:rsidRDefault="00F02AA8" w:rsidP="00491E90">
      <w:pPr>
        <w:pStyle w:val="2"/>
        <w:ind w:left="706" w:right="707" w:firstLine="557"/>
      </w:pPr>
      <w:proofErr w:type="gramStart"/>
      <w:r>
        <w:t>ПАРАМЕТРЫ  СТРОИТЕЛЬСТВА</w:t>
      </w:r>
      <w:proofErr w:type="gramEnd"/>
    </w:p>
    <w:p w:rsidR="003F073F" w:rsidRDefault="00F02AA8" w:rsidP="00491E90">
      <w:pPr>
        <w:spacing w:after="216"/>
        <w:ind w:left="15" w:right="15" w:firstLine="557"/>
      </w:pPr>
      <w:r>
        <w:t xml:space="preserve">Параметры строительства определяются документацией по планировке территории, действующим СП 42.13330.2011, законодательными и нормативными документами, приведенными в приложении «А» СП 42.13330.2011, а также другими федеральными, региональными и местными </w:t>
      </w:r>
      <w:proofErr w:type="gramStart"/>
      <w:r>
        <w:t>градостроительными  нормативами</w:t>
      </w:r>
      <w:proofErr w:type="gramEnd"/>
      <w:r>
        <w:t>.</w:t>
      </w:r>
    </w:p>
    <w:p w:rsidR="00490037" w:rsidRDefault="00490037" w:rsidP="00491E90">
      <w:pPr>
        <w:pStyle w:val="1"/>
        <w:numPr>
          <w:ilvl w:val="0"/>
          <w:numId w:val="0"/>
        </w:numPr>
        <w:ind w:left="468" w:right="468" w:firstLine="557"/>
      </w:pPr>
      <w:r>
        <w:t>Б2.  ЗОНА ОБЪЕКТОВ ОБЩЕГО ОБРАЗОВАНИЯ</w:t>
      </w:r>
    </w:p>
    <w:p w:rsidR="00490037" w:rsidRDefault="00490037" w:rsidP="00491E90">
      <w:pPr>
        <w:numPr>
          <w:ilvl w:val="0"/>
          <w:numId w:val="12"/>
        </w:numPr>
        <w:spacing w:after="158"/>
        <w:ind w:left="0" w:right="11" w:firstLine="557"/>
      </w:pPr>
      <w:proofErr w:type="gramStart"/>
      <w:r>
        <w:rPr>
          <w:b/>
        </w:rPr>
        <w:t>Основные  виды</w:t>
      </w:r>
      <w:proofErr w:type="gramEnd"/>
      <w:r>
        <w:rPr>
          <w:b/>
        </w:rPr>
        <w:t xml:space="preserve">  разрешенного  использования:</w:t>
      </w:r>
    </w:p>
    <w:p w:rsidR="00490037" w:rsidRDefault="00490037" w:rsidP="00491E90">
      <w:pPr>
        <w:numPr>
          <w:ilvl w:val="1"/>
          <w:numId w:val="12"/>
        </w:numPr>
        <w:ind w:left="0" w:right="15" w:firstLine="557"/>
      </w:pPr>
      <w:r>
        <w:t>Детские сады, начальные и общеобразовательные школы;</w:t>
      </w:r>
    </w:p>
    <w:p w:rsidR="00490037" w:rsidRDefault="00490037" w:rsidP="00491E90">
      <w:pPr>
        <w:numPr>
          <w:ilvl w:val="1"/>
          <w:numId w:val="12"/>
        </w:numPr>
        <w:ind w:left="0" w:right="15" w:firstLine="557"/>
      </w:pPr>
      <w:r>
        <w:lastRenderedPageBreak/>
        <w:t>Открытые и крытые спортплощадки и сооружения (спортивные залы, плавательные бассейны, стадионы, игровые территории);</w:t>
      </w:r>
    </w:p>
    <w:p w:rsidR="00490037" w:rsidRDefault="00490037" w:rsidP="00491E90">
      <w:pPr>
        <w:numPr>
          <w:ilvl w:val="1"/>
          <w:numId w:val="12"/>
        </w:numPr>
        <w:ind w:left="0" w:right="15" w:firstLine="557"/>
      </w:pPr>
      <w:r>
        <w:t>Хозяйственная зона;</w:t>
      </w:r>
    </w:p>
    <w:p w:rsidR="00490037" w:rsidRDefault="00490037" w:rsidP="00491E90">
      <w:pPr>
        <w:numPr>
          <w:ilvl w:val="1"/>
          <w:numId w:val="12"/>
        </w:numPr>
        <w:ind w:left="0" w:right="15" w:firstLine="557"/>
      </w:pPr>
      <w:r>
        <w:t>Ограждение участка и полоса зеленых насаждений вдоль забора;</w:t>
      </w:r>
    </w:p>
    <w:p w:rsidR="00490037" w:rsidRDefault="00490037" w:rsidP="00491E90">
      <w:pPr>
        <w:numPr>
          <w:ilvl w:val="1"/>
          <w:numId w:val="12"/>
        </w:numPr>
        <w:spacing w:after="106"/>
        <w:ind w:left="0" w:right="15" w:firstLine="557"/>
      </w:pPr>
      <w:r>
        <w:t>Улично-дорожная сеть.</w:t>
      </w:r>
    </w:p>
    <w:p w:rsidR="00490037" w:rsidRDefault="00490037" w:rsidP="00491E90">
      <w:pPr>
        <w:numPr>
          <w:ilvl w:val="0"/>
          <w:numId w:val="12"/>
        </w:numPr>
        <w:spacing w:after="106"/>
        <w:ind w:left="0" w:right="11" w:firstLine="557"/>
      </w:pPr>
      <w:r>
        <w:rPr>
          <w:b/>
        </w:rPr>
        <w:t>Условно разрешенные виды использования:</w:t>
      </w:r>
    </w:p>
    <w:p w:rsidR="00490037" w:rsidRDefault="00490037" w:rsidP="00491E90">
      <w:pPr>
        <w:spacing w:after="110"/>
        <w:ind w:left="0" w:right="15" w:firstLine="557"/>
      </w:pPr>
      <w:r>
        <w:t>1.1. Отдельно стоящие индивидуальные жилые дома с приусадебными земельными участками.</w:t>
      </w:r>
    </w:p>
    <w:p w:rsidR="00490037" w:rsidRDefault="00490037" w:rsidP="00491E90">
      <w:pPr>
        <w:numPr>
          <w:ilvl w:val="0"/>
          <w:numId w:val="12"/>
        </w:numPr>
        <w:spacing w:after="106"/>
        <w:ind w:left="0" w:right="11" w:firstLine="557"/>
      </w:pPr>
      <w:r>
        <w:rPr>
          <w:b/>
        </w:rPr>
        <w:t>Вспомогательные виды разрешенного использования:</w:t>
      </w:r>
    </w:p>
    <w:p w:rsidR="00490037" w:rsidRDefault="00490037" w:rsidP="00491E90">
      <w:pPr>
        <w:numPr>
          <w:ilvl w:val="1"/>
          <w:numId w:val="12"/>
        </w:numPr>
        <w:ind w:left="0" w:right="15" w:firstLine="557"/>
      </w:pPr>
      <w:r>
        <w:rPr>
          <w:b/>
        </w:rPr>
        <w:t>У</w:t>
      </w:r>
      <w:r>
        <w:t xml:space="preserve">чебно-производственные корпуса и мастерские с хозяйственными участками; </w:t>
      </w:r>
    </w:p>
    <w:p w:rsidR="00490037" w:rsidRDefault="00490037" w:rsidP="00491E90">
      <w:pPr>
        <w:numPr>
          <w:ilvl w:val="1"/>
          <w:numId w:val="12"/>
        </w:numPr>
        <w:ind w:left="0" w:right="15" w:firstLine="557"/>
      </w:pPr>
      <w:r>
        <w:t>Библиотеки, архивы, информационные центры, компьютерные центры;</w:t>
      </w:r>
    </w:p>
    <w:p w:rsidR="00490037" w:rsidRDefault="00490037" w:rsidP="00491E90">
      <w:pPr>
        <w:numPr>
          <w:ilvl w:val="1"/>
          <w:numId w:val="12"/>
        </w:numPr>
        <w:ind w:left="0" w:right="15" w:firstLine="557"/>
      </w:pPr>
      <w:r>
        <w:t>Участковые пункты милиции, пункты охраны правопорядка;</w:t>
      </w:r>
    </w:p>
    <w:p w:rsidR="00490037" w:rsidRDefault="00490037" w:rsidP="00491E90">
      <w:pPr>
        <w:numPr>
          <w:ilvl w:val="1"/>
          <w:numId w:val="12"/>
        </w:numPr>
        <w:ind w:left="0" w:right="15" w:firstLine="557"/>
      </w:pPr>
      <w:r>
        <w:t>Пункты оказания первой медицинской помощи, медицинские кабинеты;</w:t>
      </w:r>
    </w:p>
    <w:p w:rsidR="00490037" w:rsidRDefault="00490037" w:rsidP="00491E90">
      <w:pPr>
        <w:numPr>
          <w:ilvl w:val="1"/>
          <w:numId w:val="12"/>
        </w:numPr>
        <w:ind w:left="0" w:right="15" w:firstLine="557"/>
      </w:pPr>
      <w:r>
        <w:t xml:space="preserve">Детские площадки, площадки для отдыха, спортивных занятий; </w:t>
      </w:r>
    </w:p>
    <w:p w:rsidR="00490037" w:rsidRDefault="00490037" w:rsidP="00491E90">
      <w:pPr>
        <w:numPr>
          <w:ilvl w:val="1"/>
          <w:numId w:val="12"/>
        </w:numPr>
        <w:ind w:left="0" w:right="15" w:firstLine="557"/>
      </w:pPr>
      <w:r>
        <w:t xml:space="preserve">Физкультурно-оздоровительные комплексы спортзалы, бассейны; </w:t>
      </w:r>
    </w:p>
    <w:p w:rsidR="00490037" w:rsidRDefault="00490037" w:rsidP="00491E90">
      <w:pPr>
        <w:numPr>
          <w:ilvl w:val="1"/>
          <w:numId w:val="12"/>
        </w:numPr>
        <w:ind w:left="0" w:right="15" w:firstLine="557"/>
      </w:pPr>
      <w:r>
        <w:t>Парковки перед учебными заведениями и объектами обслуживания;</w:t>
      </w:r>
    </w:p>
    <w:p w:rsidR="00490037" w:rsidRDefault="00490037" w:rsidP="00491E90">
      <w:pPr>
        <w:numPr>
          <w:ilvl w:val="1"/>
          <w:numId w:val="12"/>
        </w:numPr>
        <w:spacing w:after="225" w:line="238" w:lineRule="auto"/>
        <w:ind w:left="0" w:right="15" w:firstLine="557"/>
      </w:pPr>
      <w:r>
        <w:t>Объекты инженерной инфраструктуры, необходимые для эксплуатации зданий;</w:t>
      </w:r>
    </w:p>
    <w:p w:rsidR="00490037" w:rsidRDefault="00490037" w:rsidP="00491E90">
      <w:pPr>
        <w:numPr>
          <w:ilvl w:val="1"/>
          <w:numId w:val="12"/>
        </w:numPr>
        <w:spacing w:after="225" w:line="238" w:lineRule="auto"/>
        <w:ind w:left="0" w:right="15" w:firstLine="557"/>
      </w:pPr>
      <w:r>
        <w:t>Аллеи, скверы, сады, бульвары, скульптуры и скульптурные композиции, фонтаны и другие объекты ландшафтного дизайна.</w:t>
      </w:r>
    </w:p>
    <w:p w:rsidR="00490037" w:rsidRDefault="00490037" w:rsidP="00491E90">
      <w:pPr>
        <w:pStyle w:val="2"/>
        <w:spacing w:after="204"/>
        <w:ind w:left="706" w:right="707" w:firstLine="557"/>
      </w:pPr>
      <w:r>
        <w:rPr>
          <w:sz w:val="24"/>
        </w:rPr>
        <w:t xml:space="preserve">  </w:t>
      </w:r>
      <w:proofErr w:type="gramStart"/>
      <w:r>
        <w:t>ПАРАМЕТРЫ  СТРОИТЕЛЬСТВА</w:t>
      </w:r>
      <w:proofErr w:type="gramEnd"/>
    </w:p>
    <w:p w:rsidR="00490037" w:rsidRDefault="00490037" w:rsidP="00491E90">
      <w:pPr>
        <w:spacing w:after="491"/>
        <w:ind w:left="15" w:right="15" w:firstLine="557"/>
      </w:pPr>
      <w:r>
        <w:t>Параметры строительства определяются документацией по планировке территории, действующим</w:t>
      </w:r>
      <w:r>
        <w:rPr>
          <w:sz w:val="20"/>
        </w:rPr>
        <w:t xml:space="preserve"> </w:t>
      </w:r>
      <w:r>
        <w:t xml:space="preserve">СП 42.13330.2011, законодательными и нормативными документами, приведенными в приложении «А» СП 42.13330.2011, а также другими федеральными, региональными и местными </w:t>
      </w:r>
      <w:proofErr w:type="gramStart"/>
      <w:r>
        <w:t>градостроительными  нормативами</w:t>
      </w:r>
      <w:proofErr w:type="gramEnd"/>
      <w:r>
        <w:t>.</w:t>
      </w:r>
    </w:p>
    <w:p w:rsidR="00490037" w:rsidRDefault="00490037" w:rsidP="00491E90">
      <w:pPr>
        <w:spacing w:after="216"/>
        <w:ind w:left="15" w:right="15" w:firstLine="557"/>
      </w:pPr>
    </w:p>
    <w:p w:rsidR="003F073F" w:rsidRDefault="00F02AA8" w:rsidP="00491E90">
      <w:pPr>
        <w:pStyle w:val="1"/>
        <w:numPr>
          <w:ilvl w:val="0"/>
          <w:numId w:val="0"/>
        </w:numPr>
        <w:ind w:left="468" w:right="466" w:firstLine="557"/>
      </w:pPr>
      <w:r>
        <w:t>В. ЖИЛЫЕ ЗОНЫ</w:t>
      </w:r>
    </w:p>
    <w:p w:rsidR="003F073F" w:rsidRDefault="00F02AA8" w:rsidP="00491E90">
      <w:pPr>
        <w:ind w:left="15" w:right="15" w:firstLine="557"/>
      </w:pPr>
      <w:r>
        <w:t xml:space="preserve">Жилые зоны предназначены для организации благоприятной, удобной и безопасной среды проживания населения, отвечающей его социальным, культурным, бытовым и другим потребностям. В составе жилых зон в населенных пунктах возможно выделение застройки индивидуальными, малоэтажными, </w:t>
      </w:r>
      <w:proofErr w:type="spellStart"/>
      <w:r>
        <w:t>среднеэтажными</w:t>
      </w:r>
      <w:proofErr w:type="spellEnd"/>
      <w:r>
        <w:t>, многоэтажными жилыми домами, а также зон жилой застройки иных видов.</w:t>
      </w:r>
    </w:p>
    <w:p w:rsidR="003F073F" w:rsidRDefault="00F02AA8" w:rsidP="00491E90">
      <w:pPr>
        <w:spacing w:after="218"/>
        <w:ind w:left="15" w:right="15" w:firstLine="557"/>
      </w:pPr>
      <w:r>
        <w:t xml:space="preserve">Согласно Градостроительному кодексу, также в жилых зонах допускается размещение отдельно стоящих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 и сооружений, стоянок автомобильного транспорта, гаражей,   объектов, связанных с проживанием граждан и не оказывающих негативного воздействия на окружающую среду (промышленных, коммунальных и складских объектов, для которых не требуется установление </w:t>
      </w:r>
      <w:proofErr w:type="spellStart"/>
      <w:r>
        <w:t>санитарнозащитных</w:t>
      </w:r>
      <w:proofErr w:type="spellEnd"/>
      <w:r>
        <w:t xml:space="preserve"> зон), территории для ведения садоводства и дачного хозяйства.</w:t>
      </w:r>
    </w:p>
    <w:p w:rsidR="003F073F" w:rsidRDefault="00F02AA8" w:rsidP="00491E90">
      <w:pPr>
        <w:spacing w:after="46"/>
        <w:ind w:left="15" w:right="15" w:firstLine="557"/>
      </w:pPr>
      <w:r>
        <w:t>Картой градостроительного зонирования поселка Северный предусмотрено выделение следующих видов жилых зон:</w:t>
      </w:r>
    </w:p>
    <w:p w:rsidR="003F073F" w:rsidRDefault="00F02AA8" w:rsidP="00491E90">
      <w:pPr>
        <w:spacing w:after="44"/>
        <w:ind w:left="0" w:right="11" w:firstLine="557"/>
      </w:pPr>
      <w:r>
        <w:rPr>
          <w:b/>
        </w:rPr>
        <w:t xml:space="preserve">В1 — </w:t>
      </w:r>
      <w:r w:rsidR="00FD7231">
        <w:rPr>
          <w:b/>
        </w:rPr>
        <w:t>застройки малоэтажными жилыми домами у</w:t>
      </w:r>
      <w:r>
        <w:rPr>
          <w:b/>
        </w:rPr>
        <w:t>садебно</w:t>
      </w:r>
      <w:r w:rsidR="00FD7231">
        <w:rPr>
          <w:b/>
        </w:rPr>
        <w:t>го</w:t>
      </w:r>
      <w:r>
        <w:rPr>
          <w:b/>
        </w:rPr>
        <w:t xml:space="preserve"> и коттеджно</w:t>
      </w:r>
      <w:r w:rsidR="00FD7231">
        <w:rPr>
          <w:b/>
        </w:rPr>
        <w:t>го</w:t>
      </w:r>
      <w:r>
        <w:rPr>
          <w:b/>
        </w:rPr>
        <w:t xml:space="preserve"> </w:t>
      </w:r>
      <w:r w:rsidR="00FD7231">
        <w:rPr>
          <w:b/>
        </w:rPr>
        <w:t>типа</w:t>
      </w:r>
      <w:r>
        <w:rPr>
          <w:b/>
        </w:rPr>
        <w:t>;</w:t>
      </w:r>
    </w:p>
    <w:p w:rsidR="003F073F" w:rsidRDefault="00F02AA8" w:rsidP="00491E90">
      <w:pPr>
        <w:spacing w:after="42"/>
        <w:ind w:left="0" w:right="11" w:firstLine="557"/>
        <w:rPr>
          <w:b/>
        </w:rPr>
      </w:pPr>
      <w:r>
        <w:rPr>
          <w:b/>
        </w:rPr>
        <w:lastRenderedPageBreak/>
        <w:t xml:space="preserve">В2 — </w:t>
      </w:r>
      <w:r w:rsidR="00FD7231">
        <w:rPr>
          <w:b/>
        </w:rPr>
        <w:t>застройки малоэтажными жилыми домами б</w:t>
      </w:r>
      <w:r>
        <w:rPr>
          <w:b/>
        </w:rPr>
        <w:t>локированно</w:t>
      </w:r>
      <w:r w:rsidR="00FD7231">
        <w:rPr>
          <w:b/>
        </w:rPr>
        <w:t>го</w:t>
      </w:r>
      <w:r>
        <w:rPr>
          <w:b/>
        </w:rPr>
        <w:t xml:space="preserve"> </w:t>
      </w:r>
      <w:r w:rsidR="00FD7231">
        <w:rPr>
          <w:b/>
        </w:rPr>
        <w:t>типа</w:t>
      </w:r>
      <w:r>
        <w:rPr>
          <w:b/>
        </w:rPr>
        <w:t>;</w:t>
      </w:r>
    </w:p>
    <w:p w:rsidR="00FD7231" w:rsidRDefault="00FD7231" w:rsidP="00491E90">
      <w:pPr>
        <w:spacing w:after="42"/>
        <w:ind w:left="0" w:right="11" w:firstLine="557"/>
      </w:pPr>
    </w:p>
    <w:p w:rsidR="003F073F" w:rsidRDefault="00F02AA8" w:rsidP="00491E90">
      <w:pPr>
        <w:pStyle w:val="1"/>
        <w:numPr>
          <w:ilvl w:val="0"/>
          <w:numId w:val="0"/>
        </w:numPr>
        <w:ind w:right="468" w:firstLine="557"/>
      </w:pPr>
      <w:r>
        <w:t xml:space="preserve">В1 — ЗОНА </w:t>
      </w:r>
      <w:r w:rsidR="00FD7231">
        <w:t xml:space="preserve">ЗАСТРОЙКИ МАЛОЭТАЖНЫМИ ЖИЛЫМИ ДОМАМИ </w:t>
      </w:r>
      <w:proofErr w:type="gramStart"/>
      <w:r>
        <w:t>УСАДЕБНО</w:t>
      </w:r>
      <w:r w:rsidR="00FD7231">
        <w:t xml:space="preserve">ГО </w:t>
      </w:r>
      <w:r>
        <w:t xml:space="preserve"> И</w:t>
      </w:r>
      <w:proofErr w:type="gramEnd"/>
      <w:r>
        <w:t xml:space="preserve"> КОТТЕДЖНО</w:t>
      </w:r>
      <w:r w:rsidR="00FD7231">
        <w:t>ГО</w:t>
      </w:r>
      <w:r>
        <w:t xml:space="preserve"> </w:t>
      </w:r>
      <w:r w:rsidR="00FD7231">
        <w:t>ТИПА</w:t>
      </w:r>
    </w:p>
    <w:p w:rsidR="003F073F" w:rsidRDefault="00F02AA8" w:rsidP="00491E90">
      <w:pPr>
        <w:numPr>
          <w:ilvl w:val="0"/>
          <w:numId w:val="10"/>
        </w:numPr>
        <w:spacing w:after="106"/>
        <w:ind w:left="0" w:right="11" w:firstLine="557"/>
      </w:pPr>
      <w:proofErr w:type="gramStart"/>
      <w:r>
        <w:rPr>
          <w:b/>
        </w:rPr>
        <w:t>Основные  виды</w:t>
      </w:r>
      <w:proofErr w:type="gramEnd"/>
      <w:r>
        <w:rPr>
          <w:b/>
        </w:rPr>
        <w:t xml:space="preserve">  разрешенного  использования:</w:t>
      </w:r>
    </w:p>
    <w:p w:rsidR="003F073F" w:rsidRDefault="00F02AA8" w:rsidP="00491E90">
      <w:pPr>
        <w:numPr>
          <w:ilvl w:val="1"/>
          <w:numId w:val="10"/>
        </w:numPr>
        <w:ind w:left="0" w:right="15" w:firstLine="557"/>
      </w:pPr>
      <w:r>
        <w:t>Отдельно стоящие индивидуальные жилые дома с приусадебными земельными участками;</w:t>
      </w:r>
    </w:p>
    <w:p w:rsidR="003F073F" w:rsidRDefault="00F02AA8" w:rsidP="00491E90">
      <w:pPr>
        <w:numPr>
          <w:ilvl w:val="1"/>
          <w:numId w:val="10"/>
        </w:numPr>
        <w:ind w:left="0" w:right="15" w:firstLine="557"/>
      </w:pPr>
      <w:r>
        <w:t xml:space="preserve">Учреждения общего образования (детские сады, начальные и </w:t>
      </w:r>
      <w:proofErr w:type="spellStart"/>
      <w:r>
        <w:t>общеобразовательныешколы</w:t>
      </w:r>
      <w:proofErr w:type="spellEnd"/>
      <w:r>
        <w:t>);</w:t>
      </w:r>
    </w:p>
    <w:p w:rsidR="003F073F" w:rsidRDefault="00F02AA8" w:rsidP="00491E90">
      <w:pPr>
        <w:numPr>
          <w:ilvl w:val="1"/>
          <w:numId w:val="10"/>
        </w:numPr>
        <w:spacing w:after="162"/>
        <w:ind w:left="0" w:right="15" w:firstLine="557"/>
      </w:pPr>
      <w:r>
        <w:t>Улично-дорожная сеть.</w:t>
      </w:r>
    </w:p>
    <w:p w:rsidR="003F073F" w:rsidRDefault="00F02AA8" w:rsidP="00491E90">
      <w:pPr>
        <w:numPr>
          <w:ilvl w:val="0"/>
          <w:numId w:val="10"/>
        </w:numPr>
        <w:spacing w:after="158"/>
        <w:ind w:left="0" w:right="11" w:firstLine="557"/>
      </w:pPr>
      <w:r>
        <w:rPr>
          <w:b/>
        </w:rPr>
        <w:t xml:space="preserve">Условно </w:t>
      </w:r>
      <w:proofErr w:type="gramStart"/>
      <w:r>
        <w:rPr>
          <w:b/>
        </w:rPr>
        <w:t>разрешенные  виды</w:t>
      </w:r>
      <w:proofErr w:type="gramEnd"/>
      <w:r>
        <w:rPr>
          <w:b/>
        </w:rPr>
        <w:t xml:space="preserve">  использования:</w:t>
      </w:r>
    </w:p>
    <w:p w:rsidR="003F073F" w:rsidRDefault="00F02AA8" w:rsidP="00491E90">
      <w:pPr>
        <w:numPr>
          <w:ilvl w:val="1"/>
          <w:numId w:val="10"/>
        </w:numPr>
        <w:ind w:left="0" w:right="15" w:firstLine="557"/>
      </w:pPr>
      <w:r>
        <w:t>Блокированные дома;</w:t>
      </w:r>
    </w:p>
    <w:p w:rsidR="003F073F" w:rsidRDefault="00F02AA8" w:rsidP="00491E90">
      <w:pPr>
        <w:numPr>
          <w:ilvl w:val="1"/>
          <w:numId w:val="10"/>
        </w:numPr>
        <w:ind w:left="0" w:right="15" w:firstLine="557"/>
      </w:pPr>
      <w:r>
        <w:t>Культовые объекты;</w:t>
      </w:r>
    </w:p>
    <w:p w:rsidR="003F073F" w:rsidRDefault="00F02AA8" w:rsidP="00491E90">
      <w:pPr>
        <w:numPr>
          <w:ilvl w:val="1"/>
          <w:numId w:val="10"/>
        </w:numPr>
        <w:ind w:left="0" w:right="15" w:firstLine="557"/>
      </w:pPr>
      <w:r>
        <w:t>Негосударственные медицинские офисы;</w:t>
      </w:r>
    </w:p>
    <w:p w:rsidR="003F073F" w:rsidRDefault="00F02AA8" w:rsidP="00491E90">
      <w:pPr>
        <w:numPr>
          <w:ilvl w:val="1"/>
          <w:numId w:val="10"/>
        </w:numPr>
        <w:spacing w:after="156"/>
        <w:ind w:left="0" w:right="15" w:firstLine="557"/>
      </w:pPr>
      <w:r>
        <w:t>Небольшие гостиницы, пансионаты;</w:t>
      </w:r>
    </w:p>
    <w:p w:rsidR="003F073F" w:rsidRDefault="00F02AA8" w:rsidP="00491E90">
      <w:pPr>
        <w:numPr>
          <w:ilvl w:val="0"/>
          <w:numId w:val="10"/>
        </w:numPr>
        <w:spacing w:after="158"/>
        <w:ind w:left="0" w:right="11" w:firstLine="557"/>
      </w:pPr>
      <w:r>
        <w:rPr>
          <w:b/>
        </w:rPr>
        <w:t>Вспомогательные виды разрешенного использования:</w:t>
      </w:r>
    </w:p>
    <w:p w:rsidR="003F073F" w:rsidRDefault="00F02AA8" w:rsidP="00491E90">
      <w:pPr>
        <w:numPr>
          <w:ilvl w:val="1"/>
          <w:numId w:val="10"/>
        </w:numPr>
        <w:ind w:left="0" w:right="15" w:firstLine="557"/>
      </w:pPr>
      <w:r>
        <w:t xml:space="preserve">Объекты инженерной инфраструктуры, необходимые для эксплуатации зданий </w:t>
      </w:r>
    </w:p>
    <w:p w:rsidR="003F073F" w:rsidRDefault="00F02AA8" w:rsidP="00491E90">
      <w:pPr>
        <w:ind w:left="0" w:right="15" w:firstLine="557"/>
      </w:pPr>
      <w:r>
        <w:t>(котельные, ГРП, ТП и др.);</w:t>
      </w:r>
    </w:p>
    <w:p w:rsidR="003F073F" w:rsidRDefault="00F02AA8" w:rsidP="00491E90">
      <w:pPr>
        <w:numPr>
          <w:ilvl w:val="1"/>
          <w:numId w:val="10"/>
        </w:numPr>
        <w:ind w:left="0" w:right="15" w:firstLine="557"/>
      </w:pPr>
      <w:r>
        <w:t>Надомные виды деятельности в соответствии с санитарными и противопожарными нормами;</w:t>
      </w:r>
    </w:p>
    <w:p w:rsidR="003F073F" w:rsidRDefault="00F02AA8" w:rsidP="00491E90">
      <w:pPr>
        <w:numPr>
          <w:ilvl w:val="1"/>
          <w:numId w:val="10"/>
        </w:numPr>
        <w:ind w:left="0" w:right="15" w:firstLine="557"/>
      </w:pPr>
      <w:r>
        <w:t>Встроенные или отдельно стоящие стоянки для легковых автомобилей, мотоциклов, мопедов (для односемейных обособленных жилых домов);</w:t>
      </w:r>
    </w:p>
    <w:p w:rsidR="003F073F" w:rsidRDefault="00F02AA8" w:rsidP="00491E90">
      <w:pPr>
        <w:numPr>
          <w:ilvl w:val="1"/>
          <w:numId w:val="10"/>
        </w:numPr>
        <w:ind w:left="0" w:right="15" w:firstLine="557"/>
      </w:pPr>
      <w:r>
        <w:t>Площадки для сбора твердых бытовых отходов;</w:t>
      </w:r>
    </w:p>
    <w:p w:rsidR="003F073F" w:rsidRDefault="00F02AA8" w:rsidP="00491E90">
      <w:pPr>
        <w:numPr>
          <w:ilvl w:val="1"/>
          <w:numId w:val="10"/>
        </w:numPr>
        <w:ind w:left="0" w:right="15" w:firstLine="557"/>
      </w:pPr>
      <w:r>
        <w:t>Объекты торгово-бытового назначения повседневного пользования, павильоны торговли и обслуживания населения;</w:t>
      </w:r>
    </w:p>
    <w:p w:rsidR="003F073F" w:rsidRDefault="00F02AA8" w:rsidP="00491E90">
      <w:pPr>
        <w:numPr>
          <w:ilvl w:val="1"/>
          <w:numId w:val="10"/>
        </w:numPr>
        <w:ind w:left="0" w:right="15" w:firstLine="557"/>
      </w:pPr>
      <w:r>
        <w:t xml:space="preserve">Учреждения здравоохранения, </w:t>
      </w:r>
      <w:proofErr w:type="spellStart"/>
      <w:r>
        <w:t>ФАПы</w:t>
      </w:r>
      <w:proofErr w:type="spellEnd"/>
      <w:r>
        <w:t>;</w:t>
      </w:r>
    </w:p>
    <w:p w:rsidR="003F073F" w:rsidRDefault="00F02AA8" w:rsidP="00491E90">
      <w:pPr>
        <w:numPr>
          <w:ilvl w:val="1"/>
          <w:numId w:val="10"/>
        </w:numPr>
        <w:ind w:left="0" w:right="15" w:firstLine="557"/>
      </w:pPr>
      <w:r>
        <w:t>Помещения для занятий спортом, спортплощадки;</w:t>
      </w:r>
    </w:p>
    <w:p w:rsidR="003F073F" w:rsidRDefault="00F02AA8" w:rsidP="00491E90">
      <w:pPr>
        <w:numPr>
          <w:ilvl w:val="1"/>
          <w:numId w:val="10"/>
        </w:numPr>
        <w:ind w:left="0" w:right="15" w:firstLine="557"/>
      </w:pPr>
      <w:r>
        <w:t>Библиотеки, залы, клубы, центры общения и досуговых занятий;</w:t>
      </w:r>
    </w:p>
    <w:p w:rsidR="003F073F" w:rsidRDefault="00F02AA8" w:rsidP="00491E90">
      <w:pPr>
        <w:numPr>
          <w:ilvl w:val="1"/>
          <w:numId w:val="10"/>
        </w:numPr>
        <w:ind w:left="0" w:right="15" w:firstLine="557"/>
      </w:pPr>
      <w:r>
        <w:t>Почтовые отделения, телефон;</w:t>
      </w:r>
    </w:p>
    <w:p w:rsidR="003F073F" w:rsidRDefault="00F02AA8" w:rsidP="00491E90">
      <w:pPr>
        <w:numPr>
          <w:ilvl w:val="1"/>
          <w:numId w:val="10"/>
        </w:numPr>
        <w:ind w:left="0" w:right="15" w:firstLine="557"/>
      </w:pPr>
      <w:r>
        <w:t>Опорный пункт охраны порядка;</w:t>
      </w:r>
    </w:p>
    <w:p w:rsidR="003F073F" w:rsidRDefault="00F02AA8" w:rsidP="00491E90">
      <w:pPr>
        <w:numPr>
          <w:ilvl w:val="1"/>
          <w:numId w:val="10"/>
        </w:numPr>
        <w:spacing w:after="194"/>
        <w:ind w:left="0" w:right="15" w:firstLine="557"/>
      </w:pPr>
      <w:r>
        <w:t>Ветеринарные приемные пункты (без содержания животных).</w:t>
      </w:r>
    </w:p>
    <w:p w:rsidR="003F073F" w:rsidRDefault="00F02AA8" w:rsidP="00491E90">
      <w:pPr>
        <w:pStyle w:val="2"/>
        <w:spacing w:after="229"/>
        <w:ind w:left="706" w:right="707" w:firstLine="557"/>
      </w:pPr>
      <w:proofErr w:type="gramStart"/>
      <w:r>
        <w:t>ПАРАМЕТРЫ  СТРОИТЕЛЬСТВА</w:t>
      </w:r>
      <w:proofErr w:type="gramEnd"/>
    </w:p>
    <w:p w:rsidR="003F073F" w:rsidRDefault="00F02AA8" w:rsidP="00491E90">
      <w:pPr>
        <w:spacing w:after="271"/>
        <w:ind w:left="158" w:right="15" w:firstLine="557"/>
      </w:pPr>
      <w:r>
        <w:t>Параметры строительства определяются документацией по планировке территории, действующим</w:t>
      </w:r>
      <w:r>
        <w:rPr>
          <w:sz w:val="20"/>
        </w:rPr>
        <w:t xml:space="preserve"> </w:t>
      </w:r>
      <w:r>
        <w:t xml:space="preserve">СП 42.13330.2011, законодательными и нормативными документами, приведенными в приложении «А» СП 42.13330.2011, а также другими федеральными, региональными и местными </w:t>
      </w:r>
      <w:proofErr w:type="gramStart"/>
      <w:r>
        <w:t>градостроительными  нормативами</w:t>
      </w:r>
      <w:proofErr w:type="gramEnd"/>
      <w:r>
        <w:t>.</w:t>
      </w:r>
    </w:p>
    <w:p w:rsidR="003F073F" w:rsidRDefault="00F02AA8" w:rsidP="00491E90">
      <w:pPr>
        <w:pStyle w:val="1"/>
        <w:numPr>
          <w:ilvl w:val="0"/>
          <w:numId w:val="0"/>
        </w:numPr>
        <w:ind w:left="468" w:right="468" w:firstLine="557"/>
      </w:pPr>
      <w:r>
        <w:t xml:space="preserve">В2 — ЗОНА </w:t>
      </w:r>
      <w:r w:rsidR="00FD7231">
        <w:t xml:space="preserve">ЗАСТРОЙКИ МАЛОЭТАЖНЫМИ ЖИЛЫМИ ДОМАМИ </w:t>
      </w:r>
      <w:r>
        <w:t>БЛОКИРОВАННО</w:t>
      </w:r>
      <w:r w:rsidR="00FD7231">
        <w:t>ГО ТИПА</w:t>
      </w:r>
    </w:p>
    <w:p w:rsidR="003F073F" w:rsidRDefault="00F02AA8" w:rsidP="00491E90">
      <w:pPr>
        <w:numPr>
          <w:ilvl w:val="0"/>
          <w:numId w:val="11"/>
        </w:numPr>
        <w:spacing w:after="106"/>
        <w:ind w:left="0" w:right="11" w:firstLine="557"/>
      </w:pPr>
      <w:proofErr w:type="gramStart"/>
      <w:r>
        <w:rPr>
          <w:b/>
        </w:rPr>
        <w:t>Основные  виды</w:t>
      </w:r>
      <w:proofErr w:type="gramEnd"/>
      <w:r>
        <w:rPr>
          <w:b/>
        </w:rPr>
        <w:t xml:space="preserve">  разрешенного  использования:</w:t>
      </w:r>
    </w:p>
    <w:p w:rsidR="003F073F" w:rsidRDefault="00F02AA8" w:rsidP="00491E90">
      <w:pPr>
        <w:numPr>
          <w:ilvl w:val="1"/>
          <w:numId w:val="11"/>
        </w:numPr>
        <w:ind w:left="0" w:right="15" w:firstLine="557"/>
      </w:pPr>
      <w:r>
        <w:t>Блокированная застройка;</w:t>
      </w:r>
    </w:p>
    <w:p w:rsidR="003F073F" w:rsidRDefault="00F02AA8" w:rsidP="00491E90">
      <w:pPr>
        <w:numPr>
          <w:ilvl w:val="1"/>
          <w:numId w:val="11"/>
        </w:numPr>
        <w:ind w:left="0" w:right="15" w:firstLine="557"/>
      </w:pPr>
      <w:r>
        <w:t>Учреждения общего образования (детские сады, начальные и общеобразовательные школы);</w:t>
      </w:r>
    </w:p>
    <w:p w:rsidR="003F073F" w:rsidRDefault="00F02AA8" w:rsidP="00491E90">
      <w:pPr>
        <w:numPr>
          <w:ilvl w:val="1"/>
          <w:numId w:val="11"/>
        </w:numPr>
        <w:spacing w:after="162"/>
        <w:ind w:left="0" w:right="15" w:firstLine="557"/>
      </w:pPr>
      <w:r>
        <w:t>Улично-дорожная сеть.</w:t>
      </w:r>
    </w:p>
    <w:p w:rsidR="003F073F" w:rsidRDefault="00F02AA8" w:rsidP="00491E90">
      <w:pPr>
        <w:spacing w:after="0" w:line="259" w:lineRule="auto"/>
        <w:ind w:left="0" w:firstLine="557"/>
        <w:jc w:val="left"/>
      </w:pPr>
      <w:r>
        <w:rPr>
          <w:b/>
        </w:rPr>
        <w:lastRenderedPageBreak/>
        <w:t xml:space="preserve">          </w:t>
      </w:r>
    </w:p>
    <w:p w:rsidR="003F073F" w:rsidRDefault="00F02AA8" w:rsidP="00491E90">
      <w:pPr>
        <w:numPr>
          <w:ilvl w:val="0"/>
          <w:numId w:val="11"/>
        </w:numPr>
        <w:spacing w:after="158"/>
        <w:ind w:left="0" w:right="11" w:firstLine="557"/>
      </w:pPr>
      <w:r>
        <w:rPr>
          <w:b/>
        </w:rPr>
        <w:t xml:space="preserve">Условно </w:t>
      </w:r>
      <w:proofErr w:type="gramStart"/>
      <w:r>
        <w:rPr>
          <w:b/>
        </w:rPr>
        <w:t>разрешенные  виды</w:t>
      </w:r>
      <w:proofErr w:type="gramEnd"/>
      <w:r>
        <w:rPr>
          <w:b/>
        </w:rPr>
        <w:t xml:space="preserve">  использования:</w:t>
      </w:r>
    </w:p>
    <w:p w:rsidR="003F073F" w:rsidRDefault="00F02AA8" w:rsidP="00491E90">
      <w:pPr>
        <w:numPr>
          <w:ilvl w:val="1"/>
          <w:numId w:val="11"/>
        </w:numPr>
        <w:ind w:left="0" w:right="15" w:firstLine="557"/>
      </w:pPr>
      <w:r>
        <w:t>Отдельно стоящие индивидуальные жилые дома с приусадебными земельными участками;</w:t>
      </w:r>
    </w:p>
    <w:p w:rsidR="003F073F" w:rsidRDefault="00F02AA8" w:rsidP="00491E90">
      <w:pPr>
        <w:numPr>
          <w:ilvl w:val="1"/>
          <w:numId w:val="11"/>
        </w:numPr>
        <w:ind w:left="0" w:right="15" w:firstLine="557"/>
      </w:pPr>
      <w:r>
        <w:t>Культовые объекты;</w:t>
      </w:r>
    </w:p>
    <w:p w:rsidR="003F073F" w:rsidRDefault="00F02AA8" w:rsidP="00491E90">
      <w:pPr>
        <w:numPr>
          <w:ilvl w:val="1"/>
          <w:numId w:val="11"/>
        </w:numPr>
        <w:ind w:left="0" w:right="15" w:firstLine="557"/>
      </w:pPr>
      <w:r>
        <w:t>Негосударственные медицинские офисы;</w:t>
      </w:r>
    </w:p>
    <w:p w:rsidR="003F073F" w:rsidRDefault="00F02AA8" w:rsidP="00491E90">
      <w:pPr>
        <w:numPr>
          <w:ilvl w:val="1"/>
          <w:numId w:val="11"/>
        </w:numPr>
        <w:spacing w:after="156"/>
        <w:ind w:left="0" w:right="15" w:firstLine="557"/>
      </w:pPr>
      <w:r>
        <w:t>Небольшие гостиницы, пансионаты;</w:t>
      </w:r>
    </w:p>
    <w:p w:rsidR="003F073F" w:rsidRDefault="00F02AA8" w:rsidP="00491E90">
      <w:pPr>
        <w:numPr>
          <w:ilvl w:val="0"/>
          <w:numId w:val="11"/>
        </w:numPr>
        <w:spacing w:after="158"/>
        <w:ind w:left="0" w:right="11" w:firstLine="557"/>
      </w:pPr>
      <w:r>
        <w:rPr>
          <w:b/>
        </w:rPr>
        <w:t>Вспомогательные виды разрешенного использования:</w:t>
      </w:r>
    </w:p>
    <w:p w:rsidR="003F073F" w:rsidRDefault="00F02AA8" w:rsidP="00491E90">
      <w:pPr>
        <w:numPr>
          <w:ilvl w:val="1"/>
          <w:numId w:val="11"/>
        </w:numPr>
        <w:ind w:left="0" w:right="15" w:firstLine="557"/>
      </w:pPr>
      <w:r>
        <w:t xml:space="preserve">Объекты инженерной инфраструктуры, необходимые для эксплуатации зданий </w:t>
      </w:r>
    </w:p>
    <w:p w:rsidR="003F073F" w:rsidRDefault="00F02AA8" w:rsidP="00491E90">
      <w:pPr>
        <w:ind w:left="0" w:right="15" w:firstLine="557"/>
      </w:pPr>
      <w:r>
        <w:t>(котельные, ГРП, ТП и др.);</w:t>
      </w:r>
    </w:p>
    <w:p w:rsidR="003F073F" w:rsidRDefault="00F02AA8" w:rsidP="00491E90">
      <w:pPr>
        <w:numPr>
          <w:ilvl w:val="1"/>
          <w:numId w:val="11"/>
        </w:numPr>
        <w:ind w:left="0" w:right="15" w:firstLine="557"/>
      </w:pPr>
      <w:r>
        <w:t>Надомные виды деятельности в соответствии с санитарными и противопожарными нормами;</w:t>
      </w:r>
    </w:p>
    <w:p w:rsidR="003F073F" w:rsidRDefault="00F02AA8" w:rsidP="00491E90">
      <w:pPr>
        <w:numPr>
          <w:ilvl w:val="1"/>
          <w:numId w:val="11"/>
        </w:numPr>
        <w:ind w:left="0" w:right="15" w:firstLine="557"/>
      </w:pPr>
      <w:r>
        <w:t>Встроенные или отдельно стоящие стоянки для легковых автомобилей, мотоциклов, мопедов;</w:t>
      </w:r>
    </w:p>
    <w:p w:rsidR="003F073F" w:rsidRDefault="00F02AA8" w:rsidP="00491E90">
      <w:pPr>
        <w:numPr>
          <w:ilvl w:val="1"/>
          <w:numId w:val="11"/>
        </w:numPr>
        <w:ind w:left="0" w:right="15" w:firstLine="557"/>
      </w:pPr>
      <w:r>
        <w:t>Площадки для сбора твердых бытовых отходов;</w:t>
      </w:r>
    </w:p>
    <w:p w:rsidR="003F073F" w:rsidRDefault="00F02AA8" w:rsidP="00491E90">
      <w:pPr>
        <w:numPr>
          <w:ilvl w:val="1"/>
          <w:numId w:val="11"/>
        </w:numPr>
        <w:ind w:left="0" w:right="15" w:firstLine="557"/>
      </w:pPr>
      <w:r>
        <w:t>Объекты торгово-бытового назначения повседневного пользования, павильоны торговли и обслуживания населения;</w:t>
      </w:r>
    </w:p>
    <w:p w:rsidR="003F073F" w:rsidRDefault="00F02AA8" w:rsidP="00491E90">
      <w:pPr>
        <w:numPr>
          <w:ilvl w:val="1"/>
          <w:numId w:val="11"/>
        </w:numPr>
        <w:ind w:left="0" w:right="15" w:firstLine="557"/>
      </w:pPr>
      <w:r>
        <w:t xml:space="preserve">Учреждения здравоохранения, </w:t>
      </w:r>
      <w:proofErr w:type="spellStart"/>
      <w:r>
        <w:t>ФАПы</w:t>
      </w:r>
      <w:proofErr w:type="spellEnd"/>
      <w:r>
        <w:t>;</w:t>
      </w:r>
    </w:p>
    <w:p w:rsidR="003F073F" w:rsidRDefault="00F02AA8" w:rsidP="00491E90">
      <w:pPr>
        <w:numPr>
          <w:ilvl w:val="1"/>
          <w:numId w:val="11"/>
        </w:numPr>
        <w:ind w:left="0" w:right="15" w:firstLine="557"/>
      </w:pPr>
      <w:r>
        <w:t>Помещения для занятий спортом, спортплощадки;</w:t>
      </w:r>
    </w:p>
    <w:p w:rsidR="003F073F" w:rsidRDefault="00F02AA8" w:rsidP="00491E90">
      <w:pPr>
        <w:numPr>
          <w:ilvl w:val="1"/>
          <w:numId w:val="11"/>
        </w:numPr>
        <w:ind w:left="0" w:right="15" w:firstLine="557"/>
      </w:pPr>
      <w:r>
        <w:t>Библиотеки, залы, клубы, центры общения и досуговых занятий;</w:t>
      </w:r>
    </w:p>
    <w:p w:rsidR="003F073F" w:rsidRDefault="00F02AA8" w:rsidP="00491E90">
      <w:pPr>
        <w:numPr>
          <w:ilvl w:val="1"/>
          <w:numId w:val="11"/>
        </w:numPr>
        <w:ind w:left="0" w:right="15" w:firstLine="557"/>
      </w:pPr>
      <w:r>
        <w:t>Почтовые отделения, телефон;</w:t>
      </w:r>
    </w:p>
    <w:p w:rsidR="003F073F" w:rsidRDefault="00F02AA8" w:rsidP="00491E90">
      <w:pPr>
        <w:numPr>
          <w:ilvl w:val="1"/>
          <w:numId w:val="11"/>
        </w:numPr>
        <w:ind w:left="0" w:right="15" w:firstLine="557"/>
      </w:pPr>
      <w:r>
        <w:t>Опорный пункт охраны порядка;</w:t>
      </w:r>
    </w:p>
    <w:p w:rsidR="003F073F" w:rsidRDefault="00F02AA8" w:rsidP="00491E90">
      <w:pPr>
        <w:numPr>
          <w:ilvl w:val="1"/>
          <w:numId w:val="11"/>
        </w:numPr>
        <w:spacing w:after="194"/>
        <w:ind w:left="0" w:right="15" w:firstLine="557"/>
      </w:pPr>
      <w:r>
        <w:t>Ветеринарные приемные пункты (без содержания животных).</w:t>
      </w:r>
    </w:p>
    <w:p w:rsidR="003F073F" w:rsidRDefault="00F02AA8" w:rsidP="00491E90">
      <w:pPr>
        <w:pStyle w:val="2"/>
        <w:spacing w:after="229"/>
        <w:ind w:left="706" w:right="707" w:firstLine="557"/>
      </w:pPr>
      <w:proofErr w:type="gramStart"/>
      <w:r>
        <w:t>ПАРАМЕТРЫ  СТРОИТЕЛЬСТВА</w:t>
      </w:r>
      <w:proofErr w:type="gramEnd"/>
    </w:p>
    <w:p w:rsidR="003F073F" w:rsidRDefault="00F02AA8" w:rsidP="00491E90">
      <w:pPr>
        <w:spacing w:after="215"/>
        <w:ind w:left="158" w:right="15" w:firstLine="557"/>
      </w:pPr>
      <w:r>
        <w:t>Параметры строительства определяются документацией по планировке территории, действующим</w:t>
      </w:r>
      <w:r>
        <w:rPr>
          <w:sz w:val="20"/>
        </w:rPr>
        <w:t xml:space="preserve"> </w:t>
      </w:r>
      <w:r>
        <w:t xml:space="preserve">СП 42.13330.2011, законодательными и нормативными документами, приведенными в приложении «А» СП 42.13330.2011, а также другими федеральными, региональными и местными </w:t>
      </w:r>
      <w:proofErr w:type="gramStart"/>
      <w:r>
        <w:t>градостроительными  нормативами</w:t>
      </w:r>
      <w:proofErr w:type="gramEnd"/>
      <w:r>
        <w:t>.</w:t>
      </w:r>
    </w:p>
    <w:p w:rsidR="003F073F" w:rsidRDefault="00F02AA8" w:rsidP="00491E90">
      <w:pPr>
        <w:pStyle w:val="1"/>
        <w:numPr>
          <w:ilvl w:val="0"/>
          <w:numId w:val="0"/>
        </w:numPr>
        <w:ind w:left="468" w:right="469" w:firstLine="557"/>
      </w:pPr>
      <w:r>
        <w:t>Г. ПРОИЗВОДСТВЕННЫЕ</w:t>
      </w:r>
    </w:p>
    <w:p w:rsidR="003F073F" w:rsidRDefault="00F02AA8" w:rsidP="00491E90">
      <w:pPr>
        <w:spacing w:after="52"/>
        <w:ind w:left="15" w:right="15" w:firstLine="557"/>
      </w:pPr>
      <w:r>
        <w:t xml:space="preserve">Производственные зоны включают в себя коммунально-складские и производственные зоны. Коммунальные зоны включают в </w:t>
      </w:r>
      <w:proofErr w:type="gramStart"/>
      <w:r>
        <w:t>себя  зоны</w:t>
      </w:r>
      <w:proofErr w:type="gramEnd"/>
      <w:r>
        <w:t xml:space="preserve"> размещения коммунальных и складских объектов, объектов жилищно-коммунального хозяйства, объектов транспорта, объектов оптовой торговли. Производственные зоны включают зоны размещения производственных объектов с различными нормативами воздействия на окружающую среду.</w:t>
      </w:r>
    </w:p>
    <w:p w:rsidR="003F073F" w:rsidRDefault="00F02AA8" w:rsidP="00491E90">
      <w:pPr>
        <w:ind w:left="15" w:right="15" w:firstLine="557"/>
      </w:pPr>
      <w:proofErr w:type="gramStart"/>
      <w:r>
        <w:t>Градостроительным  зонированием</w:t>
      </w:r>
      <w:proofErr w:type="gramEnd"/>
      <w:r>
        <w:t xml:space="preserve"> на территории поселка Северный  предусмотрено выделение следующих зон:</w:t>
      </w:r>
    </w:p>
    <w:p w:rsidR="003F073F" w:rsidRPr="003B20C5" w:rsidRDefault="00F02AA8" w:rsidP="00491E90">
      <w:pPr>
        <w:spacing w:after="160"/>
        <w:ind w:left="0" w:right="25" w:firstLine="557"/>
      </w:pPr>
      <w:r>
        <w:t>Г1 - Производственные и коммунально-складские зоны</w:t>
      </w:r>
      <w:r w:rsidR="003B20C5">
        <w:t xml:space="preserve"> </w:t>
      </w:r>
      <w:r w:rsidR="003B20C5">
        <w:rPr>
          <w:lang w:val="en-US"/>
        </w:rPr>
        <w:t>V</w:t>
      </w:r>
      <w:r w:rsidR="003B20C5">
        <w:t>класса опасности</w:t>
      </w:r>
    </w:p>
    <w:p w:rsidR="003B20C5" w:rsidRDefault="00F02AA8" w:rsidP="00491E90">
      <w:pPr>
        <w:pStyle w:val="1"/>
        <w:numPr>
          <w:ilvl w:val="0"/>
          <w:numId w:val="0"/>
        </w:numPr>
        <w:spacing w:after="106"/>
        <w:ind w:left="468" w:right="470" w:firstLine="557"/>
      </w:pPr>
      <w:r>
        <w:t>Г1. ПРОИЗВОДСТВЕННЫЕ И КОММУНАЛЬНО-СКЛАДСКИЕ ЗОНЫ</w:t>
      </w:r>
    </w:p>
    <w:p w:rsidR="003F073F" w:rsidRPr="003B20C5" w:rsidRDefault="003B20C5" w:rsidP="00491E90">
      <w:pPr>
        <w:pStyle w:val="1"/>
        <w:numPr>
          <w:ilvl w:val="0"/>
          <w:numId w:val="0"/>
        </w:numPr>
        <w:spacing w:after="106"/>
        <w:ind w:left="468" w:right="470" w:firstLine="557"/>
      </w:pPr>
      <w:r>
        <w:t xml:space="preserve"> </w:t>
      </w:r>
      <w:r>
        <w:rPr>
          <w:lang w:val="en-US"/>
        </w:rPr>
        <w:t>V</w:t>
      </w:r>
      <w:r>
        <w:t xml:space="preserve"> КЛАССА ОПАСНОСТИ</w:t>
      </w:r>
    </w:p>
    <w:p w:rsidR="003F073F" w:rsidRDefault="00F02AA8" w:rsidP="00491E90">
      <w:pPr>
        <w:spacing w:after="160"/>
        <w:ind w:left="15" w:right="15" w:firstLine="557"/>
      </w:pPr>
      <w:r>
        <w:t xml:space="preserve">Производственные и коммунально-складские зоны включают в </w:t>
      </w:r>
      <w:proofErr w:type="gramStart"/>
      <w:r>
        <w:t>себя  зоны</w:t>
      </w:r>
      <w:proofErr w:type="gramEnd"/>
      <w:r>
        <w:t xml:space="preserve"> размещения производственных объектов с различными нормативами воздействия на окружающую среду, коммунальных и складских объектов, объектов жилищно-коммунального хозяйства, объектов транспорта, объектов оптовой торговли. </w:t>
      </w:r>
    </w:p>
    <w:p w:rsidR="003F073F" w:rsidRDefault="00F02AA8" w:rsidP="00491E90">
      <w:pPr>
        <w:numPr>
          <w:ilvl w:val="0"/>
          <w:numId w:val="13"/>
        </w:numPr>
        <w:spacing w:after="10"/>
        <w:ind w:right="11" w:firstLine="557"/>
      </w:pPr>
      <w:proofErr w:type="gramStart"/>
      <w:r>
        <w:rPr>
          <w:b/>
        </w:rPr>
        <w:lastRenderedPageBreak/>
        <w:t>Основные  виды</w:t>
      </w:r>
      <w:proofErr w:type="gramEnd"/>
      <w:r>
        <w:rPr>
          <w:b/>
        </w:rPr>
        <w:t xml:space="preserve">  разрешенного  использования:</w:t>
      </w:r>
    </w:p>
    <w:p w:rsidR="003F073F" w:rsidRDefault="00F02AA8" w:rsidP="00491E90">
      <w:pPr>
        <w:numPr>
          <w:ilvl w:val="1"/>
          <w:numId w:val="13"/>
        </w:numPr>
        <w:tabs>
          <w:tab w:val="left" w:pos="567"/>
        </w:tabs>
        <w:ind w:left="0" w:right="15" w:firstLine="557"/>
      </w:pPr>
      <w:r>
        <w:t xml:space="preserve">Площадки производственных объектов V классов </w:t>
      </w:r>
      <w:r w:rsidR="00491E90">
        <w:t>опасности;</w:t>
      </w:r>
    </w:p>
    <w:p w:rsidR="003F073F" w:rsidRDefault="00F02AA8" w:rsidP="00491E90">
      <w:pPr>
        <w:numPr>
          <w:ilvl w:val="1"/>
          <w:numId w:val="13"/>
        </w:numPr>
        <w:tabs>
          <w:tab w:val="left" w:pos="567"/>
        </w:tabs>
        <w:ind w:left="0" w:right="15" w:firstLine="557"/>
      </w:pPr>
      <w:r>
        <w:t>Коммунально-складские объекты различного профиля;</w:t>
      </w:r>
    </w:p>
    <w:p w:rsidR="003B20C5" w:rsidRDefault="00F02AA8" w:rsidP="00491E90">
      <w:pPr>
        <w:numPr>
          <w:ilvl w:val="1"/>
          <w:numId w:val="13"/>
        </w:numPr>
        <w:tabs>
          <w:tab w:val="left" w:pos="567"/>
        </w:tabs>
        <w:ind w:left="0" w:right="15" w:firstLine="557"/>
      </w:pPr>
      <w:r>
        <w:t xml:space="preserve">Объекты коммунального, транспортного и бытового обслуживания населения (в том числе: объекты технической и инженерной инфраструктуры, санитарно-технические сооружения и установки коммунального назначения, </w:t>
      </w:r>
      <w:r>
        <w:rPr>
          <w:rFonts w:ascii="Tahoma" w:eastAsia="Tahoma" w:hAnsi="Tahoma" w:cs="Tahoma"/>
        </w:rPr>
        <w:t>с</w:t>
      </w:r>
      <w:r>
        <w:t xml:space="preserve">ооружения для временного и постоянного хранения транспортных средств, автозаправочные станции и </w:t>
      </w:r>
      <w:proofErr w:type="gramStart"/>
      <w:r>
        <w:t>т.д. )</w:t>
      </w:r>
      <w:proofErr w:type="gramEnd"/>
    </w:p>
    <w:p w:rsidR="003F073F" w:rsidRDefault="00F02AA8" w:rsidP="00491E90">
      <w:pPr>
        <w:numPr>
          <w:ilvl w:val="1"/>
          <w:numId w:val="13"/>
        </w:numPr>
        <w:tabs>
          <w:tab w:val="left" w:pos="567"/>
        </w:tabs>
        <w:ind w:left="0" w:right="15" w:firstLine="557"/>
      </w:pPr>
      <w:r>
        <w:t>Объекты, связанные с целевым назначением зоны;</w:t>
      </w:r>
    </w:p>
    <w:p w:rsidR="003F073F" w:rsidRDefault="00F02AA8" w:rsidP="00491E90">
      <w:pPr>
        <w:numPr>
          <w:ilvl w:val="1"/>
          <w:numId w:val="16"/>
        </w:numPr>
        <w:tabs>
          <w:tab w:val="left" w:pos="567"/>
        </w:tabs>
        <w:ind w:left="0" w:right="588" w:firstLine="557"/>
      </w:pPr>
      <w:r>
        <w:t>Объекты оптовой торговли, рынки промышленных товаров;</w:t>
      </w:r>
    </w:p>
    <w:p w:rsidR="003B20C5" w:rsidRDefault="00F02AA8" w:rsidP="00491E90">
      <w:pPr>
        <w:numPr>
          <w:ilvl w:val="1"/>
          <w:numId w:val="16"/>
        </w:numPr>
        <w:tabs>
          <w:tab w:val="left" w:pos="567"/>
        </w:tabs>
        <w:ind w:left="0" w:right="588" w:firstLine="557"/>
      </w:pPr>
      <w:r>
        <w:rPr>
          <w:rFonts w:ascii="Tahoma" w:eastAsia="Tahoma" w:hAnsi="Tahoma" w:cs="Tahoma"/>
        </w:rPr>
        <w:t>С</w:t>
      </w:r>
      <w:r>
        <w:t>танция технического обслуживания автомобилей, автомойки, автосалоны;</w:t>
      </w:r>
    </w:p>
    <w:p w:rsidR="003F073F" w:rsidRDefault="00F02AA8" w:rsidP="00491E90">
      <w:pPr>
        <w:numPr>
          <w:ilvl w:val="1"/>
          <w:numId w:val="16"/>
        </w:numPr>
        <w:tabs>
          <w:tab w:val="left" w:pos="567"/>
        </w:tabs>
        <w:ind w:left="0" w:right="588" w:firstLine="557"/>
      </w:pPr>
      <w:r>
        <w:t>Объекты пожарной охраны, пожарные депо;</w:t>
      </w:r>
    </w:p>
    <w:p w:rsidR="003F073F" w:rsidRDefault="00F02AA8" w:rsidP="00491E90">
      <w:pPr>
        <w:spacing w:after="104"/>
        <w:ind w:left="0" w:right="15" w:firstLine="557"/>
      </w:pPr>
      <w:r>
        <w:t>1.8. Улично-дорожная сеть.</w:t>
      </w:r>
    </w:p>
    <w:p w:rsidR="003F073F" w:rsidRDefault="00F02AA8" w:rsidP="00491E90">
      <w:pPr>
        <w:numPr>
          <w:ilvl w:val="0"/>
          <w:numId w:val="13"/>
        </w:numPr>
        <w:spacing w:after="106"/>
        <w:ind w:right="11" w:firstLine="557"/>
      </w:pPr>
      <w:r>
        <w:rPr>
          <w:b/>
        </w:rPr>
        <w:t xml:space="preserve">Условно </w:t>
      </w:r>
      <w:proofErr w:type="gramStart"/>
      <w:r>
        <w:rPr>
          <w:b/>
        </w:rPr>
        <w:t>разрешенные  виды</w:t>
      </w:r>
      <w:proofErr w:type="gramEnd"/>
      <w:r>
        <w:rPr>
          <w:b/>
        </w:rPr>
        <w:t xml:space="preserve">  использования:</w:t>
      </w:r>
    </w:p>
    <w:p w:rsidR="003F073F" w:rsidRDefault="00F02AA8" w:rsidP="00491E90">
      <w:pPr>
        <w:numPr>
          <w:ilvl w:val="1"/>
          <w:numId w:val="13"/>
        </w:numPr>
        <w:ind w:left="0" w:right="15" w:firstLine="557"/>
      </w:pPr>
      <w:r>
        <w:t xml:space="preserve">Офисы и представительства;                       </w:t>
      </w:r>
    </w:p>
    <w:p w:rsidR="003F073F" w:rsidRDefault="00F02AA8" w:rsidP="00491E90">
      <w:pPr>
        <w:numPr>
          <w:ilvl w:val="1"/>
          <w:numId w:val="13"/>
        </w:numPr>
        <w:ind w:left="0" w:right="15" w:firstLine="557"/>
      </w:pPr>
      <w:r>
        <w:t>Предприятия, магазины оптовой и мелкооптовой торговли;</w:t>
      </w:r>
    </w:p>
    <w:p w:rsidR="003F073F" w:rsidRDefault="00F02AA8" w:rsidP="00491E90">
      <w:pPr>
        <w:numPr>
          <w:ilvl w:val="1"/>
          <w:numId w:val="13"/>
        </w:numPr>
        <w:ind w:left="0" w:right="15" w:firstLine="557"/>
      </w:pPr>
      <w:r>
        <w:t>Рынки промышленных товаров;</w:t>
      </w:r>
    </w:p>
    <w:p w:rsidR="003F073F" w:rsidRDefault="00F02AA8" w:rsidP="00491E90">
      <w:pPr>
        <w:numPr>
          <w:ilvl w:val="1"/>
          <w:numId w:val="13"/>
        </w:numPr>
        <w:ind w:left="0" w:right="15" w:firstLine="557"/>
      </w:pPr>
      <w:r>
        <w:t>Торговые комплексы;</w:t>
      </w:r>
    </w:p>
    <w:p w:rsidR="003F073F" w:rsidRDefault="00F02AA8" w:rsidP="00491E90">
      <w:pPr>
        <w:numPr>
          <w:ilvl w:val="1"/>
          <w:numId w:val="13"/>
        </w:numPr>
        <w:ind w:left="0" w:right="15" w:firstLine="557"/>
      </w:pPr>
      <w:r>
        <w:t>Объекты бытового обслуживания;</w:t>
      </w:r>
    </w:p>
    <w:p w:rsidR="003439C2" w:rsidRDefault="00F02AA8" w:rsidP="00491E90">
      <w:pPr>
        <w:numPr>
          <w:ilvl w:val="1"/>
          <w:numId w:val="13"/>
        </w:numPr>
        <w:spacing w:after="112" w:line="238" w:lineRule="auto"/>
        <w:ind w:left="0" w:right="15" w:firstLine="557"/>
      </w:pPr>
      <w:r>
        <w:rPr>
          <w:rFonts w:ascii="Tahoma" w:eastAsia="Tahoma" w:hAnsi="Tahoma" w:cs="Tahoma"/>
        </w:rPr>
        <w:t>О</w:t>
      </w:r>
      <w:r>
        <w:t xml:space="preserve">тдельно-стоящие РОВД, отделы ГИБДД, </w:t>
      </w:r>
      <w:proofErr w:type="spellStart"/>
      <w:proofErr w:type="gramStart"/>
      <w:r>
        <w:t>отделения,участковые</w:t>
      </w:r>
      <w:proofErr w:type="spellEnd"/>
      <w:proofErr w:type="gramEnd"/>
      <w:r>
        <w:t xml:space="preserve"> пункты милиции;</w:t>
      </w:r>
    </w:p>
    <w:p w:rsidR="003439C2" w:rsidRDefault="00F02AA8" w:rsidP="00491E90">
      <w:pPr>
        <w:numPr>
          <w:ilvl w:val="1"/>
          <w:numId w:val="13"/>
        </w:numPr>
        <w:spacing w:after="112" w:line="238" w:lineRule="auto"/>
        <w:ind w:left="0" w:right="15" w:firstLine="557"/>
      </w:pPr>
      <w:r>
        <w:t>Ветеринарные лечебницы с содержанием животных, виварии, питомники, кинологические центры, пункты передержки животных.</w:t>
      </w:r>
    </w:p>
    <w:p w:rsidR="003439C2" w:rsidRDefault="00F02AA8" w:rsidP="00491E90">
      <w:pPr>
        <w:spacing w:after="112" w:line="238" w:lineRule="auto"/>
        <w:ind w:left="710" w:right="15" w:firstLine="557"/>
        <w:rPr>
          <w:b/>
        </w:rPr>
      </w:pPr>
      <w:r w:rsidRPr="003439C2">
        <w:rPr>
          <w:b/>
        </w:rPr>
        <w:t xml:space="preserve">        </w:t>
      </w:r>
    </w:p>
    <w:p w:rsidR="003F073F" w:rsidRDefault="00F02AA8" w:rsidP="00491E90">
      <w:pPr>
        <w:spacing w:after="112" w:line="238" w:lineRule="auto"/>
        <w:ind w:left="710" w:right="15" w:firstLine="557"/>
      </w:pPr>
      <w:r w:rsidRPr="003439C2">
        <w:rPr>
          <w:b/>
        </w:rPr>
        <w:t xml:space="preserve"> 3. Вспомогательные виды разрешенного использования:</w:t>
      </w:r>
    </w:p>
    <w:p w:rsidR="003F073F" w:rsidRDefault="00F02AA8" w:rsidP="00491E90">
      <w:pPr>
        <w:numPr>
          <w:ilvl w:val="1"/>
          <w:numId w:val="14"/>
        </w:numPr>
        <w:ind w:left="0" w:right="15" w:firstLine="557"/>
      </w:pPr>
      <w:r>
        <w:t>Многофункциональные деловые и обслуживающие здания;</w:t>
      </w:r>
    </w:p>
    <w:p w:rsidR="003F073F" w:rsidRDefault="00F02AA8" w:rsidP="00491E90">
      <w:pPr>
        <w:numPr>
          <w:ilvl w:val="1"/>
          <w:numId w:val="14"/>
        </w:numPr>
        <w:ind w:left="0" w:right="15" w:firstLine="557"/>
      </w:pPr>
      <w:r>
        <w:t>Административно-хозяйственные и общественные учреждения и организации, связанные с основным производством;</w:t>
      </w:r>
    </w:p>
    <w:p w:rsidR="003F073F" w:rsidRDefault="003439C2" w:rsidP="00A57CB2">
      <w:pPr>
        <w:pStyle w:val="a3"/>
        <w:numPr>
          <w:ilvl w:val="1"/>
          <w:numId w:val="24"/>
        </w:numPr>
        <w:tabs>
          <w:tab w:val="left" w:pos="1276"/>
        </w:tabs>
        <w:ind w:left="0" w:right="11" w:firstLine="557"/>
      </w:pPr>
      <w:proofErr w:type="gramStart"/>
      <w:r>
        <w:t>.С</w:t>
      </w:r>
      <w:r w:rsidR="00F02AA8">
        <w:t>портивно</w:t>
      </w:r>
      <w:proofErr w:type="gramEnd"/>
      <w:r w:rsidR="00F02AA8">
        <w:t>-оздоровительные сооружения для работников предприятия (в случае соблюдения санитарных норм);</w:t>
      </w:r>
    </w:p>
    <w:p w:rsidR="003F073F" w:rsidRDefault="00F02AA8" w:rsidP="00491E90">
      <w:pPr>
        <w:numPr>
          <w:ilvl w:val="1"/>
          <w:numId w:val="15"/>
        </w:numPr>
        <w:ind w:left="0" w:right="15" w:firstLine="557"/>
      </w:pPr>
      <w:r>
        <w:t>Предприятия общественного питания (кафе, столовые, буфеты</w:t>
      </w:r>
      <w:proofErr w:type="gramStart"/>
      <w:r>
        <w:t>),  непосредственно</w:t>
      </w:r>
      <w:proofErr w:type="gramEnd"/>
      <w:r>
        <w:t xml:space="preserve"> связанные с обслуживанием производственных и промышленных предприятий;</w:t>
      </w:r>
    </w:p>
    <w:p w:rsidR="003F073F" w:rsidRDefault="00F02AA8" w:rsidP="00491E90">
      <w:pPr>
        <w:numPr>
          <w:ilvl w:val="1"/>
          <w:numId w:val="15"/>
        </w:numPr>
        <w:ind w:left="0" w:right="15" w:firstLine="557"/>
      </w:pPr>
      <w:r>
        <w:t>Аварийно-диспетчерские службы;</w:t>
      </w:r>
    </w:p>
    <w:p w:rsidR="003F073F" w:rsidRDefault="00F02AA8" w:rsidP="00491E90">
      <w:pPr>
        <w:numPr>
          <w:ilvl w:val="1"/>
          <w:numId w:val="15"/>
        </w:numPr>
        <w:ind w:left="0" w:right="15" w:firstLine="557"/>
      </w:pPr>
      <w:r>
        <w:t>Пункты оказания первой медицинской помощи;</w:t>
      </w:r>
    </w:p>
    <w:p w:rsidR="003439C2" w:rsidRDefault="00F02AA8" w:rsidP="00491E90">
      <w:pPr>
        <w:numPr>
          <w:ilvl w:val="1"/>
          <w:numId w:val="15"/>
        </w:numPr>
        <w:spacing w:after="152" w:line="238" w:lineRule="auto"/>
        <w:ind w:left="0" w:right="15" w:firstLine="557"/>
      </w:pPr>
      <w:r>
        <w:t>Объекты технической и инженерной инфраструктуры;</w:t>
      </w:r>
    </w:p>
    <w:p w:rsidR="003439C2" w:rsidRDefault="00F02AA8" w:rsidP="00491E90">
      <w:pPr>
        <w:numPr>
          <w:ilvl w:val="1"/>
          <w:numId w:val="15"/>
        </w:numPr>
        <w:spacing w:after="152" w:line="238" w:lineRule="auto"/>
        <w:ind w:left="0" w:right="15" w:firstLine="557"/>
      </w:pPr>
      <w:r>
        <w:t>Зеленые насаждения ограниченного использования;</w:t>
      </w:r>
    </w:p>
    <w:p w:rsidR="003F073F" w:rsidRDefault="00F02AA8" w:rsidP="00491E90">
      <w:pPr>
        <w:numPr>
          <w:ilvl w:val="1"/>
          <w:numId w:val="15"/>
        </w:numPr>
        <w:spacing w:after="152" w:line="238" w:lineRule="auto"/>
        <w:ind w:left="0" w:right="15" w:firstLine="557"/>
      </w:pPr>
      <w:r>
        <w:t>Общественные туалеты.</w:t>
      </w:r>
    </w:p>
    <w:p w:rsidR="003F073F" w:rsidRDefault="00F02AA8" w:rsidP="00491E90">
      <w:pPr>
        <w:pStyle w:val="2"/>
        <w:ind w:left="706" w:right="707" w:firstLine="557"/>
      </w:pPr>
      <w:proofErr w:type="gramStart"/>
      <w:r>
        <w:t>ПАРАМЕТРЫ  СТРОИТЕЛЬСТВА</w:t>
      </w:r>
      <w:proofErr w:type="gramEnd"/>
    </w:p>
    <w:p w:rsidR="003F073F" w:rsidRDefault="00F02AA8" w:rsidP="00491E90">
      <w:pPr>
        <w:spacing w:after="46"/>
        <w:ind w:left="15" w:right="15" w:firstLine="557"/>
      </w:pPr>
      <w:r>
        <w:t xml:space="preserve">Параметры строительства определяются документацией по планировке территории, действующим СП 42.13330.2011, законодательными и нормативными документами, приведенными в приложении «А» СП 42.13330.2011, а также другими федеральными, региональными и местными </w:t>
      </w:r>
      <w:proofErr w:type="gramStart"/>
      <w:r>
        <w:t>градостроительными  нормативами</w:t>
      </w:r>
      <w:proofErr w:type="gramEnd"/>
      <w:r>
        <w:t>.</w:t>
      </w:r>
    </w:p>
    <w:p w:rsidR="003F073F" w:rsidRDefault="00F02AA8" w:rsidP="00491E90">
      <w:pPr>
        <w:spacing w:after="160"/>
        <w:ind w:left="15" w:right="15" w:firstLine="557"/>
      </w:pPr>
      <w:r>
        <w:rPr>
          <w:b/>
          <w:u w:val="single" w:color="000000"/>
        </w:rPr>
        <w:lastRenderedPageBreak/>
        <w:t>Примечание:</w:t>
      </w:r>
      <w:r>
        <w:t xml:space="preserve"> Размещение новых объектов, предприятий и эксплуатация существующих объектов возможны при условии разработки проекта обоснования размера санитарно-защитной зоны в установленном порядке.</w:t>
      </w:r>
    </w:p>
    <w:p w:rsidR="00465B2F" w:rsidRDefault="00465B2F" w:rsidP="00491E90">
      <w:pPr>
        <w:pStyle w:val="a6"/>
        <w:ind w:firstLine="557"/>
        <w:jc w:val="both"/>
        <w:rPr>
          <w:rFonts w:ascii="Times New Roman" w:hAnsi="Times New Roman"/>
          <w:b/>
          <w:sz w:val="24"/>
          <w:szCs w:val="24"/>
        </w:rPr>
      </w:pPr>
    </w:p>
    <w:p w:rsidR="00465B2F" w:rsidRPr="00B25CD1" w:rsidRDefault="00465B2F" w:rsidP="00491E90">
      <w:pPr>
        <w:pStyle w:val="a6"/>
        <w:ind w:firstLine="557"/>
        <w:jc w:val="center"/>
        <w:rPr>
          <w:rFonts w:ascii="Times New Roman" w:hAnsi="Times New Roman"/>
          <w:b/>
          <w:sz w:val="24"/>
          <w:szCs w:val="24"/>
        </w:rPr>
      </w:pPr>
      <w:r w:rsidRPr="00B25CD1">
        <w:rPr>
          <w:rFonts w:ascii="Times New Roman" w:hAnsi="Times New Roman"/>
          <w:b/>
          <w:sz w:val="24"/>
          <w:szCs w:val="24"/>
        </w:rPr>
        <w:t xml:space="preserve">ВИДЫ ТЕРРИТОРИАЛЬНЫХ </w:t>
      </w:r>
      <w:proofErr w:type="gramStart"/>
      <w:r w:rsidRPr="00B25CD1">
        <w:rPr>
          <w:rFonts w:ascii="Times New Roman" w:hAnsi="Times New Roman"/>
          <w:b/>
          <w:sz w:val="24"/>
          <w:szCs w:val="24"/>
        </w:rPr>
        <w:t>ЗОН,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5CD1">
        <w:rPr>
          <w:rFonts w:ascii="Times New Roman" w:hAnsi="Times New Roman"/>
          <w:b/>
          <w:sz w:val="24"/>
          <w:szCs w:val="24"/>
        </w:rPr>
        <w:t xml:space="preserve"> ДЛЯ</w:t>
      </w:r>
      <w:proofErr w:type="gramEnd"/>
      <w:r w:rsidRPr="00B25CD1">
        <w:rPr>
          <w:rFonts w:ascii="Times New Roman" w:hAnsi="Times New Roman"/>
          <w:b/>
          <w:sz w:val="24"/>
          <w:szCs w:val="24"/>
        </w:rPr>
        <w:t xml:space="preserve"> КОТОРЫХ </w:t>
      </w:r>
      <w:r>
        <w:rPr>
          <w:rFonts w:ascii="Times New Roman" w:hAnsi="Times New Roman"/>
          <w:b/>
          <w:sz w:val="24"/>
          <w:szCs w:val="24"/>
        </w:rPr>
        <w:t xml:space="preserve">НЕ </w:t>
      </w:r>
      <w:r w:rsidRPr="00B25CD1">
        <w:rPr>
          <w:rFonts w:ascii="Times New Roman" w:hAnsi="Times New Roman"/>
          <w:b/>
          <w:sz w:val="24"/>
          <w:szCs w:val="24"/>
        </w:rPr>
        <w:t>УСТАНАВЛИВАЮТСЯ ГРАДОСТРОИТЕЛЬНЫЕ РЕГЛАМЕНТЫ</w:t>
      </w:r>
    </w:p>
    <w:p w:rsidR="00465B2F" w:rsidRPr="00B25CD1" w:rsidRDefault="00465B2F" w:rsidP="00491E90">
      <w:pPr>
        <w:pStyle w:val="a6"/>
        <w:ind w:firstLine="557"/>
        <w:jc w:val="both"/>
        <w:rPr>
          <w:rFonts w:ascii="Times New Roman" w:hAnsi="Times New Roman"/>
          <w:sz w:val="24"/>
          <w:szCs w:val="24"/>
        </w:rPr>
      </w:pPr>
    </w:p>
    <w:p w:rsidR="00465B2F" w:rsidRPr="00B25CD1" w:rsidRDefault="00465B2F" w:rsidP="00491E90">
      <w:pPr>
        <w:pStyle w:val="a6"/>
        <w:ind w:firstLine="557"/>
        <w:jc w:val="both"/>
        <w:rPr>
          <w:rFonts w:ascii="Times New Roman" w:hAnsi="Times New Roman"/>
          <w:b/>
          <w:sz w:val="24"/>
          <w:szCs w:val="24"/>
        </w:rPr>
      </w:pPr>
      <w:r w:rsidRPr="00B25CD1">
        <w:rPr>
          <w:rFonts w:ascii="Times New Roman" w:hAnsi="Times New Roman"/>
          <w:b/>
          <w:sz w:val="24"/>
          <w:szCs w:val="24"/>
        </w:rPr>
        <w:t>ЗОНЫ ИНЖЕНЕРНОЙ И ТРАНСПОРТНОЙ ИНФРАСТРУКТУР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465B2F" w:rsidRDefault="00465B2F" w:rsidP="00491E90">
      <w:pPr>
        <w:spacing w:after="3" w:line="238" w:lineRule="auto"/>
        <w:ind w:left="11" w:right="8" w:firstLine="557"/>
        <w:jc w:val="left"/>
      </w:pPr>
      <w:r>
        <w:t xml:space="preserve">             Зоны инженерной и транспортной инфраструктуры предназначены для размещения и функционирования объектов инженерной и транспортной инфраструктуры, в том числе сооружений и коммуникаций железнодорожного, автомобильного, речного и трубопроводного транспорта, связи, инженерного оборудования, а также для установления санитарно-защитных зон таких объектов в соответствии с требованиями технических регламентов.</w:t>
      </w:r>
    </w:p>
    <w:p w:rsidR="00465B2F" w:rsidRDefault="00465B2F" w:rsidP="00491E90">
      <w:pPr>
        <w:pStyle w:val="a6"/>
        <w:ind w:firstLine="557"/>
        <w:jc w:val="both"/>
        <w:rPr>
          <w:rFonts w:ascii="Times New Roman" w:hAnsi="Times New Roman"/>
          <w:b/>
          <w:sz w:val="24"/>
          <w:szCs w:val="24"/>
        </w:rPr>
      </w:pPr>
    </w:p>
    <w:p w:rsidR="00465B2F" w:rsidRPr="00B25CD1" w:rsidRDefault="00465B2F" w:rsidP="00491E90">
      <w:pPr>
        <w:pStyle w:val="a6"/>
        <w:ind w:firstLine="557"/>
        <w:jc w:val="both"/>
        <w:rPr>
          <w:rFonts w:ascii="Times New Roman" w:hAnsi="Times New Roman"/>
          <w:b/>
          <w:sz w:val="24"/>
          <w:szCs w:val="24"/>
        </w:rPr>
      </w:pPr>
      <w:r w:rsidRPr="00B25CD1">
        <w:rPr>
          <w:rFonts w:ascii="Times New Roman" w:hAnsi="Times New Roman"/>
          <w:b/>
          <w:sz w:val="24"/>
          <w:szCs w:val="24"/>
        </w:rPr>
        <w:t>Т-1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5CD1">
        <w:rPr>
          <w:rFonts w:ascii="Times New Roman" w:hAnsi="Times New Roman"/>
          <w:b/>
          <w:sz w:val="24"/>
          <w:szCs w:val="24"/>
        </w:rPr>
        <w:t xml:space="preserve">ЗОНА ОБЪЕКТОВ ТРАНСПОРТНОЙ ИНФРАСТРУКТУРЫ (МАГИСТРАЛЬНЫЕ УЛИЦЫ) </w:t>
      </w:r>
    </w:p>
    <w:p w:rsidR="00465B2F" w:rsidRDefault="00465B2F" w:rsidP="00491E90">
      <w:pPr>
        <w:pStyle w:val="a6"/>
        <w:ind w:firstLine="557"/>
        <w:jc w:val="both"/>
        <w:rPr>
          <w:rFonts w:ascii="Times New Roman" w:hAnsi="Times New Roman"/>
          <w:b/>
          <w:sz w:val="24"/>
          <w:szCs w:val="24"/>
        </w:rPr>
      </w:pPr>
    </w:p>
    <w:p w:rsidR="00465B2F" w:rsidRPr="00B25CD1" w:rsidRDefault="00465B2F" w:rsidP="00491E90">
      <w:pPr>
        <w:pStyle w:val="a6"/>
        <w:ind w:firstLine="557"/>
        <w:jc w:val="both"/>
        <w:rPr>
          <w:rFonts w:ascii="Times New Roman" w:hAnsi="Times New Roman"/>
          <w:b/>
          <w:sz w:val="24"/>
          <w:szCs w:val="24"/>
        </w:rPr>
      </w:pPr>
      <w:r w:rsidRPr="00B25CD1">
        <w:rPr>
          <w:rFonts w:ascii="Times New Roman" w:hAnsi="Times New Roman"/>
          <w:b/>
          <w:sz w:val="24"/>
          <w:szCs w:val="24"/>
        </w:rPr>
        <w:t>Т-2 ЗОНА ОБЪЕКТОВ ТРАНСПОРТНОЙ ИНФРАСТРУКТУРЫ (УЛИЦЫ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5CD1">
        <w:rPr>
          <w:rFonts w:ascii="Times New Roman" w:hAnsi="Times New Roman"/>
          <w:b/>
          <w:sz w:val="24"/>
          <w:szCs w:val="24"/>
        </w:rPr>
        <w:t>МЕСТН</w:t>
      </w:r>
      <w:r>
        <w:rPr>
          <w:rFonts w:ascii="Times New Roman" w:hAnsi="Times New Roman"/>
          <w:b/>
          <w:sz w:val="24"/>
          <w:szCs w:val="24"/>
        </w:rPr>
        <w:t>ОГО ЗНАЧЕНИЯ</w:t>
      </w:r>
      <w:r w:rsidRPr="00B25CD1">
        <w:rPr>
          <w:rFonts w:ascii="Times New Roman" w:hAnsi="Times New Roman"/>
          <w:b/>
          <w:sz w:val="24"/>
          <w:szCs w:val="24"/>
        </w:rPr>
        <w:t>)</w:t>
      </w:r>
    </w:p>
    <w:p w:rsidR="00465B2F" w:rsidRDefault="00465B2F" w:rsidP="00491E90">
      <w:pPr>
        <w:spacing w:after="160"/>
        <w:ind w:left="15" w:right="15" w:firstLine="557"/>
      </w:pPr>
    </w:p>
    <w:p w:rsidR="00465B2F" w:rsidRDefault="00465B2F" w:rsidP="00491E90">
      <w:pPr>
        <w:spacing w:after="160"/>
        <w:ind w:left="15" w:right="15" w:firstLine="557"/>
      </w:pPr>
    </w:p>
    <w:p w:rsidR="003F073F" w:rsidRDefault="00F02AA8" w:rsidP="00491E90">
      <w:pPr>
        <w:ind w:left="15" w:right="15" w:firstLine="557"/>
      </w:pPr>
      <w:r>
        <w:br w:type="page"/>
      </w:r>
    </w:p>
    <w:p w:rsidR="003F073F" w:rsidRDefault="00F02AA8" w:rsidP="00491E90">
      <w:pPr>
        <w:pStyle w:val="1"/>
        <w:numPr>
          <w:ilvl w:val="0"/>
          <w:numId w:val="0"/>
        </w:numPr>
        <w:ind w:left="468" w:right="468" w:firstLine="557"/>
      </w:pPr>
      <w:r>
        <w:lastRenderedPageBreak/>
        <w:t>3.ЗОНЫ С ОСОБЫМИ УСЛОВИЯМИ ИСПОЛЬЗОВАНИЯ ТЕРРИТОРИИ</w:t>
      </w:r>
    </w:p>
    <w:p w:rsidR="003F073F" w:rsidRDefault="00F02AA8" w:rsidP="00491E90">
      <w:pPr>
        <w:spacing w:after="3" w:line="259" w:lineRule="auto"/>
        <w:ind w:right="53" w:firstLine="557"/>
        <w:jc w:val="right"/>
      </w:pPr>
      <w:r>
        <w:t xml:space="preserve">Градостроительным кодексом РФ, СанПиН 2.1.4.1110-02 и СНиП II-04-2003г. </w:t>
      </w:r>
    </w:p>
    <w:p w:rsidR="003F073F" w:rsidRDefault="00F02AA8" w:rsidP="00491E90">
      <w:pPr>
        <w:spacing w:after="220"/>
        <w:ind w:left="25" w:right="15" w:firstLine="557"/>
      </w:pPr>
      <w:r>
        <w:t>предусмотрены следующие ограничения на использование территорий населенных пунктов:</w:t>
      </w:r>
    </w:p>
    <w:p w:rsidR="003F073F" w:rsidRDefault="00F02AA8" w:rsidP="00491E90">
      <w:pPr>
        <w:ind w:left="602" w:right="15" w:firstLine="557"/>
      </w:pPr>
      <w:r>
        <w:t>санитарно-защитные зоны;</w:t>
      </w:r>
    </w:p>
    <w:p w:rsidR="003F073F" w:rsidRDefault="00F02AA8" w:rsidP="00491E90">
      <w:pPr>
        <w:ind w:left="602" w:right="15" w:firstLine="557"/>
      </w:pPr>
      <w:r>
        <w:t>специальные зоны (взрывоопасные, противопожарные, охранные зоны коммуникаций и сооружений);</w:t>
      </w:r>
    </w:p>
    <w:p w:rsidR="003F073F" w:rsidRDefault="00F02AA8" w:rsidP="00491E90">
      <w:pPr>
        <w:spacing w:after="266"/>
        <w:ind w:left="602" w:right="15" w:firstLine="557"/>
      </w:pPr>
      <w:proofErr w:type="spellStart"/>
      <w:r>
        <w:t>водоохранные</w:t>
      </w:r>
      <w:proofErr w:type="spellEnd"/>
      <w:r>
        <w:t xml:space="preserve"> зоны, прибрежные защитные полосы, береговые полосы общего пользования.</w:t>
      </w:r>
    </w:p>
    <w:p w:rsidR="003F073F" w:rsidRDefault="00F02AA8" w:rsidP="00491E90">
      <w:pPr>
        <w:spacing w:after="161"/>
        <w:ind w:left="602" w:right="15" w:firstLine="557"/>
      </w:pPr>
      <w:r>
        <w:t>«Картой границ зон с особыми условиями использования территории поселка Северный определены следующие ограничения на использование:</w:t>
      </w:r>
    </w:p>
    <w:p w:rsidR="00EE3D7B" w:rsidRDefault="00EE3D7B" w:rsidP="00491E90">
      <w:pPr>
        <w:ind w:left="602" w:right="15" w:firstLine="557"/>
      </w:pPr>
      <w:r>
        <w:t>Н-1   санитарно-защитные зоны производственных предприятий и коммунально-складских объектов,</w:t>
      </w:r>
    </w:p>
    <w:p w:rsidR="00EE3D7B" w:rsidRDefault="00EE3D7B" w:rsidP="00491E90">
      <w:pPr>
        <w:ind w:left="602" w:right="15" w:firstLine="557"/>
      </w:pPr>
      <w:r>
        <w:t>Н-2      зона санитарного разрыва от автомобильной дороги,</w:t>
      </w:r>
    </w:p>
    <w:p w:rsidR="00EE3D7B" w:rsidRDefault="00EE3D7B" w:rsidP="00491E90">
      <w:pPr>
        <w:ind w:left="602" w:right="15" w:firstLine="557"/>
      </w:pPr>
      <w:r>
        <w:t>Н-3      зона разрыва от инженерных коммуникаций.</w:t>
      </w:r>
    </w:p>
    <w:p w:rsidR="00EE3D7B" w:rsidRDefault="00EE3D7B" w:rsidP="00491E90">
      <w:pPr>
        <w:ind w:left="602" w:right="15" w:firstLine="557"/>
      </w:pPr>
      <w:r>
        <w:t xml:space="preserve">Н-4      береговая полоса общего </w:t>
      </w:r>
      <w:proofErr w:type="gramStart"/>
      <w:r>
        <w:t>пользования  водного</w:t>
      </w:r>
      <w:proofErr w:type="gramEnd"/>
      <w:r>
        <w:t xml:space="preserve"> объекта,</w:t>
      </w:r>
    </w:p>
    <w:p w:rsidR="003F073F" w:rsidRDefault="003439C2" w:rsidP="00491E90">
      <w:pPr>
        <w:ind w:left="602" w:right="15" w:firstLine="557"/>
      </w:pPr>
      <w:r>
        <w:t xml:space="preserve">Н-5 </w:t>
      </w:r>
      <w:r w:rsidR="00EE3D7B">
        <w:t xml:space="preserve">     </w:t>
      </w:r>
      <w:r w:rsidR="00F02AA8">
        <w:t>прибрежная защитная полоса водного объекта,</w:t>
      </w:r>
    </w:p>
    <w:p w:rsidR="003439C2" w:rsidRDefault="003439C2" w:rsidP="00491E90">
      <w:pPr>
        <w:ind w:left="602" w:right="15" w:firstLine="557"/>
      </w:pPr>
      <w:r>
        <w:t xml:space="preserve">Кроме </w:t>
      </w:r>
      <w:proofErr w:type="gramStart"/>
      <w:r>
        <w:t>того</w:t>
      </w:r>
      <w:r w:rsidR="00EE3D7B">
        <w:t>,</w:t>
      </w:r>
      <w:r>
        <w:t xml:space="preserve"> </w:t>
      </w:r>
      <w:r w:rsidR="00EE3D7B">
        <w:t xml:space="preserve"> </w:t>
      </w:r>
      <w:r>
        <w:t>проектом</w:t>
      </w:r>
      <w:proofErr w:type="gramEnd"/>
      <w:r>
        <w:t xml:space="preserve"> учтены:</w:t>
      </w:r>
    </w:p>
    <w:p w:rsidR="003F073F" w:rsidRDefault="00F02AA8" w:rsidP="00491E90">
      <w:pPr>
        <w:ind w:left="602" w:right="15" w:firstLine="557"/>
      </w:pPr>
      <w:r>
        <w:rPr>
          <w:rFonts w:ascii="Wingdings" w:eastAsia="Wingdings" w:hAnsi="Wingdings" w:cs="Wingdings"/>
        </w:rPr>
        <w:t></w:t>
      </w:r>
      <w:r>
        <w:t>зона санитарного разрыва от газопровода,</w:t>
      </w:r>
    </w:p>
    <w:p w:rsidR="003F073F" w:rsidRDefault="00F02AA8" w:rsidP="00491E90">
      <w:pPr>
        <w:ind w:left="602" w:right="15" w:firstLine="557"/>
      </w:pPr>
      <w:r>
        <w:rPr>
          <w:rFonts w:ascii="Wingdings" w:eastAsia="Wingdings" w:hAnsi="Wingdings" w:cs="Wingdings"/>
        </w:rPr>
        <w:t></w:t>
      </w:r>
      <w:r>
        <w:t>охранная зона в/в ЛЭП,</w:t>
      </w:r>
    </w:p>
    <w:p w:rsidR="003F073F" w:rsidRDefault="00F02AA8" w:rsidP="00491E90">
      <w:pPr>
        <w:spacing w:after="156"/>
        <w:ind w:left="602" w:right="15" w:firstLine="557"/>
      </w:pPr>
      <w:r>
        <w:rPr>
          <w:rFonts w:ascii="Wingdings" w:eastAsia="Wingdings" w:hAnsi="Wingdings" w:cs="Wingdings"/>
        </w:rPr>
        <w:t></w:t>
      </w:r>
      <w:r>
        <w:t>противопожарные расстояния от лесных массивов.</w:t>
      </w:r>
    </w:p>
    <w:p w:rsidR="003F073F" w:rsidRDefault="00F02AA8" w:rsidP="00491E90">
      <w:pPr>
        <w:ind w:left="15" w:right="15" w:firstLine="557"/>
      </w:pPr>
      <w:r>
        <w:t xml:space="preserve">  Вышеуказанные границы зон отображены на Карте градостроительного зонирования территории, Карте границ зон с особыми условиями использования территории М 1:5 000.</w:t>
      </w:r>
    </w:p>
    <w:p w:rsidR="003439C2" w:rsidRDefault="003439C2" w:rsidP="00491E90">
      <w:pPr>
        <w:spacing w:after="10"/>
        <w:ind w:left="3782" w:right="11" w:firstLine="557"/>
        <w:rPr>
          <w:b/>
        </w:rPr>
      </w:pPr>
    </w:p>
    <w:p w:rsidR="003439C2" w:rsidRDefault="003439C2">
      <w:pPr>
        <w:spacing w:after="10"/>
        <w:ind w:left="3782" w:right="11"/>
        <w:rPr>
          <w:b/>
        </w:rPr>
      </w:pPr>
    </w:p>
    <w:p w:rsidR="003439C2" w:rsidRDefault="003439C2">
      <w:pPr>
        <w:spacing w:after="10"/>
        <w:ind w:left="3782" w:right="11"/>
        <w:rPr>
          <w:b/>
        </w:rPr>
      </w:pPr>
    </w:p>
    <w:p w:rsidR="003F073F" w:rsidRDefault="00F02AA8">
      <w:pPr>
        <w:spacing w:after="0" w:line="259" w:lineRule="auto"/>
        <w:ind w:left="0" w:right="9" w:firstLine="0"/>
        <w:jc w:val="center"/>
      </w:pPr>
      <w:r>
        <w:rPr>
          <w:sz w:val="20"/>
        </w:rPr>
        <w:t xml:space="preserve">           </w:t>
      </w:r>
    </w:p>
    <w:sectPr w:rsidR="003F073F" w:rsidSect="00491E90">
      <w:headerReference w:type="even" r:id="rId11"/>
      <w:headerReference w:type="default" r:id="rId12"/>
      <w:headerReference w:type="first" r:id="rId13"/>
      <w:pgSz w:w="11900" w:h="16840"/>
      <w:pgMar w:top="1144" w:right="843" w:bottom="114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26" w:rsidRDefault="00F02AA8">
      <w:pPr>
        <w:spacing w:after="0" w:line="240" w:lineRule="auto"/>
      </w:pPr>
      <w:r>
        <w:separator/>
      </w:r>
    </w:p>
  </w:endnote>
  <w:endnote w:type="continuationSeparator" w:id="0">
    <w:p w:rsidR="00DB7926" w:rsidRDefault="00F0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26" w:rsidRDefault="00F02AA8">
      <w:pPr>
        <w:spacing w:after="0" w:line="240" w:lineRule="auto"/>
      </w:pPr>
      <w:r>
        <w:separator/>
      </w:r>
    </w:p>
  </w:footnote>
  <w:footnote w:type="continuationSeparator" w:id="0">
    <w:p w:rsidR="00DB7926" w:rsidRDefault="00F02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3F" w:rsidRDefault="00F02AA8">
    <w:pPr>
      <w:spacing w:after="0" w:line="259" w:lineRule="auto"/>
      <w:ind w:left="0" w:right="2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3F" w:rsidRDefault="00F02AA8">
    <w:pPr>
      <w:spacing w:after="0" w:line="259" w:lineRule="auto"/>
      <w:ind w:left="0" w:right="2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1736" w:rsidRPr="00A81736">
      <w:rPr>
        <w:noProof/>
        <w:sz w:val="20"/>
      </w:rPr>
      <w:t>4</w:t>
    </w:r>
    <w:r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3F" w:rsidRDefault="003F073F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3F" w:rsidRDefault="00F02AA8">
    <w:pPr>
      <w:spacing w:after="0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3F" w:rsidRDefault="00F02AA8">
    <w:pPr>
      <w:spacing w:after="0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1736" w:rsidRPr="00A81736">
      <w:rPr>
        <w:noProof/>
        <w:sz w:val="20"/>
      </w:rPr>
      <w:t>17</w:t>
    </w:r>
    <w:r>
      <w:rPr>
        <w:sz w:val="20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3F" w:rsidRDefault="003F073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3176"/>
    <w:multiLevelType w:val="hybridMultilevel"/>
    <w:tmpl w:val="4B7E9824"/>
    <w:lvl w:ilvl="0" w:tplc="423C4C90">
      <w:start w:val="1"/>
      <w:numFmt w:val="bullet"/>
      <w:lvlText w:val="-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D6FDF4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6D0C0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00D56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DEFD16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227896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C43B2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8AFE68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C1912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BE3552"/>
    <w:multiLevelType w:val="multilevel"/>
    <w:tmpl w:val="A9629EA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D7415F"/>
    <w:multiLevelType w:val="multilevel"/>
    <w:tmpl w:val="24FA0A68"/>
    <w:lvl w:ilvl="0">
      <w:start w:val="1"/>
      <w:numFmt w:val="decimal"/>
      <w:lvlText w:val="%1."/>
      <w:lvlJc w:val="left"/>
      <w:pPr>
        <w:ind w:left="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3C79BC"/>
    <w:multiLevelType w:val="multilevel"/>
    <w:tmpl w:val="D0365E2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4554EC"/>
    <w:multiLevelType w:val="hybridMultilevel"/>
    <w:tmpl w:val="6DE8F806"/>
    <w:lvl w:ilvl="0" w:tplc="8E9ECAB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AC70A0">
      <w:start w:val="1"/>
      <w:numFmt w:val="lowerLetter"/>
      <w:lvlText w:val="%2"/>
      <w:lvlJc w:val="left"/>
      <w:pPr>
        <w:ind w:left="1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5E5844">
      <w:start w:val="1"/>
      <w:numFmt w:val="lowerRoman"/>
      <w:lvlText w:val="%3"/>
      <w:lvlJc w:val="left"/>
      <w:pPr>
        <w:ind w:left="2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949732">
      <w:start w:val="1"/>
      <w:numFmt w:val="decimal"/>
      <w:lvlText w:val="%4"/>
      <w:lvlJc w:val="left"/>
      <w:pPr>
        <w:ind w:left="2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6C1F50">
      <w:start w:val="1"/>
      <w:numFmt w:val="lowerLetter"/>
      <w:lvlText w:val="%5"/>
      <w:lvlJc w:val="left"/>
      <w:pPr>
        <w:ind w:left="3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66337E">
      <w:start w:val="1"/>
      <w:numFmt w:val="lowerRoman"/>
      <w:lvlText w:val="%6"/>
      <w:lvlJc w:val="left"/>
      <w:pPr>
        <w:ind w:left="4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25B78">
      <w:start w:val="1"/>
      <w:numFmt w:val="decimal"/>
      <w:lvlText w:val="%7"/>
      <w:lvlJc w:val="left"/>
      <w:pPr>
        <w:ind w:left="4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6E8AC">
      <w:start w:val="1"/>
      <w:numFmt w:val="lowerLetter"/>
      <w:lvlText w:val="%8"/>
      <w:lvlJc w:val="left"/>
      <w:pPr>
        <w:ind w:left="5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67202">
      <w:start w:val="1"/>
      <w:numFmt w:val="lowerRoman"/>
      <w:lvlText w:val="%9"/>
      <w:lvlJc w:val="left"/>
      <w:pPr>
        <w:ind w:left="6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C747EA0"/>
    <w:multiLevelType w:val="multilevel"/>
    <w:tmpl w:val="2E6AFAA0"/>
    <w:lvl w:ilvl="0">
      <w:start w:val="1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5F6B3A"/>
    <w:multiLevelType w:val="hybridMultilevel"/>
    <w:tmpl w:val="DFF415DA"/>
    <w:lvl w:ilvl="0" w:tplc="B4A46DA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EEB18">
      <w:start w:val="1"/>
      <w:numFmt w:val="lowerLetter"/>
      <w:lvlText w:val="%2"/>
      <w:lvlJc w:val="left"/>
      <w:pPr>
        <w:ind w:left="3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21F1E">
      <w:start w:val="1"/>
      <w:numFmt w:val="lowerRoman"/>
      <w:lvlText w:val="%3"/>
      <w:lvlJc w:val="left"/>
      <w:pPr>
        <w:ind w:left="4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81252">
      <w:start w:val="1"/>
      <w:numFmt w:val="decimal"/>
      <w:lvlText w:val="%4"/>
      <w:lvlJc w:val="left"/>
      <w:pPr>
        <w:ind w:left="48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8001FA">
      <w:start w:val="1"/>
      <w:numFmt w:val="lowerLetter"/>
      <w:lvlText w:val="%5"/>
      <w:lvlJc w:val="left"/>
      <w:pPr>
        <w:ind w:left="5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546978">
      <w:start w:val="1"/>
      <w:numFmt w:val="lowerRoman"/>
      <w:lvlText w:val="%6"/>
      <w:lvlJc w:val="left"/>
      <w:pPr>
        <w:ind w:left="6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000F04">
      <w:start w:val="1"/>
      <w:numFmt w:val="decimal"/>
      <w:lvlText w:val="%7"/>
      <w:lvlJc w:val="left"/>
      <w:pPr>
        <w:ind w:left="70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90EDF4">
      <w:start w:val="1"/>
      <w:numFmt w:val="lowerLetter"/>
      <w:lvlText w:val="%8"/>
      <w:lvlJc w:val="left"/>
      <w:pPr>
        <w:ind w:left="7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4C716">
      <w:start w:val="1"/>
      <w:numFmt w:val="lowerRoman"/>
      <w:lvlText w:val="%9"/>
      <w:lvlJc w:val="left"/>
      <w:pPr>
        <w:ind w:left="84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945E0B"/>
    <w:multiLevelType w:val="multilevel"/>
    <w:tmpl w:val="4712E408"/>
    <w:lvl w:ilvl="0">
      <w:start w:val="1"/>
      <w:numFmt w:val="decimal"/>
      <w:lvlText w:val="%1."/>
      <w:lvlJc w:val="left"/>
      <w:pPr>
        <w:ind w:left="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3FA15D7"/>
    <w:multiLevelType w:val="hybridMultilevel"/>
    <w:tmpl w:val="62DE52DE"/>
    <w:lvl w:ilvl="0" w:tplc="D54A03D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0051EBC"/>
    <w:multiLevelType w:val="multilevel"/>
    <w:tmpl w:val="B86ED044"/>
    <w:lvl w:ilvl="0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1B71B5B"/>
    <w:multiLevelType w:val="hybridMultilevel"/>
    <w:tmpl w:val="3174933C"/>
    <w:lvl w:ilvl="0" w:tplc="C8666C92">
      <w:start w:val="1"/>
      <w:numFmt w:val="bullet"/>
      <w:lvlText w:val="-"/>
      <w:lvlJc w:val="left"/>
      <w:pPr>
        <w:ind w:left="1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1C2B32">
      <w:start w:val="1"/>
      <w:numFmt w:val="bullet"/>
      <w:lvlText w:val="o"/>
      <w:lvlJc w:val="left"/>
      <w:pPr>
        <w:ind w:left="2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625B1E">
      <w:start w:val="1"/>
      <w:numFmt w:val="bullet"/>
      <w:lvlText w:val="▪"/>
      <w:lvlJc w:val="left"/>
      <w:pPr>
        <w:ind w:left="2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203F0">
      <w:start w:val="1"/>
      <w:numFmt w:val="bullet"/>
      <w:lvlText w:val="•"/>
      <w:lvlJc w:val="left"/>
      <w:pPr>
        <w:ind w:left="3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88836">
      <w:start w:val="1"/>
      <w:numFmt w:val="bullet"/>
      <w:lvlText w:val="o"/>
      <w:lvlJc w:val="left"/>
      <w:pPr>
        <w:ind w:left="4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210A4">
      <w:start w:val="1"/>
      <w:numFmt w:val="bullet"/>
      <w:lvlText w:val="▪"/>
      <w:lvlJc w:val="left"/>
      <w:pPr>
        <w:ind w:left="5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E9566">
      <w:start w:val="1"/>
      <w:numFmt w:val="bullet"/>
      <w:lvlText w:val="•"/>
      <w:lvlJc w:val="left"/>
      <w:pPr>
        <w:ind w:left="5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4F90C">
      <w:start w:val="1"/>
      <w:numFmt w:val="bullet"/>
      <w:lvlText w:val="o"/>
      <w:lvlJc w:val="left"/>
      <w:pPr>
        <w:ind w:left="6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5C9490">
      <w:start w:val="1"/>
      <w:numFmt w:val="bullet"/>
      <w:lvlText w:val="▪"/>
      <w:lvlJc w:val="left"/>
      <w:pPr>
        <w:ind w:left="7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822690D"/>
    <w:multiLevelType w:val="multilevel"/>
    <w:tmpl w:val="D5B6324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5213B0"/>
    <w:multiLevelType w:val="multilevel"/>
    <w:tmpl w:val="F49CC0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8" w:hanging="1800"/>
      </w:pPr>
      <w:rPr>
        <w:rFonts w:hint="default"/>
      </w:rPr>
    </w:lvl>
  </w:abstractNum>
  <w:abstractNum w:abstractNumId="13">
    <w:nsid w:val="3ACE41B4"/>
    <w:multiLevelType w:val="multilevel"/>
    <w:tmpl w:val="A1B4F276"/>
    <w:lvl w:ilvl="0">
      <w:start w:val="1"/>
      <w:numFmt w:val="decimal"/>
      <w:lvlText w:val="%1."/>
      <w:lvlJc w:val="left"/>
      <w:pPr>
        <w:ind w:left="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5574AC"/>
    <w:multiLevelType w:val="multilevel"/>
    <w:tmpl w:val="946C7F18"/>
    <w:lvl w:ilvl="0">
      <w:start w:val="1"/>
      <w:numFmt w:val="decimal"/>
      <w:lvlText w:val="%1."/>
      <w:lvlJc w:val="left"/>
      <w:pPr>
        <w:ind w:left="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BAE4C11"/>
    <w:multiLevelType w:val="multilevel"/>
    <w:tmpl w:val="C2A84734"/>
    <w:lvl w:ilvl="0">
      <w:start w:val="1"/>
      <w:numFmt w:val="decimal"/>
      <w:lvlText w:val="%1."/>
      <w:lvlJc w:val="left"/>
      <w:pPr>
        <w:ind w:left="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3710E75"/>
    <w:multiLevelType w:val="multilevel"/>
    <w:tmpl w:val="AD9A7A8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Text w:val="%1.%2.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987171C"/>
    <w:multiLevelType w:val="multilevel"/>
    <w:tmpl w:val="8A208D12"/>
    <w:lvl w:ilvl="0">
      <w:start w:val="3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0157A9D"/>
    <w:multiLevelType w:val="multilevel"/>
    <w:tmpl w:val="35988FB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2BC48E2"/>
    <w:multiLevelType w:val="multilevel"/>
    <w:tmpl w:val="B208693C"/>
    <w:lvl w:ilvl="0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FCF660F"/>
    <w:multiLevelType w:val="multilevel"/>
    <w:tmpl w:val="250CC20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09050AF"/>
    <w:multiLevelType w:val="multilevel"/>
    <w:tmpl w:val="3330328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5937815"/>
    <w:multiLevelType w:val="multilevel"/>
    <w:tmpl w:val="1DBC2FD0"/>
    <w:lvl w:ilvl="0">
      <w:start w:val="1"/>
      <w:numFmt w:val="decimal"/>
      <w:lvlText w:val="%1."/>
      <w:lvlJc w:val="left"/>
      <w:pPr>
        <w:ind w:left="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2B962C4"/>
    <w:multiLevelType w:val="multilevel"/>
    <w:tmpl w:val="79401A28"/>
    <w:lvl w:ilvl="0">
      <w:start w:val="1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"/>
  </w:num>
  <w:num w:numId="5">
    <w:abstractNumId w:val="17"/>
  </w:num>
  <w:num w:numId="6">
    <w:abstractNumId w:val="13"/>
  </w:num>
  <w:num w:numId="7">
    <w:abstractNumId w:val="11"/>
  </w:num>
  <w:num w:numId="8">
    <w:abstractNumId w:val="1"/>
  </w:num>
  <w:num w:numId="9">
    <w:abstractNumId w:val="16"/>
  </w:num>
  <w:num w:numId="10">
    <w:abstractNumId w:val="5"/>
  </w:num>
  <w:num w:numId="11">
    <w:abstractNumId w:val="15"/>
  </w:num>
  <w:num w:numId="12">
    <w:abstractNumId w:val="23"/>
  </w:num>
  <w:num w:numId="13">
    <w:abstractNumId w:val="22"/>
  </w:num>
  <w:num w:numId="14">
    <w:abstractNumId w:val="18"/>
  </w:num>
  <w:num w:numId="15">
    <w:abstractNumId w:val="3"/>
  </w:num>
  <w:num w:numId="16">
    <w:abstractNumId w:val="21"/>
  </w:num>
  <w:num w:numId="17">
    <w:abstractNumId w:val="7"/>
  </w:num>
  <w:num w:numId="18">
    <w:abstractNumId w:val="19"/>
  </w:num>
  <w:num w:numId="19">
    <w:abstractNumId w:val="20"/>
  </w:num>
  <w:num w:numId="20">
    <w:abstractNumId w:val="9"/>
  </w:num>
  <w:num w:numId="21">
    <w:abstractNumId w:val="14"/>
  </w:num>
  <w:num w:numId="22">
    <w:abstractNumId w:val="6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3F"/>
    <w:rsid w:val="000A5352"/>
    <w:rsid w:val="003439C2"/>
    <w:rsid w:val="00372D42"/>
    <w:rsid w:val="00384AD0"/>
    <w:rsid w:val="003B20C5"/>
    <w:rsid w:val="003F073F"/>
    <w:rsid w:val="00465B2F"/>
    <w:rsid w:val="00490037"/>
    <w:rsid w:val="00491E90"/>
    <w:rsid w:val="00945BE8"/>
    <w:rsid w:val="00A57CB2"/>
    <w:rsid w:val="00A81736"/>
    <w:rsid w:val="00AD26E4"/>
    <w:rsid w:val="00B14246"/>
    <w:rsid w:val="00DB7926"/>
    <w:rsid w:val="00E01D4C"/>
    <w:rsid w:val="00EA5FF1"/>
    <w:rsid w:val="00EE3D7B"/>
    <w:rsid w:val="00F02AA8"/>
    <w:rsid w:val="00F974F2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CF4CE-E6F7-4C43-8285-BC8F0AED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2"/>
      </w:numPr>
      <w:spacing w:after="159" w:line="249" w:lineRule="auto"/>
      <w:ind w:left="28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67"/>
      <w:ind w:left="10" w:right="11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45B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D4C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224">
    <w:name w:val="Основной текст (2)24"/>
    <w:uiPriority w:val="99"/>
    <w:rsid w:val="00E01D4C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paragraph" w:styleId="a6">
    <w:name w:val="No Spacing"/>
    <w:uiPriority w:val="1"/>
    <w:qFormat/>
    <w:rsid w:val="00E01D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Титул_адрес_организации"/>
    <w:qFormat/>
    <w:rsid w:val="00384AD0"/>
    <w:pPr>
      <w:spacing w:before="60" w:after="0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8">
    <w:name w:val="Титул_заголовок_18_центр"/>
    <w:qFormat/>
    <w:rsid w:val="00384AD0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AF976-7BB8-42BC-A020-C396ECA4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17</Pages>
  <Words>5082</Words>
  <Characters>28970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15-п/2002</vt:lpstr>
    </vt:vector>
  </TitlesOfParts>
  <Company/>
  <LinksUpToDate>false</LinksUpToDate>
  <CharactersWithSpaces>33985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15-п/2002</dc:title>
  <dc:subject/>
  <dc:creator>Irina</dc:creator>
  <cp:keywords/>
  <cp:lastModifiedBy>Елена Бреусова</cp:lastModifiedBy>
  <cp:revision>10</cp:revision>
  <cp:lastPrinted>2015-03-04T02:34:00Z</cp:lastPrinted>
  <dcterms:created xsi:type="dcterms:W3CDTF">2015-02-01T10:37:00Z</dcterms:created>
  <dcterms:modified xsi:type="dcterms:W3CDTF">2015-03-04T03:59:00Z</dcterms:modified>
</cp:coreProperties>
</file>