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rPr>
          <w:rStyle w:val="apple-converted-space"/>
          <w:color w:val="333333"/>
        </w:rPr>
        <w:t> </w:t>
      </w:r>
      <w:r w:rsidRPr="007E0F84">
        <w:t>УТВЕРЖДАЮ: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>Председатель оргкомитета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 xml:space="preserve">В.Р. Вальтер 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> 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right"/>
      </w:pPr>
      <w:r w:rsidRPr="007E0F84">
        <w:t>«_</w:t>
      </w:r>
      <w:r w:rsidR="007928FC">
        <w:t>29</w:t>
      </w:r>
      <w:r w:rsidRPr="007E0F84">
        <w:t>___»______</w:t>
      </w:r>
      <w:r w:rsidR="007928FC">
        <w:t>8</w:t>
      </w:r>
      <w:r w:rsidRPr="007E0F84">
        <w:t>_____20</w:t>
      </w:r>
      <w:r w:rsidR="007928FC">
        <w:t>14</w:t>
      </w:r>
      <w:r w:rsidRPr="007E0F84">
        <w:t xml:space="preserve"> г.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</w:pPr>
      <w:r w:rsidRPr="007E0F84">
        <w:t>  </w:t>
      </w:r>
    </w:p>
    <w:p w:rsidR="000D2A7F" w:rsidRPr="007E0F84" w:rsidRDefault="000D2A7F" w:rsidP="0015586A">
      <w:pPr>
        <w:pStyle w:val="a3"/>
        <w:spacing w:before="0" w:beforeAutospacing="0" w:after="146" w:afterAutospacing="0" w:line="291" w:lineRule="atLeast"/>
        <w:jc w:val="center"/>
      </w:pPr>
      <w:r w:rsidRPr="007E0F84">
        <w:t>ЗАКЛЮЧЕНИЕ</w:t>
      </w:r>
    </w:p>
    <w:p w:rsidR="000D2A7F" w:rsidRPr="007928FC" w:rsidRDefault="000D2A7F" w:rsidP="007928FC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928FC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</w:t>
      </w:r>
      <w:r w:rsidR="00660247" w:rsidRPr="007928FC">
        <w:rPr>
          <w:rFonts w:ascii="Times New Roman" w:hAnsi="Times New Roman" w:cs="Times New Roman"/>
          <w:sz w:val="24"/>
          <w:szCs w:val="24"/>
        </w:rPr>
        <w:t xml:space="preserve">проектов планировки и межевания территории </w:t>
      </w:r>
      <w:r w:rsidR="007928FC" w:rsidRPr="007928FC">
        <w:rPr>
          <w:rFonts w:ascii="Times New Roman" w:hAnsi="Times New Roman" w:cs="Times New Roman"/>
          <w:sz w:val="24"/>
          <w:szCs w:val="24"/>
        </w:rPr>
        <w:t>земельных участков, расположенных в селе Большие Харлуши Сосновского муниципального района Челябинской области (кадастровые номера 74:19:1101001:77, 74:19:1101001:0076)</w:t>
      </w:r>
      <w:r w:rsidRPr="007928FC">
        <w:rPr>
          <w:rFonts w:ascii="Times New Roman" w:hAnsi="Times New Roman" w:cs="Times New Roman"/>
          <w:sz w:val="24"/>
          <w:szCs w:val="24"/>
        </w:rPr>
        <w:t> </w:t>
      </w:r>
    </w:p>
    <w:p w:rsidR="000D2A7F" w:rsidRPr="007E0F84" w:rsidRDefault="000D2A7F" w:rsidP="001F4606">
      <w:pPr>
        <w:pStyle w:val="a3"/>
        <w:spacing w:before="0" w:beforeAutospacing="0" w:after="0" w:afterAutospacing="0"/>
      </w:pPr>
      <w:r w:rsidRPr="007E0F84">
        <w:t>            Основание разработки:</w:t>
      </w:r>
    </w:p>
    <w:p w:rsidR="000D2A7F" w:rsidRPr="001F4606" w:rsidRDefault="000D2A7F" w:rsidP="001F4606">
      <w:pPr>
        <w:pStyle w:val="a3"/>
        <w:spacing w:before="0" w:beforeAutospacing="0" w:after="0" w:afterAutospacing="0"/>
        <w:jc w:val="both"/>
      </w:pPr>
      <w:r w:rsidRPr="001F4606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CE2234" w:rsidRPr="001F4606" w:rsidRDefault="00CE2234" w:rsidP="001F4606">
      <w:pPr>
        <w:pStyle w:val="a3"/>
        <w:spacing w:before="0" w:beforeAutospacing="0" w:after="0" w:afterAutospacing="0"/>
      </w:pPr>
      <w:r w:rsidRPr="001F4606">
        <w:t>- задание на разработку генерального плана, выданное управлением архитектуры и строительства Администрации Сосновского муниципального района</w:t>
      </w:r>
    </w:p>
    <w:p w:rsidR="0066026D" w:rsidRPr="001F4606" w:rsidRDefault="000D2A7F" w:rsidP="001F4606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606">
        <w:rPr>
          <w:rFonts w:ascii="Times New Roman" w:hAnsi="Times New Roman" w:cs="Times New Roman"/>
          <w:sz w:val="24"/>
          <w:szCs w:val="24"/>
        </w:rPr>
        <w:t xml:space="preserve">- </w:t>
      </w:r>
      <w:r w:rsidR="007928FC" w:rsidRPr="001F460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от </w:t>
      </w:r>
      <w:r w:rsidR="001F4606" w:rsidRPr="001F4606">
        <w:rPr>
          <w:rFonts w:ascii="Times New Roman" w:hAnsi="Times New Roman" w:cs="Times New Roman"/>
          <w:sz w:val="24"/>
          <w:szCs w:val="24"/>
        </w:rPr>
        <w:t xml:space="preserve"> 06.02.2009г.  № 686 «</w:t>
      </w:r>
      <w:r w:rsidR="007928FC" w:rsidRPr="001F4606">
        <w:rPr>
          <w:rFonts w:ascii="Times New Roman" w:eastAsia="Calibri" w:hAnsi="Times New Roman" w:cs="Times New Roman"/>
          <w:sz w:val="24"/>
          <w:szCs w:val="24"/>
        </w:rPr>
        <w:t xml:space="preserve">О разработке документации по планировке территорий  1,99 км на юго-восток от клуба НП «Кировский» </w:t>
      </w:r>
      <w:proofErr w:type="spellStart"/>
      <w:r w:rsidR="007928FC" w:rsidRPr="001F4606">
        <w:rPr>
          <w:rFonts w:ascii="Times New Roman" w:eastAsia="Calibri" w:hAnsi="Times New Roman" w:cs="Times New Roman"/>
          <w:sz w:val="24"/>
          <w:szCs w:val="24"/>
        </w:rPr>
        <w:t>Аргаяшского</w:t>
      </w:r>
      <w:proofErr w:type="spellEnd"/>
      <w:r w:rsidR="007928FC" w:rsidRPr="001F4606">
        <w:rPr>
          <w:rFonts w:ascii="Times New Roman" w:eastAsia="Calibri" w:hAnsi="Times New Roman" w:cs="Times New Roman"/>
          <w:sz w:val="24"/>
          <w:szCs w:val="24"/>
        </w:rPr>
        <w:t xml:space="preserve"> района и 3,13 км на запад от электростанции села Большие Харлуши Сосновского муниципального района Челябинской области</w:t>
      </w:r>
      <w:r w:rsidR="00660247" w:rsidRPr="001F46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29A0" w:rsidRDefault="0066026D" w:rsidP="001F4606">
      <w:pPr>
        <w:pStyle w:val="a4"/>
        <w:spacing w:before="0" w:after="0"/>
        <w:ind w:right="-1" w:firstLine="0"/>
        <w:jc w:val="both"/>
      </w:pPr>
      <w:r w:rsidRPr="001F4606">
        <w:t xml:space="preserve">- </w:t>
      </w:r>
      <w:r w:rsidR="00660247" w:rsidRPr="001F4606">
        <w:t>постановлени</w:t>
      </w:r>
      <w:r w:rsidRPr="001F4606">
        <w:t>е</w:t>
      </w:r>
      <w:r w:rsidR="00660247" w:rsidRPr="001F4606">
        <w:t xml:space="preserve"> администрации Сосновского муниципального района</w:t>
      </w:r>
      <w:r w:rsidR="001F4606" w:rsidRPr="001F4606">
        <w:t xml:space="preserve"> </w:t>
      </w:r>
      <w:r w:rsidR="00660247" w:rsidRPr="001F4606">
        <w:t>«</w:t>
      </w:r>
      <w:r w:rsidR="007928FC" w:rsidRPr="001F4606">
        <w:t xml:space="preserve">О подготовке документации по  планировке и межеванию территории Челябинская область, Сосновский район, 1,98 км на юго-восток от клуба н.п. Кировский </w:t>
      </w:r>
      <w:proofErr w:type="spellStart"/>
      <w:r w:rsidR="007928FC" w:rsidRPr="001F4606">
        <w:t>Аргаяшского</w:t>
      </w:r>
      <w:proofErr w:type="spellEnd"/>
      <w:r w:rsidR="007928FC" w:rsidRPr="001F4606">
        <w:t xml:space="preserve"> района и 2,95 км на запад от </w:t>
      </w:r>
      <w:proofErr w:type="spellStart"/>
      <w:r w:rsidR="007928FC" w:rsidRPr="001F4606">
        <w:t>электроподстанции</w:t>
      </w:r>
      <w:proofErr w:type="spellEnd"/>
      <w:r w:rsidR="007928FC" w:rsidRPr="001F4606">
        <w:t>, расположенной в с</w:t>
      </w:r>
      <w:proofErr w:type="gramStart"/>
      <w:r w:rsidR="007928FC" w:rsidRPr="001F4606">
        <w:t>.Б</w:t>
      </w:r>
      <w:proofErr w:type="gramEnd"/>
      <w:r w:rsidR="007928FC" w:rsidRPr="001F4606">
        <w:t>ольшие Харлуши (кадастровый номер 74:19:1101001:0077)</w:t>
      </w:r>
      <w:r w:rsidR="00660247" w:rsidRPr="001F4606">
        <w:t>»</w:t>
      </w:r>
    </w:p>
    <w:p w:rsidR="001F4606" w:rsidRPr="001F4606" w:rsidRDefault="001F4606" w:rsidP="001F46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4606">
        <w:rPr>
          <w:rFonts w:ascii="Times New Roman" w:hAnsi="Times New Roman" w:cs="Times New Roman"/>
          <w:sz w:val="24"/>
          <w:szCs w:val="24"/>
        </w:rPr>
        <w:t>остановление администрации Сосновского муниципального района № 4440 от 24.07.2014</w:t>
      </w:r>
      <w:proofErr w:type="gramStart"/>
      <w:r w:rsidRPr="001F46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F4606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рассмотрению проектов планировки и межевания территории земельных участков, расположенных в селе Большие Харлуши Сосновского муниципального района Челябинской области (кадастровые номера 74:19:1101001:77, 74:19:1101001:0076) </w:t>
      </w:r>
    </w:p>
    <w:p w:rsidR="000D2A7F" w:rsidRPr="001F4606" w:rsidRDefault="000D2A7F" w:rsidP="0015586A">
      <w:pPr>
        <w:pStyle w:val="a3"/>
        <w:spacing w:before="0" w:beforeAutospacing="0" w:after="146" w:afterAutospacing="0"/>
      </w:pPr>
      <w:r w:rsidRPr="001F4606">
        <w:t xml:space="preserve">Заказчик:  </w:t>
      </w:r>
      <w:r w:rsidR="00981EE6" w:rsidRPr="001F4606">
        <w:t xml:space="preserve">Администрация Сосновского муниципального района </w:t>
      </w:r>
    </w:p>
    <w:p w:rsidR="000D2A7F" w:rsidRPr="001F4606" w:rsidRDefault="00981EE6" w:rsidP="0015586A">
      <w:pPr>
        <w:pStyle w:val="a3"/>
        <w:spacing w:before="0" w:beforeAutospacing="0" w:after="146" w:afterAutospacing="0"/>
        <w:jc w:val="both"/>
      </w:pPr>
      <w:r w:rsidRPr="001F4606">
        <w:t xml:space="preserve">Инициатор:        </w:t>
      </w:r>
      <w:r w:rsidR="001F4606" w:rsidRPr="001F4606">
        <w:t>Савельев</w:t>
      </w:r>
      <w:r w:rsidR="007928FC" w:rsidRPr="001F4606">
        <w:t xml:space="preserve"> </w:t>
      </w:r>
      <w:r w:rsidR="001F4606" w:rsidRPr="001F4606">
        <w:t>Н.П., Кириллова Е.В.</w:t>
      </w:r>
    </w:p>
    <w:p w:rsidR="000D2A7F" w:rsidRPr="001F4606" w:rsidRDefault="000D2A7F" w:rsidP="0015586A">
      <w:pPr>
        <w:pStyle w:val="a3"/>
        <w:spacing w:before="0" w:beforeAutospacing="0" w:after="146" w:afterAutospacing="0"/>
        <w:jc w:val="both"/>
      </w:pPr>
      <w:r w:rsidRPr="001F4606">
        <w:t>Проектная организация:  </w:t>
      </w:r>
      <w:r w:rsidR="001F4606" w:rsidRPr="001F4606">
        <w:t>ЗАО «</w:t>
      </w:r>
      <w:proofErr w:type="spellStart"/>
      <w:r w:rsidR="001F4606" w:rsidRPr="001F4606">
        <w:t>Пищепромпроект</w:t>
      </w:r>
      <w:proofErr w:type="spellEnd"/>
      <w:r w:rsidR="001F4606" w:rsidRPr="001F4606">
        <w:t>»</w:t>
      </w:r>
      <w:r w:rsidR="0066026D" w:rsidRPr="001F4606">
        <w:t xml:space="preserve"> </w:t>
      </w:r>
      <w:r w:rsidR="0072056D" w:rsidRPr="001F4606">
        <w:t xml:space="preserve"> </w:t>
      </w:r>
      <w:r w:rsidR="00981EE6" w:rsidRPr="001F4606">
        <w:t xml:space="preserve"> </w:t>
      </w:r>
      <w:r w:rsidRPr="001F4606">
        <w:t> </w:t>
      </w:r>
    </w:p>
    <w:p w:rsidR="000D2A7F" w:rsidRPr="001F4606" w:rsidRDefault="000D2A7F" w:rsidP="0015586A">
      <w:pPr>
        <w:pStyle w:val="a3"/>
        <w:spacing w:before="0" w:beforeAutospacing="0" w:after="146" w:afterAutospacing="0"/>
        <w:jc w:val="both"/>
      </w:pPr>
      <w:r w:rsidRPr="001F4606">
        <w:t>Информирование о проекте:</w:t>
      </w:r>
    </w:p>
    <w:p w:rsidR="0015586A" w:rsidRPr="001F4606" w:rsidRDefault="000D2A7F" w:rsidP="0015586A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606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1F4606" w:rsidRPr="001F4606">
        <w:rPr>
          <w:rFonts w:ascii="Times New Roman" w:eastAsia="Calibri" w:hAnsi="Times New Roman" w:cs="Times New Roman"/>
          <w:sz w:val="24"/>
          <w:szCs w:val="24"/>
        </w:rPr>
        <w:t xml:space="preserve">постановлений </w:t>
      </w:r>
      <w:r w:rsidR="0066026D" w:rsidRPr="001F4606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66026D" w:rsidRPr="001F4606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1F4606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1F4606" w:rsidRDefault="000D2A7F" w:rsidP="0015586A">
      <w:pPr>
        <w:pStyle w:val="a3"/>
        <w:spacing w:before="0" w:beforeAutospacing="0" w:after="146" w:afterAutospacing="0"/>
        <w:jc w:val="both"/>
      </w:pPr>
      <w:r w:rsidRPr="001F4606">
        <w:t xml:space="preserve">- организация  градостроительной  экспозиции  </w:t>
      </w:r>
      <w:r w:rsidR="005E32EC" w:rsidRPr="001F4606">
        <w:t xml:space="preserve">администрации </w:t>
      </w:r>
      <w:r w:rsidR="0066026D" w:rsidRPr="001F4606">
        <w:t>Кременкульского</w:t>
      </w:r>
      <w:r w:rsidR="00F35E6D" w:rsidRPr="001F4606">
        <w:t xml:space="preserve"> </w:t>
      </w:r>
      <w:r w:rsidR="005E32EC" w:rsidRPr="001F4606">
        <w:t xml:space="preserve">сельского поселения 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 xml:space="preserve">Проведение публичных слушаний: </w:t>
      </w:r>
      <w:r w:rsidR="001F4606">
        <w:t>29 августа</w:t>
      </w:r>
      <w:r w:rsidR="005E32EC" w:rsidRPr="007E0F84">
        <w:t xml:space="preserve"> 201</w:t>
      </w:r>
      <w:r w:rsidR="001F4606">
        <w:t>4</w:t>
      </w:r>
      <w:r w:rsidR="005E32EC" w:rsidRPr="007E0F84">
        <w:t xml:space="preserve"> года </w:t>
      </w:r>
      <w:r w:rsidR="00320167" w:rsidRPr="007E0F84">
        <w:t>в 1</w:t>
      </w:r>
      <w:r w:rsidR="001F4606">
        <w:t xml:space="preserve">0 часов 30 минут </w:t>
      </w:r>
      <w:r w:rsidR="00156ABA" w:rsidRPr="007E0F84">
        <w:t xml:space="preserve">в  здании </w:t>
      </w:r>
      <w:r w:rsidR="0066026D" w:rsidRPr="007E0F84">
        <w:t xml:space="preserve">клуба </w:t>
      </w:r>
      <w:r w:rsidR="00CE2234" w:rsidRPr="007E0F84">
        <w:t xml:space="preserve"> </w:t>
      </w:r>
      <w:r w:rsidR="0066026D" w:rsidRPr="007E0F84">
        <w:t>в селе Кременкуль</w:t>
      </w:r>
      <w:r w:rsidRPr="007E0F84">
        <w:t>.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 xml:space="preserve">Протокол проведения публичных слушаний от </w:t>
      </w:r>
      <w:r w:rsidR="001F4606">
        <w:t>29.08.2014</w:t>
      </w:r>
      <w:r w:rsidRPr="007E0F84">
        <w:t xml:space="preserve"> хранится в управлении архитектуры и строительства Администрации </w:t>
      </w:r>
      <w:r w:rsidR="005E32EC" w:rsidRPr="007E0F84">
        <w:t>Сосновского муниципального района</w:t>
      </w:r>
      <w:r w:rsidRPr="007E0F84">
        <w:t>.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lastRenderedPageBreak/>
        <w:t>Информирование о проведении публичных слушаний:</w:t>
      </w:r>
    </w:p>
    <w:p w:rsidR="005E32EC" w:rsidRPr="007E0F84" w:rsidRDefault="000D2A7F" w:rsidP="00CE223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0F84">
        <w:rPr>
          <w:rFonts w:ascii="Times New Roman" w:hAnsi="Times New Roman" w:cs="Times New Roman"/>
          <w:sz w:val="24"/>
          <w:szCs w:val="24"/>
        </w:rPr>
        <w:t>- адресная рассылка постановлени</w:t>
      </w:r>
      <w:r w:rsidR="001F4606">
        <w:rPr>
          <w:rFonts w:ascii="Times New Roman" w:hAnsi="Times New Roman" w:cs="Times New Roman"/>
          <w:sz w:val="24"/>
          <w:szCs w:val="24"/>
        </w:rPr>
        <w:t>й</w:t>
      </w:r>
      <w:r w:rsidRPr="007E0F84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7E0F84">
        <w:rPr>
          <w:rFonts w:ascii="Times New Roman" w:hAnsi="Times New Roman" w:cs="Times New Roman"/>
          <w:sz w:val="24"/>
          <w:szCs w:val="24"/>
        </w:rPr>
        <w:t xml:space="preserve"> </w:t>
      </w:r>
      <w:r w:rsidR="00CE2234" w:rsidRPr="007E0F84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>- публикация вышеуказанн</w:t>
      </w:r>
      <w:r w:rsidR="007E0F84" w:rsidRPr="007E0F84">
        <w:t xml:space="preserve">ых документов </w:t>
      </w:r>
      <w:r w:rsidRPr="007E0F84">
        <w:t>в газете «</w:t>
      </w:r>
      <w:proofErr w:type="spellStart"/>
      <w:r w:rsidR="00B45620" w:rsidRPr="007E0F84">
        <w:t>Сосновская</w:t>
      </w:r>
      <w:proofErr w:type="spellEnd"/>
      <w:r w:rsidR="00B45620" w:rsidRPr="007E0F84">
        <w:t xml:space="preserve"> Нива</w:t>
      </w:r>
      <w:r w:rsidRPr="007E0F84">
        <w:t xml:space="preserve">», размещение на официальном сайте Администрации </w:t>
      </w:r>
      <w:r w:rsidR="00B45620" w:rsidRPr="007E0F84">
        <w:t>Сосновского муниципального района</w:t>
      </w:r>
      <w:r w:rsidRPr="007E0F84">
        <w:t xml:space="preserve"> в сети Интернет;</w:t>
      </w:r>
    </w:p>
    <w:p w:rsidR="001F4606" w:rsidRDefault="000D2A7F" w:rsidP="001F4606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606">
        <w:rPr>
          <w:rFonts w:ascii="Times New Roman" w:hAnsi="Times New Roman" w:cs="Times New Roman"/>
          <w:sz w:val="24"/>
          <w:szCs w:val="24"/>
        </w:rPr>
        <w:t>            На обсуждение были представлены:   </w:t>
      </w:r>
    </w:p>
    <w:p w:rsidR="001F4606" w:rsidRPr="001F4606" w:rsidRDefault="001F4606" w:rsidP="001F4606">
      <w:pPr>
        <w:pStyle w:val="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F4606">
        <w:rPr>
          <w:rFonts w:ascii="Times New Roman" w:eastAsia="Calibri" w:hAnsi="Times New Roman" w:cs="Times New Roman"/>
          <w:sz w:val="24"/>
          <w:szCs w:val="24"/>
        </w:rPr>
        <w:t xml:space="preserve">документации по планировке территорий 1,99 км на юго-восток от клуба НП «Кировский» </w:t>
      </w:r>
      <w:proofErr w:type="spellStart"/>
      <w:r w:rsidRPr="001F4606">
        <w:rPr>
          <w:rFonts w:ascii="Times New Roman" w:eastAsia="Calibri" w:hAnsi="Times New Roman" w:cs="Times New Roman"/>
          <w:sz w:val="24"/>
          <w:szCs w:val="24"/>
        </w:rPr>
        <w:t>Аргаяшского</w:t>
      </w:r>
      <w:proofErr w:type="spellEnd"/>
      <w:r w:rsidRPr="001F4606">
        <w:rPr>
          <w:rFonts w:ascii="Times New Roman" w:eastAsia="Calibri" w:hAnsi="Times New Roman" w:cs="Times New Roman"/>
          <w:sz w:val="24"/>
          <w:szCs w:val="24"/>
        </w:rPr>
        <w:t xml:space="preserve"> района и 3,13 км на запад от электростанции села Большие Харлуши Сосновского муниципального района Челябинской области</w:t>
      </w:r>
      <w:r w:rsidRPr="001F46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4606" w:rsidRPr="001F4606" w:rsidRDefault="001F4606" w:rsidP="001F4606">
      <w:pPr>
        <w:pStyle w:val="a4"/>
        <w:spacing w:before="0" w:after="0"/>
        <w:ind w:right="-1" w:firstLine="0"/>
        <w:jc w:val="both"/>
      </w:pPr>
      <w:r w:rsidRPr="001F4606">
        <w:t>- документаци</w:t>
      </w:r>
      <w:r>
        <w:t>я</w:t>
      </w:r>
      <w:r w:rsidRPr="001F4606">
        <w:t xml:space="preserve"> по  планировке и межеванию территории Челябинская область, Сосновский район, 1,98 км на юго-восток от клуба н.п. Кировский </w:t>
      </w:r>
      <w:proofErr w:type="spellStart"/>
      <w:r w:rsidRPr="001F4606">
        <w:t>Аргаяшского</w:t>
      </w:r>
      <w:proofErr w:type="spellEnd"/>
      <w:r w:rsidRPr="001F4606">
        <w:t xml:space="preserve"> района и 2,95 км на запад от </w:t>
      </w:r>
      <w:proofErr w:type="spellStart"/>
      <w:r w:rsidRPr="001F4606">
        <w:t>электроподстанции</w:t>
      </w:r>
      <w:proofErr w:type="spellEnd"/>
      <w:r w:rsidRPr="001F4606">
        <w:t>, расположенной в с</w:t>
      </w:r>
      <w:proofErr w:type="gramStart"/>
      <w:r w:rsidRPr="001F4606">
        <w:t>.Б</w:t>
      </w:r>
      <w:proofErr w:type="gramEnd"/>
      <w:r w:rsidRPr="001F4606">
        <w:t>ольшие Харлуши (кадастровый номер 74:19:1101001:0077)»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>            О ходе обсуждения:     на все заданные вопросы были получены исчерпывающие ответы.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>             Вывод:</w:t>
      </w:r>
    </w:p>
    <w:p w:rsidR="000D2A7F" w:rsidRP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>1.         Публичные слушания считать состоявшимися.</w:t>
      </w:r>
    </w:p>
    <w:p w:rsidR="007E0F84" w:rsidRDefault="000D2A7F" w:rsidP="0015586A">
      <w:pPr>
        <w:pStyle w:val="a3"/>
        <w:spacing w:before="0" w:beforeAutospacing="0" w:after="146" w:afterAutospacing="0"/>
        <w:jc w:val="both"/>
      </w:pPr>
      <w:r w:rsidRPr="007E0F84">
        <w:t xml:space="preserve">2.         Рекомендовать к утверждению документацию </w:t>
      </w:r>
      <w:r w:rsidR="001F4606" w:rsidRPr="001F4606">
        <w:rPr>
          <w:rFonts w:eastAsia="Calibri"/>
        </w:rPr>
        <w:t xml:space="preserve">по планировке территорий 1,99 км на юго-восток от клуба НП «Кировский» </w:t>
      </w:r>
      <w:proofErr w:type="spellStart"/>
      <w:r w:rsidR="001F4606" w:rsidRPr="001F4606">
        <w:rPr>
          <w:rFonts w:eastAsia="Calibri"/>
        </w:rPr>
        <w:t>Аргаяшского</w:t>
      </w:r>
      <w:proofErr w:type="spellEnd"/>
      <w:r w:rsidR="001F4606" w:rsidRPr="001F4606">
        <w:rPr>
          <w:rFonts w:eastAsia="Calibri"/>
        </w:rPr>
        <w:t xml:space="preserve"> района и 3,13 км на запад от электростанции села Большие Харлуши Сосновского муниципального района Челябинской области</w:t>
      </w:r>
      <w:r w:rsidR="007E0F84" w:rsidRPr="007E0F84">
        <w:t xml:space="preserve">3. Рекомендовать к утверждению документацию по планировке </w:t>
      </w:r>
      <w:r w:rsidR="007E0F84" w:rsidRPr="007E0F84">
        <w:rPr>
          <w:rFonts w:eastAsia="Calibri"/>
        </w:rPr>
        <w:t>и межеванию территории</w:t>
      </w:r>
      <w:r w:rsidR="007E0F84" w:rsidRPr="007E0F84">
        <w:t xml:space="preserve"> примерно в 2270 и 2370 м по направлению на северо-запад от ориентира дер. Осиновка</w:t>
      </w:r>
    </w:p>
    <w:p w:rsidR="001F4606" w:rsidRPr="007E0F84" w:rsidRDefault="001F4606" w:rsidP="0015586A">
      <w:pPr>
        <w:pStyle w:val="a3"/>
        <w:spacing w:before="0" w:beforeAutospacing="0" w:after="146" w:afterAutospacing="0"/>
        <w:jc w:val="both"/>
        <w:rPr>
          <w:rFonts w:eastAsia="Calibri"/>
        </w:rPr>
      </w:pPr>
      <w:r>
        <w:t xml:space="preserve">3. </w:t>
      </w:r>
      <w:r w:rsidRPr="007E0F84">
        <w:t xml:space="preserve">Рекомендовать к утверждению документацию </w:t>
      </w:r>
      <w:r w:rsidRPr="001F4606">
        <w:t xml:space="preserve">по  планировке и межеванию территории Челябинская область, Сосновский район, 1,98 км на юго-восток от клуба н.п. Кировский </w:t>
      </w:r>
      <w:proofErr w:type="spellStart"/>
      <w:r w:rsidRPr="001F4606">
        <w:t>Аргаяшского</w:t>
      </w:r>
      <w:proofErr w:type="spellEnd"/>
      <w:r w:rsidRPr="001F4606">
        <w:t xml:space="preserve"> района и 2,95 км на запад от </w:t>
      </w:r>
      <w:proofErr w:type="spellStart"/>
      <w:r w:rsidRPr="001F4606">
        <w:t>электроподстанции</w:t>
      </w:r>
      <w:proofErr w:type="spellEnd"/>
      <w:r w:rsidRPr="001F4606">
        <w:t>, расположенной в с</w:t>
      </w:r>
      <w:proofErr w:type="gramStart"/>
      <w:r w:rsidRPr="001F4606">
        <w:t>.Б</w:t>
      </w:r>
      <w:proofErr w:type="gramEnd"/>
      <w:r w:rsidRPr="001F4606">
        <w:t>ольшие Харлуши (кадастровый номер 74:19:1101001:0077)</w:t>
      </w:r>
    </w:p>
    <w:p w:rsidR="000D2A7F" w:rsidRPr="007E0F84" w:rsidRDefault="00F35E6D" w:rsidP="0015586A">
      <w:pPr>
        <w:pStyle w:val="a3"/>
        <w:spacing w:before="0" w:beforeAutospacing="0" w:after="146" w:afterAutospacing="0"/>
        <w:jc w:val="both"/>
      </w:pPr>
      <w:r w:rsidRPr="007E0F84">
        <w:t xml:space="preserve">4. </w:t>
      </w:r>
      <w:r w:rsidR="000D2A7F" w:rsidRPr="007E0F84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7E0F84">
        <w:t xml:space="preserve">Сосновского муниципального района </w:t>
      </w:r>
      <w:r w:rsidR="000D2A7F" w:rsidRPr="007E0F84">
        <w:t xml:space="preserve"> в сети Интернет.</w:t>
      </w:r>
    </w:p>
    <w:p w:rsidR="000D2A7F" w:rsidRPr="007E0F84" w:rsidRDefault="000D2A7F" w:rsidP="0015586A">
      <w:pPr>
        <w:pStyle w:val="a3"/>
        <w:spacing w:before="0" w:beforeAutospacing="0" w:after="146" w:afterAutospacing="0"/>
      </w:pPr>
      <w:r w:rsidRPr="007E0F84">
        <w:t> </w:t>
      </w:r>
    </w:p>
    <w:p w:rsidR="000D2A7F" w:rsidRPr="007E0F84" w:rsidRDefault="000D2A7F" w:rsidP="0015586A">
      <w:pPr>
        <w:pStyle w:val="a3"/>
        <w:spacing w:before="0" w:beforeAutospacing="0" w:after="146" w:afterAutospacing="0"/>
      </w:pPr>
      <w:r w:rsidRPr="007E0F84">
        <w:t>   </w:t>
      </w:r>
    </w:p>
    <w:p w:rsidR="000D2A7F" w:rsidRPr="007E0F84" w:rsidRDefault="000D2A7F" w:rsidP="00156ABA">
      <w:pPr>
        <w:pStyle w:val="a3"/>
        <w:spacing w:before="0" w:beforeAutospacing="0" w:after="0" w:afterAutospacing="0"/>
      </w:pPr>
      <w:r w:rsidRPr="007E0F84">
        <w:t>Начальник управления</w:t>
      </w:r>
    </w:p>
    <w:p w:rsidR="000D2A7F" w:rsidRPr="007E0F84" w:rsidRDefault="000D2A7F" w:rsidP="00156ABA">
      <w:pPr>
        <w:pStyle w:val="a3"/>
        <w:spacing w:before="0" w:beforeAutospacing="0" w:after="0" w:afterAutospacing="0"/>
      </w:pPr>
      <w:r w:rsidRPr="007E0F84">
        <w:t>архитектуры и строительства</w:t>
      </w:r>
      <w:r w:rsidR="001F4606">
        <w:tab/>
      </w:r>
      <w:r w:rsidR="001F4606">
        <w:tab/>
      </w:r>
      <w:r w:rsidR="001F4606">
        <w:tab/>
      </w:r>
      <w:r w:rsidR="001F4606">
        <w:tab/>
      </w:r>
      <w:r w:rsidR="001F4606">
        <w:tab/>
      </w:r>
      <w:r w:rsidR="001F4606">
        <w:tab/>
      </w:r>
      <w:r w:rsidR="001F4606">
        <w:tab/>
        <w:t>О</w:t>
      </w:r>
      <w:r w:rsidR="004776AB" w:rsidRPr="007E0F84">
        <w:t xml:space="preserve">.В. Антель </w:t>
      </w:r>
      <w:r w:rsidRPr="007E0F84">
        <w:t> </w:t>
      </w:r>
    </w:p>
    <w:p w:rsidR="000D2A7F" w:rsidRPr="007E0F84" w:rsidRDefault="000D2A7F" w:rsidP="00156ABA">
      <w:pPr>
        <w:pStyle w:val="a3"/>
        <w:shd w:val="clear" w:color="auto" w:fill="F8F9F5"/>
        <w:spacing w:before="0" w:beforeAutospacing="0" w:after="0" w:afterAutospacing="0" w:line="291" w:lineRule="atLeast"/>
        <w:rPr>
          <w:color w:val="333333"/>
        </w:rPr>
      </w:pPr>
      <w:r w:rsidRPr="007E0F84">
        <w:rPr>
          <w:color w:val="333333"/>
        </w:rPr>
        <w:t> </w:t>
      </w:r>
    </w:p>
    <w:p w:rsidR="000D2A7F" w:rsidRPr="007E0F84" w:rsidRDefault="000D2A7F" w:rsidP="000D2A7F">
      <w:pPr>
        <w:pStyle w:val="a3"/>
        <w:shd w:val="clear" w:color="auto" w:fill="F8F9F5"/>
        <w:spacing w:before="0" w:beforeAutospacing="0" w:after="146" w:afterAutospacing="0" w:line="291" w:lineRule="atLeast"/>
        <w:rPr>
          <w:color w:val="333333"/>
        </w:rPr>
      </w:pPr>
      <w:r w:rsidRPr="007E0F84">
        <w:rPr>
          <w:color w:val="333333"/>
        </w:rPr>
        <w:t> </w:t>
      </w:r>
    </w:p>
    <w:sectPr w:rsidR="000D2A7F" w:rsidRPr="007E0F84" w:rsidSect="005B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26D4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606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28FC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10</cp:revision>
  <dcterms:created xsi:type="dcterms:W3CDTF">2013-02-13T10:02:00Z</dcterms:created>
  <dcterms:modified xsi:type="dcterms:W3CDTF">2014-11-10T07:56:00Z</dcterms:modified>
</cp:coreProperties>
</file>