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7" w:type="dxa"/>
        <w:tblInd w:w="-45" w:type="dxa"/>
        <w:tblLayout w:type="fixed"/>
        <w:tblLook w:val="0000"/>
      </w:tblPr>
      <w:tblGrid>
        <w:gridCol w:w="15037"/>
      </w:tblGrid>
      <w:tr w:rsidR="003E2015" w:rsidTr="003E2015">
        <w:trPr>
          <w:trHeight w:val="531"/>
        </w:trPr>
        <w:tc>
          <w:tcPr>
            <w:tcW w:w="15037" w:type="dxa"/>
          </w:tcPr>
          <w:p w:rsidR="003E2015" w:rsidRPr="00BF19FC" w:rsidRDefault="003E2015" w:rsidP="00FC396D">
            <w:pPr>
              <w:snapToGrid w:val="0"/>
              <w:rPr>
                <w:color w:val="FF0000"/>
                <w:sz w:val="40"/>
                <w:szCs w:val="40"/>
              </w:rPr>
            </w:pPr>
          </w:p>
        </w:tc>
      </w:tr>
      <w:tr w:rsidR="003E2015" w:rsidTr="003E2015">
        <w:trPr>
          <w:trHeight w:val="3208"/>
        </w:trPr>
        <w:tc>
          <w:tcPr>
            <w:tcW w:w="15037" w:type="dxa"/>
            <w:vAlign w:val="center"/>
          </w:tcPr>
          <w:p w:rsidR="003E2015" w:rsidRPr="00C21162" w:rsidRDefault="003E2015" w:rsidP="003E2015">
            <w:pPr>
              <w:ind w:firstLine="6566"/>
              <w:jc w:val="right"/>
            </w:pPr>
            <w:r w:rsidRPr="00C21162">
              <w:t>УТВЕРЖДЕНЫ</w:t>
            </w:r>
          </w:p>
          <w:p w:rsidR="003E2015" w:rsidRPr="00C21162" w:rsidRDefault="003E2015" w:rsidP="003E2015">
            <w:pPr>
              <w:ind w:firstLine="6566"/>
              <w:jc w:val="right"/>
            </w:pPr>
            <w:r w:rsidRPr="00C21162">
              <w:t xml:space="preserve">решением </w:t>
            </w:r>
            <w:r w:rsidR="000D3DDB">
              <w:t>Совета</w:t>
            </w:r>
            <w:r>
              <w:t xml:space="preserve"> </w:t>
            </w:r>
            <w:r w:rsidRPr="00C21162">
              <w:t xml:space="preserve"> депутатов</w:t>
            </w:r>
          </w:p>
          <w:p w:rsidR="000D3DDB" w:rsidRDefault="005E1D2A" w:rsidP="003E2015">
            <w:pPr>
              <w:ind w:firstLine="6566"/>
              <w:jc w:val="right"/>
            </w:pPr>
            <w:r>
              <w:t xml:space="preserve">Солнечного </w:t>
            </w:r>
            <w:r w:rsidR="000D3DDB">
              <w:t xml:space="preserve">сельского поселения 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 xml:space="preserve">Сосновского </w:t>
            </w:r>
            <w:r w:rsidRPr="00C21162">
              <w:t xml:space="preserve"> муниципального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>р</w:t>
            </w:r>
            <w:r w:rsidRPr="00C21162">
              <w:t>айона Челябинской области</w:t>
            </w:r>
          </w:p>
          <w:p w:rsidR="003E2015" w:rsidRPr="00C21162" w:rsidRDefault="0023353E" w:rsidP="003E2015">
            <w:pPr>
              <w:ind w:firstLine="6566"/>
              <w:jc w:val="right"/>
            </w:pPr>
            <w:r>
              <w:t xml:space="preserve">от 18.02.2015 № 12 </w:t>
            </w: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3E2015">
              <w:rPr>
                <w:b/>
                <w:sz w:val="56"/>
                <w:szCs w:val="56"/>
              </w:rPr>
              <w:t>МЕСТНЫЕ НОРМАТИВЫ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ГРАДОСТРОИТЕЛЬНОГО ПРОЕКТИРОВАНИЯ</w:t>
            </w:r>
          </w:p>
          <w:p w:rsidR="003E2015" w:rsidRPr="003E2015" w:rsidRDefault="005E1D2A" w:rsidP="003E201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Солнечного</w:t>
            </w:r>
            <w:r w:rsidR="00656211">
              <w:rPr>
                <w:b/>
                <w:sz w:val="56"/>
                <w:szCs w:val="56"/>
              </w:rPr>
              <w:t xml:space="preserve"> </w:t>
            </w:r>
            <w:r w:rsidR="000D3DDB">
              <w:rPr>
                <w:b/>
                <w:sz w:val="56"/>
                <w:szCs w:val="56"/>
              </w:rPr>
              <w:t xml:space="preserve">сельского поселения </w:t>
            </w:r>
            <w:r w:rsidR="003E2015">
              <w:rPr>
                <w:b/>
                <w:sz w:val="56"/>
                <w:szCs w:val="56"/>
              </w:rPr>
              <w:t xml:space="preserve">Сосновского </w:t>
            </w:r>
            <w:r w:rsidR="003E2015" w:rsidRPr="003E2015">
              <w:rPr>
                <w:b/>
                <w:sz w:val="56"/>
                <w:szCs w:val="56"/>
              </w:rPr>
              <w:t xml:space="preserve"> муниципального района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Челябинской области</w:t>
            </w: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Default="003E2015" w:rsidP="003E2015">
            <w:pPr>
              <w:snapToGrid w:val="0"/>
              <w:jc w:val="right"/>
              <w:rPr>
                <w:b/>
                <w:sz w:val="48"/>
                <w:szCs w:val="48"/>
              </w:rPr>
            </w:pPr>
          </w:p>
        </w:tc>
      </w:tr>
    </w:tbl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Расчетные показатели обеспеченности и интенсивности использования территорий жилых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spacing w:line="360" w:lineRule="auto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1.1. Типология и классификация сельских населенных пунктов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508"/>
        <w:gridCol w:w="1693"/>
        <w:gridCol w:w="2693"/>
        <w:gridCol w:w="4961"/>
      </w:tblGrid>
      <w:tr w:rsidR="003E2015" w:rsidRPr="003E2015" w:rsidTr="003E2015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населенных пунктов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3E2015" w:rsidRPr="003E2015" w:rsidTr="003E2015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</w:tr>
      <w:tr w:rsidR="003E2015" w:rsidRPr="003E2015" w:rsidTr="003E2015">
        <w:tc>
          <w:tcPr>
            <w:tcW w:w="1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НАСЕЛЕННЫЕ ПУНКТЫ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0,05-0,2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0,05</w:t>
            </w:r>
          </w:p>
        </w:tc>
      </w:tr>
    </w:tbl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1.2. </w:t>
      </w:r>
      <w:r w:rsidRPr="003E2015">
        <w:rPr>
          <w:b/>
          <w:spacing w:val="-12"/>
          <w:sz w:val="28"/>
          <w:szCs w:val="28"/>
        </w:rPr>
        <w:t>Предварительное определение потребности в территории жилых зон ( га на 1 тыс. чел.):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 w:rsidRPr="003E2015">
          <w:rPr>
            <w:sz w:val="28"/>
            <w:szCs w:val="28"/>
          </w:rPr>
          <w:t>20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зоны застройки </w:t>
      </w:r>
      <w:proofErr w:type="spellStart"/>
      <w:r w:rsidRPr="003E2015">
        <w:rPr>
          <w:sz w:val="28"/>
          <w:szCs w:val="28"/>
        </w:rPr>
        <w:t>среднеэтажными</w:t>
      </w:r>
      <w:proofErr w:type="spellEnd"/>
      <w:r w:rsidRPr="003E2015">
        <w:rPr>
          <w:sz w:val="28"/>
          <w:szCs w:val="28"/>
        </w:rPr>
        <w:t xml:space="preserve">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г) 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6"/>
          <w:sz w:val="28"/>
          <w:szCs w:val="28"/>
        </w:rPr>
      </w:pPr>
      <w:proofErr w:type="spellStart"/>
      <w:r w:rsidRPr="003E2015">
        <w:rPr>
          <w:sz w:val="28"/>
          <w:szCs w:val="28"/>
        </w:rPr>
        <w:t>д</w:t>
      </w:r>
      <w:proofErr w:type="spellEnd"/>
      <w:r w:rsidRPr="003E2015">
        <w:rPr>
          <w:sz w:val="28"/>
          <w:szCs w:val="28"/>
        </w:rPr>
        <w:t>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 w:rsidRPr="003E2015">
          <w:rPr>
            <w:spacing w:val="-6"/>
            <w:sz w:val="28"/>
            <w:szCs w:val="28"/>
          </w:rPr>
          <w:t>0,06 га</w:t>
        </w:r>
      </w:smartTag>
      <w:r w:rsidRPr="003E2015">
        <w:rPr>
          <w:spacing w:val="-6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3E2015">
          <w:rPr>
            <w:spacing w:val="-6"/>
            <w:sz w:val="28"/>
            <w:szCs w:val="28"/>
          </w:rPr>
          <w:t>25 га</w:t>
        </w:r>
      </w:smartTag>
      <w:r w:rsidRPr="003E2015">
        <w:rPr>
          <w:spacing w:val="-6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е)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pacing w:val="-8"/>
            <w:sz w:val="28"/>
            <w:szCs w:val="28"/>
          </w:rPr>
          <w:t>50 га</w:t>
        </w:r>
      </w:smartTag>
      <w:r w:rsidRPr="003E2015">
        <w:rPr>
          <w:spacing w:val="-8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ж)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r w:rsidRPr="003E2015">
        <w:rPr>
          <w:sz w:val="28"/>
          <w:szCs w:val="28"/>
        </w:rPr>
        <w:t>не менее</w:t>
      </w:r>
      <w:r w:rsidRPr="003E2015">
        <w:rPr>
          <w:spacing w:val="-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 w:rsidRPr="003E2015">
          <w:rPr>
            <w:spacing w:val="-8"/>
            <w:sz w:val="28"/>
            <w:szCs w:val="28"/>
          </w:rPr>
          <w:t>70 га</w:t>
        </w:r>
      </w:smartTag>
      <w:r w:rsidRPr="003E2015">
        <w:rPr>
          <w:spacing w:val="-8"/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1.3. Предварительное определение потребности в территории жилых зон сельского населенного пункта (га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3969"/>
        <w:gridCol w:w="6237"/>
      </w:tblGrid>
      <w:tr w:rsidR="003E2015" w:rsidRPr="003E2015" w:rsidTr="003E2015">
        <w:trPr>
          <w:trHeight w:val="8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застройки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Площадь земельного участка, м2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Показатель, га</w:t>
            </w:r>
          </w:p>
        </w:tc>
      </w:tr>
      <w:tr w:rsidR="003E2015" w:rsidRPr="003E2015" w:rsidTr="003E2015">
        <w:trPr>
          <w:cantSplit/>
          <w:trHeight w:hRule="exact" w:val="42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жилая застройка с участками при доме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0,25-0,27</w:t>
            </w:r>
          </w:p>
        </w:tc>
      </w:tr>
      <w:tr w:rsidR="003E2015" w:rsidRPr="003E2015" w:rsidTr="003E2015">
        <w:trPr>
          <w:cantSplit/>
          <w:trHeight w:hRule="exact" w:val="433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0,21-0,23</w:t>
            </w:r>
          </w:p>
        </w:tc>
      </w:tr>
      <w:tr w:rsidR="003E2015" w:rsidRPr="003E2015" w:rsidTr="003E2015">
        <w:trPr>
          <w:cantSplit/>
          <w:trHeight w:hRule="exact" w:val="567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0,17-0,20</w:t>
            </w:r>
          </w:p>
        </w:tc>
      </w:tr>
      <w:tr w:rsidR="003E2015" w:rsidRPr="003E2015" w:rsidTr="003E2015">
        <w:trPr>
          <w:cantSplit/>
          <w:trHeight w:hRule="exact" w:val="59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0,15-0,17</w:t>
            </w:r>
          </w:p>
        </w:tc>
      </w:tr>
      <w:tr w:rsidR="003E2015" w:rsidRPr="003E2015" w:rsidTr="003E2015">
        <w:trPr>
          <w:cantSplit/>
          <w:trHeight w:hRule="exact" w:val="558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0,13-0,15</w:t>
            </w:r>
          </w:p>
        </w:tc>
      </w:tr>
      <w:tr w:rsidR="003E2015" w:rsidRPr="003E2015" w:rsidTr="003E2015">
        <w:trPr>
          <w:cantSplit/>
          <w:trHeight w:hRule="exact" w:val="424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0,11-0,13</w:t>
            </w:r>
          </w:p>
        </w:tc>
      </w:tr>
      <w:tr w:rsidR="003E2015" w:rsidRPr="003E2015" w:rsidTr="003E2015">
        <w:trPr>
          <w:cantSplit/>
          <w:trHeight w:hRule="exact" w:val="55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</w:tr>
      <w:tr w:rsidR="003E2015" w:rsidRPr="003E2015" w:rsidTr="003E2015">
        <w:trPr>
          <w:cantSplit/>
          <w:trHeight w:hRule="exact" w:val="565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0,03</w:t>
            </w: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</w:t>
      </w:r>
      <w:r w:rsidRPr="003E2015">
        <w:rPr>
          <w:spacing w:val="-10"/>
          <w:sz w:val="28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3544"/>
        <w:gridCol w:w="5386"/>
      </w:tblGrid>
      <w:tr w:rsidR="003E2015" w:rsidRPr="003E2015" w:rsidTr="003E2015">
        <w:trPr>
          <w:cantSplit/>
          <w:trHeight w:hRule="exact" w:val="445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3E2015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крестьянско-фермерского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2,00*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50,0</w:t>
            </w: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b/>
          <w:sz w:val="28"/>
          <w:szCs w:val="28"/>
        </w:rPr>
        <w:t>*</w:t>
      </w:r>
      <w:r w:rsidRPr="003E2015">
        <w:rPr>
          <w:sz w:val="28"/>
          <w:szCs w:val="28"/>
        </w:rPr>
        <w:t xml:space="preserve"> </w:t>
      </w:r>
      <w:r w:rsidRPr="003E2015">
        <w:rPr>
          <w:spacing w:val="-6"/>
          <w:sz w:val="28"/>
          <w:szCs w:val="28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3E2015">
          <w:rPr>
            <w:spacing w:val="-6"/>
            <w:sz w:val="28"/>
            <w:szCs w:val="28"/>
          </w:rPr>
          <w:t>2 га</w:t>
        </w:r>
      </w:smartTag>
      <w:r w:rsidRPr="003E2015">
        <w:rPr>
          <w:spacing w:val="-6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5953"/>
      </w:tblGrid>
      <w:tr w:rsidR="003E2015" w:rsidRPr="003E2015" w:rsidTr="003E2015">
        <w:tc>
          <w:tcPr>
            <w:tcW w:w="5070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5953" w:type="dxa"/>
            <w:vMerge w:val="restart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застройки</w:t>
            </w:r>
          </w:p>
        </w:tc>
      </w:tr>
      <w:tr w:rsidR="003E2015" w:rsidRPr="003E2015" w:rsidTr="003E2015">
        <w:tc>
          <w:tcPr>
            <w:tcW w:w="5070" w:type="dxa"/>
            <w:vMerge/>
          </w:tcPr>
          <w:p w:rsidR="003E2015" w:rsidRPr="003E2015" w:rsidRDefault="003E2015" w:rsidP="00FC39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«нетто»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многоквартирная </w:t>
            </w:r>
            <w:proofErr w:type="spellStart"/>
            <w:r w:rsidRPr="003E2015">
              <w:rPr>
                <w:sz w:val="28"/>
                <w:szCs w:val="28"/>
              </w:rPr>
              <w:t>среднеэтажная</w:t>
            </w:r>
            <w:proofErr w:type="spellEnd"/>
            <w:r w:rsidRPr="003E2015">
              <w:rPr>
                <w:sz w:val="28"/>
                <w:szCs w:val="28"/>
              </w:rPr>
              <w:t xml:space="preserve"> </w:t>
            </w:r>
            <w:r w:rsidRPr="003E2015">
              <w:rPr>
                <w:sz w:val="28"/>
                <w:szCs w:val="28"/>
              </w:rPr>
              <w:lastRenderedPageBreak/>
              <w:t>застройка (4-5 этажей)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0,70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0,65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</w:t>
            </w:r>
          </w:p>
        </w:tc>
        <w:tc>
          <w:tcPr>
            <w:tcW w:w="5953" w:type="dxa"/>
            <w:vMerge w:val="restart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0,08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0,06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Default="003E2015" w:rsidP="003E2015">
      <w:pPr>
        <w:jc w:val="both"/>
        <w:rPr>
          <w:sz w:val="28"/>
          <w:szCs w:val="28"/>
          <w:u w:val="single"/>
        </w:rPr>
      </w:pPr>
    </w:p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Примечание: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3E2015">
        <w:rPr>
          <w:b/>
          <w:sz w:val="28"/>
          <w:szCs w:val="28"/>
        </w:rPr>
        <w:t xml:space="preserve"> </w:t>
      </w:r>
      <w:r w:rsidRPr="003E2015">
        <w:rPr>
          <w:sz w:val="28"/>
          <w:szCs w:val="28"/>
        </w:rPr>
        <w:t>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417"/>
        <w:gridCol w:w="1418"/>
        <w:gridCol w:w="1559"/>
        <w:gridCol w:w="1276"/>
        <w:gridCol w:w="1275"/>
        <w:gridCol w:w="1418"/>
        <w:gridCol w:w="1559"/>
      </w:tblGrid>
      <w:tr w:rsidR="003E2015" w:rsidRPr="003E2015" w:rsidTr="003E2015">
        <w:trPr>
          <w:cantSplit/>
          <w:trHeight w:hRule="exact" w:val="567"/>
        </w:trPr>
        <w:tc>
          <w:tcPr>
            <w:tcW w:w="5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Плотность населения, чел/га, при среднем размере семьи, чел.</w:t>
            </w:r>
          </w:p>
        </w:tc>
      </w:tr>
      <w:tr w:rsidR="003E2015" w:rsidRPr="003E2015" w:rsidTr="003E2015">
        <w:trPr>
          <w:cantSplit/>
          <w:trHeight w:val="413"/>
        </w:trPr>
        <w:tc>
          <w:tcPr>
            <w:tcW w:w="5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</w:tr>
      <w:tr w:rsidR="003E2015" w:rsidRPr="003E2015" w:rsidTr="003E2015">
        <w:trPr>
          <w:cantSplit/>
          <w:trHeight w:hRule="exact" w:val="1009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Застройка объектами индивидуального жилищного строительства с участками при доме, м2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rPr>
          <w:cantSplit/>
          <w:trHeight w:hRule="exact" w:val="419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rPr>
          <w:cantSplit/>
          <w:trHeight w:hRule="exact" w:val="590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</w:tr>
      <w:tr w:rsidR="003E2015" w:rsidRPr="003E2015" w:rsidTr="003E2015">
        <w:trPr>
          <w:cantSplit/>
          <w:trHeight w:hRule="exact" w:val="697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</w:tr>
      <w:tr w:rsidR="003E2015" w:rsidRPr="003E2015" w:rsidTr="003E2015">
        <w:trPr>
          <w:cantSplit/>
          <w:trHeight w:hRule="exact" w:val="566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42</w:t>
            </w:r>
          </w:p>
        </w:tc>
      </w:tr>
      <w:tr w:rsidR="003E2015" w:rsidRPr="003E2015" w:rsidTr="003E2015">
        <w:trPr>
          <w:cantSplit/>
          <w:trHeight w:hRule="exact" w:val="70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48</w:t>
            </w:r>
          </w:p>
        </w:tc>
      </w:tr>
      <w:tr w:rsidR="003E2015" w:rsidRPr="003E2015" w:rsidTr="003E2015">
        <w:trPr>
          <w:cantSplit/>
          <w:trHeight w:hRule="exact" w:val="711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  <w:tr w:rsidR="003E2015" w:rsidRPr="003E2015" w:rsidTr="003E2015">
        <w:trPr>
          <w:cantSplit/>
          <w:trHeight w:hRule="exact" w:val="55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1.7. Расчетная жилищная обеспеченность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общей площади квартиры на 1 чел.):</w:t>
      </w:r>
    </w:p>
    <w:p w:rsidR="003E2015" w:rsidRPr="003E2015" w:rsidRDefault="003E2015" w:rsidP="003E2015">
      <w:pPr>
        <w:suppressAutoHyphens w:val="0"/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муниципальное жилье – </w:t>
      </w:r>
      <w:smartTag w:uri="urn:schemas-microsoft-com:office:smarttags" w:element="metricconverter">
        <w:smartTagPr>
          <w:attr w:name="ProductID" w:val="46 м2"/>
        </w:smartTagPr>
        <w:r w:rsidRPr="003E2015">
          <w:rPr>
            <w:sz w:val="28"/>
            <w:szCs w:val="28"/>
          </w:rPr>
          <w:t>46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3E2015">
          <w:rPr>
            <w:sz w:val="28"/>
            <w:szCs w:val="28"/>
          </w:rPr>
          <w:t>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4430" w:type="dxa"/>
        <w:tblInd w:w="-5" w:type="dxa"/>
        <w:tblLayout w:type="fixed"/>
        <w:tblLook w:val="0000"/>
      </w:tblPr>
      <w:tblGrid>
        <w:gridCol w:w="4082"/>
        <w:gridCol w:w="3261"/>
        <w:gridCol w:w="3402"/>
        <w:gridCol w:w="3685"/>
      </w:tblGrid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Удельный размер площадки, м2/чел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Средний размер одной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площадки, м2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окон жилых и общественных зданий, м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0,7-1,0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занятий физкультурой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1,5-2,0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хозяйственных целей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0,3-0,4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выгула собак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стоянки автомашин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2,5-3,0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 (18)*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10-50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</w:rPr>
        <w:t xml:space="preserve">* - на одно </w:t>
      </w:r>
      <w:proofErr w:type="spellStart"/>
      <w:r w:rsidRPr="003E2015">
        <w:rPr>
          <w:sz w:val="28"/>
          <w:szCs w:val="28"/>
        </w:rPr>
        <w:t>машино-место</w:t>
      </w:r>
      <w:proofErr w:type="spellEnd"/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Примечания:</w:t>
      </w:r>
      <w:r w:rsidRPr="003E2015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Расстояние от площадки для сушки белья не нормируется.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1.9. Расстояние между жилыми домами</w:t>
      </w:r>
      <w:r w:rsidRPr="003E2015">
        <w:rPr>
          <w:sz w:val="28"/>
          <w:szCs w:val="28"/>
        </w:rPr>
        <w:t xml:space="preserve">* </w:t>
      </w:r>
    </w:p>
    <w:tbl>
      <w:tblPr>
        <w:tblW w:w="14714" w:type="dxa"/>
        <w:tblInd w:w="-5" w:type="dxa"/>
        <w:tblLayout w:type="fixed"/>
        <w:tblLook w:val="0000"/>
      </w:tblPr>
      <w:tblGrid>
        <w:gridCol w:w="3374"/>
        <w:gridCol w:w="5386"/>
        <w:gridCol w:w="5954"/>
      </w:tblGrid>
      <w:tr w:rsidR="003E2015" w:rsidRPr="003E2015" w:rsidTr="003E201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Высота дома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(количество этажей)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зданий (не менее), 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(не менее), м </w:t>
            </w:r>
          </w:p>
        </w:tc>
      </w:tr>
      <w:tr w:rsidR="003E2015" w:rsidRPr="003E2015" w:rsidTr="003E2015">
        <w:trPr>
          <w:cantSplit/>
          <w:trHeight w:hRule="exact" w:val="7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rPr>
          <w:cantSplit/>
          <w:trHeight w:hRule="exact" w:val="86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 и более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 w:rsidRPr="003E2015">
        <w:rPr>
          <w:sz w:val="28"/>
          <w:szCs w:val="28"/>
        </w:rPr>
        <w:t>6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843"/>
        <w:gridCol w:w="6946"/>
      </w:tblGrid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водозаборных сооружений (не менее)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существующих или возможных источников загрязнения: выгребных туалетов и ям, складов </w:t>
            </w:r>
            <w:r w:rsidRPr="003E2015">
              <w:rPr>
                <w:sz w:val="28"/>
                <w:szCs w:val="28"/>
              </w:rPr>
              <w:lastRenderedPageBreak/>
              <w:t>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от магистралей с интенсивным движением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Примечания:</w:t>
      </w: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1.  водозаборные сооружения следует размещать выше по потоку грунтовых вод;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1.12. Расстояния от окон жилого здания до построек для содержания скота и птицы</w:t>
      </w:r>
    </w:p>
    <w:tbl>
      <w:tblPr>
        <w:tblW w:w="14714" w:type="dxa"/>
        <w:tblInd w:w="-5" w:type="dxa"/>
        <w:tblLayout w:type="fixed"/>
        <w:tblLook w:val="0000"/>
      </w:tblPr>
      <w:tblGrid>
        <w:gridCol w:w="6634"/>
        <w:gridCol w:w="2835"/>
        <w:gridCol w:w="5245"/>
      </w:tblGrid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блоков для содержания скота и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36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окон жилого здания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(не менее)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Одиночные, двойные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8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8 до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1.13. Площадь застройки сблокированных хозяйственных построек для содержания скота </w:t>
      </w:r>
      <w:r w:rsidRPr="003E2015">
        <w:rPr>
          <w:sz w:val="28"/>
          <w:szCs w:val="28"/>
        </w:rPr>
        <w:t>– не более 800 кв.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8080"/>
      </w:tblGrid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3E2015">
              <w:rPr>
                <w:sz w:val="28"/>
                <w:szCs w:val="28"/>
              </w:rPr>
              <w:t>среднерослых</w:t>
            </w:r>
            <w:proofErr w:type="spellEnd"/>
            <w:r w:rsidRPr="003E2015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2222"/>
        <w:gridCol w:w="6567"/>
      </w:tblGrid>
      <w:tr w:rsidR="003E2015" w:rsidRPr="003E2015" w:rsidTr="00302E36">
        <w:trPr>
          <w:cantSplit/>
          <w:trHeight w:hRule="exact" w:val="583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красной линии (не менее)</w:t>
            </w:r>
          </w:p>
        </w:tc>
      </w:tr>
      <w:tr w:rsidR="003E2015" w:rsidRPr="003E2015" w:rsidTr="00302E36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улиц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проездов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1.17. Норма обеспеченности детскими дошкольными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60 мест</w:t>
      </w:r>
    </w:p>
    <w:tbl>
      <w:tblPr>
        <w:tblW w:w="0" w:type="auto"/>
        <w:tblInd w:w="-5" w:type="dxa"/>
        <w:tblLayout w:type="fixed"/>
        <w:tblLook w:val="0000"/>
      </w:tblPr>
      <w:tblGrid>
        <w:gridCol w:w="5358"/>
        <w:gridCol w:w="4111"/>
        <w:gridCol w:w="5245"/>
      </w:tblGrid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общего типа – 70%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специализированного – 3%;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оздоровительного – 12%.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3E2015">
                <w:rPr>
                  <w:sz w:val="28"/>
                  <w:szCs w:val="28"/>
                </w:rPr>
                <w:t>35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3E2015">
                <w:rPr>
                  <w:sz w:val="28"/>
                  <w:szCs w:val="28"/>
                </w:rPr>
                <w:t>28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Размер групповой площадки на 1 место следует принимать (не менее):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3E2015">
                <w:rPr>
                  <w:sz w:val="28"/>
                  <w:szCs w:val="28"/>
                </w:rPr>
                <w:t>7,2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3E2015">
                <w:rPr>
                  <w:spacing w:val="-4"/>
                  <w:sz w:val="28"/>
                  <w:szCs w:val="28"/>
                </w:rPr>
                <w:t>9,0 м</w:t>
              </w:r>
              <w:r w:rsidRPr="003E2015">
                <w:rPr>
                  <w:spacing w:val="-4"/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1.18. Радиус обслуживания детскими дошкольными учреждениями территорий сельских населенных пунктов: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300 м;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1.19. Норма обеспеченности общеобразовательными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80 мест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3969"/>
        <w:gridCol w:w="5670"/>
      </w:tblGrid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основным общим образованием (1-9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100%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средним (полным) общим образованием (10-11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75% детей при обучении в одну смену.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3E2015">
                <w:rPr>
                  <w:sz w:val="28"/>
                  <w:szCs w:val="28"/>
                </w:rPr>
                <w:t>40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3E2015">
                <w:rPr>
                  <w:sz w:val="28"/>
                  <w:szCs w:val="28"/>
                </w:rPr>
                <w:t>33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1.20. Радиус обслуживания общеобразовательными учреждениями территорий сельских населенных пунктов: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(для начальных классов) – 750 (500) м;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3E2015">
          <w:rPr>
            <w:sz w:val="28"/>
            <w:szCs w:val="28"/>
          </w:rPr>
          <w:t>2 км</w:t>
        </w:r>
      </w:smartTag>
      <w:r w:rsidRPr="003E2015">
        <w:rPr>
          <w:sz w:val="28"/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3E2015">
          <w:rPr>
            <w:sz w:val="28"/>
            <w:szCs w:val="28"/>
          </w:rPr>
          <w:t>4 км</w:t>
        </w:r>
      </w:smartTag>
      <w:r w:rsidRPr="003E2015">
        <w:rPr>
          <w:sz w:val="28"/>
          <w:szCs w:val="28"/>
        </w:rPr>
        <w:t xml:space="preserve"> пешком и не более 30 минут (в одну сторону) при транспортном обслуживании.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3E2015">
          <w:rPr>
            <w:sz w:val="28"/>
            <w:szCs w:val="28"/>
          </w:rPr>
          <w:t>15 км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 в сельских населенных пунктах </w:t>
      </w:r>
      <w:r w:rsidRPr="003E2015">
        <w:rPr>
          <w:sz w:val="28"/>
          <w:szCs w:val="28"/>
        </w:rPr>
        <w:t>–       10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чел.), не менее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3E2015" w:rsidRP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460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7655"/>
        <w:gridCol w:w="2693"/>
        <w:gridCol w:w="4253"/>
      </w:tblGrid>
      <w:tr w:rsidR="003E2015" w:rsidRPr="003E2015" w:rsidTr="00302E36">
        <w:tc>
          <w:tcPr>
            <w:tcW w:w="7655" w:type="dxa"/>
            <w:vMerge w:val="restart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Бытовые отходы</w:t>
            </w:r>
          </w:p>
        </w:tc>
        <w:tc>
          <w:tcPr>
            <w:tcW w:w="6946" w:type="dxa"/>
            <w:gridSpan w:val="2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бытовых отходов, чел/год</w:t>
            </w:r>
          </w:p>
        </w:tc>
      </w:tr>
      <w:tr w:rsidR="003E2015" w:rsidRPr="003E2015" w:rsidTr="00302E36"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3E2015" w:rsidRPr="003E2015" w:rsidTr="00302E36">
        <w:tc>
          <w:tcPr>
            <w:tcW w:w="7655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Твердые: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190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прочих жилых зданий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1,10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1,40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Жидкие из выгребов (при отсутствии канализации)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–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3,24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2015">
                <w:rPr>
                  <w:sz w:val="28"/>
                  <w:szCs w:val="28"/>
                </w:rPr>
                <w:t>1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 xml:space="preserve"> твердых покрытий улиц, площадей и парков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</w:tr>
    </w:tbl>
    <w:p w:rsidR="003E2015" w:rsidRPr="003E2015" w:rsidRDefault="003E2015" w:rsidP="003E2015">
      <w:pPr>
        <w:pStyle w:val="af0"/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Расчетные показатели обеспеченности и интенсивности использования территорий общественно-деловых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4714" w:type="dxa"/>
        <w:tblInd w:w="-5" w:type="dxa"/>
        <w:tblLayout w:type="fixed"/>
        <w:tblLook w:val="0000"/>
      </w:tblPr>
      <w:tblGrid>
        <w:gridCol w:w="3799"/>
        <w:gridCol w:w="3118"/>
        <w:gridCol w:w="3261"/>
        <w:gridCol w:w="4536"/>
      </w:tblGrid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Учреждения внешкольного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32%, в том числе по видам: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спортивная школа – 20%;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Межшкольное учебно-производственное предприятие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pacing w:val="-8"/>
                  <w:sz w:val="28"/>
                  <w:szCs w:val="28"/>
                </w:rPr>
                <w:t>2 га</w:t>
              </w:r>
            </w:smartTag>
            <w:r w:rsidRPr="003E2015">
              <w:rPr>
                <w:spacing w:val="-8"/>
                <w:sz w:val="28"/>
                <w:szCs w:val="2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3E2015">
                <w:rPr>
                  <w:spacing w:val="-8"/>
                  <w:sz w:val="28"/>
                  <w:szCs w:val="28"/>
                </w:rPr>
                <w:t>3 га</w:t>
              </w:r>
            </w:smartTag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2.2. Радиус обслуживания учреждений внешкольного образования: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843"/>
        <w:gridCol w:w="2693"/>
        <w:gridCol w:w="4253"/>
      </w:tblGrid>
      <w:tr w:rsidR="003E2015" w:rsidRPr="003E2015" w:rsidTr="00302E36">
        <w:tc>
          <w:tcPr>
            <w:tcW w:w="4077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80-110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общей площади на 1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lastRenderedPageBreak/>
              <w:t>Спортивно-досуговый</w:t>
            </w:r>
            <w:proofErr w:type="spellEnd"/>
            <w:r w:rsidRPr="003E2015">
              <w:rPr>
                <w:sz w:val="28"/>
                <w:szCs w:val="28"/>
              </w:rPr>
              <w:t xml:space="preserve"> комплекс на территории малоэтажной застройки    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м2 общей площади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Спортивные залы общего пользования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Плоскостные сооружения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1950 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</w:t>
            </w:r>
            <w:r w:rsidRPr="003E2015">
              <w:rPr>
                <w:spacing w:val="-6"/>
                <w:sz w:val="28"/>
                <w:szCs w:val="28"/>
              </w:rPr>
              <w:t>на 1000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Крытые бассейны общего 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20-25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зеркала воды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2.5. Радиус обслуживания спортивными центрами и физкультурно-оздоровительными учреждениями жилых районов </w:t>
      </w:r>
      <w:r w:rsidRPr="003E2015">
        <w:rPr>
          <w:sz w:val="28"/>
          <w:szCs w:val="28"/>
        </w:rPr>
        <w:t>– 1500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2410"/>
        <w:gridCol w:w="2126"/>
        <w:gridCol w:w="4252"/>
      </w:tblGrid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населенного пункта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25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2</w:t>
            </w:r>
            <w:r w:rsidRPr="003E2015">
              <w:rPr>
                <w:sz w:val="28"/>
                <w:szCs w:val="28"/>
              </w:rPr>
              <w:t xml:space="preserve"> площади пола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Возможна организация на базе школы</w:t>
            </w:r>
          </w:p>
        </w:tc>
      </w:tr>
      <w:tr w:rsidR="003E2015" w:rsidRPr="003E2015" w:rsidTr="00302E36">
        <w:trPr>
          <w:trHeight w:val="16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Клубы, дома культуры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0,5 тыс. 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посет</w:t>
            </w:r>
            <w:proofErr w:type="spellEnd"/>
            <w:r w:rsidRPr="003E2015">
              <w:rPr>
                <w:sz w:val="28"/>
                <w:szCs w:val="28"/>
              </w:rPr>
              <w:t>. мест на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0,5 до 1,0 </w:t>
            </w:r>
            <w:r w:rsidRPr="003E2015">
              <w:rPr>
                <w:sz w:val="28"/>
                <w:szCs w:val="28"/>
              </w:rPr>
              <w:lastRenderedPageBreak/>
              <w:t>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175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1,0 до 2,0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2,0 до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77"/>
        </w:trPr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Дискотеки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 тыс.чел.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568"/>
        </w:trPr>
        <w:tc>
          <w:tcPr>
            <w:tcW w:w="3652" w:type="dxa"/>
            <w:vMerge w:val="restart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массовые библиотеки (из расчета 30-мин. доступности)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1,0 тыс.чел.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кол. объектов.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или кол. ед. хранения/кол. читательских мест на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6000/5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ед. хранен./</w:t>
            </w:r>
            <w:proofErr w:type="spellStart"/>
            <w:r w:rsidRPr="003E2015">
              <w:rPr>
                <w:sz w:val="28"/>
                <w:szCs w:val="28"/>
              </w:rPr>
              <w:t>чит</w:t>
            </w:r>
            <w:proofErr w:type="spellEnd"/>
            <w:r w:rsidRPr="003E2015">
              <w:rPr>
                <w:sz w:val="28"/>
                <w:szCs w:val="28"/>
              </w:rPr>
              <w:t>. места</w:t>
            </w:r>
          </w:p>
        </w:tc>
      </w:tr>
      <w:tr w:rsidR="003E2015" w:rsidRPr="003E2015" w:rsidTr="00302E36">
        <w:trPr>
          <w:trHeight w:val="770"/>
        </w:trPr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1,0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на 1 тыс. чел. 5000/4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spacing w:val="-6"/>
          <w:sz w:val="28"/>
          <w:szCs w:val="28"/>
          <w:u w:val="single"/>
        </w:rPr>
        <w:t>Примечания</w:t>
      </w:r>
      <w:r w:rsidRPr="003E2015">
        <w:rPr>
          <w:spacing w:val="-6"/>
          <w:sz w:val="28"/>
          <w:szCs w:val="28"/>
        </w:rPr>
        <w:t>:  1. Приведенные нормы не распространяется на специализированные библиотеки.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2.7. Норма обеспеченности учреждениями здравоохранения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2268"/>
        <w:gridCol w:w="1985"/>
        <w:gridCol w:w="3969"/>
        <w:gridCol w:w="4110"/>
      </w:tblGrid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104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койко-место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3E2015">
                <w:rPr>
                  <w:sz w:val="28"/>
                  <w:szCs w:val="28"/>
                </w:rPr>
                <w:t>300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3E2015">
                <w:rPr>
                  <w:sz w:val="28"/>
                  <w:szCs w:val="28"/>
                </w:rPr>
                <w:t>200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3E2015">
                <w:rPr>
                  <w:spacing w:val="-2"/>
                  <w:sz w:val="28"/>
                  <w:szCs w:val="28"/>
                </w:rPr>
                <w:t>140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pacing w:val="-2"/>
                  <w:sz w:val="28"/>
                  <w:szCs w:val="28"/>
                </w:rPr>
                <w:t>100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Поликлиника, амбулатория, диспансер (без стационара)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Вместимость и структура устанавливается органами </w:t>
            </w:r>
            <w:r w:rsidRPr="003E2015">
              <w:rPr>
                <w:sz w:val="28"/>
                <w:szCs w:val="28"/>
              </w:rPr>
              <w:lastRenderedPageBreak/>
              <w:t>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посещений в смену на 1000 чел. населения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0,1га на 100 посещений в смену, но не менее 0,3га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Станция скорой медицинской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10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15-ти минутной доступности на спец. автомашине.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Выдвижные пункты скорой мед.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5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30-минутной доступности на спец. автомобиле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53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>Фельдшерские или фельдшерско-акушерские пункты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объект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</w:t>
            </w:r>
            <w:r w:rsidRPr="003E2015">
              <w:rPr>
                <w:sz w:val="28"/>
                <w:szCs w:val="28"/>
              </w:rPr>
              <w:t>-</w:t>
            </w:r>
            <w:r w:rsidRPr="003E2015">
              <w:rPr>
                <w:sz w:val="28"/>
                <w:szCs w:val="28"/>
                <w:lang w:val="en-US"/>
              </w:rPr>
              <w:t>II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III</w:t>
            </w:r>
            <w:r w:rsidRPr="003E2015">
              <w:rPr>
                <w:sz w:val="28"/>
                <w:szCs w:val="28"/>
              </w:rPr>
              <w:t>–</w:t>
            </w:r>
            <w:r w:rsidRPr="003E2015">
              <w:rPr>
                <w:sz w:val="28"/>
                <w:szCs w:val="28"/>
                <w:lang w:val="en-US"/>
              </w:rPr>
              <w:t>V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 xml:space="preserve">VI-VII </w:t>
            </w:r>
            <w:r w:rsidRPr="003E2015">
              <w:rPr>
                <w:sz w:val="28"/>
                <w:szCs w:val="28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Могут быть встроенными в жилые и общественные здания.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pacing w:val="-4"/>
          <w:sz w:val="28"/>
          <w:szCs w:val="28"/>
        </w:rPr>
      </w:pPr>
      <w:r w:rsidRPr="003E2015">
        <w:rPr>
          <w:sz w:val="28"/>
          <w:szCs w:val="28"/>
        </w:rPr>
        <w:t xml:space="preserve">1. </w:t>
      </w:r>
      <w:r w:rsidRPr="003E2015">
        <w:rPr>
          <w:spacing w:val="-4"/>
          <w:sz w:val="28"/>
          <w:szCs w:val="28"/>
        </w:rPr>
        <w:t>На одну койку для детей следует принимать норму всего стационара с коэффициентом 1,5.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sz w:val="28"/>
          <w:szCs w:val="28"/>
        </w:rPr>
        <w:t xml:space="preserve">4. </w:t>
      </w:r>
      <w:r w:rsidRPr="003E2015">
        <w:rPr>
          <w:spacing w:val="-4"/>
          <w:sz w:val="28"/>
          <w:szCs w:val="28"/>
        </w:rPr>
        <w:t>В условиях реконструкции земельные участки больниц допускается уменьшать на 25%.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4678"/>
        <w:gridCol w:w="5670"/>
      </w:tblGrid>
      <w:tr w:rsidR="003E2015" w:rsidRPr="003E2015" w:rsidTr="00302E36">
        <w:tc>
          <w:tcPr>
            <w:tcW w:w="2518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Ед. </w:t>
            </w:r>
            <w:proofErr w:type="spellStart"/>
            <w:r w:rsidRPr="003E2015">
              <w:rPr>
                <w:sz w:val="28"/>
                <w:szCs w:val="28"/>
              </w:rPr>
              <w:t>изм</w:t>
            </w:r>
            <w:proofErr w:type="spell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0348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Максимальный расчетный показатель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  <w:vMerge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многоквартирной и малоэтажной жилой застройки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индивидуальной жилой застройки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</w:tr>
      <w:tr w:rsidR="003E2015" w:rsidRPr="003E2015" w:rsidTr="00302E36"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 w:rsidRPr="003E2015">
        <w:rPr>
          <w:sz w:val="28"/>
          <w:szCs w:val="28"/>
        </w:rPr>
        <w:t>– в пределах   30-ти минутной доступности на транспорте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2.10. Расстояние от стен зданий учреждений здравоохранения до красной линии: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3E2015">
          <w:rPr>
            <w:sz w:val="28"/>
            <w:szCs w:val="28"/>
          </w:rPr>
          <w:t>30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3260"/>
        <w:gridCol w:w="5528"/>
      </w:tblGrid>
      <w:tr w:rsidR="003E2015" w:rsidRPr="003E2015" w:rsidTr="00302E36">
        <w:trPr>
          <w:trHeight w:val="44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Магазины, 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E201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торговой площади на 1 тыс. чел.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Торговые центры сельских поселений с числом жителей, тыс. чел.: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3E2015" w:rsidRPr="003E2015" w:rsidTr="00302E36">
        <w:trPr>
          <w:cantSplit/>
          <w:trHeight w:hRule="exact" w:val="7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Продовольст-венные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Непродоволь-ственные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Смешанные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торговой площади рыночного комплекса: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м2</w:t>
              </w:r>
            </w:smartTag>
            <w:r w:rsidRPr="003E2015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3E2015">
                <w:rPr>
                  <w:sz w:val="28"/>
                  <w:szCs w:val="28"/>
                </w:rPr>
                <w:t>14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3E2015">
                <w:rPr>
                  <w:sz w:val="28"/>
                  <w:szCs w:val="28"/>
                </w:rPr>
                <w:t>7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3E2015">
                <w:rPr>
                  <w:sz w:val="28"/>
                  <w:szCs w:val="28"/>
                </w:rPr>
                <w:t>6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9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Магазины кулинарии</w:t>
            </w:r>
          </w:p>
        </w:tc>
        <w:tc>
          <w:tcPr>
            <w:tcW w:w="2126" w:type="dxa"/>
            <w:shd w:val="clear" w:color="auto" w:fill="auto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6-10</w:t>
            </w:r>
          </w:p>
        </w:tc>
        <w:tc>
          <w:tcPr>
            <w:tcW w:w="184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Преимущественно встроено-пристроенные.</w:t>
            </w:r>
          </w:p>
        </w:tc>
        <w:tc>
          <w:tcPr>
            <w:tcW w:w="552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100 мест, при числе мест: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3E2015">
                <w:rPr>
                  <w:sz w:val="28"/>
                  <w:szCs w:val="28"/>
                </w:rPr>
                <w:t>0,15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3E2015" w:rsidRPr="003E2015" w:rsidRDefault="003E2015" w:rsidP="00FC396D">
            <w:pPr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3E2015">
                <w:rPr>
                  <w:spacing w:val="-12"/>
                  <w:sz w:val="28"/>
                  <w:szCs w:val="28"/>
                </w:rPr>
                <w:t>300 кг</w:t>
              </w:r>
            </w:smartTag>
            <w:r w:rsidRPr="003E2015">
              <w:rPr>
                <w:spacing w:val="-12"/>
                <w:sz w:val="28"/>
                <w:szCs w:val="28"/>
              </w:rPr>
              <w:t xml:space="preserve"> в сутки на 1 тыс. чел.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2126"/>
        <w:gridCol w:w="3402"/>
        <w:gridCol w:w="3260"/>
      </w:tblGrid>
      <w:tr w:rsidR="003E2015" w:rsidRPr="003E2015" w:rsidTr="00302E36">
        <w:trPr>
          <w:trHeight w:val="567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бытового обслуживания,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рабочих мест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 рабочих мест для предприятий мощностью:</w:t>
            </w:r>
          </w:p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pacing w:val="-6"/>
                  <w:sz w:val="28"/>
                  <w:szCs w:val="28"/>
                </w:rPr>
                <w:t>0,2 га</w:t>
              </w:r>
            </w:smartTag>
            <w:r w:rsidRPr="003E2015">
              <w:rPr>
                <w:spacing w:val="-6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3E2015">
                <w:rPr>
                  <w:sz w:val="28"/>
                  <w:szCs w:val="28"/>
                </w:rPr>
                <w:t>0,08 га</w:t>
              </w:r>
            </w:smartTag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3E2015">
                <w:rPr>
                  <w:sz w:val="28"/>
                  <w:szCs w:val="28"/>
                </w:rPr>
                <w:t>0,04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предприятий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6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3E2015">
                <w:rPr>
                  <w:sz w:val="28"/>
                  <w:szCs w:val="28"/>
                </w:rPr>
                <w:t>1,2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1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Прачечные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белья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3E2015">
                <w:rPr>
                  <w:spacing w:val="-4"/>
                  <w:sz w:val="28"/>
                  <w:szCs w:val="28"/>
                </w:rPr>
                <w:t>40 кг</w:t>
              </w:r>
            </w:smartTag>
            <w:r w:rsidRPr="003E2015">
              <w:rPr>
                <w:spacing w:val="-4"/>
                <w:sz w:val="28"/>
                <w:szCs w:val="28"/>
              </w:rPr>
              <w:t>. в смену.</w:t>
            </w: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val="32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3E2015">
                <w:rPr>
                  <w:sz w:val="28"/>
                  <w:szCs w:val="28"/>
                </w:rPr>
                <w:t>1,0 га</w:t>
              </w:r>
            </w:smartTag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фабрики-прачечные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3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Химчистки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вещей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0,5-1,0  га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фабрики-химчистки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11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Бани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2.13. Радиус обслуживания учреждениями торговли и бытового обслуживания населения </w:t>
      </w:r>
      <w:r w:rsidRPr="003E2015">
        <w:rPr>
          <w:sz w:val="28"/>
          <w:szCs w:val="28"/>
        </w:rPr>
        <w:t>*</w:t>
      </w:r>
      <w:r w:rsidRPr="003E2015">
        <w:rPr>
          <w:b/>
          <w:sz w:val="28"/>
          <w:szCs w:val="28"/>
        </w:rPr>
        <w:t>:</w:t>
      </w:r>
      <w:r w:rsidRPr="003E2015">
        <w:rPr>
          <w:sz w:val="28"/>
          <w:szCs w:val="28"/>
        </w:rPr>
        <w:t xml:space="preserve"> 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2976"/>
        <w:gridCol w:w="6237"/>
      </w:tblGrid>
      <w:tr w:rsidR="003E2015" w:rsidRPr="003E2015" w:rsidTr="00302E36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Макс. расчетный показатель для сельских населенных пунктов</w:t>
            </w:r>
          </w:p>
        </w:tc>
      </w:tr>
      <w:tr w:rsidR="003E2015" w:rsidRPr="003E2015" w:rsidTr="00302E36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2.14. Учреждения торговли и бытового обслуживания населения для сельских населенных пунктов или их групп </w:t>
      </w:r>
      <w:r w:rsidRPr="003E2015">
        <w:rPr>
          <w:sz w:val="28"/>
          <w:szCs w:val="28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2268"/>
        <w:gridCol w:w="2835"/>
        <w:gridCol w:w="3544"/>
        <w:gridCol w:w="3827"/>
      </w:tblGrid>
      <w:tr w:rsidR="003E2015" w:rsidRPr="003E2015" w:rsidTr="00302E36">
        <w:trPr>
          <w:trHeight w:val="4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Отделения и филиалы банков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операц</w:t>
            </w:r>
            <w:proofErr w:type="spellEnd"/>
            <w:r w:rsidRPr="003E2015">
              <w:rPr>
                <w:sz w:val="28"/>
                <w:szCs w:val="28"/>
              </w:rPr>
              <w:t>. мест (окон) на 1-2 тыс. 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кол. операционных касс, га на объект: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объект на 1-10 тыс.чел.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населенного пункта численностью: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3E2015">
                <w:rPr>
                  <w:sz w:val="28"/>
                  <w:szCs w:val="28"/>
                </w:rPr>
                <w:t>0,35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3E2015">
                <w:rPr>
                  <w:sz w:val="28"/>
                  <w:szCs w:val="28"/>
                </w:rPr>
                <w:t>0,45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Организации и учреждения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объект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Поселковых и сельских органов власти, м2 на 1 сотрудника: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60-40 при этажности 2-3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Большая площадь принимается для объектов меньшей этажности.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2.16. Радиус обслуживания филиалами банков и отделениями связи </w:t>
      </w:r>
      <w:r w:rsidRPr="003E2015">
        <w:rPr>
          <w:sz w:val="28"/>
          <w:szCs w:val="28"/>
        </w:rPr>
        <w:t>– 500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240"/>
        <w:gridCol w:w="2268"/>
        <w:gridCol w:w="2409"/>
        <w:gridCol w:w="3686"/>
        <w:gridCol w:w="4252"/>
      </w:tblGrid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одно место при числе мест гостиницы: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3E2015">
                <w:rPr>
                  <w:sz w:val="28"/>
                  <w:szCs w:val="28"/>
                </w:rPr>
                <w:t>55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3E2015">
                <w:rPr>
                  <w:sz w:val="28"/>
                  <w:szCs w:val="28"/>
                </w:rPr>
                <w:t>30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Жилищно-эксплуатационные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4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Пункты приема вторичного сырья</w:t>
            </w:r>
          </w:p>
        </w:tc>
        <w:tc>
          <w:tcPr>
            <w:tcW w:w="226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3E2015">
                <w:rPr>
                  <w:sz w:val="28"/>
                  <w:szCs w:val="28"/>
                </w:rPr>
                <w:t>0,01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Пожарные депо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z w:val="28"/>
                  <w:szCs w:val="28"/>
                </w:rPr>
                <w:t>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зависит от размера территории населенного пункта или их групп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Кладбища традиционного захоронения и крематории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3E2015">
                <w:rPr>
                  <w:sz w:val="28"/>
                  <w:szCs w:val="28"/>
                </w:rPr>
                <w:t>0,24 га</w:t>
              </w:r>
            </w:smartTag>
            <w:r w:rsidRPr="003E2015">
              <w:rPr>
                <w:sz w:val="28"/>
                <w:szCs w:val="28"/>
              </w:rPr>
              <w:t xml:space="preserve"> на 1 тыс. чел.,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 w:rsidRPr="003E2015">
        <w:rPr>
          <w:sz w:val="28"/>
          <w:szCs w:val="28"/>
        </w:rPr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color w:val="FF0000"/>
          <w:sz w:val="28"/>
          <w:szCs w:val="28"/>
        </w:rPr>
      </w:pPr>
      <w:r w:rsidRPr="003E2015">
        <w:rPr>
          <w:b/>
          <w:sz w:val="28"/>
          <w:szCs w:val="28"/>
        </w:rPr>
        <w:t xml:space="preserve"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 w:rsidRPr="003E2015">
        <w:rPr>
          <w:sz w:val="28"/>
          <w:szCs w:val="28"/>
        </w:rPr>
        <w:t>должно составлять не менее 50-ти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4855" w:type="dxa"/>
        <w:tblInd w:w="-5" w:type="dxa"/>
        <w:tblLayout w:type="fixed"/>
        <w:tblLook w:val="0000"/>
      </w:tblPr>
      <w:tblGrid>
        <w:gridCol w:w="4082"/>
        <w:gridCol w:w="1361"/>
        <w:gridCol w:w="5018"/>
        <w:gridCol w:w="4394"/>
      </w:tblGrid>
      <w:tr w:rsidR="003E2015" w:rsidRPr="003E2015" w:rsidTr="00302E36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Здания (земельные участки)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3E2015" w:rsidRPr="003E2015" w:rsidTr="00302E36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стен жилых домов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водозаборных сооружений</w:t>
            </w: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менее 1000</w:t>
            </w:r>
          </w:p>
          <w:p w:rsidR="003E2015" w:rsidRPr="003E2015" w:rsidRDefault="003E2015" w:rsidP="00FC396D">
            <w:pPr>
              <w:ind w:right="-104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3E2015">
                <w:rPr>
                  <w:sz w:val="28"/>
                  <w:szCs w:val="28"/>
                </w:rPr>
                <w:t>20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3E2015">
                <w:rPr>
                  <w:sz w:val="28"/>
                  <w:szCs w:val="28"/>
                </w:rPr>
                <w:t>10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Примечания: </w:t>
      </w:r>
      <w:r w:rsidRPr="003E2015">
        <w:rPr>
          <w:spacing w:val="-10"/>
          <w:sz w:val="28"/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spacing w:val="-10"/>
            <w:sz w:val="28"/>
            <w:szCs w:val="28"/>
          </w:rPr>
          <w:t>100 м</w:t>
        </w:r>
      </w:smartTag>
      <w:r w:rsidRPr="003E2015">
        <w:rPr>
          <w:spacing w:val="-10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2.21. Норма обеспеченности школами-интернатами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670"/>
        <w:gridCol w:w="6237"/>
      </w:tblGrid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tabs>
                <w:tab w:val="right" w:pos="4464"/>
              </w:tabs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3E2015">
                <w:rPr>
                  <w:sz w:val="28"/>
                  <w:szCs w:val="28"/>
                </w:rPr>
                <w:t>70 м2</w:t>
              </w:r>
            </w:smartTag>
            <w:r w:rsidRPr="003E2015">
              <w:rPr>
                <w:sz w:val="28"/>
                <w:szCs w:val="28"/>
              </w:rPr>
              <w:t>;</w:t>
            </w:r>
            <w:r w:rsidRPr="003E2015">
              <w:rPr>
                <w:sz w:val="28"/>
                <w:szCs w:val="28"/>
              </w:rPr>
              <w:tab/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3E2015">
                <w:rPr>
                  <w:sz w:val="28"/>
                  <w:szCs w:val="28"/>
                </w:rPr>
                <w:t>65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3E2015">
                <w:rPr>
                  <w:sz w:val="28"/>
                  <w:szCs w:val="28"/>
                </w:rPr>
                <w:t>45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, относительно основного участка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828"/>
        <w:gridCol w:w="3402"/>
        <w:gridCol w:w="4110"/>
      </w:tblGrid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престарелых, ветеранов войны и труда (с 60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Дом-интернат для взрослых с физическими нарушениями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детей инвалидов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Детские дома-интернаты 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(от 4до17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E2015">
                <w:rPr>
                  <w:sz w:val="28"/>
                  <w:szCs w:val="28"/>
                </w:rPr>
                <w:t>150 кв. м</w:t>
              </w:r>
            </w:smartTag>
            <w:r w:rsidRPr="003E2015">
              <w:rPr>
                <w:sz w:val="28"/>
                <w:szCs w:val="28"/>
              </w:rPr>
              <w:t>, не считая площади хозяйственной зоны и площади застройки.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1000 детей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Территориальный центр социальной помощи семье и детям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50000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Психоневрологические интернаты 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3E2015">
                <w:rPr>
                  <w:sz w:val="28"/>
                  <w:szCs w:val="28"/>
                </w:rPr>
                <w:t>125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z w:val="28"/>
                  <w:szCs w:val="28"/>
                </w:rPr>
                <w:t>100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numPr>
          <w:ilvl w:val="0"/>
          <w:numId w:val="37"/>
        </w:num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Расчетные показатели обеспеченности и интенсивности использования территорий с учетом потребностей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Default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3.1.</w:t>
      </w:r>
      <w:r w:rsidRPr="003E2015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3E2015">
        <w:rPr>
          <w:b/>
          <w:sz w:val="28"/>
          <w:szCs w:val="28"/>
        </w:rPr>
        <w:t>(кол. мест на 1000 чел. населения</w:t>
      </w:r>
      <w:r w:rsidRPr="003E2015">
        <w:rPr>
          <w:b/>
          <w:color w:val="auto"/>
          <w:sz w:val="28"/>
          <w:szCs w:val="28"/>
        </w:rPr>
        <w:t xml:space="preserve"> с 60 лет</w:t>
      </w:r>
      <w:r w:rsidRPr="003E2015">
        <w:rPr>
          <w:b/>
          <w:sz w:val="28"/>
          <w:szCs w:val="28"/>
        </w:rPr>
        <w:t>)</w:t>
      </w:r>
      <w:r w:rsidRPr="003E2015">
        <w:rPr>
          <w:b/>
          <w:color w:val="auto"/>
          <w:sz w:val="28"/>
          <w:szCs w:val="28"/>
        </w:rPr>
        <w:t xml:space="preserve"> </w:t>
      </w:r>
      <w:r w:rsidRPr="003E2015">
        <w:rPr>
          <w:color w:val="auto"/>
          <w:sz w:val="28"/>
          <w:szCs w:val="28"/>
        </w:rPr>
        <w:t>-  60 мест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3.2. Специализированные жилые дома или группа квартир для инвалидов колясочников и их семей (кол. мест на 1000 чел. всего населения) </w:t>
      </w:r>
      <w:r w:rsidRPr="003E2015">
        <w:rPr>
          <w:sz w:val="28"/>
          <w:szCs w:val="28"/>
        </w:rPr>
        <w:t>- 0,5 мест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15">
        <w:rPr>
          <w:rFonts w:ascii="Times New Roman" w:hAnsi="Times New Roman" w:cs="Times New Roman"/>
          <w:b/>
          <w:sz w:val="28"/>
          <w:szCs w:val="28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3E2015" w:rsidRPr="003E2015" w:rsidRDefault="003E2015" w:rsidP="003E2015">
      <w:pPr>
        <w:pStyle w:val="Default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3.4. При принятии решения встраивать объекты социального обслуживания в жилые дома и общественные здания необходимо учитывать, что для доступа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 к объекту в здании должен быть как минимум один приспособленный вход с поверхности земли.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3.5. Количество мест парковки для индивидуального автотранспорта инвалида (не менее)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3402"/>
        <w:gridCol w:w="2977"/>
        <w:gridCol w:w="3402"/>
      </w:tblGrid>
      <w:tr w:rsidR="003E2015" w:rsidRPr="003E2015" w:rsidTr="00302E36">
        <w:tc>
          <w:tcPr>
            <w:tcW w:w="49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 размещения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включительно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101 до 200 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 мест и дополнительно 3%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201 до 1000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 мест и дополнительно 2%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3E2015">
          <w:rPr>
            <w:sz w:val="28"/>
            <w:szCs w:val="28"/>
          </w:rPr>
          <w:t>1,5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3.6. Размер </w:t>
      </w:r>
      <w:proofErr w:type="spellStart"/>
      <w:r w:rsidRPr="003E2015">
        <w:rPr>
          <w:b/>
          <w:sz w:val="28"/>
          <w:szCs w:val="28"/>
        </w:rPr>
        <w:t>машино-места</w:t>
      </w:r>
      <w:proofErr w:type="spellEnd"/>
      <w:r w:rsidRPr="003E2015">
        <w:rPr>
          <w:b/>
          <w:sz w:val="28"/>
          <w:szCs w:val="28"/>
        </w:rPr>
        <w:t xml:space="preserve"> для парковки индивидуального транспорта инвалида, без учета площади проездов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>) –</w:t>
      </w:r>
      <w:r w:rsidRPr="003E2015">
        <w:rPr>
          <w:sz w:val="28"/>
          <w:szCs w:val="28"/>
        </w:rPr>
        <w:t xml:space="preserve"> 17,5 (3,5х5,0м)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3.7. Размер земельного участка крытого бокса для хранения индивидуального транспорта инвалида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 xml:space="preserve">) – </w:t>
      </w:r>
      <w:r w:rsidRPr="003E2015">
        <w:rPr>
          <w:sz w:val="28"/>
          <w:szCs w:val="28"/>
        </w:rPr>
        <w:t>21,0 (3,5х6,0м)</w:t>
      </w:r>
    </w:p>
    <w:p w:rsidR="003E2015" w:rsidRPr="003E2015" w:rsidRDefault="003E2015" w:rsidP="003E2015">
      <w:pPr>
        <w:rPr>
          <w:color w:val="FF0000"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3.8. Ширина зоны для парковки автомобиля инвалида (не менее) – </w:t>
      </w:r>
      <w:r w:rsidRPr="003E2015">
        <w:rPr>
          <w:sz w:val="28"/>
          <w:szCs w:val="28"/>
        </w:rPr>
        <w:t>3,5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color w:val="FF0000"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3.9. Расстояние от специализированной автостоянки (гаража-стоянки), обслуживающей инвалидов, </w:t>
      </w:r>
      <w:r w:rsidRPr="003E2015">
        <w:rPr>
          <w:bCs/>
          <w:sz w:val="28"/>
          <w:szCs w:val="28"/>
        </w:rPr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E2015">
          <w:rPr>
            <w:bCs/>
            <w:sz w:val="28"/>
            <w:szCs w:val="28"/>
          </w:rPr>
          <w:t>200 м</w:t>
        </w:r>
      </w:smartTag>
      <w:r w:rsidRPr="003E2015">
        <w:rPr>
          <w:bCs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bCs/>
            <w:sz w:val="28"/>
            <w:szCs w:val="28"/>
          </w:rPr>
          <w:t>15 м</w:t>
        </w:r>
      </w:smartTag>
      <w:r w:rsidRPr="003E2015">
        <w:rPr>
          <w:bCs/>
          <w:sz w:val="28"/>
          <w:szCs w:val="28"/>
        </w:rPr>
        <w:t xml:space="preserve"> до близлежащего дома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300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100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center"/>
        <w:rPr>
          <w:b/>
          <w:sz w:val="28"/>
          <w:szCs w:val="28"/>
          <w:shd w:val="clear" w:color="auto" w:fill="FFFF99"/>
        </w:rPr>
      </w:pPr>
      <w:r w:rsidRPr="003E2015">
        <w:rPr>
          <w:b/>
          <w:sz w:val="28"/>
          <w:szCs w:val="28"/>
        </w:rPr>
        <w:t>4. Расчетные показатели обеспеченности и интенсивности использования территорий рекреационных зон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4.1. Норма обеспеченности территории населенного пункта зелеными насаждениями общего пользования (м2 на 1 чел.)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tabs>
          <w:tab w:val="left" w:pos="6825"/>
        </w:tabs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4.2. Удельный вес озелененных территорий различного назначения: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>- в пределах застройки населенного пункта – не менее 40%;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3E2015" w:rsidRPr="003E2015" w:rsidRDefault="003E2015" w:rsidP="003E2015">
      <w:pPr>
        <w:tabs>
          <w:tab w:val="left" w:pos="6825"/>
        </w:tabs>
        <w:ind w:firstLine="709"/>
        <w:rPr>
          <w:sz w:val="28"/>
          <w:szCs w:val="28"/>
        </w:rPr>
      </w:pPr>
      <w:r w:rsidRPr="003E2015">
        <w:rPr>
          <w:sz w:val="28"/>
          <w:szCs w:val="28"/>
        </w:rPr>
        <w:t xml:space="preserve">Оптимальные параметры общего баланса территории составляют: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зеленые насаждения – 65-75%;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аллеи и дороги – 10-15%;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площадки – 8-12%;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>сооружения – 5-7%.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4.3. Минимальная площадь территорий общего пользования (парки, скверы, сады):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парков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садов – </w:t>
      </w:r>
      <w:smartTag w:uri="urn:schemas-microsoft-com:office:smarttags" w:element="metricconverter">
        <w:smartTagPr>
          <w:attr w:name="ProductID" w:val="3 га"/>
        </w:smartTagPr>
        <w:r w:rsidRPr="003E2015">
          <w:rPr>
            <w:sz w:val="28"/>
            <w:szCs w:val="28"/>
          </w:rPr>
          <w:t>3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скверов – </w:t>
      </w:r>
      <w:smartTag w:uri="urn:schemas-microsoft-com:office:smarttags" w:element="metricconverter">
        <w:smartTagPr>
          <w:attr w:name="ProductID" w:val="0,5 га"/>
        </w:smartTagPr>
        <w:r w:rsidRPr="003E2015">
          <w:rPr>
            <w:sz w:val="28"/>
            <w:szCs w:val="28"/>
          </w:rPr>
          <w:t>0,5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4.4. Процент </w:t>
      </w:r>
      <w:proofErr w:type="spellStart"/>
      <w:r w:rsidRPr="003E2015">
        <w:rPr>
          <w:b/>
          <w:sz w:val="28"/>
          <w:szCs w:val="28"/>
        </w:rPr>
        <w:t>озелененности</w:t>
      </w:r>
      <w:proofErr w:type="spellEnd"/>
      <w:r w:rsidRPr="003E2015">
        <w:rPr>
          <w:b/>
          <w:sz w:val="28"/>
          <w:szCs w:val="28"/>
        </w:rPr>
        <w:t xml:space="preserve"> территории парков и садов (не менее) (% от общей площади парка, сада) </w:t>
      </w:r>
      <w:r w:rsidRPr="003E2015">
        <w:rPr>
          <w:sz w:val="28"/>
          <w:szCs w:val="28"/>
        </w:rPr>
        <w:t>– 70 %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4.5. 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3E2015">
          <w:rPr>
            <w:b/>
            <w:sz w:val="28"/>
            <w:szCs w:val="28"/>
          </w:rPr>
          <w:t>1 га</w:t>
        </w:r>
      </w:smartTag>
      <w:r w:rsidRPr="003E2015">
        <w:rPr>
          <w:b/>
          <w:sz w:val="28"/>
          <w:szCs w:val="28"/>
        </w:rPr>
        <w:t xml:space="preserve"> парка) </w:t>
      </w:r>
      <w:r w:rsidRPr="003E2015">
        <w:rPr>
          <w:sz w:val="28"/>
          <w:szCs w:val="28"/>
        </w:rPr>
        <w:t>– 100 чел.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widowControl w:val="0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4.6. Размеры земельных участков автостоянок для посетителей парков</w:t>
      </w:r>
      <w:r w:rsidRPr="003E2015">
        <w:rPr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 xml:space="preserve">на одно место следует принимать: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3E2015">
          <w:rPr>
            <w:sz w:val="28"/>
            <w:szCs w:val="28"/>
          </w:rPr>
          <w:t>25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автобусов – </w:t>
      </w:r>
      <w:smartTag w:uri="urn:schemas-microsoft-com:office:smarttags" w:element="metricconverter">
        <w:smartTagPr>
          <w:attr w:name="ProductID" w:val="40 м2"/>
        </w:smartTagPr>
        <w:r w:rsidRPr="003E2015">
          <w:rPr>
            <w:sz w:val="28"/>
            <w:szCs w:val="28"/>
          </w:rPr>
          <w:t>40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3E2015">
          <w:rPr>
            <w:sz w:val="28"/>
            <w:szCs w:val="28"/>
          </w:rPr>
          <w:t>0,9 м2</w:t>
        </w:r>
      </w:smartTag>
      <w:r w:rsidRPr="003E2015">
        <w:rPr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3E2015">
          <w:rPr>
            <w:sz w:val="28"/>
            <w:szCs w:val="28"/>
          </w:rPr>
          <w:t>400 м</w:t>
        </w:r>
      </w:smartTag>
      <w:r w:rsidRPr="003E2015">
        <w:rPr>
          <w:sz w:val="28"/>
          <w:szCs w:val="28"/>
        </w:rPr>
        <w:t xml:space="preserve"> от входа.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b/>
          <w:spacing w:val="-2"/>
          <w:sz w:val="28"/>
          <w:szCs w:val="28"/>
        </w:rPr>
        <w:t xml:space="preserve">4.7. Площадь питомников древесных и кустарниковых растений (м2 на 1 чел.) </w:t>
      </w:r>
      <w:r w:rsidRPr="003E2015">
        <w:rPr>
          <w:sz w:val="28"/>
          <w:szCs w:val="28"/>
        </w:rPr>
        <w:t>–</w:t>
      </w:r>
      <w:r w:rsidRPr="003E2015">
        <w:rPr>
          <w:spacing w:val="-2"/>
          <w:sz w:val="28"/>
          <w:szCs w:val="28"/>
        </w:rPr>
        <w:t xml:space="preserve"> 3-5 </w:t>
      </w:r>
      <w:r w:rsidRPr="003E2015">
        <w:rPr>
          <w:sz w:val="28"/>
          <w:szCs w:val="28"/>
        </w:rPr>
        <w:t>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4.8. Площадь цветочно-оранжерейных хозяйств (м2 на 1 чел.) </w:t>
      </w:r>
      <w:r w:rsidRPr="003E2015">
        <w:rPr>
          <w:sz w:val="28"/>
          <w:szCs w:val="28"/>
        </w:rPr>
        <w:t>– 0,4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4.9. Размещение общественных туалетов на территории парков: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27"/>
        <w:gridCol w:w="5670"/>
      </w:tblGrid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Норматив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мест массового скопления отдыхающих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не менее 50 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посетителей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2410"/>
        <w:gridCol w:w="2693"/>
        <w:gridCol w:w="4536"/>
      </w:tblGrid>
      <w:tr w:rsidR="003E2015" w:rsidRPr="003E2015" w:rsidTr="00302E36">
        <w:trPr>
          <w:cantSplit/>
          <w:trHeight w:hRule="exact" w:val="703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Здания, сооружения и объекты инженерного благоустройства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3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ствола дерева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кустарника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Наружная стена здания и сооружения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2015">
                <w:rPr>
                  <w:sz w:val="28"/>
                  <w:szCs w:val="28"/>
                </w:rPr>
                <w:t>5 м</w:t>
              </w:r>
            </w:smartTag>
            <w:r w:rsidRPr="003E2015">
              <w:rPr>
                <w:sz w:val="28"/>
                <w:szCs w:val="28"/>
              </w:rPr>
              <w:t xml:space="preserve"> и увеличиваются для деревьев с кроной большего диаметра</w:t>
            </w:r>
          </w:p>
        </w:tc>
      </w:tr>
      <w:tr w:rsidR="003E2015" w:rsidRPr="003E2015" w:rsidTr="00302E36">
        <w:trPr>
          <w:cantSplit/>
          <w:trHeight w:hRule="exact" w:val="42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тротуара и садовой дорожки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128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4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Мачта и опора осветительной сети, мостовая опора и эстакада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9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откоса, террасы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или внутренняя грань подпорной стенки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1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Подземной сети газопровода, канализации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99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Подземной тепловой сети (стенка канала, тоннеля или оболочки при </w:t>
            </w:r>
            <w:proofErr w:type="spellStart"/>
            <w:r w:rsidRPr="003E2015">
              <w:rPr>
                <w:sz w:val="28"/>
                <w:szCs w:val="28"/>
              </w:rPr>
              <w:t>бесканальной</w:t>
            </w:r>
            <w:proofErr w:type="spellEnd"/>
            <w:r w:rsidRPr="003E2015">
              <w:rPr>
                <w:sz w:val="28"/>
                <w:szCs w:val="28"/>
              </w:rPr>
              <w:t xml:space="preserve"> прокладке)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63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Подземные сети водопровода, дренажа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Подземный силовой кабель, кабель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tabs>
          <w:tab w:val="left" w:pos="2265"/>
        </w:tabs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3E2015">
          <w:rPr>
            <w:sz w:val="28"/>
            <w:szCs w:val="28"/>
          </w:rPr>
          <w:t>5 м</w:t>
        </w:r>
      </w:smartTag>
      <w:r w:rsidRPr="003E2015">
        <w:rPr>
          <w:sz w:val="28"/>
          <w:szCs w:val="28"/>
        </w:rPr>
        <w:t xml:space="preserve"> от зданий дошкольных, общеобразовательных, средних специальных и высших учебных учреждений.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4.11. Норма обеспеченности учреждениями отдыха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3374"/>
        <w:gridCol w:w="3402"/>
        <w:gridCol w:w="3118"/>
        <w:gridCol w:w="4961"/>
      </w:tblGrid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участка, м2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Базы отдыха, санатории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140-160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Туристские базы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65-80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Туристские базы для семей с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95-120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4.12. Площадь территории зон массового кратковременного отдыха </w:t>
      </w:r>
      <w:r w:rsidRPr="003E2015">
        <w:rPr>
          <w:sz w:val="28"/>
          <w:szCs w:val="28"/>
        </w:rPr>
        <w:t xml:space="preserve">– не менее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z w:val="28"/>
            <w:szCs w:val="28"/>
          </w:rPr>
          <w:t>50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4.13. Размеры зон на территории массового кратковременного отдыха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4962"/>
        <w:gridCol w:w="5244"/>
      </w:tblGrid>
      <w:tr w:rsidR="003E2015" w:rsidRPr="003E2015" w:rsidTr="00A13204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Интенсивность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3E2015" w:rsidTr="00A13204">
        <w:trPr>
          <w:cantSplit/>
          <w:trHeight w:hRule="exact" w:val="43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активного отдыха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 посетителя</w:t>
            </w:r>
          </w:p>
        </w:tc>
      </w:tr>
      <w:tr w:rsidR="003E2015" w:rsidRPr="003E2015" w:rsidTr="00A13204">
        <w:trPr>
          <w:cantSplit/>
          <w:trHeight w:hRule="exact" w:val="55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средней и низкой активности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500-1000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4.14. Доступность зон массового кратковременного отдыха на транспорте </w:t>
      </w:r>
      <w:r w:rsidRPr="003E2015">
        <w:rPr>
          <w:sz w:val="28"/>
          <w:szCs w:val="28"/>
        </w:rPr>
        <w:t>– не более 1,5 часа.</w:t>
      </w: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  <w:r w:rsidRPr="003E2015">
        <w:rPr>
          <w:bCs/>
          <w:sz w:val="28"/>
          <w:szCs w:val="28"/>
        </w:rPr>
        <w:t>не должно превышать 800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4.16. Расстояние от границ земельных участков, вновь проектируемых санаторно-курортных и оздоровительных учреждений следует принимать не менее: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а) 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color w:val="auto"/>
            <w:sz w:val="28"/>
            <w:szCs w:val="28"/>
          </w:rPr>
          <w:t>100 м</w:t>
        </w:r>
      </w:smartTag>
      <w:r w:rsidRPr="003E2015">
        <w:rPr>
          <w:color w:val="auto"/>
          <w:sz w:val="28"/>
          <w:szCs w:val="28"/>
        </w:rPr>
        <w:t xml:space="preserve">);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б) до автомобильных дорог I, II и III категорий – 500м;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в) до автомобильных дорог IV категории – 200м;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г) до садоводческих товариществ – 300м. 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5.1. Классификация садоводческих, огороднических и дачных</w:t>
      </w:r>
      <w:r w:rsidRPr="003E2015">
        <w:rPr>
          <w:b/>
          <w:i/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7201"/>
        <w:gridCol w:w="7654"/>
      </w:tblGrid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садоводческого и огороднического объединения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садовых участков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15 - 100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Средние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101 – 300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Крупные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301 и более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5.2. Предельные размеры земельных участков для ведения: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36"/>
        <w:gridCol w:w="5811"/>
      </w:tblGrid>
      <w:tr w:rsidR="003E2015" w:rsidRPr="003E2015" w:rsidTr="00A13204">
        <w:tc>
          <w:tcPr>
            <w:tcW w:w="450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10347" w:type="dxa"/>
            <w:gridSpan w:val="2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A13204">
        <w:tc>
          <w:tcPr>
            <w:tcW w:w="4503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садоводства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огородничества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дачного строительства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5.2.  Показатели плотности застройки территорий садовых, дачных участков на садовых, дачных участках под строения, </w:t>
      </w:r>
      <w:proofErr w:type="spellStart"/>
      <w:r w:rsidRPr="00A13204">
        <w:rPr>
          <w:rFonts w:ascii="Times New Roman" w:hAnsi="Times New Roman" w:cs="Times New Roman"/>
          <w:b/>
          <w:sz w:val="28"/>
          <w:szCs w:val="28"/>
        </w:rPr>
        <w:t>отмостки</w:t>
      </w:r>
      <w:proofErr w:type="spellEnd"/>
      <w:r w:rsidRPr="00A13204">
        <w:rPr>
          <w:rFonts w:ascii="Times New Roman" w:hAnsi="Times New Roman" w:cs="Times New Roman"/>
          <w:b/>
          <w:sz w:val="28"/>
          <w:szCs w:val="28"/>
        </w:rPr>
        <w:t xml:space="preserve">, дорожки и площадки с твердым покрытием </w:t>
      </w:r>
      <w:r w:rsidRPr="00A13204">
        <w:rPr>
          <w:rFonts w:ascii="Times New Roman" w:hAnsi="Times New Roman" w:cs="Times New Roman"/>
          <w:sz w:val="28"/>
          <w:szCs w:val="28"/>
        </w:rPr>
        <w:t>следует отводить не более 30 % территории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 w:rsidRPr="00A13204">
        <w:rPr>
          <w:sz w:val="28"/>
          <w:szCs w:val="28"/>
        </w:rPr>
        <w:t>должны быть не менее 6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2. Указанные нормы распространяются и на пристраиваемые к существующим жилым домам хозяйственные постройки.</w:t>
      </w: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5.4. При отсутствии централизованной канализации в районах индивидуальной и садово-дачной застройки </w:t>
      </w:r>
      <w:r w:rsidRPr="00A13204">
        <w:rPr>
          <w:sz w:val="28"/>
          <w:szCs w:val="28"/>
        </w:rPr>
        <w:t>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  <w:r w:rsidRPr="00A13204">
        <w:rPr>
          <w:color w:val="FF0000"/>
          <w:sz w:val="28"/>
          <w:szCs w:val="28"/>
        </w:rPr>
        <w:t xml:space="preserve"> 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7655"/>
      </w:tblGrid>
      <w:tr w:rsidR="003E2015" w:rsidRPr="00A13204" w:rsidTr="00A13204">
        <w:tc>
          <w:tcPr>
            <w:tcW w:w="705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A13204">
              <w:rPr>
                <w:sz w:val="28"/>
                <w:szCs w:val="28"/>
              </w:rPr>
              <w:t>среднерослых</w:t>
            </w:r>
            <w:proofErr w:type="spellEnd"/>
            <w:r w:rsidRPr="00A13204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красной линии улиц – не менее 5м;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красной линии проездов – не менее 3м. </w:t>
      </w: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5.7. Расстояния от хозяйственных построек до красных линий улиц и проездов в районе садоводческих, дачных объединений </w:t>
      </w:r>
      <w:r w:rsidRPr="00A13204">
        <w:rPr>
          <w:sz w:val="28"/>
          <w:szCs w:val="28"/>
        </w:rPr>
        <w:t>должны быть не менее 5 метров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жилого строения или жилого дома до душа, бани (сауны), уборной – 8м;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колодца до уборной и компостного устройства – 8м.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Указанные расстояния должны соблюдаться между постройками, расположенными на смежных участках.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5.9. Здания и сооружения общего пользо</w:t>
      </w:r>
      <w:r w:rsidRPr="00A13204">
        <w:rPr>
          <w:b/>
          <w:sz w:val="28"/>
          <w:szCs w:val="28"/>
        </w:rPr>
        <w:softHyphen/>
        <w:t>вания должны отстоять от границ садовых уча</w:t>
      </w:r>
      <w:r w:rsidRPr="00A13204">
        <w:rPr>
          <w:b/>
          <w:sz w:val="28"/>
          <w:szCs w:val="28"/>
        </w:rPr>
        <w:softHyphen/>
        <w:t xml:space="preserve">стков </w:t>
      </w:r>
      <w:r w:rsidRPr="00A13204">
        <w:rPr>
          <w:sz w:val="28"/>
          <w:szCs w:val="28"/>
        </w:rPr>
        <w:t>не менее чем на 4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118"/>
        <w:gridCol w:w="2410"/>
        <w:gridCol w:w="3119"/>
      </w:tblGrid>
      <w:tr w:rsidR="003E2015" w:rsidRPr="00A13204" w:rsidTr="00A13204">
        <w:tc>
          <w:tcPr>
            <w:tcW w:w="6062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8647" w:type="dxa"/>
            <w:gridSpan w:val="3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участков, м2 на 1 садовый участок</w:t>
            </w:r>
          </w:p>
        </w:tc>
      </w:tr>
      <w:tr w:rsidR="003E2015" w:rsidRPr="00A13204" w:rsidTr="00A13204">
        <w:tc>
          <w:tcPr>
            <w:tcW w:w="6062" w:type="dxa"/>
            <w:vMerge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 (малые)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 (средние)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301 и более (крупные)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Сторожка с правлением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1,0-0,7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0,7-0,5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2,0-0,5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0,5-0,2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 и менее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и сооружения для хранения средств пожаротушения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0,35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0,9-0,4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 и менее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</w:t>
      </w:r>
      <w:proofErr w:type="spellStart"/>
      <w:r w:rsidRPr="00A13204">
        <w:rPr>
          <w:sz w:val="28"/>
          <w:szCs w:val="28"/>
        </w:rPr>
        <w:t>мотопомпы</w:t>
      </w:r>
      <w:proofErr w:type="spellEnd"/>
      <w:r w:rsidRPr="00A13204">
        <w:rPr>
          <w:sz w:val="28"/>
          <w:szCs w:val="28"/>
        </w:rPr>
        <w:t xml:space="preserve">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A13204">
          <w:rPr>
            <w:sz w:val="28"/>
            <w:szCs w:val="28"/>
          </w:rPr>
          <w:t>10 м</w:t>
        </w:r>
        <w:r w:rsidRPr="00A13204">
          <w:rPr>
            <w:sz w:val="28"/>
            <w:szCs w:val="28"/>
            <w:vertAlign w:val="superscript"/>
          </w:rPr>
          <w:t>2</w:t>
        </w:r>
      </w:smartTag>
      <w:r w:rsidRPr="00A13204">
        <w:rPr>
          <w:sz w:val="28"/>
          <w:szCs w:val="28"/>
        </w:rPr>
        <w:t xml:space="preserve"> и несгораемые стены.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5.11. Расстояние от площадки мусоросборников до границ садовых участков </w:t>
      </w:r>
      <w:r w:rsidRPr="00A13204">
        <w:rPr>
          <w:sz w:val="28"/>
          <w:szCs w:val="28"/>
        </w:rPr>
        <w:t>– не менее        20 метров и не более 100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7266"/>
        <w:gridCol w:w="4394"/>
      </w:tblGrid>
      <w:tr w:rsidR="003E2015" w:rsidRPr="00A13204" w:rsidTr="00A13204">
        <w:tc>
          <w:tcPr>
            <w:tcW w:w="319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улиц и проездов в красных линиях (не менее), м</w:t>
            </w:r>
          </w:p>
        </w:tc>
        <w:tc>
          <w:tcPr>
            <w:tcW w:w="439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Минимальный радиус поворота, м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b/>
                <w:sz w:val="28"/>
                <w:szCs w:val="28"/>
              </w:rPr>
            </w:pPr>
            <w:r w:rsidRPr="00A132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vMerge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 w:rsidRPr="00A13204">
          <w:rPr>
            <w:sz w:val="28"/>
            <w:szCs w:val="28"/>
          </w:rPr>
          <w:t>7,0 м</w:t>
        </w:r>
      </w:smartTag>
      <w:r w:rsidRPr="00A13204">
        <w:rPr>
          <w:sz w:val="28"/>
          <w:szCs w:val="28"/>
        </w:rP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 w:rsidRPr="00A13204">
          <w:rPr>
            <w:sz w:val="28"/>
            <w:szCs w:val="28"/>
          </w:rPr>
          <w:t>3,5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A13204">
          <w:rPr>
            <w:sz w:val="28"/>
            <w:szCs w:val="28"/>
          </w:rPr>
          <w:t>7 м</w:t>
        </w:r>
      </w:smartTag>
      <w:r w:rsidRPr="00A13204">
        <w:rPr>
          <w:sz w:val="28"/>
          <w:szCs w:val="28"/>
        </w:rPr>
        <w:t>, включая ширину проезжей части. Расстояние между разъездными площадками, а также между разъездными пло</w:t>
      </w:r>
      <w:r w:rsidRPr="00A13204">
        <w:rPr>
          <w:sz w:val="28"/>
          <w:szCs w:val="28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A13204">
          <w:rPr>
            <w:sz w:val="28"/>
            <w:szCs w:val="28"/>
          </w:rPr>
          <w:t>200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</w:t>
      </w:r>
      <w:r w:rsidRPr="00A13204">
        <w:rPr>
          <w:spacing w:val="-2"/>
          <w:sz w:val="28"/>
          <w:szCs w:val="28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pacing w:val="-2"/>
            <w:sz w:val="28"/>
            <w:szCs w:val="28"/>
          </w:rPr>
          <w:t>150 м</w:t>
        </w:r>
      </w:smartTag>
      <w:r w:rsidRPr="00A13204">
        <w:rPr>
          <w:spacing w:val="-2"/>
          <w:sz w:val="28"/>
          <w:szCs w:val="28"/>
        </w:rPr>
        <w:t>. Тупиковые проезды обеспечиваются разво</w:t>
      </w:r>
      <w:r w:rsidRPr="00A13204">
        <w:rPr>
          <w:spacing w:val="-2"/>
          <w:sz w:val="28"/>
          <w:szCs w:val="28"/>
        </w:rPr>
        <w:softHyphen/>
        <w:t xml:space="preserve">ротными площадками   размером не менее 15х15 м. </w:t>
      </w:r>
      <w:r w:rsidRPr="00A13204">
        <w:rPr>
          <w:sz w:val="28"/>
          <w:szCs w:val="28"/>
        </w:rPr>
        <w:t xml:space="preserve">Использование разворотной площадки для стоянки автомобилей не допускается.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5.13. Расстояние от автомобильных и железных дорог до садоводческих, огороднических и дачных</w:t>
      </w:r>
      <w:r w:rsidRPr="00A13204">
        <w:rPr>
          <w:b/>
          <w:i/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5925"/>
        <w:gridCol w:w="4253"/>
        <w:gridCol w:w="4677"/>
      </w:tblGrid>
      <w:tr w:rsidR="003E2015" w:rsidRPr="00A13204" w:rsidTr="00A1320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(не менее), 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Железные дороги любой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13204">
                <w:rPr>
                  <w:sz w:val="28"/>
                  <w:szCs w:val="28"/>
                </w:rPr>
                <w:t>10 м</w:t>
              </w:r>
            </w:smartTag>
            <w:r w:rsidRPr="00A13204">
              <w:rPr>
                <w:sz w:val="28"/>
                <w:szCs w:val="28"/>
              </w:rPr>
              <w:t>.</w:t>
            </w:r>
          </w:p>
        </w:tc>
      </w:tr>
      <w:tr w:rsidR="003E2015" w:rsidRPr="00A13204" w:rsidTr="00A13204">
        <w:trPr>
          <w:cantSplit/>
          <w:trHeight w:hRule="exact" w:val="42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III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70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5.14. Расстояние от границ застроенной территории до лесных массивов на территории садоводческих и огороднических (дачных) объединений (не менее) </w:t>
      </w:r>
      <w:r w:rsidRPr="00A13204">
        <w:rPr>
          <w:sz w:val="28"/>
          <w:szCs w:val="28"/>
        </w:rPr>
        <w:t>– 15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center"/>
        <w:rPr>
          <w:sz w:val="28"/>
          <w:szCs w:val="28"/>
        </w:rPr>
      </w:pPr>
      <w:r w:rsidRPr="00A13204">
        <w:rPr>
          <w:b/>
          <w:sz w:val="28"/>
          <w:szCs w:val="28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6.1. Норма обеспеченности местами постоянного хранения индивидуального автотранспорта (% </w:t>
      </w:r>
      <w:proofErr w:type="spellStart"/>
      <w:r w:rsidRPr="00A13204">
        <w:rPr>
          <w:b/>
          <w:sz w:val="28"/>
          <w:szCs w:val="28"/>
        </w:rPr>
        <w:t>машино-мест</w:t>
      </w:r>
      <w:proofErr w:type="spellEnd"/>
      <w:r w:rsidRPr="00A13204">
        <w:rPr>
          <w:b/>
          <w:sz w:val="28"/>
          <w:szCs w:val="28"/>
        </w:rPr>
        <w:t xml:space="preserve"> от расчетного числа индивид. транспорта) </w:t>
      </w:r>
      <w:r w:rsidRPr="00A13204">
        <w:rPr>
          <w:sz w:val="28"/>
          <w:szCs w:val="28"/>
        </w:rPr>
        <w:t>– 90 %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6.2. Расстояние от мест постоянного хранения индивидуального автотранспорта до жилой застройки (не более)</w:t>
      </w:r>
      <w:r w:rsidRPr="00A13204">
        <w:rPr>
          <w:sz w:val="28"/>
          <w:szCs w:val="28"/>
        </w:rPr>
        <w:t xml:space="preserve"> – 800 метров</w:t>
      </w:r>
      <w:r w:rsidRPr="00A13204">
        <w:rPr>
          <w:b/>
          <w:sz w:val="28"/>
          <w:szCs w:val="28"/>
        </w:rPr>
        <w:t xml:space="preserve">, а в районах реконструкции </w:t>
      </w:r>
      <w:r w:rsidRPr="00A13204">
        <w:rPr>
          <w:sz w:val="28"/>
          <w:szCs w:val="28"/>
        </w:rPr>
        <w:t>– не более 1500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6.3. Нормы обеспеченности местами парковки для учреждений и предприятий обслуживания</w:t>
      </w:r>
    </w:p>
    <w:tbl>
      <w:tblPr>
        <w:tblW w:w="14742" w:type="dxa"/>
        <w:tblInd w:w="108" w:type="dxa"/>
        <w:tblLayout w:type="fixed"/>
        <w:tblLook w:val="0000"/>
      </w:tblPr>
      <w:tblGrid>
        <w:gridCol w:w="4366"/>
        <w:gridCol w:w="5415"/>
        <w:gridCol w:w="4961"/>
      </w:tblGrid>
      <w:tr w:rsidR="003E2015" w:rsidRPr="00A13204" w:rsidTr="00A13204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Учреждений и предприятий обслуживания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6" w:type="dxa"/>
            <w:vAlign w:val="center"/>
          </w:tcPr>
          <w:p w:rsidR="003E2015" w:rsidRPr="00A13204" w:rsidRDefault="003E2015" w:rsidP="00FC396D">
            <w:pPr>
              <w:snapToGrid w:val="0"/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Промышленные и коммунально-складские объекты</w:t>
            </w:r>
          </w:p>
        </w:tc>
        <w:tc>
          <w:tcPr>
            <w:tcW w:w="5415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коек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Поликлиники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посещений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Клубы, дома культуры, кинотеатры, массовые библиотеки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50 торговых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Парки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100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5-7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Вокзалы всех видов транспорта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Дома и базы отдыха и санатории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</w:t>
            </w:r>
            <w:proofErr w:type="spellStart"/>
            <w:r w:rsidRPr="00A13204">
              <w:rPr>
                <w:sz w:val="28"/>
                <w:szCs w:val="28"/>
              </w:rPr>
              <w:t>отдыхающ</w:t>
            </w:r>
            <w:proofErr w:type="spellEnd"/>
            <w:r w:rsidRPr="00A13204">
              <w:rPr>
                <w:sz w:val="28"/>
                <w:szCs w:val="28"/>
              </w:rPr>
              <w:t>. и обслуживающего персонала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Береговые базы маломерного флота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Садоводческие и огороднические объединения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 участков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7-10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z w:val="28"/>
            <w:szCs w:val="28"/>
          </w:rPr>
          <w:t>150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в) 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г)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A13204">
          <w:rPr>
            <w:sz w:val="28"/>
            <w:szCs w:val="28"/>
          </w:rPr>
          <w:t>400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  <w:r w:rsidRPr="00A13204">
        <w:rPr>
          <w:bCs/>
          <w:sz w:val="28"/>
          <w:szCs w:val="28"/>
        </w:rPr>
        <w:t>не должно превышать 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  <w:gridCol w:w="1984"/>
        <w:gridCol w:w="2410"/>
        <w:gridCol w:w="2693"/>
      </w:tblGrid>
      <w:tr w:rsidR="003E2015" w:rsidRPr="00A13204" w:rsidTr="00A13204">
        <w:tc>
          <w:tcPr>
            <w:tcW w:w="549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9355" w:type="dxa"/>
            <w:gridSpan w:val="4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3E2015" w:rsidRPr="00A13204" w:rsidTr="00A13204">
        <w:tc>
          <w:tcPr>
            <w:tcW w:w="549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1984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11-50</w:t>
            </w:r>
          </w:p>
        </w:tc>
        <w:tc>
          <w:tcPr>
            <w:tcW w:w="2410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51-100</w:t>
            </w:r>
          </w:p>
        </w:tc>
        <w:tc>
          <w:tcPr>
            <w:tcW w:w="2693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</w:t>
            </w:r>
          </w:p>
        </w:tc>
      </w:tr>
      <w:tr w:rsidR="003E2015" w:rsidRPr="00A13204" w:rsidTr="00A13204">
        <w:trPr>
          <w:trHeight w:val="379"/>
        </w:trPr>
        <w:tc>
          <w:tcPr>
            <w:tcW w:w="549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Фасады жилых домов и торцы с окнами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35</w:t>
            </w:r>
          </w:p>
        </w:tc>
      </w:tr>
      <w:tr w:rsidR="003E2015" w:rsidRPr="00A13204" w:rsidTr="00A13204">
        <w:trPr>
          <w:trHeight w:val="411"/>
        </w:trPr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</w:tr>
    </w:tbl>
    <w:p w:rsidR="003E2015" w:rsidRPr="00A13204" w:rsidRDefault="003E2015" w:rsidP="003E2015">
      <w:pPr>
        <w:pStyle w:val="Default"/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Гаражи и открытые стоянки для хранения легковых автомобилей вместимостью более 300 </w:t>
      </w:r>
      <w:proofErr w:type="spellStart"/>
      <w:r w:rsidRPr="00A13204">
        <w:rPr>
          <w:sz w:val="28"/>
          <w:szCs w:val="28"/>
        </w:rPr>
        <w:t>машино-мест</w:t>
      </w:r>
      <w:proofErr w:type="spellEnd"/>
      <w:r w:rsidRPr="00A13204">
        <w:rPr>
          <w:sz w:val="28"/>
          <w:szCs w:val="28"/>
        </w:rPr>
        <w:t xml:space="preserve">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 xml:space="preserve"> от жилых домов.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6.7. Удаленность въездов и выездов во встроенные гаражи, гаражи-стоянки, паркинги, </w:t>
      </w:r>
      <w:proofErr w:type="spellStart"/>
      <w:r w:rsidRPr="00A13204">
        <w:rPr>
          <w:b/>
          <w:sz w:val="28"/>
          <w:szCs w:val="28"/>
        </w:rPr>
        <w:t>автостояноки</w:t>
      </w:r>
      <w:proofErr w:type="spellEnd"/>
      <w:r w:rsidRPr="00A13204">
        <w:rPr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 xml:space="preserve">от жилых и общественных зданий, зон отдыха, игровых площадок и участков лечебных учреждений (не менее) </w:t>
      </w:r>
      <w:r w:rsidRPr="00A13204">
        <w:rPr>
          <w:sz w:val="28"/>
          <w:szCs w:val="28"/>
        </w:rPr>
        <w:t>– 7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4962"/>
        <w:gridCol w:w="5670"/>
      </w:tblGrid>
      <w:tr w:rsidR="003E2015" w:rsidRPr="00A13204" w:rsidTr="00A13204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Этажность гаражного сооружения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Одноэтажное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Двухэтажное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827"/>
        <w:gridCol w:w="3261"/>
        <w:gridCol w:w="4536"/>
      </w:tblGrid>
      <w:tr w:rsidR="003E2015" w:rsidRPr="00A13204" w:rsidTr="00A13204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Расчетная единица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объекта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участка, га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Гаражи грузовых автомобилей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Автобусные парки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2,3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sz w:val="28"/>
          <w:szCs w:val="28"/>
        </w:rPr>
        <w:t xml:space="preserve">6.10. </w:t>
      </w:r>
      <w:r w:rsidRPr="00A13204">
        <w:rPr>
          <w:b/>
          <w:bCs/>
          <w:sz w:val="28"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A13204">
        <w:rPr>
          <w:b/>
          <w:bCs/>
          <w:sz w:val="28"/>
          <w:szCs w:val="28"/>
        </w:rPr>
        <w:t>машино-место</w:t>
      </w:r>
      <w:proofErr w:type="spellEnd"/>
      <w:r w:rsidRPr="00A13204">
        <w:rPr>
          <w:b/>
          <w:bCs/>
          <w:sz w:val="28"/>
          <w:szCs w:val="28"/>
        </w:rPr>
        <w:t xml:space="preserve">: 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>-   легковых автомобилей  – 25 (18)*</w:t>
      </w:r>
      <w:r w:rsidRPr="00A13204">
        <w:rPr>
          <w:bCs/>
          <w:sz w:val="28"/>
          <w:szCs w:val="28"/>
        </w:rPr>
        <w:t xml:space="preserve"> м2;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A13204">
          <w:rPr>
            <w:sz w:val="28"/>
            <w:szCs w:val="28"/>
          </w:rPr>
          <w:t>40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bCs/>
          <w:sz w:val="28"/>
          <w:szCs w:val="28"/>
        </w:rPr>
        <w:t>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A13204">
          <w:rPr>
            <w:sz w:val="28"/>
            <w:szCs w:val="28"/>
          </w:rPr>
          <w:t>0,9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В скобках – при примыкании участков для стоянки к проезжей части улиц и проездов.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791"/>
        <w:gridCol w:w="4111"/>
        <w:gridCol w:w="5953"/>
      </w:tblGrid>
      <w:tr w:rsidR="003E2015" w:rsidRPr="00A13204" w:rsidTr="00A13204">
        <w:trPr>
          <w:trHeight w:val="34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АЗС при количестве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топливораздаточных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2 колонки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6.12. Наименьшие расстояния до въездов в гаражи и выездов из них следует принимать: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перекрестков магистральных улиц – 50м;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улиц местного значения – 20м;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от остановочных пунктов общественного пассажирского транспорта – 30м.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A13204">
        <w:rPr>
          <w:sz w:val="28"/>
          <w:szCs w:val="28"/>
        </w:rPr>
        <w:t>)* - 50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402"/>
        <w:gridCol w:w="3402"/>
        <w:gridCol w:w="4820"/>
      </w:tblGrid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Мощность АЗС, заправок в сутки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АЗС, км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АЗС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1000 до 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30 - 40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2000 до 3000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3000 до 5000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 АЗС следует размещать: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pacing w:val="-8"/>
            <w:sz w:val="28"/>
            <w:szCs w:val="28"/>
          </w:rPr>
          <w:t>1000 м</w:t>
        </w:r>
      </w:smartTag>
      <w:r w:rsidRPr="00A13204">
        <w:rPr>
          <w:spacing w:val="-8"/>
          <w:sz w:val="2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A13204">
          <w:rPr>
            <w:spacing w:val="-8"/>
            <w:sz w:val="28"/>
            <w:szCs w:val="28"/>
          </w:rPr>
          <w:t>10000 м</w:t>
        </w:r>
      </w:smartTag>
      <w:r w:rsidRPr="00A13204">
        <w:rPr>
          <w:spacing w:val="-8"/>
          <w:sz w:val="28"/>
          <w:szCs w:val="28"/>
        </w:rPr>
        <w:t>;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z w:val="28"/>
            <w:szCs w:val="28"/>
          </w:rPr>
          <w:t>1000 м</w:t>
        </w:r>
      </w:smartTag>
      <w:r w:rsidRPr="00A13204">
        <w:rPr>
          <w:sz w:val="28"/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A13204">
          <w:rPr>
            <w:sz w:val="28"/>
            <w:szCs w:val="28"/>
          </w:rPr>
          <w:t>2,0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2693"/>
        <w:gridCol w:w="7513"/>
      </w:tblGrid>
      <w:tr w:rsidR="003E2015" w:rsidRPr="00A13204" w:rsidTr="00A13204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828"/>
        <w:gridCol w:w="4677"/>
      </w:tblGrid>
      <w:tr w:rsidR="003E2015" w:rsidRPr="00A13204" w:rsidTr="00A13204">
        <w:tc>
          <w:tcPr>
            <w:tcW w:w="634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8505" w:type="dxa"/>
            <w:gridSpan w:val="2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станций технического обслуживания при числе постов</w:t>
            </w:r>
          </w:p>
        </w:tc>
      </w:tr>
      <w:tr w:rsidR="003E2015" w:rsidRPr="00A13204" w:rsidTr="00A13204">
        <w:tc>
          <w:tcPr>
            <w:tcW w:w="634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4677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11-30</w:t>
            </w:r>
          </w:p>
        </w:tc>
      </w:tr>
      <w:tr w:rsidR="003E2015" w:rsidRPr="00A13204" w:rsidTr="00A13204">
        <w:tc>
          <w:tcPr>
            <w:tcW w:w="634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Жилые дома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Общественные здания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Общеобразовательные школы и детские дошкольные учреждения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Лечебные учреждения со стационаром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</w:rPr>
      </w:pPr>
      <w:r w:rsidRPr="00A13204">
        <w:rPr>
          <w:sz w:val="28"/>
          <w:szCs w:val="28"/>
        </w:rPr>
        <w:t>* - определяется по согласованию с органами Государственного санитарно-эпидемиологического надзора.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1291"/>
        <w:gridCol w:w="1302"/>
        <w:gridCol w:w="1302"/>
        <w:gridCol w:w="1311"/>
        <w:gridCol w:w="3299"/>
        <w:gridCol w:w="3969"/>
      </w:tblGrid>
      <w:tr w:rsidR="003E2015" w:rsidRPr="00A13204" w:rsidTr="00A13204">
        <w:trPr>
          <w:cantSplit/>
          <w:trHeight w:hRule="exact" w:val="60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постов на СТО в зависимости от расстояния между ними, км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СТО</w:t>
            </w:r>
          </w:p>
        </w:tc>
      </w:tr>
      <w:tr w:rsidR="003E2015" w:rsidRPr="00A13204" w:rsidTr="00A13204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36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rPr>
          <w:cantSplit/>
          <w:trHeight w:hRule="exact" w:val="4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3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387"/>
        <w:gridCol w:w="6520"/>
      </w:tblGrid>
      <w:tr w:rsidR="003E2015" w:rsidRPr="00A13204" w:rsidTr="00A1320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площадками отдыха, км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4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3E2015" w:rsidRPr="00A13204" w:rsidTr="00A13204">
        <w:trPr>
          <w:cantSplit/>
          <w:trHeight w:hRule="exact" w:val="3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25-35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45-55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6.19. Вместимость площадок отдыха из расчета на одновременную остановку</w:t>
      </w:r>
    </w:p>
    <w:tbl>
      <w:tblPr>
        <w:tblW w:w="14855" w:type="dxa"/>
        <w:tblInd w:w="-5" w:type="dxa"/>
        <w:tblLayout w:type="fixed"/>
        <w:tblLook w:val="0000"/>
      </w:tblPr>
      <w:tblGrid>
        <w:gridCol w:w="2448"/>
        <w:gridCol w:w="6029"/>
        <w:gridCol w:w="6378"/>
      </w:tblGrid>
      <w:tr w:rsidR="003E2015" w:rsidRPr="00A13204" w:rsidTr="00A132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Количество автомобилей при единовременной остановке</w:t>
            </w:r>
            <w:r w:rsidR="00A13204">
              <w:rPr>
                <w:sz w:val="28"/>
                <w:szCs w:val="28"/>
              </w:rPr>
              <w:t xml:space="preserve"> </w:t>
            </w:r>
            <w:r w:rsidRPr="00A13204">
              <w:rPr>
                <w:sz w:val="28"/>
                <w:szCs w:val="28"/>
              </w:rPr>
              <w:t xml:space="preserve"> (не менее)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20-50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При двустороннем размещении площадок отдуха на дорогах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 категории их вместимость уменьшается вдвое.</w:t>
            </w:r>
          </w:p>
        </w:tc>
      </w:tr>
      <w:tr w:rsidR="003E2015" w:rsidRPr="00A13204" w:rsidTr="00A13204">
        <w:trPr>
          <w:cantSplit/>
          <w:trHeight w:hRule="exact" w:val="4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и</w:t>
            </w:r>
            <w:r w:rsidRPr="00A13204">
              <w:rPr>
                <w:sz w:val="28"/>
                <w:szCs w:val="28"/>
                <w:lang w:val="en-US"/>
              </w:rPr>
              <w:t xml:space="preserve"> III </w:t>
            </w:r>
            <w:r w:rsidRPr="00A13204">
              <w:rPr>
                <w:sz w:val="28"/>
                <w:szCs w:val="28"/>
              </w:rPr>
              <w:t>категории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4394"/>
        <w:gridCol w:w="6520"/>
      </w:tblGrid>
      <w:tr w:rsidR="003E2015" w:rsidRPr="00A13204" w:rsidTr="00A1320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rPr>
          <w:cantSplit/>
          <w:trHeight w:hRule="exact" w:val="60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Прогулочный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20-27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место</w:t>
            </w:r>
          </w:p>
        </w:tc>
      </w:tr>
      <w:tr w:rsidR="003E2015" w:rsidRPr="00A13204" w:rsidTr="00A13204">
        <w:trPr>
          <w:cantSplit/>
          <w:trHeight w:hRule="exact" w:val="5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Спортивный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pacing w:val="-4"/>
          <w:sz w:val="28"/>
          <w:szCs w:val="28"/>
        </w:rPr>
        <w:t xml:space="preserve">6.21. Расстояние от стоянок маломерных судов до жилой застройки следует принимать </w:t>
      </w:r>
      <w:r w:rsidRPr="00A13204">
        <w:rPr>
          <w:spacing w:val="-4"/>
          <w:sz w:val="28"/>
          <w:szCs w:val="28"/>
        </w:rPr>
        <w:t>не менее 50 метров, до больниц и санаториев – не менее 200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A13204">
      <w:pPr>
        <w:rPr>
          <w:sz w:val="28"/>
          <w:szCs w:val="28"/>
        </w:rPr>
      </w:pPr>
      <w:r w:rsidRPr="00A13204">
        <w:rPr>
          <w:b/>
          <w:sz w:val="28"/>
          <w:szCs w:val="28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7.1. Уровень автомобилизации (кол. автомашин на 1000 жит.)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200 автомобилей</w:t>
      </w:r>
    </w:p>
    <w:p w:rsidR="003E2015" w:rsidRPr="00A13204" w:rsidRDefault="003E2015" w:rsidP="003E2015">
      <w:pPr>
        <w:jc w:val="both"/>
        <w:rPr>
          <w:spacing w:val="-4"/>
          <w:sz w:val="28"/>
          <w:szCs w:val="28"/>
        </w:rPr>
      </w:pPr>
      <w:r w:rsidRPr="00A13204">
        <w:rPr>
          <w:spacing w:val="-4"/>
          <w:sz w:val="28"/>
          <w:szCs w:val="28"/>
          <w:u w:val="single"/>
        </w:rPr>
        <w:t>Примечание:</w:t>
      </w:r>
      <w:r w:rsidRPr="00A13204">
        <w:rPr>
          <w:spacing w:val="-4"/>
          <w:sz w:val="28"/>
          <w:szCs w:val="28"/>
        </w:rPr>
        <w:t xml:space="preserve"> Указанный уровень включает также ведомственные легковые машины и такси.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 Расчетные параметры и категории улиц, дорог сельских населенных пунктов</w:t>
      </w:r>
    </w:p>
    <w:tbl>
      <w:tblPr>
        <w:tblW w:w="14786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3260"/>
        <w:gridCol w:w="2410"/>
        <w:gridCol w:w="2126"/>
        <w:gridCol w:w="2268"/>
        <w:gridCol w:w="2410"/>
      </w:tblGrid>
      <w:tr w:rsidR="003E2015" w:rsidRPr="00A13204" w:rsidTr="00A13204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Основное назначение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полосы движения,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полос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пешеходной части тротуара, м</w:t>
            </w:r>
          </w:p>
        </w:tc>
      </w:tr>
      <w:tr w:rsidR="003E2015" w:rsidRPr="00A13204" w:rsidTr="00A13204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  <w:tr w:rsidR="003E2015" w:rsidRPr="00A13204" w:rsidTr="00A13204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1,5-2,25</w:t>
            </w:r>
          </w:p>
        </w:tc>
      </w:tr>
      <w:tr w:rsidR="003E2015" w:rsidRPr="00A13204" w:rsidTr="00A13204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Улица в жилой застройке: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1,0-1,5</w:t>
            </w:r>
          </w:p>
        </w:tc>
      </w:tr>
      <w:tr w:rsidR="003E2015" w:rsidRPr="00A13204" w:rsidTr="00A13204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140"/>
                <w:tab w:val="left" w:pos="3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второстепенная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2,75-3,0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0-1,0</w:t>
            </w:r>
          </w:p>
        </w:tc>
      </w:tr>
      <w:tr w:rsidR="003E2015" w:rsidRPr="00A13204" w:rsidTr="00A13204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</w:t>
      </w:r>
      <w:r w:rsidRPr="00A13204">
        <w:rPr>
          <w:sz w:val="28"/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A13204">
          <w:rPr>
            <w:sz w:val="28"/>
            <w:szCs w:val="28"/>
          </w:rPr>
          <w:t>75 м</w:t>
        </w:r>
      </w:smartTag>
      <w:r w:rsidRPr="00A13204">
        <w:rPr>
          <w:sz w:val="28"/>
          <w:szCs w:val="28"/>
        </w:rPr>
        <w:t xml:space="preserve">  между ними.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A13204">
          <w:rPr>
            <w:sz w:val="28"/>
            <w:szCs w:val="28"/>
          </w:rPr>
          <w:t>5,5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firstLine="284"/>
        <w:jc w:val="both"/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7.3. Протяженность тупиковых проездов (не более) </w:t>
      </w:r>
      <w:r w:rsidRPr="00A13204">
        <w:rPr>
          <w:sz w:val="28"/>
          <w:szCs w:val="28"/>
        </w:rPr>
        <w:t>– 150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7.4. Размеры разворотных площадок на тупиковых улицах и дорогах, диаметром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(не менее):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A13204">
          <w:rPr>
            <w:sz w:val="28"/>
            <w:szCs w:val="28"/>
          </w:rPr>
          <w:t>16 м</w:t>
        </w:r>
      </w:smartTag>
      <w:r w:rsidRPr="00A13204">
        <w:rPr>
          <w:sz w:val="28"/>
          <w:szCs w:val="28"/>
        </w:rPr>
        <w:t>.;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A13204">
          <w:rPr>
            <w:sz w:val="28"/>
            <w:szCs w:val="28"/>
          </w:rPr>
          <w:t>30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2"/>
          <w:sz w:val="28"/>
          <w:szCs w:val="28"/>
        </w:rPr>
      </w:pPr>
      <w:r w:rsidRPr="00A13204">
        <w:rPr>
          <w:b/>
          <w:sz w:val="28"/>
          <w:szCs w:val="28"/>
        </w:rPr>
        <w:t xml:space="preserve">7.5. </w:t>
      </w:r>
      <w:r w:rsidRPr="00A13204">
        <w:rPr>
          <w:b/>
          <w:spacing w:val="-2"/>
          <w:sz w:val="28"/>
          <w:szCs w:val="28"/>
        </w:rPr>
        <w:t xml:space="preserve">Ширина одной полосы движения пешеходных тротуаров улиц и дорог </w:t>
      </w:r>
      <w:r w:rsidRPr="00A13204">
        <w:rPr>
          <w:spacing w:val="-2"/>
          <w:sz w:val="28"/>
          <w:szCs w:val="28"/>
        </w:rPr>
        <w:t>– 0,75-1,0 метр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7.6. Пропускная способность одной полосы движения для тротуаров</w:t>
      </w:r>
    </w:p>
    <w:tbl>
      <w:tblPr>
        <w:tblW w:w="14855" w:type="dxa"/>
        <w:tblInd w:w="-5" w:type="dxa"/>
        <w:tblLayout w:type="fixed"/>
        <w:tblLook w:val="0000"/>
      </w:tblPr>
      <w:tblGrid>
        <w:gridCol w:w="6776"/>
        <w:gridCol w:w="3827"/>
        <w:gridCol w:w="4252"/>
      </w:tblGrid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7.7. Плотность сети общественного пассажирского транспорта на застроенных территориях (в пределах) </w:t>
      </w:r>
      <w:r w:rsidRPr="00A13204">
        <w:rPr>
          <w:spacing w:val="-2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1,5-2,5 км/кв.км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6492"/>
        <w:gridCol w:w="4111"/>
        <w:gridCol w:w="4252"/>
      </w:tblGrid>
      <w:tr w:rsidR="003E2015" w:rsidRPr="00A13204" w:rsidTr="00A13204">
        <w:trPr>
          <w:trHeight w:val="375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Жилых домов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Объектов массового посещения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92" w:type="dxa"/>
            <w:shd w:val="clear" w:color="auto" w:fill="auto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 массового отдыха населения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7.9. Максимальное расстояние между остановочными пунктами общественного пассажирского транспорта </w:t>
      </w:r>
      <w:r w:rsidRPr="00A13204">
        <w:rPr>
          <w:sz w:val="28"/>
          <w:szCs w:val="28"/>
        </w:rPr>
        <w:t>– 400-600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 w:rsidRPr="00A13204">
        <w:rPr>
          <w:sz w:val="28"/>
          <w:szCs w:val="28"/>
        </w:rPr>
        <w:t>600-800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7.11. Категории автомобильных дорог на межселенной территории</w:t>
      </w:r>
    </w:p>
    <w:tbl>
      <w:tblPr>
        <w:tblW w:w="14777" w:type="dxa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0"/>
        <w:gridCol w:w="12757"/>
      </w:tblGrid>
      <w:tr w:rsidR="003E2015" w:rsidRPr="00A13204" w:rsidTr="00A13204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Народнохозяйственное и административное значение автомобильных дорог</w:t>
            </w:r>
          </w:p>
        </w:tc>
      </w:tr>
      <w:tr w:rsidR="003E2015" w:rsidRPr="00A13204" w:rsidTr="00A13204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3E2015" w:rsidRPr="00A13204" w:rsidTr="00A13204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3E2015" w:rsidRPr="00A13204" w:rsidTr="00A13204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3E2015" w:rsidRPr="00A13204" w:rsidTr="00A13204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IV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3E2015" w:rsidRPr="00A13204" w:rsidTr="00A13204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V</w:t>
            </w:r>
          </w:p>
        </w:tc>
        <w:tc>
          <w:tcPr>
            <w:tcW w:w="1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14855" w:type="dxa"/>
        <w:tblInd w:w="-5" w:type="dxa"/>
        <w:tblLayout w:type="fixed"/>
        <w:tblLook w:val="0000"/>
      </w:tblPr>
      <w:tblGrid>
        <w:gridCol w:w="3799"/>
        <w:gridCol w:w="3402"/>
        <w:gridCol w:w="7654"/>
      </w:tblGrid>
      <w:tr w:rsidR="003E2015" w:rsidRPr="00A13204" w:rsidTr="00A1320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Радиус дорог (не менее), м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7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Продольный уклон должен быть не более 40 ‰.</w:t>
            </w:r>
          </w:p>
        </w:tc>
      </w:tr>
      <w:tr w:rsidR="003E2015" w:rsidRPr="00A13204" w:rsidTr="00A13204">
        <w:trPr>
          <w:cantSplit/>
          <w:trHeight w:hRule="exact" w:val="41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7229"/>
        <w:gridCol w:w="5103"/>
      </w:tblGrid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Место размещения остановки общественного транспорта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Располагаются одна напротив другой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 - </w:t>
            </w:r>
            <w:r w:rsidRPr="00A13204">
              <w:rPr>
                <w:sz w:val="28"/>
                <w:szCs w:val="28"/>
                <w:lang w:val="en-US"/>
              </w:rPr>
              <w:t>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3204">
                <w:rPr>
                  <w:sz w:val="28"/>
                  <w:szCs w:val="28"/>
                </w:rPr>
                <w:t>30 м</w:t>
              </w:r>
            </w:smartTag>
            <w:r w:rsidRPr="00A13204">
              <w:rPr>
                <w:sz w:val="28"/>
                <w:szCs w:val="28"/>
              </w:rPr>
              <w:t>. между ближайшими стенками павильонов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6"/>
          <w:sz w:val="28"/>
          <w:szCs w:val="28"/>
        </w:rPr>
      </w:pPr>
      <w:r w:rsidRPr="00A13204">
        <w:rPr>
          <w:b/>
          <w:sz w:val="28"/>
          <w:szCs w:val="28"/>
        </w:rPr>
        <w:t xml:space="preserve">7.14. </w:t>
      </w:r>
      <w:r w:rsidRPr="00A13204">
        <w:rPr>
          <w:b/>
          <w:spacing w:val="-6"/>
          <w:sz w:val="28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A13204">
        <w:rPr>
          <w:b/>
          <w:spacing w:val="-6"/>
          <w:sz w:val="28"/>
          <w:szCs w:val="28"/>
          <w:lang w:val="en-US"/>
        </w:rPr>
        <w:t>I</w:t>
      </w:r>
      <w:r w:rsidRPr="00A13204">
        <w:rPr>
          <w:b/>
          <w:spacing w:val="-6"/>
          <w:sz w:val="28"/>
          <w:szCs w:val="28"/>
        </w:rPr>
        <w:t>-</w:t>
      </w:r>
      <w:r w:rsidRPr="00A13204">
        <w:rPr>
          <w:b/>
          <w:spacing w:val="-6"/>
          <w:sz w:val="28"/>
          <w:szCs w:val="28"/>
          <w:lang w:val="en-US"/>
        </w:rPr>
        <w:t>III</w:t>
      </w:r>
      <w:r w:rsidRPr="00A13204">
        <w:rPr>
          <w:b/>
          <w:spacing w:val="-6"/>
          <w:sz w:val="28"/>
          <w:szCs w:val="28"/>
        </w:rPr>
        <w:t xml:space="preserve"> категории (не чаще)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 км"/>
        </w:smartTagPr>
        <w:r w:rsidRPr="00A13204">
          <w:rPr>
            <w:spacing w:val="-6"/>
            <w:sz w:val="28"/>
            <w:szCs w:val="28"/>
          </w:rPr>
          <w:t>3 км</w:t>
        </w:r>
      </w:smartTag>
      <w:r w:rsidRPr="00A13204">
        <w:rPr>
          <w:b/>
          <w:spacing w:val="-6"/>
          <w:sz w:val="28"/>
          <w:szCs w:val="28"/>
        </w:rPr>
        <w:t xml:space="preserve">, а в густонаселенной местности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,5 км"/>
        </w:smartTagPr>
        <w:r w:rsidRPr="00A13204">
          <w:rPr>
            <w:spacing w:val="-6"/>
            <w:sz w:val="28"/>
            <w:szCs w:val="28"/>
          </w:rPr>
          <w:t>1,5 км</w:t>
        </w:r>
      </w:smartTag>
      <w:r w:rsidRPr="00A13204">
        <w:rPr>
          <w:spacing w:val="-6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7.15. Расстояние между пешеходными переходами </w:t>
      </w:r>
      <w:r w:rsidRPr="00A13204">
        <w:rPr>
          <w:spacing w:val="-6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200-300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7.16. Расстояние между въездами и сквозными проездами в зданиях на территорию микрорайона (не более)</w:t>
      </w:r>
      <w:r w:rsidRPr="00A13204">
        <w:rPr>
          <w:spacing w:val="-6"/>
          <w:sz w:val="28"/>
          <w:szCs w:val="28"/>
        </w:rPr>
        <w:t xml:space="preserve"> 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300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14855" w:type="dxa"/>
        <w:tblInd w:w="-5" w:type="dxa"/>
        <w:tblLayout w:type="fixed"/>
        <w:tblLook w:val="0000"/>
      </w:tblPr>
      <w:tblGrid>
        <w:gridCol w:w="5075"/>
        <w:gridCol w:w="4677"/>
        <w:gridCol w:w="5103"/>
      </w:tblGrid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Категория улиц и дорог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улицы и дороги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менее) 50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Улицы, местные и боковые проезды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более) 25*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>., пригодную для проезда пожарных машин.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z w:val="28"/>
            <w:szCs w:val="28"/>
          </w:rPr>
          <w:t>8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A13204">
          <w:rPr>
            <w:sz w:val="28"/>
            <w:szCs w:val="28"/>
          </w:rPr>
          <w:t>12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3E2015">
      <w:pPr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pacing w:val="-8"/>
            <w:sz w:val="28"/>
            <w:szCs w:val="28"/>
          </w:rPr>
          <w:t>6 м</w:t>
        </w:r>
      </w:smartTag>
      <w:r w:rsidRPr="00A13204">
        <w:rPr>
          <w:spacing w:val="-8"/>
          <w:sz w:val="2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pacing w:val="-8"/>
            <w:sz w:val="28"/>
            <w:szCs w:val="28"/>
          </w:rPr>
          <w:t>8 м</w:t>
        </w:r>
      </w:smartTag>
      <w:r w:rsidRPr="00A13204">
        <w:rPr>
          <w:spacing w:val="-8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A13204">
          <w:rPr>
            <w:sz w:val="28"/>
            <w:szCs w:val="28"/>
          </w:rPr>
          <w:t>1 м</w:t>
        </w:r>
      </w:smartTag>
      <w:r w:rsidRPr="00A13204">
        <w:rPr>
          <w:sz w:val="28"/>
          <w:szCs w:val="28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7.19. Размеры прямоугольного треугольника видимости (не менее)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827"/>
        <w:gridCol w:w="4961"/>
      </w:tblGrid>
      <w:tr w:rsidR="003E2015" w:rsidRPr="00A13204" w:rsidTr="00A13204">
        <w:trPr>
          <w:trHeight w:val="285"/>
        </w:trPr>
        <w:tc>
          <w:tcPr>
            <w:tcW w:w="336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Условия </w:t>
            </w:r>
          </w:p>
        </w:tc>
        <w:tc>
          <w:tcPr>
            <w:tcW w:w="283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Скорость движения</w:t>
            </w:r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сторон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«Транспорт-транспорт»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25х25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A13204">
                <w:rPr>
                  <w:sz w:val="28"/>
                  <w:szCs w:val="28"/>
                </w:rPr>
                <w:t>60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40х40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«Пешеход-транспорт»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A13204">
                <w:rPr>
                  <w:sz w:val="28"/>
                  <w:szCs w:val="28"/>
                </w:rPr>
                <w:t>25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8х40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10х50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A13204">
          <w:rPr>
            <w:sz w:val="28"/>
            <w:szCs w:val="28"/>
          </w:rPr>
          <w:t>1,2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автомобильных дорог </w:t>
      </w:r>
      <w:r w:rsidRPr="00A13204">
        <w:rPr>
          <w:sz w:val="28"/>
          <w:szCs w:val="28"/>
          <w:lang w:val="en-US"/>
        </w:rPr>
        <w:t>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III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автомобильных дорог </w:t>
      </w:r>
      <w:r w:rsidRPr="00A13204">
        <w:rPr>
          <w:sz w:val="28"/>
          <w:szCs w:val="28"/>
          <w:lang w:val="en-US"/>
        </w:rPr>
        <w:t>IV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14855" w:type="dxa"/>
        <w:tblInd w:w="-5" w:type="dxa"/>
        <w:tblLayout w:type="fixed"/>
        <w:tblLook w:val="0000"/>
      </w:tblPr>
      <w:tblGrid>
        <w:gridCol w:w="3190"/>
        <w:gridCol w:w="5145"/>
        <w:gridCol w:w="6520"/>
      </w:tblGrid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Расчетный годовой </w:t>
            </w:r>
            <w:proofErr w:type="spellStart"/>
            <w:r w:rsidRPr="00A13204">
              <w:rPr>
                <w:sz w:val="28"/>
                <w:szCs w:val="28"/>
              </w:rPr>
              <w:t>снегопринос</w:t>
            </w:r>
            <w:proofErr w:type="spellEnd"/>
            <w:r w:rsidRPr="00A13204">
              <w:rPr>
                <w:sz w:val="28"/>
                <w:szCs w:val="28"/>
              </w:rPr>
              <w:t>, м3/м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снегозащитных лесонасаждений, 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от бровки земляного полотна до лесонасаждений, м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10 до 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25 до 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св.50 до 75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св.75 до 100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 до 125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125 до 150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150 до 200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200 до 250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Меньшие значения расстояний от бровки земляного полотна до лесонасаждений при расчетном годовом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10 - 25 м</w:t>
      </w:r>
      <w:r w:rsidRPr="00A13204">
        <w:rPr>
          <w:sz w:val="28"/>
          <w:szCs w:val="28"/>
          <w:vertAlign w:val="superscript"/>
        </w:rPr>
        <w:t>3</w:t>
      </w:r>
      <w:r w:rsidRPr="00A13204">
        <w:rPr>
          <w:sz w:val="28"/>
          <w:szCs w:val="28"/>
        </w:rPr>
        <w:t>/м принимаются для дорог IV и V категорий, большие значения -  для дорог I-III категорий.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 xml:space="preserve">При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от 200 до 250 м2/м принимается </w:t>
      </w:r>
      <w:proofErr w:type="spellStart"/>
      <w:r w:rsidRPr="00A13204">
        <w:rPr>
          <w:sz w:val="28"/>
          <w:szCs w:val="28"/>
        </w:rPr>
        <w:t>двухполосная</w:t>
      </w:r>
      <w:proofErr w:type="spellEnd"/>
      <w:r w:rsidRPr="00A13204">
        <w:rPr>
          <w:sz w:val="28"/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A13204" w:rsidRPr="00A13204" w:rsidRDefault="00A13204" w:rsidP="00A13204">
      <w:pPr>
        <w:snapToGrid w:val="0"/>
        <w:ind w:left="720"/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 xml:space="preserve">8. Расчетные показатели обеспеченности и интенсивности </w:t>
      </w:r>
    </w:p>
    <w:p w:rsidR="00A13204" w:rsidRPr="00A13204" w:rsidRDefault="00A13204" w:rsidP="00A13204">
      <w:pPr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>использования территорий коммунально-складских и производственных зон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8.1. Размеры земельных участков складов, предназначенных для обслуживания населения (м2 на 1 чел.) </w:t>
      </w:r>
      <w:r w:rsidRPr="00A13204">
        <w:rPr>
          <w:sz w:val="28"/>
          <w:szCs w:val="28"/>
        </w:rPr>
        <w:t>– 2,5 кв.метра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8.2. Норма обеспеченности </w:t>
      </w:r>
      <w:proofErr w:type="spellStart"/>
      <w:r w:rsidRPr="00A13204">
        <w:rPr>
          <w:b/>
          <w:sz w:val="28"/>
          <w:szCs w:val="28"/>
        </w:rPr>
        <w:t>общетоварными</w:t>
      </w:r>
      <w:proofErr w:type="spellEnd"/>
      <w:r w:rsidRPr="00A13204">
        <w:rPr>
          <w:b/>
          <w:sz w:val="28"/>
          <w:szCs w:val="28"/>
        </w:rPr>
        <w:t xml:space="preserve">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508"/>
        <w:gridCol w:w="3260"/>
        <w:gridCol w:w="3827"/>
        <w:gridCol w:w="3260"/>
      </w:tblGrid>
      <w:tr w:rsidR="003E2015" w:rsidRPr="00A13204" w:rsidTr="006E7B4F">
        <w:trPr>
          <w:trHeight w:val="4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складов, м</w:t>
            </w:r>
            <w:r w:rsidRPr="00A1320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Продовольственных товаров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Непродовольственных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580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 xml:space="preserve">При размещении </w:t>
      </w:r>
      <w:proofErr w:type="spellStart"/>
      <w:r w:rsidRPr="00A13204">
        <w:rPr>
          <w:sz w:val="28"/>
          <w:szCs w:val="28"/>
        </w:rPr>
        <w:t>общетоварных</w:t>
      </w:r>
      <w:proofErr w:type="spellEnd"/>
      <w:r w:rsidRPr="00A13204">
        <w:rPr>
          <w:sz w:val="28"/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933"/>
        <w:gridCol w:w="2977"/>
        <w:gridCol w:w="2835"/>
        <w:gridCol w:w="4110"/>
      </w:tblGrid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складов, 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6E7B4F">
        <w:trPr>
          <w:cantSplit/>
          <w:trHeight w:hRule="exact" w:val="58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Фруктохранилища</w:t>
            </w:r>
            <w:proofErr w:type="spellEnd"/>
            <w:r w:rsidRPr="00A132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90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380</w:t>
            </w:r>
          </w:p>
        </w:tc>
      </w:tr>
      <w:tr w:rsidR="003E2015" w:rsidRPr="00A13204" w:rsidTr="006E7B4F">
        <w:trPr>
          <w:cantSplit/>
          <w:trHeight w:hRule="exact" w:val="43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Овощехранилища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6E7B4F">
        <w:trPr>
          <w:cantSplit/>
          <w:trHeight w:hRule="exact" w:val="69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Картофелехранилища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8.4. Размеры земельных участков складов строительных материалов и твердого топлива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4819"/>
        <w:gridCol w:w="4394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Слады строительных материалов (потребительские)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твердого топлива </w:t>
            </w:r>
          </w:p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(уголь, дрова)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8.5. Размер санитарно-защитной зоны для овоще-, картофеле- и </w:t>
      </w:r>
      <w:proofErr w:type="spellStart"/>
      <w:r w:rsidRPr="00A13204">
        <w:rPr>
          <w:b/>
          <w:sz w:val="28"/>
          <w:szCs w:val="28"/>
        </w:rPr>
        <w:t>фруктохранилища</w:t>
      </w:r>
      <w:proofErr w:type="spellEnd"/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          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 w:rsidRPr="00A13204">
        <w:rPr>
          <w:sz w:val="28"/>
          <w:szCs w:val="28"/>
        </w:rPr>
        <w:t>– не менее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8.7. Площадь озеленения санитарно-защитных зон промышленных предприятий</w:t>
      </w:r>
    </w:p>
    <w:tbl>
      <w:tblPr>
        <w:tblW w:w="14855" w:type="dxa"/>
        <w:tblInd w:w="-5" w:type="dxa"/>
        <w:tblLayout w:type="fixed"/>
        <w:tblLook w:val="0000"/>
      </w:tblPr>
      <w:tblGrid>
        <w:gridCol w:w="4366"/>
        <w:gridCol w:w="5103"/>
        <w:gridCol w:w="5386"/>
      </w:tblGrid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300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300 до 1000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5358"/>
        <w:gridCol w:w="4536"/>
        <w:gridCol w:w="4961"/>
      </w:tblGrid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св. 100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1765"/>
        <w:gridCol w:w="2142"/>
        <w:gridCol w:w="7007"/>
      </w:tblGrid>
      <w:tr w:rsidR="003E2015" w:rsidRPr="00A13204" w:rsidTr="006E7B4F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</w:t>
            </w:r>
          </w:p>
        </w:tc>
      </w:tr>
      <w:tr w:rsidR="003E2015" w:rsidRPr="00A13204" w:rsidTr="006E7B4F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га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1000 т. тверд. быт. отходов в год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  <w:trHeight w:hRule="exact" w:val="436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0,02-0,05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0,5-1,0</w:t>
            </w:r>
          </w:p>
        </w:tc>
      </w:tr>
      <w:tr w:rsidR="003E2015" w:rsidRPr="00A13204" w:rsidTr="006E7B4F">
        <w:trPr>
          <w:cantSplit/>
          <w:trHeight w:hRule="exact" w:val="40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2-4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6E7B4F">
        <w:trPr>
          <w:cantSplit/>
          <w:trHeight w:hRule="exact" w:val="57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>* - кроме полигонов по обезвреживанию и захоронению токсичных промышленных отходов.</w:t>
      </w:r>
    </w:p>
    <w:p w:rsidR="003E2015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Pr="00A13204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5757"/>
      </w:tblGrid>
      <w:tr w:rsidR="003E2015" w:rsidRPr="00A13204" w:rsidTr="006E7B4F">
        <w:trPr>
          <w:cantSplit/>
          <w:trHeight w:hRule="exact" w:val="5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Нормативный разрыв, м</w:t>
            </w:r>
          </w:p>
        </w:tc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Поголовье (шт.)</w:t>
            </w:r>
          </w:p>
        </w:tc>
      </w:tr>
      <w:tr w:rsidR="003E2015" w:rsidRPr="00A13204" w:rsidTr="006E7B4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6E7B4F" w:rsidRDefault="003E2015" w:rsidP="003E2015">
      <w:pPr>
        <w:jc w:val="center"/>
        <w:rPr>
          <w:i/>
          <w:sz w:val="28"/>
          <w:szCs w:val="28"/>
        </w:rPr>
      </w:pPr>
      <w:r w:rsidRPr="006E7B4F">
        <w:rPr>
          <w:b/>
          <w:i/>
          <w:sz w:val="28"/>
          <w:szCs w:val="28"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3E2015" w:rsidRPr="006E7B4F" w:rsidRDefault="003E2015" w:rsidP="003E2015">
      <w:pPr>
        <w:rPr>
          <w:b/>
          <w:i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pacing w:val="-4"/>
          <w:sz w:val="28"/>
          <w:szCs w:val="28"/>
        </w:rPr>
      </w:pPr>
      <w:r w:rsidRPr="00A13204">
        <w:rPr>
          <w:b/>
          <w:sz w:val="28"/>
          <w:szCs w:val="28"/>
        </w:rPr>
        <w:t xml:space="preserve">9.1. </w:t>
      </w:r>
      <w:r w:rsidRPr="00A13204">
        <w:rPr>
          <w:b/>
          <w:spacing w:val="-4"/>
          <w:sz w:val="28"/>
          <w:szCs w:val="28"/>
        </w:rPr>
        <w:t>Укрупненные показатели электропотребления (удельная расчетная нагрузка на 1 чел.)</w:t>
      </w:r>
    </w:p>
    <w:tbl>
      <w:tblPr>
        <w:tblW w:w="14884" w:type="dxa"/>
        <w:tblInd w:w="108" w:type="dxa"/>
        <w:tblLayout w:type="fixed"/>
        <w:tblLook w:val="0000"/>
      </w:tblPr>
      <w:tblGrid>
        <w:gridCol w:w="2694"/>
        <w:gridCol w:w="4110"/>
        <w:gridCol w:w="3402"/>
        <w:gridCol w:w="4678"/>
      </w:tblGrid>
      <w:tr w:rsidR="003E2015" w:rsidRPr="00A13204" w:rsidTr="006E7B4F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Степень благоустройства населенного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Электропотребление,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кВт </w:t>
            </w:r>
            <w:proofErr w:type="spellStart"/>
            <w:r w:rsidRPr="00A13204">
              <w:rPr>
                <w:sz w:val="28"/>
                <w:szCs w:val="28"/>
              </w:rPr>
              <w:t>х</w:t>
            </w:r>
            <w:proofErr w:type="spellEnd"/>
            <w:r w:rsidRPr="00A13204">
              <w:rPr>
                <w:sz w:val="28"/>
                <w:szCs w:val="28"/>
              </w:rPr>
              <w:t xml:space="preserve"> ч/год на 1 чел.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Использование максимума электрической нагрузки, ч/год</w:t>
            </w:r>
          </w:p>
        </w:tc>
      </w:tr>
      <w:tr w:rsidR="003E2015" w:rsidRPr="00A13204" w:rsidTr="006E7B4F">
        <w:trPr>
          <w:cantSplit/>
          <w:trHeight w:hRule="exact"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Поселки и села (без кондиционеров):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 оборудованные стационарными электроплитами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4100</w:t>
            </w:r>
          </w:p>
        </w:tc>
      </w:tr>
      <w:tr w:rsidR="003E2015" w:rsidRPr="00A13204" w:rsidTr="006E7B4F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оборудованные стационарными электроплитами (100% охвата)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4400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</w:t>
      </w:r>
      <w:proofErr w:type="spellStart"/>
      <w:r w:rsidRPr="00A13204">
        <w:rPr>
          <w:b/>
          <w:sz w:val="28"/>
          <w:szCs w:val="28"/>
        </w:rPr>
        <w:t>среднемес</w:t>
      </w:r>
      <w:proofErr w:type="spellEnd"/>
      <w:r w:rsidRPr="00A13204">
        <w:rPr>
          <w:b/>
          <w:sz w:val="28"/>
          <w:szCs w:val="28"/>
        </w:rPr>
        <w:t>.) за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6520"/>
      </w:tblGrid>
      <w:tr w:rsidR="003E2015" w:rsidRPr="00A13204" w:rsidTr="006E7B4F">
        <w:trPr>
          <w:trHeight w:val="460"/>
        </w:trPr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Показатель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Теплоснабжение (отопление)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отапливаемой площади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0,0312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Холодное водоснабжение:     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 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1,20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полив земельного участка,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</w:t>
            </w:r>
            <w:proofErr w:type="spellStart"/>
            <w:r w:rsidRPr="00A13204">
              <w:rPr>
                <w:sz w:val="28"/>
                <w:szCs w:val="28"/>
              </w:rPr>
              <w:t>зем</w:t>
            </w:r>
            <w:proofErr w:type="spellEnd"/>
            <w:r w:rsidRPr="00A13204">
              <w:rPr>
                <w:sz w:val="28"/>
                <w:szCs w:val="28"/>
              </w:rPr>
              <w:t>. участка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0,16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 водоснабжении индивидуальных (частных) бань,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душем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без душа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0,34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Водоотведение: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100% от потребления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Газоснабжение: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>/мес. на 1 человека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отопления жилых помещений от газовых приборов, не оборудованных газовыми счетчиками,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01.10. по 30.04.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</w:t>
            </w:r>
          </w:p>
        </w:tc>
      </w:tr>
      <w:tr w:rsidR="003E2015" w:rsidRPr="00A13204" w:rsidTr="006E7B4F"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01.05. по 30.09.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</w:tbl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9.3. </w:t>
      </w:r>
      <w:r w:rsidRPr="00A13204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</w:t>
      </w:r>
      <w:r w:rsidRPr="00A13204">
        <w:rPr>
          <w:rFonts w:ascii="Times New Roman" w:hAnsi="Times New Roman" w:cs="Times New Roman"/>
          <w:bCs/>
          <w:sz w:val="28"/>
          <w:szCs w:val="28"/>
        </w:rPr>
        <w:t xml:space="preserve">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A1320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A13204">
        <w:rPr>
          <w:rFonts w:ascii="Times New Roman" w:hAnsi="Times New Roman" w:cs="Times New Roman"/>
          <w:bCs/>
          <w:sz w:val="28"/>
          <w:szCs w:val="28"/>
        </w:rPr>
        <w:t xml:space="preserve"> водяного столба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9.4. Размеры земельных участков для размещения понизительных подстанций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6634"/>
        <w:gridCol w:w="8363"/>
      </w:tblGrid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понизительной станции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 (не более), га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Комплектные и распределительные устройства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0,6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Пункты перехода воздушных линий в кабельные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9.5. Расстояние от </w:t>
      </w:r>
      <w:proofErr w:type="spellStart"/>
      <w:r w:rsidRPr="00A13204">
        <w:rPr>
          <w:b/>
          <w:sz w:val="28"/>
          <w:szCs w:val="28"/>
        </w:rPr>
        <w:t>отдельностоящих</w:t>
      </w:r>
      <w:proofErr w:type="spellEnd"/>
      <w:r w:rsidRPr="00A13204">
        <w:rPr>
          <w:b/>
          <w:sz w:val="28"/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A13204">
        <w:rPr>
          <w:b/>
          <w:sz w:val="28"/>
          <w:szCs w:val="28"/>
        </w:rPr>
        <w:t>х</w:t>
      </w:r>
      <w:proofErr w:type="spellEnd"/>
      <w:r w:rsidRPr="00A13204">
        <w:rPr>
          <w:b/>
          <w:sz w:val="28"/>
          <w:szCs w:val="28"/>
        </w:rPr>
        <w:t xml:space="preserve"> А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9.6. Размеры земельных участков для размещения котельных</w:t>
      </w:r>
    </w:p>
    <w:tbl>
      <w:tblPr>
        <w:tblW w:w="14997" w:type="dxa"/>
        <w:tblInd w:w="-5" w:type="dxa"/>
        <w:tblLayout w:type="fixed"/>
        <w:tblLook w:val="0000"/>
      </w:tblPr>
      <w:tblGrid>
        <w:gridCol w:w="5216"/>
        <w:gridCol w:w="3402"/>
        <w:gridCol w:w="6379"/>
      </w:tblGrid>
      <w:tr w:rsidR="003E2015" w:rsidRPr="00A13204" w:rsidTr="006E7B4F">
        <w:trPr>
          <w:cantSplit/>
          <w:trHeight w:hRule="exact" w:val="677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Теплопроизводительность</w:t>
            </w:r>
            <w:proofErr w:type="spellEnd"/>
            <w:r w:rsidRPr="00A13204">
              <w:rPr>
                <w:sz w:val="28"/>
                <w:szCs w:val="28"/>
              </w:rPr>
              <w:t xml:space="preserve"> котельных,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Гкал/ч (МВт)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котельных, га</w:t>
            </w:r>
          </w:p>
        </w:tc>
      </w:tr>
      <w:tr w:rsidR="003E2015" w:rsidRPr="00A13204" w:rsidTr="006E7B4F">
        <w:trPr>
          <w:cantSplit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работающих на твердом топливе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работающих на </w:t>
            </w:r>
            <w:proofErr w:type="spellStart"/>
            <w:r w:rsidRPr="00A13204">
              <w:rPr>
                <w:sz w:val="28"/>
                <w:szCs w:val="28"/>
              </w:rPr>
              <w:t>газомазутном</w:t>
            </w:r>
            <w:proofErr w:type="spellEnd"/>
            <w:r w:rsidRPr="00A13204">
              <w:rPr>
                <w:sz w:val="28"/>
                <w:szCs w:val="28"/>
              </w:rPr>
              <w:t xml:space="preserve"> топливе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5 до 10 (от 6 до 12)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 до 50 (св. 12 до 58)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50 до 100 (св. 58 до 116)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 до 200 (св. 116 до 223)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 до 400 (св. 233 до 466)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9.7. Размеры земельных участков для размещения очистных сооружений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3708"/>
        <w:gridCol w:w="2217"/>
        <w:gridCol w:w="1843"/>
        <w:gridCol w:w="7229"/>
      </w:tblGrid>
      <w:tr w:rsidR="003E2015" w:rsidRPr="00A13204" w:rsidTr="006E7B4F">
        <w:trPr>
          <w:cantSplit/>
          <w:trHeight w:hRule="exact" w:val="61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очистных сооружений,  тыс.м3/сутки</w:t>
            </w:r>
          </w:p>
        </w:tc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иловых площадок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биологических прудов глубокой очистки сточных вод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9.8. Размеры земельных участков для размещения станций очистки воды </w:t>
      </w:r>
    </w:p>
    <w:tbl>
      <w:tblPr>
        <w:tblW w:w="14997" w:type="dxa"/>
        <w:tblInd w:w="-5" w:type="dxa"/>
        <w:tblLayout w:type="fixed"/>
        <w:tblLook w:val="0000"/>
      </w:tblPr>
      <w:tblGrid>
        <w:gridCol w:w="5783"/>
        <w:gridCol w:w="9214"/>
      </w:tblGrid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станции, тыс.м3/сутки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 не более, га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0,8 до 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 – 32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32 – 80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 – 125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125 – 250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 – 400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400 - 800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24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9.9. Размеры земельных участков для размещения газонаполнительных станций (ГНС) (не более)</w:t>
      </w:r>
    </w:p>
    <w:tbl>
      <w:tblPr>
        <w:tblW w:w="14997" w:type="dxa"/>
        <w:tblInd w:w="-5" w:type="dxa"/>
        <w:tblLayout w:type="fixed"/>
        <w:tblLook w:val="0000"/>
      </w:tblPr>
      <w:tblGrid>
        <w:gridCol w:w="5642"/>
        <w:gridCol w:w="9355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Производительность, тыс.т/год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8,0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9.10. Размеры земельных участков для размещения газонаполнительных пунктов (ГНП) (не более) </w:t>
      </w:r>
      <w:r w:rsidRPr="00A13204">
        <w:rPr>
          <w:sz w:val="28"/>
          <w:szCs w:val="28"/>
        </w:rPr>
        <w:t>– 0,6 Га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9.11. </w:t>
      </w:r>
      <w:proofErr w:type="spellStart"/>
      <w:r w:rsidRPr="00A13204">
        <w:rPr>
          <w:b/>
          <w:bCs/>
          <w:sz w:val="28"/>
          <w:szCs w:val="28"/>
        </w:rPr>
        <w:t>Отдельностоящие</w:t>
      </w:r>
      <w:proofErr w:type="spellEnd"/>
      <w:r w:rsidRPr="00A13204">
        <w:rPr>
          <w:b/>
          <w:bCs/>
          <w:sz w:val="28"/>
          <w:szCs w:val="28"/>
        </w:rPr>
        <w:t xml:space="preserve"> ГРП в кварталах размещаются на расстоянии </w:t>
      </w:r>
      <w:r w:rsidRPr="00A13204">
        <w:rPr>
          <w:b/>
          <w:sz w:val="28"/>
          <w:szCs w:val="28"/>
        </w:rPr>
        <w:t>в свету</w:t>
      </w:r>
      <w:r w:rsidRPr="00A13204">
        <w:rPr>
          <w:b/>
          <w:bCs/>
          <w:sz w:val="28"/>
          <w:szCs w:val="28"/>
        </w:rPr>
        <w:t xml:space="preserve"> от зданий и сооружений не менее: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а) при </w:t>
      </w:r>
      <w:r w:rsidRPr="00A13204">
        <w:rPr>
          <w:sz w:val="28"/>
          <w:szCs w:val="28"/>
        </w:rPr>
        <w:t>давлении газа на вводе ГРП до 0,6 (6)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б) при </w:t>
      </w:r>
      <w:r w:rsidRPr="00A13204">
        <w:rPr>
          <w:sz w:val="28"/>
          <w:szCs w:val="28"/>
        </w:rPr>
        <w:t>давлении газа на вводе ГРП св. 0,6 (6) до 1,2 (1,2)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1276"/>
        <w:gridCol w:w="1418"/>
        <w:gridCol w:w="1417"/>
        <w:gridCol w:w="1559"/>
        <w:gridCol w:w="1701"/>
        <w:gridCol w:w="1276"/>
        <w:gridCol w:w="1134"/>
      </w:tblGrid>
      <w:tr w:rsidR="003E2015" w:rsidRPr="00A13204" w:rsidTr="006E7B4F">
        <w:trPr>
          <w:cantSplit/>
          <w:trHeight w:hRule="exact" w:val="36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Разрывы от трубопроводов 1-го и 2-го классов с диаметром труб в мм, м</w:t>
            </w:r>
          </w:p>
        </w:tc>
      </w:tr>
      <w:tr w:rsidR="003E2015" w:rsidRPr="00A13204" w:rsidTr="006E7B4F">
        <w:trPr>
          <w:cantSplit/>
          <w:trHeight w:hRule="exact" w:val="469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13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E7B4F" w:rsidRPr="00A13204" w:rsidTr="006E7B4F">
        <w:trPr>
          <w:trHeight w:val="8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B4F" w:rsidRPr="00A13204" w:rsidTr="006E7B4F">
        <w:trPr>
          <w:trHeight w:val="9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15"/>
        <w:gridCol w:w="1755"/>
        <w:gridCol w:w="1755"/>
        <w:gridCol w:w="6757"/>
      </w:tblGrid>
      <w:tr w:rsidR="003E2015" w:rsidRPr="00A13204" w:rsidTr="006E7B4F">
        <w:trPr>
          <w:cantSplit/>
          <w:trHeight w:hRule="exact" w:val="74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трубопроводов при диаметре труб в мм, м</w:t>
            </w:r>
          </w:p>
        </w:tc>
      </w:tr>
      <w:tr w:rsidR="003E2015" w:rsidRPr="00A13204" w:rsidTr="006E7B4F">
        <w:trPr>
          <w:cantSplit/>
          <w:trHeight w:val="53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300 - 500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500 - 1000</w:t>
            </w:r>
          </w:p>
        </w:tc>
      </w:tr>
      <w:tr w:rsidR="003E2015" w:rsidRPr="00A13204" w:rsidTr="006E7B4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E2015" w:rsidRPr="00A13204" w:rsidTr="006E7B4F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Примечания: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9.14. Рекомендуемые минимальные разрывы от компрессорных станций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34"/>
        <w:gridCol w:w="1276"/>
        <w:gridCol w:w="1275"/>
        <w:gridCol w:w="1418"/>
        <w:gridCol w:w="1559"/>
        <w:gridCol w:w="1559"/>
        <w:gridCol w:w="1276"/>
        <w:gridCol w:w="1701"/>
      </w:tblGrid>
      <w:tr w:rsidR="003E2015" w:rsidRPr="00A13204" w:rsidTr="006E7B4F">
        <w:trPr>
          <w:cantSplit/>
          <w:trHeight w:hRule="exact" w:val="90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Разрывы от станций для трубопроводов 1-го и 2-го классов </w:t>
            </w:r>
          </w:p>
          <w:p w:rsidR="003E2015" w:rsidRPr="00A13204" w:rsidRDefault="003E2015" w:rsidP="00FC39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 диаметром труб в мм, м</w:t>
            </w:r>
          </w:p>
        </w:tc>
      </w:tr>
      <w:tr w:rsidR="003E2015" w:rsidRPr="00A13204" w:rsidTr="006E7B4F">
        <w:trPr>
          <w:cantSplit/>
          <w:trHeight w:hRule="exact" w:val="57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E7B4F" w:rsidRPr="00A13204" w:rsidTr="006E7B4F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сооружения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Разрывы устанавливаются от здания компрессорного цеха.</w:t>
      </w: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9.15. Рекомендуемые минимальные разрывы от газопроводов низкого давления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6237"/>
      </w:tblGrid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газопроводов, м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Многоэтажные жилые и общественные здания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здания, теплицы, склады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2015" w:rsidRPr="00A13204" w:rsidTr="006E7B4F">
        <w:trPr>
          <w:trHeight w:val="48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артскважины</w:t>
            </w:r>
            <w:proofErr w:type="spell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b/>
          <w:sz w:val="28"/>
          <w:szCs w:val="28"/>
        </w:rPr>
        <w:t xml:space="preserve">* - </w:t>
      </w:r>
      <w:r w:rsidRPr="00A13204">
        <w:rPr>
          <w:sz w:val="28"/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3E2015" w:rsidRPr="00A13204" w:rsidRDefault="003E2015" w:rsidP="003E2015">
      <w:pPr>
        <w:tabs>
          <w:tab w:val="left" w:pos="3420"/>
        </w:tabs>
        <w:spacing w:line="276" w:lineRule="auto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ageBreakBefore/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1</w:t>
      </w:r>
    </w:p>
    <w:p w:rsidR="003E2015" w:rsidRPr="00A13204" w:rsidRDefault="003E2015" w:rsidP="003E2015">
      <w:pPr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ind w:left="160" w:firstLine="380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ОСНОВНЫЕ ПОНЯТИЯ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Автостоянка открытого типа</w:t>
      </w:r>
      <w:r w:rsidRPr="00A13204">
        <w:rPr>
          <w:sz w:val="28"/>
          <w:szCs w:val="28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Городское поселение</w:t>
      </w:r>
      <w:r w:rsidRPr="00A13204">
        <w:rPr>
          <w:sz w:val="28"/>
          <w:szCs w:val="28"/>
        </w:rP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Городской округ </w:t>
      </w:r>
      <w:r w:rsidRPr="00A13204">
        <w:rPr>
          <w:sz w:val="28"/>
          <w:szCs w:val="28"/>
        </w:rPr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Гостевая автостоянка</w:t>
      </w:r>
      <w:r w:rsidRPr="00A13204">
        <w:rPr>
          <w:sz w:val="28"/>
          <w:szCs w:val="28"/>
        </w:rPr>
        <w:t xml:space="preserve"> - открытая площадка, предназначенная для кратковременного хранения (стоянки) легковых автомобилей.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Градостроительная деятельность</w:t>
      </w:r>
      <w:r w:rsidRPr="00A13204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Дорога (городская)</w:t>
      </w:r>
      <w:r w:rsidRPr="00A13204">
        <w:rPr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дом блокированной застройки</w:t>
      </w:r>
      <w:r w:rsidRPr="00A13204">
        <w:rPr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район</w:t>
      </w:r>
      <w:r w:rsidRPr="00A13204">
        <w:rPr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A13204">
          <w:rPr>
            <w:sz w:val="28"/>
            <w:szCs w:val="28"/>
          </w:rPr>
          <w:t>250 га</w:t>
        </w:r>
      </w:smartTag>
      <w:r w:rsidRPr="00A13204"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A13204">
          <w:rPr>
            <w:sz w:val="28"/>
            <w:szCs w:val="28"/>
          </w:rPr>
          <w:t>1500 м</w:t>
        </w:r>
      </w:smartTag>
      <w:r w:rsidRPr="00A13204">
        <w:rPr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Земельный участок</w:t>
      </w:r>
      <w:r w:rsidRPr="00A13204">
        <w:rPr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Зоной массового отдыха</w:t>
      </w:r>
      <w:r w:rsidRPr="00A13204">
        <w:rPr>
          <w:sz w:val="28"/>
          <w:szCs w:val="28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Зоны с особыми условиями использования территорий </w:t>
      </w:r>
      <w:r w:rsidRPr="00A13204">
        <w:rPr>
          <w:sz w:val="28"/>
          <w:szCs w:val="28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A13204">
        <w:rPr>
          <w:sz w:val="28"/>
          <w:szCs w:val="28"/>
        </w:rPr>
        <w:t>водоохранные</w:t>
      </w:r>
      <w:proofErr w:type="spellEnd"/>
      <w:r w:rsidRPr="00A13204">
        <w:rPr>
          <w:sz w:val="28"/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Инженерные изыскания</w:t>
      </w:r>
      <w:r w:rsidRPr="00A13204">
        <w:rPr>
          <w:sz w:val="28"/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озеленения</w:t>
      </w:r>
      <w:r w:rsidRPr="00A13204">
        <w:rPr>
          <w:sz w:val="28"/>
          <w:szCs w:val="28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застройки (</w:t>
      </w:r>
      <w:proofErr w:type="spellStart"/>
      <w:r w:rsidRPr="00A13204">
        <w:rPr>
          <w:b/>
          <w:sz w:val="28"/>
          <w:szCs w:val="28"/>
        </w:rPr>
        <w:t>Кз</w:t>
      </w:r>
      <w:proofErr w:type="spellEnd"/>
      <w:r w:rsidRPr="00A13204">
        <w:rPr>
          <w:b/>
          <w:sz w:val="28"/>
          <w:szCs w:val="28"/>
        </w:rPr>
        <w:t>)</w:t>
      </w:r>
      <w:r w:rsidRPr="00A13204">
        <w:rPr>
          <w:sz w:val="28"/>
          <w:szCs w:val="28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плотности застройки (</w:t>
      </w:r>
      <w:proofErr w:type="spellStart"/>
      <w:r w:rsidRPr="00A13204">
        <w:rPr>
          <w:b/>
          <w:sz w:val="28"/>
          <w:szCs w:val="28"/>
        </w:rPr>
        <w:t>Кпз</w:t>
      </w:r>
      <w:proofErr w:type="spellEnd"/>
      <w:r w:rsidRPr="00A13204">
        <w:rPr>
          <w:b/>
          <w:sz w:val="28"/>
          <w:szCs w:val="28"/>
        </w:rPr>
        <w:t xml:space="preserve">) - </w:t>
      </w:r>
      <w:r w:rsidRPr="00A13204">
        <w:rPr>
          <w:sz w:val="28"/>
          <w:szCs w:val="28"/>
        </w:rPr>
        <w:t>отношение площади всех этажей зданий и сооружений к площади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Линейные объекты</w:t>
      </w:r>
      <w:r w:rsidRPr="00A13204">
        <w:rPr>
          <w:sz w:val="28"/>
          <w:szCs w:val="28"/>
        </w:rP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spellStart"/>
      <w:r w:rsidRPr="00A13204">
        <w:rPr>
          <w:b/>
          <w:sz w:val="28"/>
          <w:szCs w:val="28"/>
        </w:rPr>
        <w:t>Маломобильные</w:t>
      </w:r>
      <w:proofErr w:type="spellEnd"/>
      <w:r w:rsidRPr="00A13204">
        <w:rPr>
          <w:b/>
          <w:sz w:val="28"/>
          <w:szCs w:val="28"/>
        </w:rPr>
        <w:t xml:space="preserve"> группы населения</w:t>
      </w:r>
      <w:r w:rsidRPr="00A13204">
        <w:rPr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Межселенная территория</w:t>
      </w:r>
      <w:r w:rsidRPr="00A13204">
        <w:rPr>
          <w:sz w:val="28"/>
          <w:szCs w:val="28"/>
        </w:rPr>
        <w:t xml:space="preserve"> - территория, находящаяся вне границ поселений (территории, занятые </w:t>
      </w:r>
      <w:proofErr w:type="spellStart"/>
      <w:r w:rsidRPr="00A13204">
        <w:rPr>
          <w:sz w:val="28"/>
          <w:szCs w:val="28"/>
        </w:rPr>
        <w:t>сельхозугодьями</w:t>
      </w:r>
      <w:proofErr w:type="spellEnd"/>
      <w:r w:rsidRPr="00A13204">
        <w:rPr>
          <w:sz w:val="28"/>
          <w:szCs w:val="28"/>
        </w:rPr>
        <w:t>, лесами, другими незастроенными ландшафтами и расположенные за пределами границ поселений).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Механизированная автостоянка</w:t>
      </w:r>
      <w:r w:rsidRPr="00A13204">
        <w:rPr>
          <w:sz w:val="28"/>
          <w:szCs w:val="28"/>
        </w:rP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Микрорайон (квартал)</w:t>
      </w:r>
      <w:r w:rsidRPr="00A13204">
        <w:rPr>
          <w:sz w:val="28"/>
          <w:szCs w:val="28"/>
        </w:rP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A13204">
          <w:rPr>
            <w:sz w:val="28"/>
            <w:szCs w:val="28"/>
          </w:rPr>
          <w:t>60 га</w:t>
        </w:r>
      </w:smartTag>
      <w:r w:rsidRPr="00A13204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A13204">
          <w:rPr>
            <w:sz w:val="28"/>
            <w:szCs w:val="28"/>
          </w:rPr>
          <w:t>80 га</w:t>
        </w:r>
      </w:smartTag>
      <w:r w:rsidRPr="00A13204">
        <w:rPr>
          <w:sz w:val="28"/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A13204">
          <w:rPr>
            <w:sz w:val="28"/>
            <w:szCs w:val="28"/>
          </w:rPr>
          <w:t>500 м</w:t>
        </w:r>
      </w:smartTag>
      <w:r w:rsidRPr="00A13204">
        <w:rPr>
          <w:sz w:val="28"/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Многоквартирный жилой дом - </w:t>
      </w:r>
      <w:r w:rsidRPr="00A13204">
        <w:rPr>
          <w:sz w:val="28"/>
          <w:szCs w:val="28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Муниципальное образование</w:t>
      </w:r>
      <w:r w:rsidRPr="00A13204">
        <w:rPr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Муниципальный район</w:t>
      </w:r>
      <w:r w:rsidRPr="00A13204">
        <w:rPr>
          <w:sz w:val="28"/>
          <w:szCs w:val="28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3204">
        <w:rPr>
          <w:sz w:val="28"/>
          <w:szCs w:val="28"/>
        </w:rPr>
        <w:t>межпоселенческого</w:t>
      </w:r>
      <w:proofErr w:type="spellEnd"/>
      <w:r w:rsidRPr="00A13204">
        <w:rPr>
          <w:sz w:val="28"/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Надземная автостоянка закрытого типа</w:t>
      </w:r>
      <w:r w:rsidRPr="00A13204">
        <w:rPr>
          <w:sz w:val="28"/>
          <w:szCs w:val="28"/>
        </w:rPr>
        <w:t xml:space="preserve"> - автостоянка с наружными стеновыми ограждениями.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Населенный пункт - </w:t>
      </w:r>
      <w:r w:rsidRPr="00A13204">
        <w:rPr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индивидуального жилищного строительства</w:t>
      </w:r>
      <w:r w:rsidRPr="00A13204"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капитального строительства</w:t>
      </w:r>
      <w:r w:rsidRPr="00A13204">
        <w:rPr>
          <w:sz w:val="28"/>
          <w:szCs w:val="28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Озелененные территории</w:t>
      </w:r>
      <w:r w:rsidRPr="00A13204">
        <w:rPr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Охранная зона</w:t>
      </w:r>
      <w:r w:rsidRPr="00A13204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Пешеходная зона</w:t>
      </w:r>
      <w:r w:rsidRPr="00A13204">
        <w:rPr>
          <w:sz w:val="28"/>
          <w:szCs w:val="28"/>
        </w:rP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Плотность застройки</w:t>
      </w:r>
      <w:r w:rsidRPr="00A13204">
        <w:rPr>
          <w:sz w:val="28"/>
          <w:szCs w:val="28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Пригородные зоны</w:t>
      </w:r>
      <w:r w:rsidRPr="00A13204">
        <w:rPr>
          <w:sz w:val="28"/>
          <w:szCs w:val="28"/>
        </w:rP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Реконструкция</w:t>
      </w:r>
      <w:r w:rsidRPr="00A13204">
        <w:rPr>
          <w:sz w:val="28"/>
          <w:szCs w:val="28"/>
        </w:rP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Санитарно-защитная зона</w:t>
      </w:r>
      <w:r w:rsidRPr="00A13204">
        <w:rPr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Сельское поселение</w:t>
      </w:r>
      <w:r w:rsidRPr="00A13204">
        <w:rPr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Сквер</w:t>
      </w:r>
      <w:r w:rsidRPr="00A13204">
        <w:rPr>
          <w:sz w:val="28"/>
          <w:szCs w:val="28"/>
        </w:rP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Собственник земельного участка</w:t>
      </w:r>
      <w:r w:rsidRPr="00A13204">
        <w:rPr>
          <w:sz w:val="28"/>
          <w:szCs w:val="28"/>
        </w:rPr>
        <w:t xml:space="preserve"> — лицо, обладающее правом собственности на земельный участок.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Стоянка для автомобилей (автостоянка)</w:t>
      </w:r>
      <w:r w:rsidRPr="00A13204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Строительство</w:t>
      </w:r>
      <w:r w:rsidRPr="00A13204">
        <w:rPr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Суммарная поэтажная площадь</w:t>
      </w:r>
      <w:r w:rsidRPr="00A13204">
        <w:rPr>
          <w:sz w:val="28"/>
          <w:szCs w:val="28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Территории общего пользования</w:t>
      </w:r>
      <w:r w:rsidRPr="00A13204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Технический регламент</w:t>
      </w:r>
      <w:r w:rsidRPr="00A13204">
        <w:rPr>
          <w:sz w:val="28"/>
          <w:szCs w:val="28"/>
        </w:rP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Улица - </w:t>
      </w:r>
      <w:r w:rsidRPr="00A13204">
        <w:rPr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E7B4F" w:rsidRDefault="003E2015" w:rsidP="006E7B4F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6E7B4F">
      <w:pPr>
        <w:ind w:left="160" w:firstLine="38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ЛИНИЙ ГРАДОСТРОИТЕЛЬНОГО РЕГУЛИРОВАНИЯ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 w:rsidRPr="00A13204">
        <w:rPr>
          <w:sz w:val="28"/>
          <w:szCs w:val="28"/>
        </w:rPr>
        <w:t>пандусных</w:t>
      </w:r>
      <w:proofErr w:type="spellEnd"/>
      <w:r w:rsidRPr="00A13204">
        <w:rPr>
          <w:sz w:val="28"/>
          <w:szCs w:val="28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отдельных нестационарных объектов автосервиса для попутного обслуживания (АЗС, </w:t>
      </w:r>
      <w:proofErr w:type="spellStart"/>
      <w:r w:rsidRPr="00A13204">
        <w:rPr>
          <w:sz w:val="28"/>
          <w:szCs w:val="28"/>
        </w:rPr>
        <w:t>минимойки</w:t>
      </w:r>
      <w:proofErr w:type="spellEnd"/>
      <w:r w:rsidRPr="00A13204">
        <w:rPr>
          <w:sz w:val="28"/>
          <w:szCs w:val="28"/>
        </w:rPr>
        <w:t>, посты проверки СО);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Линии застройки</w:t>
      </w:r>
      <w:r w:rsidRPr="00A13204">
        <w:rPr>
          <w:sz w:val="28"/>
          <w:szCs w:val="28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Отступ застройки</w:t>
      </w:r>
      <w:r w:rsidRPr="00A13204">
        <w:rPr>
          <w:sz w:val="28"/>
          <w:szCs w:val="28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железных дорог</w:t>
      </w:r>
      <w:r w:rsidRPr="00A13204">
        <w:rPr>
          <w:sz w:val="28"/>
          <w:szCs w:val="28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автомобильных дорог</w:t>
      </w:r>
      <w:r w:rsidRPr="00A13204">
        <w:rPr>
          <w:sz w:val="28"/>
          <w:szCs w:val="28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технических (охранных) зон инженерных сооружений и коммуникаций</w:t>
      </w:r>
      <w:r w:rsidRPr="00A13204">
        <w:rPr>
          <w:sz w:val="28"/>
          <w:szCs w:val="28"/>
        </w:rP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</w:t>
      </w:r>
      <w:proofErr w:type="spellStart"/>
      <w:r w:rsidRPr="00A13204">
        <w:rPr>
          <w:b/>
          <w:sz w:val="28"/>
          <w:szCs w:val="28"/>
        </w:rPr>
        <w:t>водоохранных</w:t>
      </w:r>
      <w:proofErr w:type="spellEnd"/>
      <w:r w:rsidRPr="00A13204">
        <w:rPr>
          <w:b/>
          <w:sz w:val="28"/>
          <w:szCs w:val="28"/>
        </w:rPr>
        <w:t xml:space="preserve"> зон</w:t>
      </w:r>
      <w:r w:rsidRPr="00A13204">
        <w:rPr>
          <w:sz w:val="28"/>
          <w:szCs w:val="28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прибрежных зон (полос)</w:t>
      </w:r>
      <w:r w:rsidRPr="00A13204">
        <w:rPr>
          <w:sz w:val="28"/>
          <w:szCs w:val="28"/>
        </w:rPr>
        <w:t xml:space="preserve"> - границы территорий внутри </w:t>
      </w:r>
      <w:proofErr w:type="spellStart"/>
      <w:r w:rsidRPr="00A13204">
        <w:rPr>
          <w:sz w:val="28"/>
          <w:szCs w:val="28"/>
        </w:rPr>
        <w:t>водоохранных</w:t>
      </w:r>
      <w:proofErr w:type="spellEnd"/>
      <w:r w:rsidRPr="00A13204">
        <w:rPr>
          <w:sz w:val="28"/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зон санитарной охраны источников питьевого водоснабжения</w:t>
      </w:r>
      <w:r w:rsidRPr="00A13204">
        <w:rPr>
          <w:sz w:val="28"/>
          <w:szCs w:val="28"/>
        </w:rPr>
        <w:t xml:space="preserve"> - границы зон I и II пояса, а также жесткой зоны II пояса: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3204">
        <w:rPr>
          <w:sz w:val="28"/>
          <w:szCs w:val="28"/>
        </w:rPr>
        <w:t>водоисточника</w:t>
      </w:r>
      <w:proofErr w:type="spellEnd"/>
      <w:r w:rsidRPr="00A13204">
        <w:rPr>
          <w:sz w:val="28"/>
          <w:szCs w:val="28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A13204">
        <w:rPr>
          <w:sz w:val="28"/>
          <w:szCs w:val="28"/>
        </w:rPr>
        <w:t>водоисточников</w:t>
      </w:r>
      <w:proofErr w:type="spellEnd"/>
      <w:r w:rsidRPr="00A13204">
        <w:rPr>
          <w:sz w:val="28"/>
          <w:szCs w:val="28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санитарно-защитных зон </w:t>
      </w:r>
      <w:r w:rsidRPr="00A13204">
        <w:rPr>
          <w:sz w:val="28"/>
          <w:szCs w:val="28"/>
        </w:rP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pageBreakBefore/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2</w:t>
      </w:r>
    </w:p>
    <w:p w:rsidR="003E2015" w:rsidRPr="00A13204" w:rsidRDefault="003E2015" w:rsidP="003E2015">
      <w:pPr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ind w:firstLine="284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ЗАКОНОДАТЕЛЬНЫХ И НОРМАТИВНЫХ ДОКУМЕНТОВ</w:t>
      </w:r>
    </w:p>
    <w:p w:rsidR="003E2015" w:rsidRPr="00A13204" w:rsidRDefault="003E2015" w:rsidP="003E2015">
      <w:pPr>
        <w:pStyle w:val="ac"/>
        <w:widowControl w:val="0"/>
        <w:spacing w:before="0" w:after="0"/>
        <w:ind w:firstLine="284"/>
        <w:jc w:val="center"/>
        <w:rPr>
          <w:b/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Федеральные законы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Градостроительный кодекс Российской Федерации от 29 декабря 2004г. № 190-ФЗ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Земельный кодекс Российской Федерации от 25 октября 2001г. № 136-ФЗ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Жилищный кодекс Российской Федерации от 29 декабря 2004г. № 188-ФЗ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Строительные нормы и правила (</w:t>
      </w:r>
      <w:proofErr w:type="spellStart"/>
      <w:r w:rsidRPr="00A13204">
        <w:rPr>
          <w:b/>
          <w:sz w:val="28"/>
          <w:szCs w:val="28"/>
        </w:rPr>
        <w:t>СНиП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III-10-75 Благоустройство территории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2.01.02-85* Противопожарные нормы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2.05.02-85 Автомобильные дороги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2.05.06-85* Магистральные трубопроводы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2.07.01-89* Градостроительство. Планировка и застройка городских и сельских поселений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2.08.01-89* Жилые здания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3.05.04-85* Наружные сети и сооружения водоснабжения и канализации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3.06.03-85 Автомобильные дороги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21-01-97* Пожарная безопасность зданий и сооружений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23-01-99* Строительная климатология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35-01-2001 Доступность зданий и сооружений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Своды правил по проектированию и строительству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посетителей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35-101-2001 Проектирование зданий и сооружений с учетом доступности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населения. Общие положения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35-102-2001 Жилая среда с планировочными элементами, доступными инвалидам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35-103-2001 Общественные здания и сооружения, доступные </w:t>
      </w:r>
      <w:proofErr w:type="spellStart"/>
      <w:r w:rsidRPr="00A13204">
        <w:rPr>
          <w:sz w:val="28"/>
          <w:szCs w:val="28"/>
        </w:rPr>
        <w:t>маломобильным</w:t>
      </w:r>
      <w:proofErr w:type="spellEnd"/>
      <w:r w:rsidRPr="00A13204">
        <w:rPr>
          <w:sz w:val="28"/>
          <w:szCs w:val="28"/>
        </w:rPr>
        <w:t xml:space="preserve"> посетителям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Ведомственные строительные нормы (ВСН)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ВСН 62-91* Проектирование среды жизнедеятельности с учетом потребностей инвалидов и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и нормы (</w:t>
      </w:r>
      <w:proofErr w:type="spellStart"/>
      <w:r w:rsidRPr="00A13204">
        <w:rPr>
          <w:b/>
          <w:sz w:val="28"/>
          <w:szCs w:val="28"/>
        </w:rPr>
        <w:t>СанПиН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2.1.2.1002-00 Санитарно-эпидемиологические требования к жилым зданиям и помещениям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2.4.2.1178-02 Гигиенические требования к условиям обучения в общеобразовательных учреждениях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42-128-4690-88 Санитарные правила содержания территорий населенных мест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2.1.5.1059-01 Гигиенические требования к охране подземных вод от загрязнения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Нормы пожарной безопасности (НПБ)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101-95 Нормы проектирования объектов пожарной охраны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201-96 Пожарная охрана предприятий. Общие требования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425E06" w:rsidRPr="00A13204" w:rsidRDefault="00425E06">
      <w:pPr>
        <w:rPr>
          <w:sz w:val="28"/>
          <w:szCs w:val="28"/>
        </w:rPr>
      </w:pPr>
    </w:p>
    <w:sectPr w:rsidR="00425E06" w:rsidRPr="00A13204" w:rsidSect="003E2015">
      <w:footerReference w:type="default" r:id="rId8"/>
      <w:footnotePr>
        <w:pos w:val="beneathText"/>
      </w:footnotePr>
      <w:pgSz w:w="16837" w:h="11905" w:orient="landscape"/>
      <w:pgMar w:top="567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B5" w:rsidRDefault="00D50DB5" w:rsidP="006E7B4F">
      <w:r>
        <w:separator/>
      </w:r>
    </w:p>
  </w:endnote>
  <w:endnote w:type="continuationSeparator" w:id="0">
    <w:p w:rsidR="00D50DB5" w:rsidRDefault="00D50DB5" w:rsidP="006E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3" w:rsidRDefault="009E5120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252F3" w:rsidRDefault="009E5120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6D554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3353E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proofErr w:type="spellStart"/>
    <w:r w:rsidR="006E7B4F">
      <w:t>УАиС</w:t>
    </w:r>
    <w:proofErr w:type="spellEnd"/>
    <w:r w:rsidR="006E7B4F">
      <w:t xml:space="preserve"> Сосновского муниципального района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B5" w:rsidRDefault="00D50DB5" w:rsidP="006E7B4F">
      <w:r>
        <w:separator/>
      </w:r>
    </w:p>
  </w:footnote>
  <w:footnote w:type="continuationSeparator" w:id="0">
    <w:p w:rsidR="00D50DB5" w:rsidRDefault="00D50DB5" w:rsidP="006E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053218"/>
    <w:multiLevelType w:val="hybridMultilevel"/>
    <w:tmpl w:val="6A0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8"/>
  </w:num>
  <w:num w:numId="24">
    <w:abstractNumId w:val="21"/>
  </w:num>
  <w:num w:numId="25">
    <w:abstractNumId w:val="27"/>
  </w:num>
  <w:num w:numId="26">
    <w:abstractNumId w:val="33"/>
  </w:num>
  <w:num w:numId="27">
    <w:abstractNumId w:val="36"/>
  </w:num>
  <w:num w:numId="28">
    <w:abstractNumId w:val="31"/>
  </w:num>
  <w:num w:numId="29">
    <w:abstractNumId w:val="24"/>
  </w:num>
  <w:num w:numId="30">
    <w:abstractNumId w:val="23"/>
  </w:num>
  <w:num w:numId="31">
    <w:abstractNumId w:val="37"/>
  </w:num>
  <w:num w:numId="32">
    <w:abstractNumId w:val="28"/>
  </w:num>
  <w:num w:numId="33">
    <w:abstractNumId w:val="34"/>
  </w:num>
  <w:num w:numId="34">
    <w:abstractNumId w:val="22"/>
  </w:num>
  <w:num w:numId="35">
    <w:abstractNumId w:val="26"/>
  </w:num>
  <w:num w:numId="36">
    <w:abstractNumId w:val="25"/>
  </w:num>
  <w:num w:numId="37">
    <w:abstractNumId w:val="35"/>
  </w:num>
  <w:num w:numId="38">
    <w:abstractNumId w:val="3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hdrShapeDefaults>
    <o:shapedefaults v:ext="edit" spidmax="1536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E2015"/>
    <w:rsid w:val="000D3DDB"/>
    <w:rsid w:val="000E347C"/>
    <w:rsid w:val="0023353E"/>
    <w:rsid w:val="00302E36"/>
    <w:rsid w:val="003E2015"/>
    <w:rsid w:val="00425E06"/>
    <w:rsid w:val="00484DC8"/>
    <w:rsid w:val="00500B40"/>
    <w:rsid w:val="00567445"/>
    <w:rsid w:val="005E1D2A"/>
    <w:rsid w:val="00656211"/>
    <w:rsid w:val="006D5546"/>
    <w:rsid w:val="006E7B4F"/>
    <w:rsid w:val="008C10DD"/>
    <w:rsid w:val="009E5120"/>
    <w:rsid w:val="00A13204"/>
    <w:rsid w:val="00A3768A"/>
    <w:rsid w:val="00B2736A"/>
    <w:rsid w:val="00B87786"/>
    <w:rsid w:val="00C61EED"/>
    <w:rsid w:val="00D50DB5"/>
    <w:rsid w:val="00DC3160"/>
    <w:rsid w:val="00EA60E5"/>
    <w:rsid w:val="00EC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Стиль 120 пт полужирный"/>
    <w:basedOn w:val="a0"/>
    <w:rsid w:val="003E2015"/>
    <w:rPr>
      <w:b/>
      <w:bCs/>
      <w:sz w:val="240"/>
    </w:rPr>
  </w:style>
  <w:style w:type="character" w:customStyle="1" w:styleId="WW8Num1z0">
    <w:name w:val="WW8Num1z0"/>
    <w:rsid w:val="003E2015"/>
    <w:rPr>
      <w:rFonts w:ascii="Symbol" w:hAnsi="Symbol"/>
    </w:rPr>
  </w:style>
  <w:style w:type="character" w:customStyle="1" w:styleId="WW8Num1z1">
    <w:name w:val="WW8Num1z1"/>
    <w:rsid w:val="003E2015"/>
    <w:rPr>
      <w:rFonts w:ascii="Courier New" w:hAnsi="Courier New" w:cs="Courier New"/>
    </w:rPr>
  </w:style>
  <w:style w:type="character" w:customStyle="1" w:styleId="WW8Num1z2">
    <w:name w:val="WW8Num1z2"/>
    <w:rsid w:val="003E2015"/>
    <w:rPr>
      <w:rFonts w:ascii="Wingdings" w:hAnsi="Wingdings"/>
    </w:rPr>
  </w:style>
  <w:style w:type="character" w:customStyle="1" w:styleId="WW8Num2z0">
    <w:name w:val="WW8Num2z0"/>
    <w:rsid w:val="003E2015"/>
    <w:rPr>
      <w:rFonts w:ascii="Symbol" w:hAnsi="Symbol"/>
    </w:rPr>
  </w:style>
  <w:style w:type="character" w:customStyle="1" w:styleId="WW8Num2z1">
    <w:name w:val="WW8Num2z1"/>
    <w:rsid w:val="003E2015"/>
    <w:rPr>
      <w:rFonts w:ascii="Courier New" w:hAnsi="Courier New" w:cs="Courier New"/>
    </w:rPr>
  </w:style>
  <w:style w:type="character" w:customStyle="1" w:styleId="WW8Num2z2">
    <w:name w:val="WW8Num2z2"/>
    <w:rsid w:val="003E2015"/>
    <w:rPr>
      <w:rFonts w:ascii="Wingdings" w:hAnsi="Wingdings"/>
    </w:rPr>
  </w:style>
  <w:style w:type="character" w:customStyle="1" w:styleId="WW8Num3z0">
    <w:name w:val="WW8Num3z0"/>
    <w:rsid w:val="003E2015"/>
    <w:rPr>
      <w:rFonts w:ascii="Symbol" w:hAnsi="Symbol"/>
    </w:rPr>
  </w:style>
  <w:style w:type="character" w:customStyle="1" w:styleId="WW8Num3z1">
    <w:name w:val="WW8Num3z1"/>
    <w:rsid w:val="003E2015"/>
    <w:rPr>
      <w:rFonts w:ascii="Courier New" w:hAnsi="Courier New" w:cs="Courier New"/>
    </w:rPr>
  </w:style>
  <w:style w:type="character" w:customStyle="1" w:styleId="WW8Num3z2">
    <w:name w:val="WW8Num3z2"/>
    <w:rsid w:val="003E2015"/>
    <w:rPr>
      <w:rFonts w:ascii="Wingdings" w:hAnsi="Wingdings"/>
    </w:rPr>
  </w:style>
  <w:style w:type="character" w:customStyle="1" w:styleId="WW8Num4z0">
    <w:name w:val="WW8Num4z0"/>
    <w:rsid w:val="003E2015"/>
    <w:rPr>
      <w:rFonts w:ascii="Symbol" w:hAnsi="Symbol"/>
    </w:rPr>
  </w:style>
  <w:style w:type="character" w:customStyle="1" w:styleId="WW8Num4z1">
    <w:name w:val="WW8Num4z1"/>
    <w:rsid w:val="003E2015"/>
    <w:rPr>
      <w:rFonts w:ascii="Courier New" w:hAnsi="Courier New" w:cs="Courier New"/>
    </w:rPr>
  </w:style>
  <w:style w:type="character" w:customStyle="1" w:styleId="WW8Num4z2">
    <w:name w:val="WW8Num4z2"/>
    <w:rsid w:val="003E2015"/>
    <w:rPr>
      <w:rFonts w:ascii="Wingdings" w:hAnsi="Wingdings"/>
    </w:rPr>
  </w:style>
  <w:style w:type="character" w:customStyle="1" w:styleId="WW8Num5z0">
    <w:name w:val="WW8Num5z0"/>
    <w:rsid w:val="003E2015"/>
    <w:rPr>
      <w:rFonts w:ascii="Symbol" w:hAnsi="Symbol"/>
    </w:rPr>
  </w:style>
  <w:style w:type="character" w:customStyle="1" w:styleId="WW8Num5z1">
    <w:name w:val="WW8Num5z1"/>
    <w:rsid w:val="003E2015"/>
    <w:rPr>
      <w:rFonts w:ascii="Courier New" w:hAnsi="Courier New" w:cs="Courier New"/>
    </w:rPr>
  </w:style>
  <w:style w:type="character" w:customStyle="1" w:styleId="WW8Num5z2">
    <w:name w:val="WW8Num5z2"/>
    <w:rsid w:val="003E2015"/>
    <w:rPr>
      <w:rFonts w:ascii="Wingdings" w:hAnsi="Wingdings"/>
    </w:rPr>
  </w:style>
  <w:style w:type="character" w:customStyle="1" w:styleId="WW8Num6z0">
    <w:name w:val="WW8Num6z0"/>
    <w:rsid w:val="003E2015"/>
    <w:rPr>
      <w:rFonts w:ascii="Symbol" w:hAnsi="Symbol"/>
    </w:rPr>
  </w:style>
  <w:style w:type="character" w:customStyle="1" w:styleId="WW8Num6z1">
    <w:name w:val="WW8Num6z1"/>
    <w:rsid w:val="003E2015"/>
    <w:rPr>
      <w:rFonts w:ascii="Courier New" w:hAnsi="Courier New" w:cs="Courier New"/>
    </w:rPr>
  </w:style>
  <w:style w:type="character" w:customStyle="1" w:styleId="WW8Num6z2">
    <w:name w:val="WW8Num6z2"/>
    <w:rsid w:val="003E2015"/>
    <w:rPr>
      <w:rFonts w:ascii="Wingdings" w:hAnsi="Wingdings"/>
    </w:rPr>
  </w:style>
  <w:style w:type="character" w:customStyle="1" w:styleId="WW8Num7z0">
    <w:name w:val="WW8Num7z0"/>
    <w:rsid w:val="003E2015"/>
    <w:rPr>
      <w:rFonts w:ascii="Symbol" w:hAnsi="Symbol"/>
    </w:rPr>
  </w:style>
  <w:style w:type="character" w:customStyle="1" w:styleId="WW8Num7z1">
    <w:name w:val="WW8Num7z1"/>
    <w:rsid w:val="003E2015"/>
    <w:rPr>
      <w:rFonts w:ascii="Courier New" w:hAnsi="Courier New" w:cs="Courier New"/>
    </w:rPr>
  </w:style>
  <w:style w:type="character" w:customStyle="1" w:styleId="WW8Num7z2">
    <w:name w:val="WW8Num7z2"/>
    <w:rsid w:val="003E2015"/>
    <w:rPr>
      <w:rFonts w:ascii="Wingdings" w:hAnsi="Wingdings"/>
    </w:rPr>
  </w:style>
  <w:style w:type="character" w:customStyle="1" w:styleId="WW8Num9z0">
    <w:name w:val="WW8Num9z0"/>
    <w:rsid w:val="003E2015"/>
    <w:rPr>
      <w:rFonts w:ascii="Symbol" w:hAnsi="Symbol"/>
    </w:rPr>
  </w:style>
  <w:style w:type="character" w:customStyle="1" w:styleId="WW8Num9z1">
    <w:name w:val="WW8Num9z1"/>
    <w:rsid w:val="003E2015"/>
    <w:rPr>
      <w:rFonts w:ascii="Courier New" w:hAnsi="Courier New" w:cs="Courier New"/>
    </w:rPr>
  </w:style>
  <w:style w:type="character" w:customStyle="1" w:styleId="WW8Num9z2">
    <w:name w:val="WW8Num9z2"/>
    <w:rsid w:val="003E2015"/>
    <w:rPr>
      <w:rFonts w:ascii="Wingdings" w:hAnsi="Wingdings"/>
    </w:rPr>
  </w:style>
  <w:style w:type="character" w:customStyle="1" w:styleId="WW8Num10z1">
    <w:name w:val="WW8Num10z1"/>
    <w:rsid w:val="003E2015"/>
    <w:rPr>
      <w:rFonts w:ascii="Courier New" w:hAnsi="Courier New" w:cs="Courier New"/>
    </w:rPr>
  </w:style>
  <w:style w:type="character" w:customStyle="1" w:styleId="WW8Num10z2">
    <w:name w:val="WW8Num10z2"/>
    <w:rsid w:val="003E2015"/>
    <w:rPr>
      <w:rFonts w:ascii="Wingdings" w:hAnsi="Wingdings"/>
    </w:rPr>
  </w:style>
  <w:style w:type="character" w:customStyle="1" w:styleId="WW8Num10z3">
    <w:name w:val="WW8Num10z3"/>
    <w:rsid w:val="003E2015"/>
    <w:rPr>
      <w:rFonts w:ascii="Symbol" w:hAnsi="Symbol"/>
    </w:rPr>
  </w:style>
  <w:style w:type="character" w:customStyle="1" w:styleId="WW8Num11z0">
    <w:name w:val="WW8Num11z0"/>
    <w:rsid w:val="003E2015"/>
    <w:rPr>
      <w:rFonts w:ascii="Symbol" w:hAnsi="Symbol"/>
    </w:rPr>
  </w:style>
  <w:style w:type="character" w:customStyle="1" w:styleId="WW8Num11z1">
    <w:name w:val="WW8Num11z1"/>
    <w:rsid w:val="003E2015"/>
    <w:rPr>
      <w:rFonts w:ascii="Courier New" w:hAnsi="Courier New" w:cs="Courier New"/>
    </w:rPr>
  </w:style>
  <w:style w:type="character" w:customStyle="1" w:styleId="WW8Num11z2">
    <w:name w:val="WW8Num11z2"/>
    <w:rsid w:val="003E2015"/>
    <w:rPr>
      <w:rFonts w:ascii="Wingdings" w:hAnsi="Wingdings"/>
    </w:rPr>
  </w:style>
  <w:style w:type="character" w:customStyle="1" w:styleId="WW8Num12z0">
    <w:name w:val="WW8Num12z0"/>
    <w:rsid w:val="003E2015"/>
    <w:rPr>
      <w:rFonts w:ascii="Symbol" w:hAnsi="Symbol"/>
    </w:rPr>
  </w:style>
  <w:style w:type="character" w:customStyle="1" w:styleId="WW8Num12z1">
    <w:name w:val="WW8Num12z1"/>
    <w:rsid w:val="003E2015"/>
    <w:rPr>
      <w:rFonts w:ascii="Courier New" w:hAnsi="Courier New" w:cs="Courier New"/>
    </w:rPr>
  </w:style>
  <w:style w:type="character" w:customStyle="1" w:styleId="WW8Num12z2">
    <w:name w:val="WW8Num12z2"/>
    <w:rsid w:val="003E2015"/>
    <w:rPr>
      <w:rFonts w:ascii="Wingdings" w:hAnsi="Wingdings"/>
    </w:rPr>
  </w:style>
  <w:style w:type="character" w:customStyle="1" w:styleId="WW8Num14z0">
    <w:name w:val="WW8Num14z0"/>
    <w:rsid w:val="003E2015"/>
    <w:rPr>
      <w:rFonts w:ascii="Symbol" w:hAnsi="Symbol"/>
    </w:rPr>
  </w:style>
  <w:style w:type="character" w:customStyle="1" w:styleId="WW8Num14z1">
    <w:name w:val="WW8Num14z1"/>
    <w:rsid w:val="003E2015"/>
    <w:rPr>
      <w:rFonts w:ascii="Courier New" w:hAnsi="Courier New" w:cs="Courier New"/>
    </w:rPr>
  </w:style>
  <w:style w:type="character" w:customStyle="1" w:styleId="WW8Num14z2">
    <w:name w:val="WW8Num14z2"/>
    <w:rsid w:val="003E2015"/>
    <w:rPr>
      <w:rFonts w:ascii="Wingdings" w:hAnsi="Wingdings"/>
    </w:rPr>
  </w:style>
  <w:style w:type="character" w:customStyle="1" w:styleId="WW8Num17z1">
    <w:name w:val="WW8Num17z1"/>
    <w:rsid w:val="003E2015"/>
    <w:rPr>
      <w:rFonts w:ascii="Courier New" w:hAnsi="Courier New" w:cs="Courier New"/>
    </w:rPr>
  </w:style>
  <w:style w:type="character" w:customStyle="1" w:styleId="WW8Num17z2">
    <w:name w:val="WW8Num17z2"/>
    <w:rsid w:val="003E2015"/>
    <w:rPr>
      <w:rFonts w:ascii="Wingdings" w:hAnsi="Wingdings"/>
    </w:rPr>
  </w:style>
  <w:style w:type="character" w:customStyle="1" w:styleId="WW8Num17z3">
    <w:name w:val="WW8Num17z3"/>
    <w:rsid w:val="003E2015"/>
    <w:rPr>
      <w:rFonts w:ascii="Symbol" w:hAnsi="Symbol"/>
    </w:rPr>
  </w:style>
  <w:style w:type="character" w:customStyle="1" w:styleId="WW8Num18z0">
    <w:name w:val="WW8Num18z0"/>
    <w:rsid w:val="003E2015"/>
    <w:rPr>
      <w:rFonts w:ascii="Symbol" w:hAnsi="Symbol"/>
    </w:rPr>
  </w:style>
  <w:style w:type="character" w:customStyle="1" w:styleId="WW8Num18z1">
    <w:name w:val="WW8Num18z1"/>
    <w:rsid w:val="003E2015"/>
    <w:rPr>
      <w:rFonts w:ascii="Courier New" w:hAnsi="Courier New" w:cs="Courier New"/>
    </w:rPr>
  </w:style>
  <w:style w:type="character" w:customStyle="1" w:styleId="WW8Num18z2">
    <w:name w:val="WW8Num18z2"/>
    <w:rsid w:val="003E2015"/>
    <w:rPr>
      <w:rFonts w:ascii="Wingdings" w:hAnsi="Wingdings"/>
    </w:rPr>
  </w:style>
  <w:style w:type="character" w:customStyle="1" w:styleId="WW8Num19z0">
    <w:name w:val="WW8Num19z0"/>
    <w:rsid w:val="003E2015"/>
    <w:rPr>
      <w:rFonts w:ascii="Symbol" w:hAnsi="Symbol"/>
    </w:rPr>
  </w:style>
  <w:style w:type="character" w:customStyle="1" w:styleId="WW8Num19z1">
    <w:name w:val="WW8Num19z1"/>
    <w:rsid w:val="003E2015"/>
    <w:rPr>
      <w:rFonts w:ascii="Courier New" w:hAnsi="Courier New" w:cs="Courier New"/>
    </w:rPr>
  </w:style>
  <w:style w:type="character" w:customStyle="1" w:styleId="WW8Num19z2">
    <w:name w:val="WW8Num19z2"/>
    <w:rsid w:val="003E2015"/>
    <w:rPr>
      <w:rFonts w:ascii="Wingdings" w:hAnsi="Wingdings"/>
    </w:rPr>
  </w:style>
  <w:style w:type="character" w:customStyle="1" w:styleId="WW8Num20z0">
    <w:name w:val="WW8Num20z0"/>
    <w:rsid w:val="003E2015"/>
    <w:rPr>
      <w:rFonts w:ascii="Symbol" w:hAnsi="Symbol"/>
    </w:rPr>
  </w:style>
  <w:style w:type="character" w:customStyle="1" w:styleId="WW8Num20z1">
    <w:name w:val="WW8Num20z1"/>
    <w:rsid w:val="003E2015"/>
    <w:rPr>
      <w:rFonts w:ascii="Courier New" w:hAnsi="Courier New" w:cs="Courier New"/>
    </w:rPr>
  </w:style>
  <w:style w:type="character" w:customStyle="1" w:styleId="WW8Num20z2">
    <w:name w:val="WW8Num20z2"/>
    <w:rsid w:val="003E2015"/>
    <w:rPr>
      <w:rFonts w:ascii="Wingdings" w:hAnsi="Wingdings"/>
    </w:rPr>
  </w:style>
  <w:style w:type="character" w:customStyle="1" w:styleId="1">
    <w:name w:val="Основной шрифт абзаца1"/>
    <w:rsid w:val="003E2015"/>
  </w:style>
  <w:style w:type="character" w:styleId="a3">
    <w:name w:val="page number"/>
    <w:basedOn w:val="1"/>
    <w:semiHidden/>
    <w:rsid w:val="003E2015"/>
  </w:style>
  <w:style w:type="character" w:customStyle="1" w:styleId="a4">
    <w:name w:val="Символ нумерации"/>
    <w:rsid w:val="003E2015"/>
  </w:style>
  <w:style w:type="paragraph" w:customStyle="1" w:styleId="a5">
    <w:name w:val="Заголовок"/>
    <w:basedOn w:val="a"/>
    <w:next w:val="a6"/>
    <w:rsid w:val="003E20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3E201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3E20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E2015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semiHidden/>
    <w:rsid w:val="003E2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3E2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20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E2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20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E20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3E2015"/>
    <w:pPr>
      <w:spacing w:before="280" w:after="280"/>
    </w:pPr>
  </w:style>
  <w:style w:type="paragraph" w:customStyle="1" w:styleId="ad">
    <w:name w:val="Содержимое таблицы"/>
    <w:basedOn w:val="a"/>
    <w:rsid w:val="003E2015"/>
    <w:pPr>
      <w:suppressLineNumbers/>
    </w:pPr>
  </w:style>
  <w:style w:type="paragraph" w:customStyle="1" w:styleId="ae">
    <w:name w:val="Заголовок таблицы"/>
    <w:basedOn w:val="ad"/>
    <w:rsid w:val="003E2015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3E2015"/>
  </w:style>
  <w:style w:type="paragraph" w:customStyle="1" w:styleId="Default">
    <w:name w:val="Default"/>
    <w:rsid w:val="003E2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qFormat/>
    <w:rsid w:val="003E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3E2015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6E7B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E7B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C115B-C250-42B0-8E79-41FA9841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13523</Words>
  <Characters>77082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antelov</cp:lastModifiedBy>
  <cp:revision>13</cp:revision>
  <dcterms:created xsi:type="dcterms:W3CDTF">2014-09-08T04:49:00Z</dcterms:created>
  <dcterms:modified xsi:type="dcterms:W3CDTF">2017-06-08T11:38:00Z</dcterms:modified>
</cp:coreProperties>
</file>