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0" w:rsidRPr="00325371" w:rsidRDefault="00767330" w:rsidP="005F74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B11E936" wp14:editId="392C86DF">
            <wp:extent cx="642739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</w:pPr>
    </w:p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ДЕПУТАТОВ СОСНОВСКОГО </w:t>
      </w:r>
    </w:p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5513B2" w:rsidRPr="00325371" w:rsidRDefault="00FA4D3B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пятого созыва</w:t>
      </w:r>
    </w:p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3B2" w:rsidRPr="00325371" w:rsidTr="00A913EC">
        <w:trPr>
          <w:trHeight w:val="100"/>
        </w:trPr>
        <w:tc>
          <w:tcPr>
            <w:tcW w:w="9720" w:type="dxa"/>
          </w:tcPr>
          <w:p w:rsidR="005513B2" w:rsidRPr="00325371" w:rsidRDefault="005513B2" w:rsidP="0055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513B2" w:rsidRPr="00325371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РЕШЕНИЕ </w:t>
      </w:r>
    </w:p>
    <w:p w:rsidR="00A72392" w:rsidRPr="00325371" w:rsidRDefault="00A7239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513B2" w:rsidRPr="00325371" w:rsidRDefault="00955A0E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55A0E" w:rsidRPr="00325371" w:rsidRDefault="00F34E59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67330" w:rsidRPr="00325371" w:rsidRDefault="005513B2" w:rsidP="001F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2B2631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0372C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«21 » декабря </w:t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B25D71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 </w:t>
      </w:r>
      <w:r w:rsidR="0030372C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217</w:t>
      </w:r>
    </w:p>
    <w:p w:rsidR="001F6695" w:rsidRPr="00325371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51620" w:rsidRPr="00325371" w:rsidTr="0096370C">
        <w:tc>
          <w:tcPr>
            <w:tcW w:w="4644" w:type="dxa"/>
          </w:tcPr>
          <w:p w:rsidR="00271F3D" w:rsidRPr="00325371" w:rsidRDefault="00851620" w:rsidP="0013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371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Со</w:t>
            </w:r>
            <w:r w:rsidR="00180365" w:rsidRPr="00325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сновского муниципального района </w:t>
            </w:r>
            <w:r w:rsidRPr="00325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1A720E" w:rsidRPr="00325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325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B06698" w:rsidRPr="0032537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2018 и 2019 годов</w:t>
            </w:r>
            <w:r w:rsidR="00E36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27" w:type="dxa"/>
          </w:tcPr>
          <w:p w:rsidR="00851620" w:rsidRPr="00325371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5677" w:rsidRPr="00325371" w:rsidRDefault="00C75677" w:rsidP="0013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F3D" w:rsidRPr="00325371" w:rsidRDefault="00675323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7E1011" w:rsidRPr="00325371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 131-ФЗ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 w:rsidRPr="00325371">
        <w:rPr>
          <w:rFonts w:ascii="Times New Roman" w:hAnsi="Times New Roman" w:cs="Times New Roman"/>
          <w:bCs/>
          <w:sz w:val="28"/>
          <w:szCs w:val="28"/>
        </w:rPr>
        <w:t>«О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 Сосновском муниципальном районе</w:t>
      </w:r>
      <w:r w:rsidR="00471761" w:rsidRPr="00325371">
        <w:rPr>
          <w:rFonts w:ascii="Times New Roman" w:hAnsi="Times New Roman" w:cs="Times New Roman"/>
          <w:bCs/>
          <w:sz w:val="28"/>
          <w:szCs w:val="28"/>
        </w:rPr>
        <w:t>»</w:t>
      </w:r>
      <w:r w:rsidRPr="00325371">
        <w:rPr>
          <w:rFonts w:ascii="Times New Roman" w:hAnsi="Times New Roman" w:cs="Times New Roman"/>
          <w:bCs/>
          <w:sz w:val="28"/>
          <w:szCs w:val="28"/>
        </w:rPr>
        <w:t>,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F3D" w:rsidRPr="00325371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Сосновского муниципального района  </w:t>
      </w:r>
      <w:r w:rsidR="00131B23" w:rsidRPr="00325371">
        <w:rPr>
          <w:rFonts w:ascii="Times New Roman" w:hAnsi="Times New Roman" w:cs="Times New Roman"/>
          <w:bCs/>
          <w:sz w:val="28"/>
          <w:szCs w:val="28"/>
        </w:rPr>
        <w:t>пя</w:t>
      </w:r>
      <w:r w:rsidR="00271F3D" w:rsidRPr="00325371">
        <w:rPr>
          <w:rFonts w:ascii="Times New Roman" w:hAnsi="Times New Roman" w:cs="Times New Roman"/>
          <w:bCs/>
          <w:sz w:val="28"/>
          <w:szCs w:val="28"/>
        </w:rPr>
        <w:t>того созыва</w:t>
      </w:r>
      <w:r w:rsidR="00222B39">
        <w:rPr>
          <w:rFonts w:ascii="Times New Roman" w:hAnsi="Times New Roman" w:cs="Times New Roman"/>
          <w:bCs/>
          <w:sz w:val="28"/>
          <w:szCs w:val="28"/>
        </w:rPr>
        <w:t>,</w:t>
      </w:r>
      <w:r w:rsidR="00271F3D" w:rsidRPr="00325371">
        <w:rPr>
          <w:rFonts w:ascii="Times New Roman" w:hAnsi="Times New Roman" w:cs="Times New Roman"/>
          <w:bCs/>
          <w:sz w:val="28"/>
          <w:szCs w:val="28"/>
        </w:rPr>
        <w:t xml:space="preserve"> РЕШАЕТ:</w:t>
      </w:r>
    </w:p>
    <w:p w:rsidR="00271F3D" w:rsidRPr="00325371" w:rsidRDefault="00271F3D" w:rsidP="002B263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Принять бюджет Сосновского муниципального района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06698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98" w:rsidRPr="00325371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0B4BCB" w:rsidRPr="00325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830" w:rsidRPr="00325371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CC" w:rsidRPr="00325371" w:rsidRDefault="002A7775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="002D5CE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бюджета </w:t>
      </w:r>
      <w:r w:rsidR="00271F3D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F3D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</w:t>
      </w:r>
    </w:p>
    <w:p w:rsidR="00FC3C86" w:rsidRPr="00325371" w:rsidRDefault="00FC3C86" w:rsidP="009E6E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 w:hanging="1560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575D" w:rsidRPr="00325371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A80132" w:rsidRPr="003253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325371">
        <w:rPr>
          <w:rFonts w:ascii="Times New Roman" w:hAnsi="Times New Roman" w:cs="Times New Roman"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A80132" w:rsidRPr="00325371">
        <w:rPr>
          <w:rFonts w:ascii="Times New Roman" w:hAnsi="Times New Roman" w:cs="Times New Roman"/>
          <w:sz w:val="28"/>
          <w:szCs w:val="28"/>
        </w:rPr>
        <w:t>районного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>бюджета в сумме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C27450" w:rsidRPr="00325371">
        <w:rPr>
          <w:rFonts w:ascii="Times New Roman" w:hAnsi="Times New Roman" w:cs="Times New Roman"/>
          <w:b/>
          <w:sz w:val="28"/>
          <w:szCs w:val="28"/>
        </w:rPr>
        <w:t xml:space="preserve">1 604 768,4 </w:t>
      </w:r>
      <w:r w:rsidRPr="00325371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</w:t>
      </w:r>
      <w:r w:rsidR="00B06698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в сумме </w:t>
      </w:r>
      <w:r w:rsidR="00A665A8" w:rsidRPr="00325371">
        <w:rPr>
          <w:rFonts w:ascii="Times New Roman" w:hAnsi="Times New Roman" w:cs="Times New Roman"/>
          <w:b/>
          <w:sz w:val="28"/>
          <w:szCs w:val="28"/>
        </w:rPr>
        <w:t>1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 xml:space="preserve"> 088 135,4 </w:t>
      </w:r>
      <w:r w:rsidRPr="00325371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775" w:rsidRPr="00325371" w:rsidRDefault="000608F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2) </w:t>
      </w:r>
      <w:r w:rsidR="002A7775" w:rsidRPr="0032537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A417FD" w:rsidRPr="003253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7775" w:rsidRPr="003253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 xml:space="preserve">1 632 768,4 </w:t>
      </w:r>
      <w:r w:rsidR="002A7775" w:rsidRPr="00325371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r w:rsidR="00A417FD" w:rsidRPr="003253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253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00E4" w:rsidRPr="00325371">
        <w:rPr>
          <w:rFonts w:ascii="Times New Roman" w:hAnsi="Times New Roman" w:cs="Times New Roman"/>
          <w:b/>
          <w:sz w:val="28"/>
          <w:szCs w:val="28"/>
        </w:rPr>
        <w:t>28 000,0</w:t>
      </w:r>
      <w:r w:rsidR="008A00E4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5A8" w:rsidRPr="00325371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325371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Сосновского муниципального района на плановый период 2018 и 2019 годов:</w:t>
      </w:r>
    </w:p>
    <w:p w:rsidR="00A665A8" w:rsidRPr="00325371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бюджета </w:t>
      </w:r>
      <w:r w:rsidRPr="0032537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665A8" w:rsidRPr="00325371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2018 год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>1 496 486,4</w:t>
      </w:r>
      <w:r w:rsidR="00EF7C70"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>989 465,4</w:t>
      </w:r>
      <w:r w:rsidR="008A00E4"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</w:t>
      </w:r>
    </w:p>
    <w:p w:rsidR="00A665A8" w:rsidRPr="00325371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и на 2019 год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>1 528 676,5</w:t>
      </w:r>
      <w:r w:rsidR="008A00E4"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 xml:space="preserve">992 493,5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>тыс. рублей;</w:t>
      </w:r>
    </w:p>
    <w:p w:rsidR="00A665A8" w:rsidRPr="00325371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2) общий объем расходов бюджета </w:t>
      </w:r>
      <w:r w:rsidRPr="0032537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665A8" w:rsidRPr="00325371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на 2018 год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>1 521 486,4</w:t>
      </w:r>
      <w:r w:rsidR="008A00E4"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</w:t>
      </w:r>
    </w:p>
    <w:p w:rsidR="00A665A8" w:rsidRPr="00325371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и на 2019 год в сумме </w:t>
      </w:r>
      <w:r w:rsidR="008A00E4" w:rsidRPr="00325371">
        <w:rPr>
          <w:rFonts w:ascii="Times New Roman" w:hAnsi="Times New Roman" w:cs="Times New Roman"/>
          <w:b/>
          <w:spacing w:val="-4"/>
          <w:sz w:val="28"/>
          <w:szCs w:val="28"/>
        </w:rPr>
        <w:t>1 553 676,5</w:t>
      </w:r>
      <w:r w:rsidR="008A00E4"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рублей;</w:t>
      </w:r>
    </w:p>
    <w:p w:rsidR="00A665A8" w:rsidRPr="00325371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3) объем дефицита бюджета </w:t>
      </w:r>
      <w:r w:rsidRPr="0032537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A665A8" w:rsidRPr="00325371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на 2018 год в сумме </w:t>
      </w:r>
      <w:r w:rsidR="008A00E4" w:rsidRPr="00325371">
        <w:rPr>
          <w:rFonts w:ascii="Times New Roman" w:hAnsi="Times New Roman" w:cs="Times New Roman"/>
          <w:b/>
          <w:sz w:val="28"/>
          <w:szCs w:val="28"/>
        </w:rPr>
        <w:t>25 000,0</w:t>
      </w:r>
      <w:r w:rsidR="008A00E4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 </w:t>
      </w:r>
    </w:p>
    <w:p w:rsidR="00A665A8" w:rsidRPr="00325371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и на 2019 год в сумме </w:t>
      </w:r>
      <w:r w:rsidR="008A00E4" w:rsidRPr="00325371">
        <w:rPr>
          <w:rFonts w:ascii="Times New Roman" w:hAnsi="Times New Roman" w:cs="Times New Roman"/>
          <w:b/>
          <w:sz w:val="28"/>
          <w:szCs w:val="28"/>
        </w:rPr>
        <w:t>25 000,0</w:t>
      </w:r>
      <w:r w:rsidR="008A00E4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</w:t>
      </w:r>
    </w:p>
    <w:p w:rsidR="00651C9A" w:rsidRPr="00325371" w:rsidRDefault="00651C9A" w:rsidP="00C019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5FCC" w:rsidRPr="00325371" w:rsidRDefault="002D5CE8" w:rsidP="00A665A8">
      <w:pPr>
        <w:pStyle w:val="ConsPlusNormal"/>
        <w:widowControl/>
        <w:ind w:left="1134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6157" w:rsidRPr="003253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059A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7775" w:rsidRPr="00325371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</w:t>
      </w:r>
      <w:r w:rsidR="00281DD0" w:rsidRPr="00325371">
        <w:rPr>
          <w:rFonts w:ascii="Times New Roman" w:hAnsi="Times New Roman" w:cs="Times New Roman"/>
          <w:b/>
          <w:bCs/>
          <w:sz w:val="28"/>
          <w:szCs w:val="28"/>
        </w:rPr>
        <w:t>я доходов между бюдже</w:t>
      </w:r>
      <w:r w:rsidR="002A7775" w:rsidRPr="00325371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бюджетами сельских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325371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="006F62C2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</w:t>
      </w:r>
    </w:p>
    <w:p w:rsidR="006526D3" w:rsidRPr="00325371" w:rsidRDefault="006526D3" w:rsidP="009E6E3F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DCE" w:rsidRPr="00325371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1. Утвердить нормативы распределения доходов </w:t>
      </w:r>
      <w:r w:rsidR="00322027" w:rsidRPr="00325371">
        <w:rPr>
          <w:rFonts w:ascii="Times New Roman" w:hAnsi="Times New Roman" w:cs="Times New Roman"/>
          <w:sz w:val="28"/>
          <w:szCs w:val="28"/>
        </w:rPr>
        <w:t>между</w:t>
      </w:r>
      <w:r w:rsidRPr="00325371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  и  бюджетами сельских поселений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 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32537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E575D" w:rsidRPr="00325371">
        <w:rPr>
          <w:rFonts w:ascii="Times New Roman" w:hAnsi="Times New Roman" w:cs="Times New Roman"/>
          <w:sz w:val="28"/>
          <w:szCs w:val="28"/>
        </w:rPr>
        <w:t xml:space="preserve">№ </w:t>
      </w:r>
      <w:r w:rsidRPr="00325371">
        <w:rPr>
          <w:rFonts w:ascii="Times New Roman" w:hAnsi="Times New Roman" w:cs="Times New Roman"/>
          <w:sz w:val="28"/>
          <w:szCs w:val="28"/>
        </w:rPr>
        <w:t>1.</w:t>
      </w:r>
    </w:p>
    <w:p w:rsidR="00F82DCE" w:rsidRPr="00325371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2.  Установить, что в бюджет Сосновского муниципального района до разграничения государственной собственности на землю поступают в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Pr="00325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BEB" w:rsidRPr="00325371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</w:t>
      </w:r>
      <w:r w:rsidR="00CB1BEB" w:rsidRPr="00325371">
        <w:rPr>
          <w:rFonts w:ascii="Times New Roman" w:hAnsi="Times New Roman" w:cs="Times New Roman"/>
          <w:sz w:val="28"/>
          <w:szCs w:val="28"/>
        </w:rPr>
        <w:t>10</w:t>
      </w:r>
      <w:r w:rsidRPr="00325371">
        <w:rPr>
          <w:rFonts w:ascii="Times New Roman" w:hAnsi="Times New Roman" w:cs="Times New Roman"/>
          <w:sz w:val="28"/>
          <w:szCs w:val="28"/>
        </w:rPr>
        <w:t>0 процентов в бюджет муниципального района</w:t>
      </w:r>
      <w:r w:rsidR="004E5E66" w:rsidRPr="00325371">
        <w:rPr>
          <w:rFonts w:ascii="Times New Roman" w:hAnsi="Times New Roman" w:cs="Times New Roman"/>
          <w:sz w:val="28"/>
          <w:szCs w:val="28"/>
        </w:rPr>
        <w:t>;</w:t>
      </w:r>
    </w:p>
    <w:p w:rsidR="00F82DCE" w:rsidRPr="00325371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</w:t>
      </w:r>
      <w:r w:rsidR="00CB1BEB" w:rsidRPr="00325371">
        <w:rPr>
          <w:rFonts w:ascii="Times New Roman" w:hAnsi="Times New Roman" w:cs="Times New Roman"/>
          <w:sz w:val="28"/>
          <w:szCs w:val="28"/>
        </w:rPr>
        <w:t>10</w:t>
      </w:r>
      <w:r w:rsidRPr="00325371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CB1BEB" w:rsidRPr="00325371">
        <w:rPr>
          <w:rFonts w:ascii="Times New Roman" w:hAnsi="Times New Roman" w:cs="Times New Roman"/>
          <w:sz w:val="28"/>
          <w:szCs w:val="28"/>
        </w:rPr>
        <w:t>в бюджет муниципального района.</w:t>
      </w:r>
    </w:p>
    <w:p w:rsidR="007E1011" w:rsidRPr="0032537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F5" w:rsidRPr="00325371" w:rsidRDefault="002A7775" w:rsidP="0043253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6157" w:rsidRPr="003253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62C2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доходов </w:t>
      </w:r>
      <w:r w:rsidR="00351DCB" w:rsidRPr="00325371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C02545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230948" w:rsidRPr="0032537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51DCB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и ис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точников финансирования дефицита бюджета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DCB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B2631" w:rsidRPr="00325371" w:rsidRDefault="002B2631" w:rsidP="0043253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1. Утвердить перечень главных администраторов доходов бюджета</w:t>
      </w:r>
      <w:r w:rsidR="000B606B" w:rsidRPr="0032537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CE575D" w:rsidRPr="003253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25371">
        <w:rPr>
          <w:rFonts w:ascii="Times New Roman" w:hAnsi="Times New Roman" w:cs="Times New Roman"/>
          <w:bCs/>
          <w:sz w:val="28"/>
          <w:szCs w:val="28"/>
        </w:rPr>
        <w:t>2.</w:t>
      </w:r>
    </w:p>
    <w:p w:rsidR="002A7775" w:rsidRPr="00325371" w:rsidRDefault="00C75677" w:rsidP="00C756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еречень главных </w:t>
      </w: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 xml:space="preserve">администраторов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источников финансирования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дефицита бюджета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EFA" w:rsidRPr="0032537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CE575D" w:rsidRPr="003253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3.</w:t>
      </w:r>
    </w:p>
    <w:p w:rsidR="00C52E21" w:rsidRPr="00325371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FCC" w:rsidRPr="00325371" w:rsidRDefault="002A7775" w:rsidP="00A665A8">
      <w:pPr>
        <w:pStyle w:val="ConsPlusNormal"/>
        <w:widowControl/>
        <w:ind w:left="1134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6157" w:rsidRPr="003253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. Условия реструктуризации и списания задолженности по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обязательствам перед бюджетом </w:t>
      </w:r>
      <w:r w:rsidR="00127CF1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6B43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3BD6" w:rsidRPr="00325371">
        <w:rPr>
          <w:rFonts w:ascii="Times New Roman" w:hAnsi="Times New Roman" w:cs="Times New Roman"/>
          <w:b/>
          <w:sz w:val="28"/>
          <w:szCs w:val="28"/>
        </w:rPr>
        <w:t>в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  <w:r w:rsidR="000F3BD6" w:rsidRPr="00325371">
        <w:rPr>
          <w:rFonts w:ascii="Times New Roman" w:hAnsi="Times New Roman" w:cs="Times New Roman"/>
          <w:b/>
          <w:sz w:val="28"/>
          <w:szCs w:val="28"/>
        </w:rPr>
        <w:t>ом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0F3BD6" w:rsidRPr="00325371">
        <w:rPr>
          <w:rFonts w:ascii="Times New Roman" w:hAnsi="Times New Roman" w:cs="Times New Roman"/>
          <w:b/>
          <w:sz w:val="28"/>
          <w:szCs w:val="28"/>
        </w:rPr>
        <w:t>е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 xml:space="preserve"> 2018 и 2019 годов</w:t>
      </w:r>
    </w:p>
    <w:p w:rsidR="002F3EF5" w:rsidRPr="00325371" w:rsidRDefault="00A665A8" w:rsidP="00A665A8">
      <w:pPr>
        <w:tabs>
          <w:tab w:val="left" w:pos="5559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>Реструктуризация кредиторской задолже</w:t>
      </w:r>
      <w:r w:rsidR="00C52E21" w:rsidRPr="00325371">
        <w:rPr>
          <w:rFonts w:ascii="Times New Roman" w:hAnsi="Times New Roman" w:cs="Times New Roman"/>
          <w:bCs/>
          <w:sz w:val="28"/>
          <w:szCs w:val="28"/>
        </w:rPr>
        <w:t xml:space="preserve">нности юридических лиц перед </w:t>
      </w:r>
      <w:r w:rsidRPr="00325371">
        <w:rPr>
          <w:rFonts w:ascii="Times New Roman" w:hAnsi="Times New Roman" w:cs="Times New Roman"/>
          <w:bCs/>
          <w:sz w:val="28"/>
          <w:szCs w:val="28"/>
        </w:rPr>
        <w:t>бюджетом</w:t>
      </w:r>
      <w:r w:rsidR="00C52E21" w:rsidRPr="00325371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по налогам и сборам, пеням и штрафам, а </w:t>
      </w:r>
      <w:r w:rsidRPr="00325371">
        <w:rPr>
          <w:rFonts w:ascii="Times New Roman" w:hAnsi="Times New Roman" w:cs="Times New Roman"/>
          <w:bCs/>
          <w:sz w:val="28"/>
          <w:szCs w:val="28"/>
        </w:rPr>
        <w:lastRenderedPageBreak/>
        <w:t>также списание пеней и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штрафов в случае досрочного погашения реструкт</w:t>
      </w:r>
      <w:r w:rsidR="00C52E21" w:rsidRPr="00325371">
        <w:rPr>
          <w:rFonts w:ascii="Times New Roman" w:hAnsi="Times New Roman" w:cs="Times New Roman"/>
          <w:bCs/>
          <w:sz w:val="28"/>
          <w:szCs w:val="28"/>
        </w:rPr>
        <w:t>урированной задолженности по на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логам и сборам проводятся в порядке, установленном </w:t>
      </w:r>
      <w:r w:rsidR="00C52E21" w:rsidRPr="00325371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>, только при условии принятия решения о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реструктуризации кредиторской задолженности соответствующих юридических лиц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по налогам и сборам, а также задолженности по</w:t>
      </w:r>
      <w:proofErr w:type="gramEnd"/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>начисленным пеням и штрафам перед</w:t>
      </w:r>
      <w:r w:rsidR="00B06698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C52E21" w:rsidRPr="00325371">
        <w:rPr>
          <w:rFonts w:ascii="Times New Roman" w:hAnsi="Times New Roman" w:cs="Times New Roman"/>
          <w:bCs/>
          <w:sz w:val="28"/>
          <w:szCs w:val="28"/>
        </w:rPr>
        <w:t xml:space="preserve"> и областным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230948" w:rsidRPr="00325371">
        <w:rPr>
          <w:rFonts w:ascii="Times New Roman" w:hAnsi="Times New Roman" w:cs="Times New Roman"/>
          <w:bCs/>
          <w:sz w:val="28"/>
          <w:szCs w:val="28"/>
        </w:rPr>
        <w:t>ами</w:t>
      </w:r>
      <w:r w:rsidRPr="003253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3EF5" w:rsidRPr="00325371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CC" w:rsidRPr="00325371" w:rsidRDefault="002A7775" w:rsidP="00F0728D">
      <w:pPr>
        <w:pStyle w:val="ConsPlusNormal"/>
        <w:widowControl/>
        <w:ind w:left="1276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6157" w:rsidRPr="003253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Бюджетные ассигнования на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</w:t>
      </w:r>
    </w:p>
    <w:p w:rsidR="00680E2F" w:rsidRPr="00325371" w:rsidRDefault="00680E2F" w:rsidP="00C01999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52" w:rsidRPr="00325371" w:rsidRDefault="002A7775" w:rsidP="002B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 в сумме</w:t>
      </w:r>
      <w:r w:rsidR="008A00E4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E4" w:rsidRPr="00325371">
        <w:rPr>
          <w:rFonts w:ascii="Times New Roman" w:hAnsi="Times New Roman" w:cs="Times New Roman"/>
          <w:b/>
          <w:bCs/>
          <w:sz w:val="28"/>
          <w:szCs w:val="28"/>
        </w:rPr>
        <w:t>287 139,6</w:t>
      </w:r>
      <w:r w:rsidR="008A00E4" w:rsidRPr="00325371"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и на плановый период 2018 год </w:t>
      </w:r>
      <w:r w:rsidR="005B1669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288 753,1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тыс. рублей и 2019 год 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290 698,0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7775" w:rsidRPr="00325371" w:rsidRDefault="002A7775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607EF4" w:rsidRPr="00325371" w:rsidRDefault="002A7775" w:rsidP="002B26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1) распределение </w:t>
      </w:r>
      <w:r w:rsidR="00607EF4" w:rsidRPr="00325371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по целевым статьям (муниципальным программам Сосновского района и непрограммным направлениям деятельности), группам 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 xml:space="preserve">и подгруппам </w:t>
      </w:r>
      <w:r w:rsidR="00607EF4" w:rsidRPr="00325371">
        <w:rPr>
          <w:rFonts w:ascii="Times New Roman" w:hAnsi="Times New Roman" w:cs="Times New Roman"/>
          <w:bCs/>
          <w:sz w:val="28"/>
          <w:szCs w:val="28"/>
        </w:rPr>
        <w:t xml:space="preserve">видов расходов, разделам и подразделам классификации расходов бюджетов </w:t>
      </w:r>
      <w:r w:rsidR="005E6157" w:rsidRPr="0032537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(далее – классификация расходов бюджетов)</w:t>
      </w:r>
      <w:r w:rsidR="005B1669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607EF4" w:rsidRPr="0032537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607EF4" w:rsidRPr="0032537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212F31" w:rsidRPr="00325371">
        <w:rPr>
          <w:rFonts w:ascii="Times New Roman" w:hAnsi="Times New Roman" w:cs="Times New Roman"/>
          <w:bCs/>
          <w:sz w:val="28"/>
          <w:szCs w:val="28"/>
        </w:rPr>
        <w:t>со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CE575D" w:rsidRPr="003253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31B23" w:rsidRPr="00325371">
        <w:rPr>
          <w:rFonts w:ascii="Times New Roman" w:hAnsi="Times New Roman" w:cs="Times New Roman"/>
          <w:bCs/>
          <w:sz w:val="28"/>
          <w:szCs w:val="28"/>
        </w:rPr>
        <w:t>4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, на плановый период 2018 и 2019 годов согласно приложению </w:t>
      </w:r>
      <w:r w:rsidR="005B1669" w:rsidRPr="00325371">
        <w:rPr>
          <w:rFonts w:ascii="Times New Roman" w:hAnsi="Times New Roman" w:cs="Times New Roman"/>
          <w:sz w:val="28"/>
          <w:szCs w:val="28"/>
        </w:rPr>
        <w:t>10</w:t>
      </w:r>
      <w:r w:rsidR="00695FCC" w:rsidRPr="00325371">
        <w:rPr>
          <w:rFonts w:ascii="Times New Roman" w:hAnsi="Times New Roman" w:cs="Times New Roman"/>
          <w:sz w:val="28"/>
          <w:szCs w:val="28"/>
        </w:rPr>
        <w:t>;</w:t>
      </w:r>
    </w:p>
    <w:p w:rsidR="00695FCC" w:rsidRPr="00325371" w:rsidRDefault="00CE575D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2) ведомственную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структуру расходов бюджета </w:t>
      </w:r>
      <w:r w:rsidR="009E2EFA" w:rsidRPr="0032537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179A0" w:rsidRPr="00325371">
        <w:rPr>
          <w:rFonts w:ascii="Times New Roman" w:hAnsi="Times New Roman" w:cs="Times New Roman"/>
          <w:bCs/>
          <w:sz w:val="28"/>
          <w:szCs w:val="28"/>
        </w:rPr>
        <w:t>5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, на плановый период 2018 и 2019 годов согласно приложению </w:t>
      </w:r>
      <w:r w:rsidR="005B1669" w:rsidRPr="00325371">
        <w:rPr>
          <w:rFonts w:ascii="Times New Roman" w:hAnsi="Times New Roman" w:cs="Times New Roman"/>
          <w:sz w:val="28"/>
          <w:szCs w:val="28"/>
        </w:rPr>
        <w:t>11</w:t>
      </w:r>
      <w:r w:rsidR="00695FCC" w:rsidRPr="00325371">
        <w:rPr>
          <w:rFonts w:ascii="Times New Roman" w:hAnsi="Times New Roman" w:cs="Times New Roman"/>
          <w:sz w:val="28"/>
          <w:szCs w:val="28"/>
        </w:rPr>
        <w:t>;</w:t>
      </w:r>
    </w:p>
    <w:p w:rsidR="00695FCC" w:rsidRPr="00325371" w:rsidRDefault="002B2631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3) распределение бюджетных </w:t>
      </w:r>
      <w:r w:rsidR="00695FCC" w:rsidRPr="00325371">
        <w:rPr>
          <w:rFonts w:ascii="Times New Roman" w:hAnsi="Times New Roman" w:cs="Times New Roman"/>
          <w:sz w:val="28"/>
          <w:szCs w:val="28"/>
        </w:rPr>
        <w:t>ассигнований по разделам и подразделам классификации расходов бюджет</w:t>
      </w:r>
      <w:r w:rsidR="005B1669" w:rsidRPr="00325371">
        <w:rPr>
          <w:rFonts w:ascii="Times New Roman" w:hAnsi="Times New Roman" w:cs="Times New Roman"/>
          <w:sz w:val="28"/>
          <w:szCs w:val="28"/>
        </w:rPr>
        <w:t>а Сосновского муниципального района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</w:t>
      </w:r>
      <w:r w:rsidR="005B1669" w:rsidRPr="00325371">
        <w:rPr>
          <w:rFonts w:ascii="Times New Roman" w:hAnsi="Times New Roman" w:cs="Times New Roman"/>
          <w:sz w:val="28"/>
          <w:szCs w:val="28"/>
        </w:rPr>
        <w:t>№ 6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согласно приложению</w:t>
      </w:r>
      <w:r w:rsidR="00EF7C70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695FCC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5B1669" w:rsidRPr="00325371">
        <w:rPr>
          <w:rFonts w:ascii="Times New Roman" w:hAnsi="Times New Roman" w:cs="Times New Roman"/>
          <w:sz w:val="28"/>
          <w:szCs w:val="28"/>
        </w:rPr>
        <w:t>№ 12</w:t>
      </w:r>
      <w:r w:rsidRPr="00325371">
        <w:rPr>
          <w:rFonts w:ascii="Times New Roman" w:hAnsi="Times New Roman" w:cs="Times New Roman"/>
          <w:sz w:val="28"/>
          <w:szCs w:val="28"/>
        </w:rPr>
        <w:t>.</w:t>
      </w:r>
    </w:p>
    <w:p w:rsidR="00370A68" w:rsidRPr="00325371" w:rsidRDefault="00370A68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CC" w:rsidRPr="00325371" w:rsidRDefault="005E6157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="002A7775" w:rsidRPr="00325371">
        <w:rPr>
          <w:rFonts w:ascii="Times New Roman" w:hAnsi="Times New Roman" w:cs="Times New Roman"/>
          <w:b/>
          <w:bCs/>
          <w:sz w:val="28"/>
          <w:szCs w:val="28"/>
        </w:rPr>
        <w:t>. Особенности исполнения бюджета</w:t>
      </w:r>
      <w:r w:rsidR="00B0669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F53" w:rsidRPr="0032537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06698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2A7775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</w:p>
    <w:p w:rsidR="00E20310" w:rsidRPr="00325371" w:rsidRDefault="00E20310" w:rsidP="008F61D0">
      <w:pPr>
        <w:autoSpaceDE w:val="0"/>
        <w:autoSpaceDN w:val="0"/>
        <w:adjustRightInd w:val="0"/>
        <w:spacing w:after="0" w:line="240" w:lineRule="auto"/>
        <w:ind w:left="1843" w:hanging="21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325371" w:rsidRDefault="002A7775" w:rsidP="00875A1E">
      <w:pPr>
        <w:pStyle w:val="ConsPlusTitle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1C7BD2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91AB8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06698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7BD2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C91AB8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C7BD2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301738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5181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C7BD2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ешения Собрания депутатов Сосновского муниципального района «</w:t>
      </w:r>
      <w:r w:rsidR="001C7BD2" w:rsidRPr="00325371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в Сосновском муниципальном районе» 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>основанием для внесения в</w:t>
      </w:r>
      <w:r w:rsidR="007034C9" w:rsidRPr="0032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20E" w:rsidRPr="00325371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 году изменений в показатели сводной бюджетной росписи бюджета</w:t>
      </w:r>
      <w:r w:rsidR="00E20310" w:rsidRPr="003253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>является распределение</w:t>
      </w:r>
      <w:r w:rsidR="00B06698" w:rsidRPr="0032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12A"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>зарезервированных</w:t>
      </w:r>
      <w:r w:rsidR="00B06698"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E20310" w:rsidRPr="00325371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 статьей </w:t>
      </w:r>
      <w:r w:rsidR="005E6157" w:rsidRPr="00325371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185181" w:rsidRPr="00325371">
        <w:rPr>
          <w:rFonts w:ascii="Times New Roman" w:hAnsi="Times New Roman" w:cs="Times New Roman"/>
          <w:b w:val="0"/>
          <w:sz w:val="28"/>
          <w:szCs w:val="28"/>
        </w:rPr>
        <w:t>р</w:t>
      </w:r>
      <w:r w:rsidR="001C7BD2" w:rsidRPr="00325371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5A1E" w:rsidRPr="00325371" w:rsidRDefault="00875A1E" w:rsidP="00875A1E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бюджетных ассигнований, предусмотренных по целевой статье </w:t>
      </w:r>
      <w:r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Резервные фонды </w:t>
      </w:r>
      <w:r w:rsidR="00F33D52" w:rsidRPr="00325371">
        <w:rPr>
          <w:rFonts w:ascii="Times New Roman" w:hAnsi="Times New Roman" w:cs="Times New Roman"/>
          <w:b w:val="0"/>
          <w:sz w:val="28"/>
          <w:szCs w:val="28"/>
        </w:rPr>
        <w:t>исполнительных о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>р</w:t>
      </w:r>
      <w:r w:rsidR="00F33D52" w:rsidRPr="00325371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>анов местного самоуправления</w:t>
      </w:r>
      <w:r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325371">
        <w:rPr>
          <w:rFonts w:ascii="Times New Roman" w:hAnsi="Times New Roman" w:cs="Times New Roman"/>
          <w:b w:val="0"/>
          <w:sz w:val="28"/>
          <w:szCs w:val="28"/>
        </w:rPr>
        <w:t xml:space="preserve">по подразделу </w:t>
      </w:r>
      <w:r w:rsidR="00660B16"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«Резервные фонды» раздела «Общегосударственные вопросы» </w:t>
      </w:r>
      <w:r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>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5B1669"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>.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Установить </w:t>
      </w:r>
      <w:r w:rsidR="00B459F9" w:rsidRPr="0032537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91AB8" w:rsidRPr="00325371">
        <w:rPr>
          <w:rFonts w:ascii="Times New Roman" w:hAnsi="Times New Roman" w:cs="Times New Roman"/>
          <w:bCs/>
          <w:sz w:val="28"/>
          <w:szCs w:val="28"/>
        </w:rPr>
        <w:t>о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738" w:rsidRPr="00325371">
        <w:rPr>
          <w:rFonts w:ascii="Times New Roman" w:hAnsi="Times New Roman" w:cs="Times New Roman"/>
          <w:bCs/>
          <w:sz w:val="28"/>
          <w:szCs w:val="28"/>
        </w:rPr>
        <w:t>стать</w:t>
      </w:r>
      <w:r w:rsidR="00C91AB8" w:rsidRPr="00325371">
        <w:rPr>
          <w:rFonts w:ascii="Times New Roman" w:hAnsi="Times New Roman" w:cs="Times New Roman"/>
          <w:bCs/>
          <w:sz w:val="28"/>
          <w:szCs w:val="28"/>
        </w:rPr>
        <w:t>ей</w:t>
      </w:r>
      <w:r w:rsidR="00301738" w:rsidRPr="00325371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991BB6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7A8" w:rsidRPr="00325371">
        <w:rPr>
          <w:rFonts w:ascii="Times New Roman" w:hAnsi="Times New Roman" w:cs="Times New Roman"/>
          <w:bCs/>
          <w:sz w:val="28"/>
          <w:szCs w:val="28"/>
        </w:rPr>
        <w:t>р</w:t>
      </w:r>
      <w:r w:rsidR="00B459F9" w:rsidRPr="00325371">
        <w:rPr>
          <w:rFonts w:ascii="Times New Roman" w:hAnsi="Times New Roman" w:cs="Times New Roman"/>
          <w:bCs/>
          <w:sz w:val="28"/>
          <w:szCs w:val="28"/>
        </w:rPr>
        <w:t>ешения Собрания депутатов Сосновского муниципального района «</w:t>
      </w:r>
      <w:r w:rsidR="00B459F9" w:rsidRPr="0032537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322027" w:rsidRPr="00325371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B459F9" w:rsidRPr="00325371">
        <w:rPr>
          <w:rFonts w:ascii="Times New Roman" w:hAnsi="Times New Roman" w:cs="Times New Roman"/>
          <w:sz w:val="28"/>
          <w:szCs w:val="28"/>
        </w:rPr>
        <w:t>»</w:t>
      </w:r>
      <w:r w:rsidR="000A1D3D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8121FE" w:rsidRPr="00325371">
        <w:rPr>
          <w:rFonts w:ascii="Times New Roman" w:hAnsi="Times New Roman" w:cs="Times New Roman"/>
          <w:bCs/>
          <w:sz w:val="28"/>
          <w:szCs w:val="28"/>
        </w:rPr>
        <w:t xml:space="preserve">дополнительные </w:t>
      </w:r>
      <w:r w:rsidRPr="00325371">
        <w:rPr>
          <w:rFonts w:ascii="Times New Roman" w:hAnsi="Times New Roman" w:cs="Times New Roman"/>
          <w:bCs/>
          <w:sz w:val="28"/>
          <w:szCs w:val="28"/>
        </w:rPr>
        <w:t>основания для внесения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году изменений в показатели сводной бюд</w:t>
      </w:r>
      <w:r w:rsidR="002B1B7F" w:rsidRPr="00325371">
        <w:rPr>
          <w:rFonts w:ascii="Times New Roman" w:hAnsi="Times New Roman" w:cs="Times New Roman"/>
          <w:bCs/>
          <w:sz w:val="28"/>
          <w:szCs w:val="28"/>
        </w:rPr>
        <w:t>жетной росписи бюдже</w:t>
      </w:r>
      <w:r w:rsidRPr="00325371">
        <w:rPr>
          <w:rFonts w:ascii="Times New Roman" w:hAnsi="Times New Roman" w:cs="Times New Roman"/>
          <w:bCs/>
          <w:sz w:val="28"/>
          <w:szCs w:val="28"/>
        </w:rPr>
        <w:t>та, связанные с особенностями исполнения бюдж</w:t>
      </w:r>
      <w:r w:rsidR="002B1B7F" w:rsidRPr="00325371">
        <w:rPr>
          <w:rFonts w:ascii="Times New Roman" w:hAnsi="Times New Roman" w:cs="Times New Roman"/>
          <w:bCs/>
          <w:sz w:val="28"/>
          <w:szCs w:val="28"/>
        </w:rPr>
        <w:t>ета муниципального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Федерации, в том числе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для отражения межбюджетных трансфертов из федерального</w:t>
      </w:r>
      <w:r w:rsidR="008D16A3" w:rsidRPr="00325371">
        <w:rPr>
          <w:rFonts w:ascii="Times New Roman" w:hAnsi="Times New Roman" w:cs="Times New Roman"/>
          <w:bCs/>
          <w:sz w:val="28"/>
          <w:szCs w:val="28"/>
        </w:rPr>
        <w:t xml:space="preserve"> и областного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D16A3" w:rsidRPr="00325371">
        <w:rPr>
          <w:rFonts w:ascii="Times New Roman" w:hAnsi="Times New Roman" w:cs="Times New Roman"/>
          <w:bCs/>
          <w:sz w:val="28"/>
          <w:szCs w:val="28"/>
        </w:rPr>
        <w:t>ов</w:t>
      </w:r>
      <w:r w:rsidRPr="0032537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2) перераспределение </w:t>
      </w:r>
      <w:r w:rsidR="00762804" w:rsidRPr="00325371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предусмотренных по разделам «Общегосударственные </w:t>
      </w:r>
      <w:r w:rsidR="00762804" w:rsidRPr="00325371">
        <w:rPr>
          <w:rFonts w:ascii="Times New Roman" w:hAnsi="Times New Roman" w:cs="Times New Roman"/>
          <w:bCs/>
          <w:sz w:val="28"/>
          <w:szCs w:val="28"/>
        </w:rPr>
        <w:t>вопросы», «Национальная безопас</w:t>
      </w:r>
      <w:r w:rsidRPr="00325371">
        <w:rPr>
          <w:rFonts w:ascii="Times New Roman" w:hAnsi="Times New Roman" w:cs="Times New Roman"/>
          <w:bCs/>
          <w:sz w:val="28"/>
          <w:szCs w:val="28"/>
        </w:rPr>
        <w:t>ность и правоохранительная деятельность», «Национальная экономика», «Жилищно-коммунальное хозяйство», «Образование», «Культура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и кинематография», «Здравоохранение», «Социальная политика», «Физическая культура и спорт»</w:t>
      </w: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>,«</w:t>
      </w:r>
      <w:proofErr w:type="gramEnd"/>
      <w:r w:rsidRPr="00325371">
        <w:rPr>
          <w:rFonts w:ascii="Times New Roman" w:hAnsi="Times New Roman" w:cs="Times New Roman"/>
          <w:bCs/>
          <w:sz w:val="28"/>
          <w:szCs w:val="28"/>
        </w:rPr>
        <w:t>Средства массовой информации»</w:t>
      </w:r>
      <w:r w:rsidR="00762804" w:rsidRPr="00325371">
        <w:rPr>
          <w:rFonts w:ascii="Times New Roman" w:hAnsi="Times New Roman" w:cs="Times New Roman"/>
          <w:bCs/>
          <w:sz w:val="28"/>
          <w:szCs w:val="28"/>
        </w:rPr>
        <w:t xml:space="preserve"> между кодами классификации рас</w:t>
      </w:r>
      <w:r w:rsidRPr="00325371">
        <w:rPr>
          <w:rFonts w:ascii="Times New Roman" w:hAnsi="Times New Roman" w:cs="Times New Roman"/>
          <w:bCs/>
          <w:sz w:val="28"/>
          <w:szCs w:val="28"/>
        </w:rPr>
        <w:t>ходов бюджетов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1FE" w:rsidRPr="00325371">
        <w:rPr>
          <w:rFonts w:ascii="Times New Roman" w:hAnsi="Times New Roman" w:cs="Times New Roman"/>
          <w:sz w:val="28"/>
          <w:szCs w:val="28"/>
        </w:rPr>
        <w:t>и (или) между главными распорядителями средств районного бюджета</w:t>
      </w:r>
      <w:r w:rsidRPr="00325371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3) принятие </w:t>
      </w:r>
      <w:r w:rsidR="00E84BD1" w:rsidRPr="00325371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92F" w:rsidRPr="0032537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решений об утверждении </w:t>
      </w:r>
      <w:r w:rsidR="000E2C77" w:rsidRPr="0032537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9F9" w:rsidRPr="0032537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, а также о внесении изменений в </w:t>
      </w:r>
      <w:r w:rsidR="000E2C77" w:rsidRPr="00325371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85692F" w:rsidRPr="0032537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25371">
        <w:rPr>
          <w:rFonts w:ascii="Times New Roman" w:hAnsi="Times New Roman" w:cs="Times New Roman"/>
          <w:bCs/>
          <w:sz w:val="28"/>
          <w:szCs w:val="28"/>
        </w:rPr>
        <w:t>программы;</w:t>
      </w:r>
    </w:p>
    <w:p w:rsidR="008835D1" w:rsidRPr="00325371" w:rsidRDefault="00F44E7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4) принятие Главой </w:t>
      </w:r>
      <w:r w:rsidR="008835D1" w:rsidRPr="0032537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835D1" w:rsidRPr="00325371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бюджетных</w:t>
      </w:r>
      <w:r w:rsidR="000A1D3D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325371">
        <w:rPr>
          <w:rFonts w:ascii="Times New Roman" w:hAnsi="Times New Roman" w:cs="Times New Roman"/>
          <w:sz w:val="28"/>
          <w:szCs w:val="28"/>
        </w:rPr>
        <w:t xml:space="preserve">ассигнований на поддержку мер по обеспечению сбалансированности бюджетов сельских поселений на предоставление субсидий бюджетам сельских </w:t>
      </w:r>
      <w:r w:rsidR="00322027" w:rsidRPr="00325371">
        <w:rPr>
          <w:rFonts w:ascii="Times New Roman" w:hAnsi="Times New Roman" w:cs="Times New Roman"/>
          <w:sz w:val="28"/>
          <w:szCs w:val="28"/>
        </w:rPr>
        <w:t>поселений и увеличение расходов</w:t>
      </w:r>
      <w:r w:rsidR="008835D1" w:rsidRPr="00325371">
        <w:rPr>
          <w:rFonts w:ascii="Times New Roman" w:hAnsi="Times New Roman" w:cs="Times New Roman"/>
          <w:sz w:val="28"/>
          <w:szCs w:val="28"/>
        </w:rPr>
        <w:t xml:space="preserve"> бюджета по разделам классификации расходов бюджетов, предусмотренным</w:t>
      </w:r>
      <w:r w:rsidR="000A1D3D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325371">
        <w:rPr>
          <w:rFonts w:ascii="Times New Roman" w:hAnsi="Times New Roman" w:cs="Times New Roman"/>
          <w:sz w:val="28"/>
          <w:szCs w:val="28"/>
        </w:rPr>
        <w:t>структурой расходов бюджета</w:t>
      </w:r>
      <w:r w:rsidR="00023E09" w:rsidRPr="003253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325371">
        <w:rPr>
          <w:rFonts w:ascii="Times New Roman" w:hAnsi="Times New Roman" w:cs="Times New Roman"/>
          <w:sz w:val="28"/>
          <w:szCs w:val="28"/>
        </w:rPr>
        <w:t>, в пределах указанных ассигнований;</w:t>
      </w:r>
    </w:p>
    <w:p w:rsidR="008835D1" w:rsidRPr="00325371" w:rsidRDefault="00373EDA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5</w:t>
      </w:r>
      <w:r w:rsidR="008835D1" w:rsidRPr="00325371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Pr="003253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325371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Pr="0032537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325371">
        <w:rPr>
          <w:rFonts w:ascii="Times New Roman" w:hAnsi="Times New Roman" w:cs="Times New Roman"/>
          <w:sz w:val="28"/>
          <w:szCs w:val="28"/>
        </w:rPr>
        <w:t>казенными учреждениями в качестве добровольных пожертвований;</w:t>
      </w:r>
    </w:p>
    <w:p w:rsidR="004710FE" w:rsidRPr="00325371" w:rsidRDefault="004F6A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6</w:t>
      </w:r>
      <w:r w:rsidR="008835D1" w:rsidRPr="00325371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="004B140E" w:rsidRPr="003253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325371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="004B140E" w:rsidRPr="0032537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325371">
        <w:rPr>
          <w:rFonts w:ascii="Times New Roman" w:hAnsi="Times New Roman" w:cs="Times New Roman"/>
          <w:sz w:val="28"/>
          <w:szCs w:val="28"/>
        </w:rPr>
        <w:t>казенными учреждениями в качестве возмещения ущерба при возникновении страховых случаев;</w:t>
      </w:r>
    </w:p>
    <w:p w:rsidR="004710FE" w:rsidRPr="00325371" w:rsidRDefault="00FD0AD7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7</w:t>
      </w:r>
      <w:r w:rsidR="004710FE" w:rsidRPr="00325371">
        <w:rPr>
          <w:rFonts w:ascii="Times New Roman" w:hAnsi="Times New Roman" w:cs="Times New Roman"/>
          <w:sz w:val="28"/>
          <w:szCs w:val="28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E926BA" w:rsidRPr="00325371" w:rsidRDefault="00E926BA" w:rsidP="00A7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25371">
        <w:rPr>
          <w:rFonts w:ascii="Times New Roman" w:hAnsi="Times New Roman" w:cs="Times New Roman"/>
          <w:sz w:val="28"/>
          <w:szCs w:val="28"/>
        </w:rPr>
        <w:t>8)</w:t>
      </w:r>
      <w:r w:rsidR="005B1669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увеличение бюджетных ассигнований сверх объемов, утвержденных настоящим Решением, за счет межбюджетных трансфертов из </w:t>
      </w:r>
      <w:r w:rsidR="005B1669" w:rsidRPr="00325371">
        <w:rPr>
          <w:rFonts w:ascii="Times New Roman" w:hAnsi="Times New Roman" w:cs="Times New Roman"/>
          <w:snapToGrid w:val="0"/>
          <w:sz w:val="28"/>
          <w:szCs w:val="28"/>
        </w:rPr>
        <w:t>област</w:t>
      </w:r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ного бюджета, имеющих целевое назначение, в отношении которых полномочия получателя средств </w:t>
      </w:r>
      <w:r w:rsidR="005B1669" w:rsidRPr="00325371">
        <w:rPr>
          <w:rFonts w:ascii="Times New Roman" w:hAnsi="Times New Roman" w:cs="Times New Roman"/>
          <w:snapToGrid w:val="0"/>
          <w:sz w:val="28"/>
          <w:szCs w:val="28"/>
        </w:rPr>
        <w:t>областного</w:t>
      </w:r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по перечислению в </w:t>
      </w:r>
      <w:r w:rsidR="005B1669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местные </w:t>
      </w:r>
      <w:r w:rsidRPr="00325371">
        <w:rPr>
          <w:rFonts w:ascii="Times New Roman" w:hAnsi="Times New Roman" w:cs="Times New Roman"/>
          <w:snapToGrid w:val="0"/>
          <w:sz w:val="28"/>
          <w:szCs w:val="28"/>
        </w:rPr>
        <w:t>бюджеты межбюджетных трансфертов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 счета получателя бюджетных</w:t>
      </w:r>
      <w:proofErr w:type="gramEnd"/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средств, предназначенного для отражения операций по переданным полномочиям, в пределах доведенных объемов средств </w:t>
      </w:r>
      <w:r w:rsidR="005B1669" w:rsidRPr="00325371">
        <w:rPr>
          <w:rFonts w:ascii="Times New Roman" w:hAnsi="Times New Roman" w:cs="Times New Roman"/>
          <w:snapToGrid w:val="0"/>
          <w:sz w:val="28"/>
          <w:szCs w:val="28"/>
        </w:rPr>
        <w:t>областного</w:t>
      </w:r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бюджета.</w:t>
      </w:r>
    </w:p>
    <w:p w:rsidR="00076414" w:rsidRPr="00325371" w:rsidRDefault="00076414" w:rsidP="00A7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9) </w:t>
      </w:r>
      <w:r w:rsidRPr="003253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перераспределение 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 xml:space="preserve">Администрацией Сосновского муниципального района </w:t>
      </w:r>
      <w:r w:rsidRPr="003253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бюджетных ассигнований, предусмотренных главному </w:t>
      </w:r>
      <w:r w:rsidRPr="003253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распорядителю средств бюджета района на финансовое обеспечение выполнения функций (услуг)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бюджетов</w:t>
      </w:r>
      <w:r w:rsidRPr="00325371">
        <w:rPr>
          <w:rStyle w:val="ab"/>
          <w:rFonts w:ascii="Times New Roman" w:hAnsi="Times New Roman"/>
          <w:sz w:val="28"/>
          <w:szCs w:val="28"/>
        </w:rPr>
        <w:t>.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3. Установить, что доведение лимитов бюджетных обязательств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 и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финансирование расходов в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году осуществл</w:t>
      </w:r>
      <w:r w:rsidR="00734C78" w:rsidRPr="00325371">
        <w:rPr>
          <w:rFonts w:ascii="Times New Roman" w:hAnsi="Times New Roman" w:cs="Times New Roman"/>
          <w:bCs/>
          <w:sz w:val="28"/>
          <w:szCs w:val="28"/>
        </w:rPr>
        <w:t>яется с учетом их следующей при</w:t>
      </w:r>
      <w:r w:rsidRPr="00325371">
        <w:rPr>
          <w:rFonts w:ascii="Times New Roman" w:hAnsi="Times New Roman" w:cs="Times New Roman"/>
          <w:bCs/>
          <w:sz w:val="28"/>
          <w:szCs w:val="28"/>
        </w:rPr>
        <w:t>оритетности:</w:t>
      </w:r>
    </w:p>
    <w:p w:rsidR="00A8121A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1) оплата труда и начисления на </w:t>
      </w:r>
      <w:r w:rsidR="004C261E" w:rsidRPr="00325371">
        <w:rPr>
          <w:rFonts w:ascii="Times New Roman" w:hAnsi="Times New Roman" w:cs="Times New Roman"/>
          <w:bCs/>
          <w:sz w:val="28"/>
          <w:szCs w:val="28"/>
        </w:rPr>
        <w:t xml:space="preserve">выплаты по </w:t>
      </w:r>
      <w:r w:rsidRPr="00325371">
        <w:rPr>
          <w:rFonts w:ascii="Times New Roman" w:hAnsi="Times New Roman" w:cs="Times New Roman"/>
          <w:bCs/>
          <w:sz w:val="28"/>
          <w:szCs w:val="28"/>
        </w:rPr>
        <w:t>оплат</w:t>
      </w:r>
      <w:r w:rsidR="00322027" w:rsidRPr="00325371">
        <w:rPr>
          <w:rFonts w:ascii="Times New Roman" w:hAnsi="Times New Roman" w:cs="Times New Roman"/>
          <w:bCs/>
          <w:sz w:val="28"/>
          <w:szCs w:val="28"/>
        </w:rPr>
        <w:t>е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EF7C70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21A" w:rsidRPr="00325371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="00A8121A" w:rsidRPr="00325371">
        <w:rPr>
          <w:rFonts w:ascii="Times New Roman" w:hAnsi="Times New Roman" w:cs="Times New Roman"/>
          <w:sz w:val="28"/>
          <w:szCs w:val="28"/>
        </w:rPr>
        <w:t xml:space="preserve">оплаты труда работников органов местного самоуправления </w:t>
      </w:r>
      <w:r w:rsidR="00A8121A" w:rsidRPr="00325371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proofErr w:type="gramEnd"/>
      <w:r w:rsidR="00A8121A" w:rsidRPr="00325371">
        <w:rPr>
          <w:rFonts w:ascii="Times New Roman" w:hAnsi="Times New Roman" w:cs="Times New Roman"/>
          <w:sz w:val="28"/>
          <w:szCs w:val="28"/>
        </w:rPr>
        <w:t>);</w:t>
      </w:r>
    </w:p>
    <w:p w:rsidR="007A7178" w:rsidRPr="00325371" w:rsidRDefault="007A71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2) исполнение публичных нормативных обязательств;</w:t>
      </w:r>
    </w:p>
    <w:p w:rsidR="002A7775" w:rsidRPr="00325371" w:rsidRDefault="00734C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) приобретение продуктов питания и оплата услуг по организации питания</w:t>
      </w:r>
      <w:r w:rsidR="007A7178" w:rsidRPr="00325371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325371" w:rsidRDefault="00196B60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) ликвидация последствий чрезвычайных ситуаций;</w:t>
      </w:r>
    </w:p>
    <w:p w:rsidR="002A7775" w:rsidRPr="00325371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) предоставление мер социальной поддержки отдельным категориям граждан;</w:t>
      </w:r>
    </w:p>
    <w:p w:rsidR="00D00F00" w:rsidRPr="00325371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) оплата коммунальных услуг и услуг связи</w:t>
      </w:r>
      <w:r w:rsidR="00E84BD1" w:rsidRPr="00325371">
        <w:rPr>
          <w:rFonts w:ascii="Times New Roman" w:hAnsi="Times New Roman" w:cs="Times New Roman"/>
          <w:bCs/>
          <w:sz w:val="28"/>
          <w:szCs w:val="28"/>
        </w:rPr>
        <w:t>, арендной платы за пользование помещениями, арендуемыми муниципальными казенными учреждениями</w:t>
      </w:r>
      <w:r w:rsidR="00D00F00" w:rsidRPr="00325371">
        <w:rPr>
          <w:rFonts w:ascii="Times New Roman" w:hAnsi="Times New Roman" w:cs="Times New Roman"/>
          <w:sz w:val="28"/>
          <w:szCs w:val="28"/>
        </w:rPr>
        <w:t>;</w:t>
      </w:r>
    </w:p>
    <w:p w:rsidR="002A7775" w:rsidRPr="00325371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7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) уплата </w:t>
      </w:r>
      <w:r w:rsidRPr="00325371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казенными учреждениями налогов и сборов в бюджеты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1204BE" w:rsidRPr="00325371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Федерации;</w:t>
      </w:r>
    </w:p>
    <w:p w:rsidR="00E926BA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Доведение лимитов бюджетных обязательств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926BA" w:rsidRPr="00325371">
        <w:rPr>
          <w:rFonts w:ascii="Times New Roman" w:hAnsi="Times New Roman" w:cs="Times New Roman"/>
          <w:bCs/>
          <w:sz w:val="28"/>
          <w:szCs w:val="28"/>
        </w:rPr>
        <w:t>осуществляется: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7034C9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6A4D3A" w:rsidRPr="0032537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бюджетным </w:t>
      </w:r>
      <w:r w:rsidR="006A4D3A" w:rsidRPr="00325371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на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е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е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="00E926BA" w:rsidRPr="00325371">
        <w:rPr>
          <w:rFonts w:ascii="Times New Roman" w:hAnsi="Times New Roman" w:cs="Times New Roman"/>
          <w:bCs/>
          <w:sz w:val="28"/>
          <w:szCs w:val="28"/>
        </w:rPr>
        <w:t>я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E926BA" w:rsidRPr="00325371">
        <w:rPr>
          <w:rFonts w:ascii="Times New Roman" w:hAnsi="Times New Roman" w:cs="Times New Roman"/>
          <w:bCs/>
          <w:sz w:val="28"/>
          <w:szCs w:val="28"/>
        </w:rPr>
        <w:t>ых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E926BA" w:rsidRPr="00325371">
        <w:rPr>
          <w:rFonts w:ascii="Times New Roman" w:hAnsi="Times New Roman" w:cs="Times New Roman"/>
          <w:bCs/>
          <w:sz w:val="28"/>
          <w:szCs w:val="28"/>
        </w:rPr>
        <w:t>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еже</w:t>
      </w:r>
      <w:r w:rsidR="000E2C77" w:rsidRPr="00325371">
        <w:rPr>
          <w:rFonts w:ascii="Times New Roman" w:hAnsi="Times New Roman" w:cs="Times New Roman"/>
          <w:bCs/>
          <w:sz w:val="28"/>
          <w:szCs w:val="28"/>
        </w:rPr>
        <w:t>кварталь</w:t>
      </w:r>
      <w:r w:rsidR="001507A4" w:rsidRPr="00325371">
        <w:rPr>
          <w:rFonts w:ascii="Times New Roman" w:hAnsi="Times New Roman" w:cs="Times New Roman"/>
          <w:bCs/>
          <w:sz w:val="28"/>
          <w:szCs w:val="28"/>
        </w:rPr>
        <w:t>но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в размере одной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C77" w:rsidRPr="00325371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34F" w:rsidRPr="00325371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</w:t>
      </w:r>
      <w:r w:rsidRPr="00325371">
        <w:rPr>
          <w:rFonts w:ascii="Times New Roman" w:hAnsi="Times New Roman" w:cs="Times New Roman"/>
          <w:bCs/>
          <w:sz w:val="28"/>
          <w:szCs w:val="28"/>
        </w:rPr>
        <w:t>сидий</w:t>
      </w:r>
      <w:r w:rsidR="00E926BA" w:rsidRPr="00325371">
        <w:rPr>
          <w:rFonts w:ascii="Times New Roman" w:hAnsi="Times New Roman" w:cs="Times New Roman"/>
          <w:bCs/>
          <w:sz w:val="28"/>
          <w:szCs w:val="28"/>
        </w:rPr>
        <w:t>;</w:t>
      </w:r>
    </w:p>
    <w:p w:rsidR="00AC1838" w:rsidRPr="00325371" w:rsidRDefault="003232A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ежеквартально в размере одной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годового объема </w:t>
      </w:r>
      <w:r w:rsidR="005D56C5"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на оплату </w:t>
      </w:r>
      <w:proofErr w:type="gramStart"/>
      <w:r w:rsidR="005D56C5" w:rsidRPr="00325371">
        <w:rPr>
          <w:rFonts w:ascii="Times New Roman" w:hAnsi="Times New Roman" w:cs="Times New Roman"/>
          <w:spacing w:val="-2"/>
          <w:sz w:val="28"/>
          <w:szCs w:val="28"/>
        </w:rPr>
        <w:t>труда работников органов местного самоуправления Сосновского муниципального района</w:t>
      </w:r>
      <w:proofErr w:type="gramEnd"/>
      <w:r w:rsidRPr="0032537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Доведение лимитов бюджетных обязательств 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в со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ответствии с распоряжениями </w:t>
      </w:r>
      <w:r w:rsidR="002B629A" w:rsidRPr="0032537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9A"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>:</w:t>
      </w:r>
    </w:p>
    <w:p w:rsidR="00343B47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субсидий 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бюджетным 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>учрежде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ниям 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на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е</w:t>
      </w:r>
      <w:r w:rsidR="008B70E4" w:rsidRPr="00325371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е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я ими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ых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й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свыше 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 xml:space="preserve">одной четвертой годового объема указанных субсидий  </w:t>
      </w:r>
      <w:r w:rsidRPr="00325371">
        <w:rPr>
          <w:rFonts w:ascii="Times New Roman" w:hAnsi="Times New Roman" w:cs="Times New Roman"/>
          <w:bCs/>
          <w:sz w:val="28"/>
          <w:szCs w:val="28"/>
        </w:rPr>
        <w:t>в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>квартал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и на иные цели;</w:t>
      </w:r>
    </w:p>
    <w:p w:rsidR="0020575B" w:rsidRPr="00325371" w:rsidRDefault="0020575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на оплату </w:t>
      </w:r>
      <w:proofErr w:type="gramStart"/>
      <w:r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труда работников </w:t>
      </w:r>
      <w:r w:rsidR="005D56C5" w:rsidRPr="00325371">
        <w:rPr>
          <w:rFonts w:ascii="Times New Roman" w:hAnsi="Times New Roman" w:cs="Times New Roman"/>
          <w:spacing w:val="-2"/>
          <w:sz w:val="28"/>
          <w:szCs w:val="28"/>
        </w:rPr>
        <w:t>органов местного самоуправления Сосновского муниципального района</w:t>
      </w:r>
      <w:proofErr w:type="gramEnd"/>
      <w:r w:rsidR="000A1D3D"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свыше одной 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Pr="00325371">
        <w:rPr>
          <w:rFonts w:ascii="Times New Roman" w:hAnsi="Times New Roman" w:cs="Times New Roman"/>
          <w:spacing w:val="-2"/>
          <w:sz w:val="28"/>
          <w:szCs w:val="28"/>
        </w:rPr>
        <w:t xml:space="preserve"> годового объема указанных расходов;</w:t>
      </w:r>
    </w:p>
    <w:p w:rsidR="002A7775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по иным направлениям расходов, не указанным в пунктах 1–</w:t>
      </w:r>
      <w:r w:rsidR="00FD0AD7" w:rsidRPr="00325371">
        <w:rPr>
          <w:rFonts w:ascii="Times New Roman" w:hAnsi="Times New Roman" w:cs="Times New Roman"/>
          <w:bCs/>
          <w:sz w:val="28"/>
          <w:szCs w:val="28"/>
        </w:rPr>
        <w:t>7</w:t>
      </w:r>
      <w:r w:rsidR="00C32648" w:rsidRPr="00325371">
        <w:rPr>
          <w:rFonts w:ascii="Times New Roman" w:hAnsi="Times New Roman" w:cs="Times New Roman"/>
          <w:bCs/>
          <w:sz w:val="28"/>
          <w:szCs w:val="28"/>
        </w:rPr>
        <w:t xml:space="preserve"> настоящей час</w:t>
      </w:r>
      <w:r w:rsidRPr="00325371">
        <w:rPr>
          <w:rFonts w:ascii="Times New Roman" w:hAnsi="Times New Roman" w:cs="Times New Roman"/>
          <w:bCs/>
          <w:sz w:val="28"/>
          <w:szCs w:val="28"/>
        </w:rPr>
        <w:t>ти.</w:t>
      </w:r>
    </w:p>
    <w:p w:rsidR="0046453D" w:rsidRPr="00325371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В случае доведения лимитов бюджетных обязательств </w:t>
      </w:r>
      <w:r w:rsidR="003232A8" w:rsidRPr="003253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5371">
        <w:rPr>
          <w:rFonts w:ascii="Times New Roman" w:hAnsi="Times New Roman" w:cs="Times New Roman"/>
          <w:sz w:val="28"/>
          <w:szCs w:val="28"/>
        </w:rPr>
        <w:t xml:space="preserve">распоряжениями </w:t>
      </w:r>
      <w:r w:rsidR="002B629A" w:rsidRPr="00325371">
        <w:rPr>
          <w:rFonts w:ascii="Times New Roman" w:hAnsi="Times New Roman" w:cs="Times New Roman"/>
          <w:bCs/>
          <w:sz w:val="28"/>
          <w:szCs w:val="28"/>
        </w:rPr>
        <w:t>администрации Сосновского муниципального района</w:t>
      </w:r>
      <w:r w:rsidR="000A1D3D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 xml:space="preserve">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</w:t>
      </w:r>
      <w:r w:rsidR="003232A8" w:rsidRPr="00325371">
        <w:rPr>
          <w:rFonts w:ascii="Times New Roman" w:hAnsi="Times New Roman" w:cs="Times New Roman"/>
          <w:sz w:val="28"/>
          <w:szCs w:val="28"/>
        </w:rPr>
        <w:t xml:space="preserve">в </w:t>
      </w:r>
      <w:r w:rsidR="003232A8" w:rsidRPr="003253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325371">
        <w:rPr>
          <w:rFonts w:ascii="Times New Roman" w:hAnsi="Times New Roman" w:cs="Times New Roman"/>
          <w:sz w:val="28"/>
          <w:szCs w:val="28"/>
        </w:rPr>
        <w:t xml:space="preserve">распоряжениями </w:t>
      </w:r>
      <w:r w:rsidR="002B629A" w:rsidRPr="00325371">
        <w:rPr>
          <w:rFonts w:ascii="Times New Roman" w:hAnsi="Times New Roman" w:cs="Times New Roman"/>
          <w:bCs/>
          <w:sz w:val="28"/>
          <w:szCs w:val="28"/>
        </w:rPr>
        <w:t>администрации Сосновского муниципального района</w:t>
      </w:r>
      <w:r w:rsidRPr="00325371">
        <w:rPr>
          <w:rFonts w:ascii="Times New Roman" w:hAnsi="Times New Roman" w:cs="Times New Roman"/>
          <w:sz w:val="28"/>
          <w:szCs w:val="28"/>
        </w:rPr>
        <w:t>. При этом общий объем доведенных лимитов бюджетных обязательств не должен превышать годовой объем бюджетных ассигнований.</w:t>
      </w:r>
    </w:p>
    <w:p w:rsidR="0046453D" w:rsidRPr="00325371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2A7775" w:rsidRPr="00325371" w:rsidRDefault="00FE57C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. Установить, что не использованные по сос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тоянию на 1 января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года ос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татки межбюджетных трансфертов, предоставле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нных из </w:t>
      </w:r>
      <w:r w:rsidR="003232A8" w:rsidRPr="00325371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в форме субвенций, субсидий и иных межбюджетных трансфертов,</w:t>
      </w:r>
      <w:r w:rsidR="007034C9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имеющих целевое назначение, подлежат возврату в бюджет </w:t>
      </w:r>
      <w:r w:rsidR="003232A8"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в течение первых </w:t>
      </w:r>
      <w:r w:rsidR="0020575B" w:rsidRPr="00325371">
        <w:rPr>
          <w:rFonts w:ascii="Times New Roman" w:hAnsi="Times New Roman" w:cs="Times New Roman"/>
          <w:bCs/>
          <w:sz w:val="28"/>
          <w:szCs w:val="28"/>
        </w:rPr>
        <w:t>пятнадцати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20575B" w:rsidRPr="0032537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D31" w:rsidRPr="00325371" w:rsidRDefault="001B0D31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5. Установить, что средства</w:t>
      </w:r>
      <w:r w:rsidR="00991BB6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бюджета Сосновского муниципального района </w:t>
      </w:r>
      <w:r w:rsidRPr="00325371">
        <w:rPr>
          <w:rFonts w:ascii="Times New Roman" w:hAnsi="Times New Roman" w:cs="Times New Roman"/>
          <w:sz w:val="28"/>
          <w:szCs w:val="28"/>
        </w:rPr>
        <w:t>для финансирования государственных полномочий переданных органам местного</w:t>
      </w:r>
      <w:r w:rsidR="00991BB6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0B75A7" w:rsidRPr="00325371">
        <w:rPr>
          <w:rFonts w:ascii="Times New Roman" w:hAnsi="Times New Roman" w:cs="Times New Roman"/>
          <w:sz w:val="28"/>
          <w:szCs w:val="28"/>
        </w:rPr>
        <w:t>самоуправления, сверх сумм, поступающих из бюджета Челябинской области в виде субвенций, могут использоваться в пределах средств,</w:t>
      </w:r>
      <w:r w:rsidR="00991BB6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0B75A7" w:rsidRPr="00325371">
        <w:rPr>
          <w:rFonts w:ascii="Times New Roman" w:hAnsi="Times New Roman" w:cs="Times New Roman"/>
          <w:sz w:val="28"/>
          <w:szCs w:val="28"/>
        </w:rPr>
        <w:t>предусмотренных настоящим решением</w:t>
      </w:r>
      <w:r w:rsidRPr="00325371">
        <w:rPr>
          <w:rFonts w:ascii="Times New Roman" w:hAnsi="Times New Roman" w:cs="Times New Roman"/>
          <w:sz w:val="28"/>
          <w:szCs w:val="28"/>
        </w:rPr>
        <w:t>.</w:t>
      </w:r>
    </w:p>
    <w:p w:rsidR="00347F27" w:rsidRPr="00325371" w:rsidRDefault="002F47F4" w:rsidP="002B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25371">
        <w:rPr>
          <w:rFonts w:ascii="Times New Roman" w:hAnsi="Times New Roman" w:cs="Times New Roman"/>
          <w:sz w:val="28"/>
          <w:szCs w:val="28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</w:t>
      </w:r>
      <w:proofErr w:type="gramEnd"/>
      <w:r w:rsidRPr="00325371">
        <w:rPr>
          <w:rFonts w:ascii="Times New Roman" w:hAnsi="Times New Roman" w:cs="Times New Roman"/>
          <w:sz w:val="28"/>
          <w:szCs w:val="28"/>
        </w:rPr>
        <w:t xml:space="preserve"> последующим внесением изменений в настоящее решение.</w:t>
      </w:r>
    </w:p>
    <w:p w:rsidR="00347F27" w:rsidRPr="00325371" w:rsidRDefault="00347F27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7. Установить, что средства в объеме остатков субсидий, предоставленных в 201</w:t>
      </w:r>
      <w:r w:rsidR="00DD7AB9" w:rsidRPr="00325371">
        <w:rPr>
          <w:rFonts w:ascii="Times New Roman" w:hAnsi="Times New Roman" w:cs="Times New Roman"/>
          <w:sz w:val="28"/>
          <w:szCs w:val="28"/>
        </w:rPr>
        <w:t>6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32537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32537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</w:t>
      </w:r>
      <w:r w:rsidR="000A1D3D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района. </w:t>
      </w:r>
    </w:p>
    <w:p w:rsidR="003D731F" w:rsidRPr="00325371" w:rsidRDefault="003D731F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32F6C" w:rsidRPr="00325371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47F27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1F53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юридическим лицам (за исключением субсидий </w:t>
      </w:r>
      <w:r w:rsidR="003124B4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учреждениям), индивидуальным</w:t>
      </w:r>
      <w:r w:rsidR="00991BB6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</w:t>
      </w:r>
      <w:r w:rsidR="00984EFA" w:rsidRPr="00325371">
        <w:rPr>
          <w:rFonts w:ascii="Times New Roman" w:hAnsi="Times New Roman" w:cs="Times New Roman"/>
          <w:b/>
          <w:bCs/>
          <w:sz w:val="28"/>
          <w:szCs w:val="28"/>
        </w:rPr>
        <w:t>еским лица</w:t>
      </w:r>
      <w:r w:rsidR="003124B4" w:rsidRPr="0032537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41F53" w:rsidRPr="003253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631" w:rsidRPr="00325371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05D" w:rsidRPr="00325371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</w:t>
      </w:r>
      <w:r w:rsidR="00132F6C" w:rsidRPr="00325371">
        <w:rPr>
          <w:rFonts w:ascii="Times New Roman" w:hAnsi="Times New Roman" w:cs="Times New Roman"/>
          <w:bCs/>
          <w:sz w:val="28"/>
          <w:szCs w:val="28"/>
        </w:rPr>
        <w:t xml:space="preserve">нием субсидий </w:t>
      </w:r>
      <w:r w:rsidR="00304976" w:rsidRPr="00325371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учреждениям),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индивидуальным предпринимателям, физическим лицам </w:t>
      </w:r>
      <w:proofErr w:type="gramStart"/>
      <w:r w:rsidRPr="00325371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325371">
        <w:rPr>
          <w:rFonts w:ascii="Times New Roman" w:hAnsi="Times New Roman" w:cs="Times New Roman"/>
          <w:bCs/>
          <w:sz w:val="28"/>
          <w:szCs w:val="28"/>
        </w:rPr>
        <w:t xml:space="preserve">роизводителям товаров, работ, услуг </w:t>
      </w:r>
      <w:r w:rsidR="00347F27" w:rsidRPr="00325371">
        <w:rPr>
          <w:rFonts w:ascii="Times New Roman" w:hAnsi="Times New Roman" w:cs="Times New Roman"/>
          <w:sz w:val="28"/>
          <w:szCs w:val="28"/>
        </w:rPr>
        <w:t>(за исключением субсидий, указанных в пункте 7 статьи 78 Бюджетного кодекса Российской Федерации)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предоставляются в случаях, установленных настоящим </w:t>
      </w:r>
      <w:r w:rsidR="00EB5D82" w:rsidRPr="00325371">
        <w:rPr>
          <w:rFonts w:ascii="Times New Roman" w:hAnsi="Times New Roman" w:cs="Times New Roman"/>
          <w:bCs/>
          <w:sz w:val="28"/>
          <w:szCs w:val="28"/>
        </w:rPr>
        <w:t>р</w:t>
      </w:r>
      <w:r w:rsidR="00132F6C" w:rsidRPr="00325371">
        <w:rPr>
          <w:rFonts w:ascii="Times New Roman" w:hAnsi="Times New Roman" w:cs="Times New Roman"/>
          <w:bCs/>
          <w:sz w:val="28"/>
          <w:szCs w:val="28"/>
        </w:rPr>
        <w:t>ешением</w:t>
      </w:r>
      <w:r w:rsidRPr="00325371">
        <w:rPr>
          <w:rFonts w:ascii="Times New Roman" w:hAnsi="Times New Roman" w:cs="Times New Roman"/>
          <w:bCs/>
          <w:sz w:val="28"/>
          <w:szCs w:val="28"/>
        </w:rPr>
        <w:t>, если возможность их предоставления предусмотрена в структуре</w:t>
      </w:r>
      <w:r w:rsidR="00991BB6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расходов бюджета</w:t>
      </w:r>
      <w:r w:rsidR="00132F6C" w:rsidRPr="0032537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605D" w:rsidRPr="00325371">
        <w:rPr>
          <w:rFonts w:ascii="Times New Roman" w:hAnsi="Times New Roman" w:cs="Times New Roman"/>
          <w:bCs/>
          <w:sz w:val="28"/>
          <w:szCs w:val="28"/>
        </w:rPr>
        <w:t>,</w:t>
      </w:r>
      <w:r w:rsidR="0040605D" w:rsidRPr="00325371">
        <w:rPr>
          <w:rFonts w:ascii="Times New Roman" w:hAnsi="Times New Roman" w:cs="Times New Roman"/>
          <w:sz w:val="28"/>
          <w:szCs w:val="28"/>
        </w:rPr>
        <w:t xml:space="preserve"> в иных нормативных </w:t>
      </w:r>
      <w:r w:rsidR="0040605D" w:rsidRPr="00325371">
        <w:rPr>
          <w:rFonts w:ascii="Times New Roman" w:hAnsi="Times New Roman" w:cs="Times New Roman"/>
          <w:sz w:val="28"/>
          <w:szCs w:val="28"/>
        </w:rPr>
        <w:lastRenderedPageBreak/>
        <w:t>правовых актах района, муниципальных программах и в порядке, установленном Администрацией  Сосновского муниципального района.</w:t>
      </w:r>
    </w:p>
    <w:p w:rsidR="002D38B8" w:rsidRPr="00325371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466" w:rsidRPr="00325371" w:rsidRDefault="002A7775" w:rsidP="00BD1B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7034C9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1F53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B47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установления отдельных расходных</w:t>
      </w:r>
      <w:r w:rsidR="007034C9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  <w:r w:rsidR="00A839C0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91BB6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</w:t>
      </w:r>
    </w:p>
    <w:p w:rsidR="002B2631" w:rsidRPr="00325371" w:rsidRDefault="002B2631" w:rsidP="00BD1B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325371" w:rsidRDefault="002A7775" w:rsidP="00C0199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Установить, что финансирование расходов на мероприятия, предусмотренные в составе разделов «Образование»,</w:t>
      </w:r>
      <w:r w:rsidR="005B1669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«Культура и кинематография», </w:t>
      </w:r>
      <w:r w:rsidR="006B3438" w:rsidRPr="00325371">
        <w:rPr>
          <w:rFonts w:ascii="Times New Roman" w:hAnsi="Times New Roman" w:cs="Times New Roman"/>
          <w:bCs/>
          <w:sz w:val="28"/>
          <w:szCs w:val="28"/>
        </w:rPr>
        <w:t>«Социальная политика», «Физи</w:t>
      </w:r>
      <w:r w:rsidR="008C1431" w:rsidRPr="00325371">
        <w:rPr>
          <w:rFonts w:ascii="Times New Roman" w:hAnsi="Times New Roman" w:cs="Times New Roman"/>
          <w:bCs/>
          <w:sz w:val="28"/>
          <w:szCs w:val="28"/>
        </w:rPr>
        <w:t xml:space="preserve">ческая культура и спорт» </w:t>
      </w:r>
      <w:r w:rsidRPr="00325371">
        <w:rPr>
          <w:rFonts w:ascii="Times New Roman" w:hAnsi="Times New Roman" w:cs="Times New Roman"/>
          <w:bCs/>
          <w:sz w:val="28"/>
          <w:szCs w:val="28"/>
        </w:rPr>
        <w:t>(без учета мероприятий</w:t>
      </w:r>
      <w:r w:rsidR="006B74DB" w:rsidRPr="003253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151E0D" w:rsidRPr="00325371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B3438" w:rsidRPr="00325371">
        <w:rPr>
          <w:rFonts w:ascii="Times New Roman" w:hAnsi="Times New Roman" w:cs="Times New Roman"/>
          <w:bCs/>
          <w:sz w:val="28"/>
          <w:szCs w:val="28"/>
        </w:rPr>
        <w:t>ами) классификации расходов бюд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жетов, осуществляется в соответствии с перечнем, утверждаемым </w:t>
      </w:r>
      <w:r w:rsidR="00264D43" w:rsidRPr="00325371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E3F" w:rsidRPr="00325371" w:rsidRDefault="00CF4E3F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E1D" w:rsidRPr="00325371" w:rsidRDefault="002A7775" w:rsidP="00BD1B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1F53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FA4D3B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7034C9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E1D" w:rsidRPr="00325371">
        <w:rPr>
          <w:rFonts w:ascii="Times New Roman" w:hAnsi="Times New Roman" w:cs="Times New Roman"/>
          <w:b/>
          <w:bCs/>
          <w:sz w:val="28"/>
          <w:szCs w:val="28"/>
        </w:rPr>
        <w:t>внутр</w:t>
      </w:r>
      <w:r w:rsidR="00FF6CD7" w:rsidRPr="00325371">
        <w:rPr>
          <w:rFonts w:ascii="Times New Roman" w:hAnsi="Times New Roman" w:cs="Times New Roman"/>
          <w:b/>
          <w:bCs/>
          <w:sz w:val="28"/>
          <w:szCs w:val="28"/>
        </w:rPr>
        <w:t>енних и   внешних заимствований</w:t>
      </w:r>
    </w:p>
    <w:p w:rsidR="002B2631" w:rsidRPr="00325371" w:rsidRDefault="002B2631" w:rsidP="00BD1B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1D" w:rsidRPr="00325371" w:rsidRDefault="00991BB6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1</w:t>
      </w:r>
      <w:r w:rsidR="00E82E1D" w:rsidRPr="00325371">
        <w:rPr>
          <w:rFonts w:ascii="Times New Roman" w:hAnsi="Times New Roman" w:cs="Times New Roman"/>
          <w:bCs/>
          <w:sz w:val="28"/>
          <w:szCs w:val="28"/>
        </w:rPr>
        <w:t xml:space="preserve">. Утвердить программу муниципальных внутренних и внешних заимствований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E82E1D" w:rsidRPr="0032537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</w:t>
      </w:r>
      <w:r w:rsidR="006D5ADC" w:rsidRPr="00325371">
        <w:rPr>
          <w:rFonts w:ascii="Times New Roman" w:hAnsi="Times New Roman" w:cs="Times New Roman"/>
          <w:bCs/>
          <w:sz w:val="28"/>
          <w:szCs w:val="28"/>
        </w:rPr>
        <w:t>7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66B3" w:rsidRPr="00325371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E82E1D" w:rsidRPr="0032537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343B47" w:rsidRPr="003253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D5ADC" w:rsidRPr="00325371">
        <w:rPr>
          <w:rFonts w:ascii="Times New Roman" w:hAnsi="Times New Roman" w:cs="Times New Roman"/>
          <w:bCs/>
          <w:sz w:val="28"/>
          <w:szCs w:val="28"/>
        </w:rPr>
        <w:t>13</w:t>
      </w:r>
      <w:r w:rsidR="00F535C0" w:rsidRPr="00325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764" w:rsidRPr="00325371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E1D" w:rsidRPr="00325371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1F53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325371">
        <w:rPr>
          <w:rFonts w:ascii="Times New Roman" w:hAnsi="Times New Roman" w:cs="Times New Roman"/>
          <w:b/>
          <w:bCs/>
          <w:sz w:val="28"/>
          <w:szCs w:val="28"/>
        </w:rPr>
        <w:t>Верхний предел муниципального  внутреннего</w:t>
      </w:r>
      <w:r w:rsidR="00746D5F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E1D" w:rsidRPr="00325371">
        <w:rPr>
          <w:rFonts w:ascii="Times New Roman" w:hAnsi="Times New Roman" w:cs="Times New Roman"/>
          <w:b/>
          <w:bCs/>
          <w:sz w:val="28"/>
          <w:szCs w:val="28"/>
        </w:rPr>
        <w:t>долга</w:t>
      </w:r>
    </w:p>
    <w:p w:rsidR="002B2631" w:rsidRPr="00325371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1D" w:rsidRPr="00325371" w:rsidRDefault="00E82E1D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Установить верхний предел муниципального внутреннего долга:</w:t>
      </w:r>
    </w:p>
    <w:p w:rsidR="00995E3E" w:rsidRPr="00325371" w:rsidRDefault="00995E3E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- на 1 января 201</w:t>
      </w:r>
      <w:r w:rsidR="00BD1BF1" w:rsidRPr="00325371">
        <w:rPr>
          <w:rFonts w:ascii="Times New Roman" w:hAnsi="Times New Roman" w:cs="Times New Roman"/>
          <w:sz w:val="28"/>
          <w:szCs w:val="28"/>
        </w:rPr>
        <w:t>8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5439" w:rsidRPr="00325371">
        <w:rPr>
          <w:rFonts w:ascii="Times New Roman" w:hAnsi="Times New Roman" w:cs="Times New Roman"/>
          <w:b/>
          <w:sz w:val="28"/>
          <w:szCs w:val="28"/>
        </w:rPr>
        <w:t>1</w:t>
      </w:r>
      <w:r w:rsidRPr="00325371">
        <w:rPr>
          <w:rFonts w:ascii="Times New Roman" w:hAnsi="Times New Roman" w:cs="Times New Roman"/>
          <w:b/>
          <w:sz w:val="28"/>
          <w:szCs w:val="28"/>
        </w:rPr>
        <w:t>50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sz w:val="28"/>
          <w:szCs w:val="28"/>
        </w:rPr>
        <w:t>000,0</w:t>
      </w:r>
      <w:r w:rsidRPr="00325371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</w:t>
      </w:r>
      <w:r w:rsidR="00F535C0" w:rsidRPr="00325371">
        <w:rPr>
          <w:rFonts w:ascii="Times New Roman" w:hAnsi="Times New Roman" w:cs="Times New Roman"/>
          <w:sz w:val="28"/>
          <w:szCs w:val="28"/>
        </w:rPr>
        <w:t xml:space="preserve">рантиям в сумме </w:t>
      </w:r>
      <w:r w:rsidR="00F535C0" w:rsidRPr="00325371">
        <w:rPr>
          <w:rFonts w:ascii="Times New Roman" w:hAnsi="Times New Roman" w:cs="Times New Roman"/>
          <w:b/>
          <w:sz w:val="28"/>
          <w:szCs w:val="28"/>
        </w:rPr>
        <w:t>0,0</w:t>
      </w:r>
      <w:r w:rsidR="00F535C0" w:rsidRPr="00325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25371">
        <w:rPr>
          <w:rFonts w:ascii="Times New Roman" w:hAnsi="Times New Roman" w:cs="Times New Roman"/>
          <w:sz w:val="28"/>
          <w:szCs w:val="28"/>
        </w:rPr>
        <w:t>.</w:t>
      </w:r>
    </w:p>
    <w:p w:rsidR="00BD1BF1" w:rsidRPr="00325371" w:rsidRDefault="00BD1BF1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- на 1 января 2019 года в сумме </w:t>
      </w:r>
      <w:r w:rsidRPr="00325371">
        <w:rPr>
          <w:rFonts w:ascii="Times New Roman" w:hAnsi="Times New Roman" w:cs="Times New Roman"/>
          <w:b/>
          <w:sz w:val="28"/>
          <w:szCs w:val="28"/>
        </w:rPr>
        <w:t>150 000,0</w:t>
      </w:r>
      <w:r w:rsidRPr="00325371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 w:rsidRPr="00325371">
        <w:rPr>
          <w:rFonts w:ascii="Times New Roman" w:hAnsi="Times New Roman" w:cs="Times New Roman"/>
          <w:b/>
          <w:sz w:val="28"/>
          <w:szCs w:val="28"/>
        </w:rPr>
        <w:t>0,0</w:t>
      </w:r>
      <w:r w:rsidRPr="003253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1BF1" w:rsidRPr="00325371" w:rsidRDefault="00BD1BF1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- на 1 января 2020 года в сумме </w:t>
      </w:r>
      <w:r w:rsidRPr="00325371">
        <w:rPr>
          <w:rFonts w:ascii="Times New Roman" w:hAnsi="Times New Roman" w:cs="Times New Roman"/>
          <w:b/>
          <w:sz w:val="28"/>
          <w:szCs w:val="28"/>
        </w:rPr>
        <w:t>150 000,0</w:t>
      </w:r>
      <w:r w:rsidRPr="00325371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 w:rsidRPr="00325371">
        <w:rPr>
          <w:rFonts w:ascii="Times New Roman" w:hAnsi="Times New Roman" w:cs="Times New Roman"/>
          <w:b/>
          <w:sz w:val="28"/>
          <w:szCs w:val="28"/>
        </w:rPr>
        <w:t>0,0</w:t>
      </w:r>
      <w:r w:rsidRPr="003253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2874" w:rsidRPr="00325371" w:rsidRDefault="00E8287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FCC" w:rsidRPr="00325371" w:rsidRDefault="002A7775" w:rsidP="00BD1BF1">
      <w:pPr>
        <w:pStyle w:val="ConsPlusNormal"/>
        <w:widowControl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2273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</w:t>
      </w:r>
      <w:r w:rsidR="00AF7548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дефицита бюджета </w:t>
      </w:r>
      <w:r w:rsidR="00E82874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A720E" w:rsidRPr="003253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695FCC" w:rsidRPr="00325371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</w:t>
      </w:r>
    </w:p>
    <w:p w:rsidR="00E82874" w:rsidRPr="00325371" w:rsidRDefault="00E82874" w:rsidP="0063059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B3" w:rsidRPr="00325371" w:rsidRDefault="002A7775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Утвердить источники внутреннего финансирования дефицита бюджета</w:t>
      </w:r>
      <w:r w:rsidR="000D5C1A" w:rsidRPr="0032537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A720E" w:rsidRPr="00325371">
        <w:rPr>
          <w:rFonts w:ascii="Times New Roman" w:hAnsi="Times New Roman" w:cs="Times New Roman"/>
          <w:bCs/>
          <w:sz w:val="28"/>
          <w:szCs w:val="28"/>
        </w:rPr>
        <w:t>2017</w:t>
      </w:r>
      <w:r w:rsidR="006D5ADC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Cs/>
          <w:sz w:val="28"/>
          <w:szCs w:val="28"/>
        </w:rPr>
        <w:t>год согласно приложению</w:t>
      </w:r>
      <w:r w:rsidR="00343B47" w:rsidRPr="0032537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034C9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ADC" w:rsidRPr="00325371">
        <w:rPr>
          <w:rFonts w:ascii="Times New Roman" w:hAnsi="Times New Roman" w:cs="Times New Roman"/>
          <w:bCs/>
          <w:sz w:val="28"/>
          <w:szCs w:val="28"/>
        </w:rPr>
        <w:t>8</w:t>
      </w:r>
      <w:r w:rsidR="007034C9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3B66B3" w:rsidRPr="0032537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</w:t>
      </w:r>
      <w:r w:rsidR="006D5ADC" w:rsidRPr="00325371">
        <w:rPr>
          <w:rFonts w:ascii="Times New Roman" w:hAnsi="Times New Roman" w:cs="Times New Roman"/>
          <w:bCs/>
          <w:sz w:val="28"/>
          <w:szCs w:val="28"/>
        </w:rPr>
        <w:t>14</w:t>
      </w:r>
      <w:r w:rsidR="003B66B3" w:rsidRPr="00325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027" w:rsidRPr="00325371" w:rsidRDefault="00322027" w:rsidP="00C0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3D" w:rsidRPr="00325371" w:rsidRDefault="0014343D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3DF7" w:rsidRPr="00325371">
        <w:rPr>
          <w:rFonts w:ascii="Times New Roman" w:hAnsi="Times New Roman" w:cs="Times New Roman"/>
          <w:b/>
          <w:sz w:val="28"/>
          <w:szCs w:val="28"/>
        </w:rPr>
        <w:t>1</w:t>
      </w:r>
      <w:r w:rsidR="006D5ADC" w:rsidRPr="00325371">
        <w:rPr>
          <w:rFonts w:ascii="Times New Roman" w:hAnsi="Times New Roman" w:cs="Times New Roman"/>
          <w:b/>
          <w:sz w:val="28"/>
          <w:szCs w:val="28"/>
        </w:rPr>
        <w:t>2</w:t>
      </w:r>
      <w:r w:rsidR="0046453D" w:rsidRPr="00325371">
        <w:rPr>
          <w:rFonts w:ascii="Times New Roman" w:hAnsi="Times New Roman" w:cs="Times New Roman"/>
          <w:b/>
          <w:sz w:val="28"/>
          <w:szCs w:val="28"/>
        </w:rPr>
        <w:t>.</w:t>
      </w:r>
      <w:r w:rsidR="0046453D" w:rsidRPr="00325371">
        <w:rPr>
          <w:rFonts w:ascii="Times New Roman" w:hAnsi="Times New Roman" w:cs="Times New Roman"/>
          <w:b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124FDF" w:rsidRPr="00325371">
        <w:rPr>
          <w:rFonts w:ascii="Times New Roman" w:hAnsi="Times New Roman" w:cs="Times New Roman"/>
          <w:b/>
          <w:sz w:val="28"/>
          <w:szCs w:val="28"/>
        </w:rPr>
        <w:t>,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1C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 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8101C" w:rsidRPr="0032537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="00991BB6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E49BC" w:rsidRPr="00325371">
        <w:rPr>
          <w:rFonts w:ascii="Times New Roman" w:hAnsi="Times New Roman" w:cs="Times New Roman"/>
          <w:b/>
          <w:sz w:val="28"/>
          <w:szCs w:val="28"/>
        </w:rPr>
        <w:t xml:space="preserve">других бюджетов бюджетной системы Российской Федерации </w:t>
      </w:r>
    </w:p>
    <w:p w:rsidR="002B2631" w:rsidRPr="00325371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43D" w:rsidRPr="00325371" w:rsidRDefault="007E49BC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4343D" w:rsidRPr="00325371">
        <w:rPr>
          <w:rFonts w:ascii="Times New Roman" w:hAnsi="Times New Roman" w:cs="Times New Roman"/>
          <w:sz w:val="28"/>
          <w:szCs w:val="28"/>
        </w:rPr>
        <w:t>Учесть</w:t>
      </w:r>
      <w:r w:rsidR="00F8101C" w:rsidRPr="00325371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8101C"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F8101C" w:rsidRPr="003253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F8101C" w:rsidRPr="003253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101C" w:rsidRPr="00325371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40605D" w:rsidRPr="00325371">
        <w:rPr>
          <w:rFonts w:ascii="Times New Roman" w:hAnsi="Times New Roman" w:cs="Times New Roman"/>
          <w:sz w:val="28"/>
          <w:szCs w:val="28"/>
        </w:rPr>
        <w:t>«</w:t>
      </w:r>
      <w:r w:rsidR="00F8101C" w:rsidRPr="00325371">
        <w:rPr>
          <w:rFonts w:ascii="Times New Roman" w:hAnsi="Times New Roman" w:cs="Times New Roman"/>
          <w:sz w:val="28"/>
          <w:szCs w:val="28"/>
        </w:rPr>
        <w:t xml:space="preserve">Об областном бюджете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F8101C" w:rsidRPr="00325371">
        <w:rPr>
          <w:rFonts w:ascii="Times New Roman" w:hAnsi="Times New Roman" w:cs="Times New Roman"/>
          <w:sz w:val="28"/>
          <w:szCs w:val="28"/>
        </w:rPr>
        <w:t xml:space="preserve"> год</w:t>
      </w:r>
      <w:r w:rsidR="005969A6" w:rsidRPr="0032537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0605D" w:rsidRPr="00325371">
        <w:rPr>
          <w:rFonts w:ascii="Times New Roman" w:hAnsi="Times New Roman" w:cs="Times New Roman"/>
          <w:sz w:val="28"/>
          <w:szCs w:val="28"/>
        </w:rPr>
        <w:t>»</w:t>
      </w:r>
      <w:r w:rsidR="0014343D" w:rsidRPr="00325371">
        <w:rPr>
          <w:rFonts w:ascii="Times New Roman" w:hAnsi="Times New Roman" w:cs="Times New Roman"/>
          <w:sz w:val="28"/>
          <w:szCs w:val="28"/>
        </w:rPr>
        <w:t>:</w:t>
      </w:r>
    </w:p>
    <w:p w:rsidR="00B246FE" w:rsidRPr="00325371" w:rsidRDefault="00B246FE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1) субсиди</w:t>
      </w:r>
      <w:r w:rsidR="0040605D" w:rsidRPr="00325371">
        <w:rPr>
          <w:rFonts w:ascii="Times New Roman" w:hAnsi="Times New Roman" w:cs="Times New Roman"/>
          <w:sz w:val="28"/>
          <w:szCs w:val="28"/>
        </w:rPr>
        <w:t>и</w:t>
      </w:r>
      <w:r w:rsidRPr="00325371">
        <w:rPr>
          <w:rFonts w:ascii="Times New Roman" w:hAnsi="Times New Roman" w:cs="Times New Roman"/>
          <w:sz w:val="28"/>
          <w:szCs w:val="28"/>
        </w:rPr>
        <w:t>, выделенны</w:t>
      </w:r>
      <w:r w:rsidR="0040605D" w:rsidRPr="00325371">
        <w:rPr>
          <w:rFonts w:ascii="Times New Roman" w:hAnsi="Times New Roman" w:cs="Times New Roman"/>
          <w:sz w:val="28"/>
          <w:szCs w:val="28"/>
        </w:rPr>
        <w:t>е</w:t>
      </w:r>
      <w:r w:rsidRPr="00325371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FB1EEC" w:rsidRPr="00325371">
        <w:rPr>
          <w:rFonts w:ascii="Times New Roman" w:hAnsi="Times New Roman" w:cs="Times New Roman"/>
          <w:sz w:val="28"/>
          <w:szCs w:val="28"/>
        </w:rPr>
        <w:t>бюджета</w:t>
      </w:r>
      <w:r w:rsidRPr="00325371">
        <w:rPr>
          <w:rFonts w:ascii="Times New Roman" w:hAnsi="Times New Roman" w:cs="Times New Roman"/>
          <w:sz w:val="28"/>
          <w:szCs w:val="28"/>
        </w:rPr>
        <w:t xml:space="preserve">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 xml:space="preserve">63 541,3 </w:t>
      </w:r>
      <w:r w:rsidRPr="00325371">
        <w:rPr>
          <w:rFonts w:ascii="Times New Roman" w:hAnsi="Times New Roman" w:cs="Times New Roman"/>
          <w:sz w:val="28"/>
          <w:szCs w:val="28"/>
        </w:rPr>
        <w:t xml:space="preserve">тыс. </w:t>
      </w:r>
      <w:r w:rsidR="00C01999" w:rsidRPr="00325371">
        <w:rPr>
          <w:rFonts w:ascii="Times New Roman" w:hAnsi="Times New Roman" w:cs="Times New Roman"/>
          <w:sz w:val="28"/>
          <w:szCs w:val="28"/>
        </w:rPr>
        <w:t>рублей</w:t>
      </w:r>
      <w:r w:rsidR="003B66B3" w:rsidRPr="00325371">
        <w:rPr>
          <w:rFonts w:ascii="Times New Roman" w:hAnsi="Times New Roman" w:cs="Times New Roman"/>
          <w:sz w:val="28"/>
          <w:szCs w:val="28"/>
        </w:rPr>
        <w:t>,</w:t>
      </w:r>
      <w:r w:rsidR="007034C9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>9 347,8</w:t>
      </w:r>
      <w:r w:rsidR="00E6388A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>тыс. рублей, на 2019 год в сумме</w:t>
      </w:r>
      <w:r w:rsidR="00E6388A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>9 347,8</w:t>
      </w:r>
      <w:r w:rsidR="00E6388A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66B3" w:rsidRPr="00325371" w:rsidRDefault="00A72392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2</w:t>
      </w:r>
      <w:r w:rsidR="002D21B1" w:rsidRPr="00325371">
        <w:rPr>
          <w:rFonts w:ascii="Times New Roman" w:hAnsi="Times New Roman" w:cs="Times New Roman"/>
          <w:sz w:val="28"/>
          <w:szCs w:val="28"/>
        </w:rPr>
        <w:t xml:space="preserve">) дотации, выделенные из областного бюджета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2D21B1" w:rsidRPr="00325371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>39 051,0</w:t>
      </w:r>
      <w:r w:rsidR="002D21B1" w:rsidRPr="003253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7B538A" w:rsidRPr="00325371">
        <w:rPr>
          <w:rFonts w:ascii="Times New Roman" w:hAnsi="Times New Roman" w:cs="Times New Roman"/>
          <w:sz w:val="28"/>
          <w:szCs w:val="28"/>
        </w:rPr>
        <w:t>рублей</w:t>
      </w:r>
      <w:r w:rsidR="003B66B3" w:rsidRPr="00325371">
        <w:rPr>
          <w:rFonts w:ascii="Times New Roman" w:hAnsi="Times New Roman" w:cs="Times New Roman"/>
          <w:sz w:val="28"/>
          <w:szCs w:val="28"/>
        </w:rPr>
        <w:t>,</w:t>
      </w:r>
      <w:r w:rsidR="00E6388A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>0,0</w:t>
      </w:r>
      <w:r w:rsidR="007034C9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7034C9" w:rsidRPr="00325371">
        <w:rPr>
          <w:rFonts w:ascii="Times New Roman" w:hAnsi="Times New Roman" w:cs="Times New Roman"/>
          <w:b/>
          <w:sz w:val="28"/>
          <w:szCs w:val="28"/>
        </w:rPr>
        <w:t>0,0</w:t>
      </w:r>
      <w:r w:rsidR="007034C9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388A" w:rsidRPr="00325371" w:rsidRDefault="00A72392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3</w:t>
      </w:r>
      <w:r w:rsidR="00E6388A" w:rsidRPr="00325371">
        <w:rPr>
          <w:rFonts w:ascii="Times New Roman" w:hAnsi="Times New Roman" w:cs="Times New Roman"/>
          <w:sz w:val="28"/>
          <w:szCs w:val="28"/>
        </w:rPr>
        <w:t xml:space="preserve">) субвенции, выделенные из областного бюджета на 2017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 xml:space="preserve">985 137,8 </w:t>
      </w:r>
      <w:r w:rsidR="00E6388A" w:rsidRPr="00325371">
        <w:rPr>
          <w:rFonts w:ascii="Times New Roman" w:hAnsi="Times New Roman" w:cs="Times New Roman"/>
          <w:sz w:val="28"/>
          <w:szCs w:val="28"/>
        </w:rPr>
        <w:t xml:space="preserve">тыс. рублей, на 2018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>979 712,3</w:t>
      </w:r>
      <w:r w:rsidR="00E6388A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E6388A" w:rsidRPr="00325371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>982 740,4</w:t>
      </w:r>
      <w:r w:rsidR="00E6388A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="00E6388A"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FF6B43" w:rsidRPr="00325371">
        <w:rPr>
          <w:rFonts w:ascii="Times New Roman" w:hAnsi="Times New Roman" w:cs="Times New Roman"/>
          <w:sz w:val="28"/>
          <w:szCs w:val="28"/>
        </w:rPr>
        <w:t>.</w:t>
      </w:r>
    </w:p>
    <w:p w:rsidR="003B66B3" w:rsidRPr="00325371" w:rsidRDefault="007E49BC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5371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иные межбюджетные трансферты, </w:t>
      </w:r>
      <w:r w:rsidRPr="00325371">
        <w:rPr>
          <w:rFonts w:ascii="Times New Roman" w:hAnsi="Times New Roman" w:cs="Times New Roman"/>
          <w:sz w:val="28"/>
          <w:szCs w:val="28"/>
        </w:rPr>
        <w:t>выделенные из бюджетов сельских поселений в соответствии с заключенными соглашениями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 xml:space="preserve">о предоставлении межбюджетных трансфертов на осуществление части полномочий по решению вопросов местного значения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на  2017 год, в сумме </w:t>
      </w:r>
      <w:r w:rsidR="003B66B3" w:rsidRPr="00325371">
        <w:rPr>
          <w:rFonts w:ascii="Times New Roman" w:hAnsi="Times New Roman" w:cs="Times New Roman"/>
          <w:b/>
          <w:sz w:val="28"/>
          <w:szCs w:val="28"/>
        </w:rPr>
        <w:t>405,3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>тыс. рублей,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 xml:space="preserve">405,3 </w:t>
      </w:r>
      <w:r w:rsidR="003B66B3" w:rsidRPr="00325371">
        <w:rPr>
          <w:rFonts w:ascii="Times New Roman" w:hAnsi="Times New Roman" w:cs="Times New Roman"/>
          <w:sz w:val="28"/>
          <w:szCs w:val="28"/>
        </w:rPr>
        <w:t xml:space="preserve">тыс. рублей, на 2019 год в сумме </w:t>
      </w:r>
      <w:r w:rsidR="00E6388A" w:rsidRPr="00325371">
        <w:rPr>
          <w:rFonts w:ascii="Times New Roman" w:hAnsi="Times New Roman" w:cs="Times New Roman"/>
          <w:b/>
          <w:sz w:val="28"/>
          <w:szCs w:val="28"/>
        </w:rPr>
        <w:t xml:space="preserve">405,3 </w:t>
      </w:r>
      <w:r w:rsidR="003B66B3" w:rsidRPr="00325371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124FDF" w:rsidRPr="00325371" w:rsidRDefault="00124FDF" w:rsidP="007E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775" w:rsidRPr="00325371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3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D5ADC" w:rsidRPr="003253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5CE8" w:rsidRPr="003253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371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</w:t>
      </w:r>
      <w:r w:rsidR="006109D4" w:rsidRPr="00325371">
        <w:rPr>
          <w:rFonts w:ascii="Times New Roman" w:hAnsi="Times New Roman" w:cs="Times New Roman"/>
          <w:b/>
          <w:bCs/>
          <w:sz w:val="28"/>
          <w:szCs w:val="28"/>
        </w:rPr>
        <w:t>рты</w:t>
      </w:r>
      <w:r w:rsidR="0034406D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предоставляемые бюджетам сельских поселений из бюджета </w:t>
      </w:r>
      <w:r w:rsidR="00CC6CE7" w:rsidRPr="00325371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C243D" w:rsidRPr="0032537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C6CE7" w:rsidRPr="003253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C243D" w:rsidRPr="0032537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2662" w:rsidRPr="00325371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  <w:r w:rsidR="00CC6CE7" w:rsidRPr="0032537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B2631" w:rsidRPr="00325371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54" w:rsidRPr="00325371" w:rsidRDefault="006D5ADC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1. </w:t>
      </w:r>
      <w:r w:rsidR="007C243D" w:rsidRPr="00325371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бюджетам </w:t>
      </w:r>
      <w:r w:rsidR="00335B94" w:rsidRPr="0032537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C243D" w:rsidRPr="00325371">
        <w:rPr>
          <w:rFonts w:ascii="Times New Roman" w:hAnsi="Times New Roman" w:cs="Times New Roman"/>
          <w:sz w:val="28"/>
          <w:szCs w:val="28"/>
        </w:rPr>
        <w:t>из бюджета муниципального района  в</w:t>
      </w:r>
      <w:r w:rsidR="007E5935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7C243D" w:rsidRPr="0032537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89</w:t>
      </w:r>
      <w:r w:rsidR="003D731F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600,0</w:t>
      </w:r>
      <w:r w:rsidR="007E5935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3D" w:rsidRPr="00325371">
        <w:rPr>
          <w:rFonts w:ascii="Times New Roman" w:hAnsi="Times New Roman" w:cs="Times New Roman"/>
          <w:sz w:val="28"/>
          <w:szCs w:val="28"/>
        </w:rPr>
        <w:t xml:space="preserve">тыс. </w:t>
      </w:r>
      <w:r w:rsidR="007B538A" w:rsidRPr="00325371">
        <w:rPr>
          <w:rFonts w:ascii="Times New Roman" w:hAnsi="Times New Roman" w:cs="Times New Roman"/>
          <w:sz w:val="28"/>
          <w:szCs w:val="28"/>
        </w:rPr>
        <w:t>рублей</w:t>
      </w:r>
      <w:r w:rsidR="008B375D" w:rsidRPr="00325371">
        <w:rPr>
          <w:rFonts w:ascii="Times New Roman" w:hAnsi="Times New Roman" w:cs="Times New Roman"/>
          <w:sz w:val="28"/>
          <w:szCs w:val="28"/>
        </w:rPr>
        <w:t>, в</w:t>
      </w:r>
      <w:r w:rsidR="007E5935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2018 году 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 xml:space="preserve">64 717,0 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рублей, в</w:t>
      </w:r>
      <w:r w:rsidR="003D731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2019 году 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65 757,0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0E0DFC" w:rsidRPr="003253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6C42" w:rsidRPr="00325371" w:rsidRDefault="000E0DFC" w:rsidP="002B26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1) </w:t>
      </w:r>
      <w:r w:rsidR="00E61860" w:rsidRPr="00325371">
        <w:rPr>
          <w:rFonts w:ascii="Times New Roman" w:hAnsi="Times New Roman" w:cs="Times New Roman"/>
          <w:sz w:val="28"/>
          <w:szCs w:val="28"/>
        </w:rPr>
        <w:t>м</w:t>
      </w:r>
      <w:r w:rsidR="00216C42" w:rsidRPr="00325371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сельских поселений  общего характера в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216C42" w:rsidRPr="0032537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F47DC" w:rsidRPr="00325371">
        <w:rPr>
          <w:rFonts w:ascii="Times New Roman" w:hAnsi="Times New Roman" w:cs="Times New Roman"/>
          <w:b/>
          <w:sz w:val="28"/>
          <w:szCs w:val="28"/>
        </w:rPr>
        <w:t xml:space="preserve">39 551,0 </w:t>
      </w:r>
      <w:r w:rsidR="00216C42"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в2018 году в сумме </w:t>
      </w:r>
      <w:r w:rsidR="004F47DC" w:rsidRPr="00325371">
        <w:rPr>
          <w:rFonts w:ascii="Times New Roman" w:hAnsi="Times New Roman" w:cs="Times New Roman"/>
          <w:b/>
          <w:sz w:val="28"/>
          <w:szCs w:val="28"/>
        </w:rPr>
        <w:t xml:space="preserve">31 641,0 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рублей, в</w:t>
      </w:r>
      <w:r w:rsidR="004F47DC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2019 году в сумме </w:t>
      </w:r>
      <w:r w:rsidR="004F47DC" w:rsidRPr="00325371">
        <w:rPr>
          <w:rFonts w:ascii="Times New Roman" w:hAnsi="Times New Roman" w:cs="Times New Roman"/>
          <w:b/>
          <w:sz w:val="28"/>
          <w:szCs w:val="28"/>
        </w:rPr>
        <w:t xml:space="preserve">31 641,0 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216C42" w:rsidRPr="00325371">
        <w:rPr>
          <w:rFonts w:ascii="Times New Roman" w:hAnsi="Times New Roman" w:cs="Times New Roman"/>
          <w:sz w:val="28"/>
          <w:szCs w:val="28"/>
        </w:rPr>
        <w:t>;</w:t>
      </w:r>
    </w:p>
    <w:p w:rsidR="000E0DFC" w:rsidRPr="00325371" w:rsidRDefault="000E0DFC" w:rsidP="002B26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71">
        <w:rPr>
          <w:rFonts w:ascii="Times New Roman" w:hAnsi="Times New Roman" w:cs="Times New Roman"/>
          <w:sz w:val="28"/>
          <w:szCs w:val="28"/>
        </w:rPr>
        <w:t xml:space="preserve">2) </w:t>
      </w:r>
      <w:r w:rsidR="00E61860" w:rsidRPr="0032537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Pr="00325371">
        <w:rPr>
          <w:rFonts w:ascii="Times New Roman" w:hAnsi="Times New Roman" w:cs="Times New Roman"/>
          <w:sz w:val="28"/>
          <w:szCs w:val="28"/>
        </w:rPr>
        <w:t xml:space="preserve">на </w:t>
      </w:r>
      <w:r w:rsidRPr="00325371">
        <w:rPr>
          <w:rFonts w:ascii="Times New Roman" w:hAnsi="Times New Roman" w:cs="Times New Roman"/>
          <w:bCs/>
          <w:sz w:val="28"/>
          <w:szCs w:val="28"/>
        </w:rPr>
        <w:t>осуществление части полномочий</w:t>
      </w:r>
      <w:r w:rsidR="00216C42" w:rsidRPr="00325371">
        <w:rPr>
          <w:rFonts w:ascii="Times New Roman" w:hAnsi="Times New Roman" w:cs="Times New Roman"/>
          <w:bCs/>
          <w:sz w:val="28"/>
          <w:szCs w:val="28"/>
        </w:rPr>
        <w:t>, переданных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8FA" w:rsidRPr="00325371">
        <w:rPr>
          <w:rFonts w:ascii="Times New Roman" w:hAnsi="Times New Roman" w:cs="Times New Roman"/>
          <w:bCs/>
          <w:sz w:val="28"/>
          <w:szCs w:val="28"/>
        </w:rPr>
        <w:t>на основании соглашений</w:t>
      </w:r>
      <w:r w:rsidR="00216C42" w:rsidRPr="00325371">
        <w:rPr>
          <w:rFonts w:ascii="Times New Roman" w:hAnsi="Times New Roman" w:cs="Times New Roman"/>
          <w:bCs/>
          <w:sz w:val="28"/>
          <w:szCs w:val="28"/>
        </w:rPr>
        <w:t>,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C42" w:rsidRPr="00325371">
        <w:rPr>
          <w:rFonts w:ascii="Times New Roman" w:hAnsi="Times New Roman" w:cs="Times New Roman"/>
          <w:bCs/>
          <w:sz w:val="28"/>
          <w:szCs w:val="28"/>
        </w:rPr>
        <w:t>заключенных</w:t>
      </w:r>
      <w:r w:rsidR="00746D5F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C42" w:rsidRPr="00325371">
        <w:rPr>
          <w:rFonts w:ascii="Times New Roman" w:hAnsi="Times New Roman" w:cs="Times New Roman"/>
          <w:bCs/>
          <w:sz w:val="28"/>
          <w:szCs w:val="28"/>
        </w:rPr>
        <w:t xml:space="preserve">администрацией Сосновского муниципального района и сельских поселений </w:t>
      </w:r>
      <w:r w:rsidRPr="00325371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325371">
        <w:rPr>
          <w:rFonts w:ascii="Times New Roman" w:hAnsi="Times New Roman" w:cs="Times New Roman"/>
          <w:sz w:val="28"/>
          <w:szCs w:val="28"/>
        </w:rPr>
        <w:t xml:space="preserve">в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3</w:t>
      </w:r>
      <w:r w:rsidR="00DC038A" w:rsidRPr="00325371">
        <w:rPr>
          <w:rFonts w:ascii="Times New Roman" w:hAnsi="Times New Roman" w:cs="Times New Roman"/>
          <w:b/>
          <w:sz w:val="28"/>
          <w:szCs w:val="28"/>
        </w:rPr>
        <w:t>5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8A" w:rsidRPr="00325371">
        <w:rPr>
          <w:rFonts w:ascii="Times New Roman" w:hAnsi="Times New Roman" w:cs="Times New Roman"/>
          <w:b/>
          <w:sz w:val="28"/>
          <w:szCs w:val="28"/>
        </w:rPr>
        <w:t>9</w:t>
      </w:r>
      <w:r w:rsidR="00746D5F" w:rsidRPr="00325371">
        <w:rPr>
          <w:rFonts w:ascii="Times New Roman" w:hAnsi="Times New Roman" w:cs="Times New Roman"/>
          <w:b/>
          <w:sz w:val="28"/>
          <w:szCs w:val="28"/>
        </w:rPr>
        <w:t>26,3</w:t>
      </w:r>
      <w:r w:rsidR="00746D5F" w:rsidRPr="003253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7E5935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>в</w:t>
      </w:r>
      <w:r w:rsidR="007E5935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2018 году в сумме </w:t>
      </w:r>
      <w:r w:rsidR="00344037" w:rsidRPr="0032537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      </w:t>
      </w:r>
      <w:r w:rsidR="00344037" w:rsidRPr="00325371">
        <w:rPr>
          <w:rFonts w:ascii="Times New Roman" w:hAnsi="Times New Roman" w:cs="Times New Roman"/>
          <w:b/>
          <w:sz w:val="28"/>
          <w:szCs w:val="28"/>
        </w:rPr>
        <w:t>24 421,3</w:t>
      </w:r>
      <w:r w:rsidR="00746D5F" w:rsidRPr="003253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рублей, в2019 году в сумме</w:t>
      </w:r>
      <w:proofErr w:type="gramEnd"/>
      <w:r w:rsidR="008B375D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344037" w:rsidRPr="00325371">
        <w:rPr>
          <w:rFonts w:ascii="Times New Roman" w:hAnsi="Times New Roman" w:cs="Times New Roman"/>
          <w:b/>
          <w:sz w:val="28"/>
          <w:szCs w:val="28"/>
        </w:rPr>
        <w:t>23 460,3</w:t>
      </w:r>
      <w:r w:rsidR="00EF7C70" w:rsidRPr="003253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>тыс. рублей</w:t>
      </w:r>
      <w:r w:rsidR="00C968FA" w:rsidRPr="00325371">
        <w:rPr>
          <w:rFonts w:ascii="Times New Roman" w:hAnsi="Times New Roman" w:cs="Times New Roman"/>
          <w:sz w:val="28"/>
          <w:szCs w:val="28"/>
        </w:rPr>
        <w:t>;</w:t>
      </w:r>
    </w:p>
    <w:p w:rsidR="006D5ADC" w:rsidRPr="00325371" w:rsidRDefault="000E0DFC" w:rsidP="002B26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>3) нераспределенный резерв</w:t>
      </w:r>
      <w:r w:rsidR="00991BB6" w:rsidRPr="00325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68FA" w:rsidRPr="0032537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зарезервированных  </w:t>
      </w:r>
      <w:r w:rsidR="00C968FA" w:rsidRPr="00325371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 статьей 6 настоящего решения </w:t>
      </w:r>
      <w:r w:rsidR="00216C42" w:rsidRPr="00325371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="00991BB6" w:rsidRPr="0032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8FA" w:rsidRPr="0032537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A720E" w:rsidRPr="00325371">
        <w:rPr>
          <w:rFonts w:ascii="Times New Roman" w:hAnsi="Times New Roman" w:cs="Times New Roman"/>
          <w:b w:val="0"/>
          <w:sz w:val="28"/>
          <w:szCs w:val="28"/>
        </w:rPr>
        <w:t>2017</w:t>
      </w:r>
      <w:r w:rsidR="00C968FA" w:rsidRPr="00325371">
        <w:rPr>
          <w:rFonts w:ascii="Times New Roman" w:hAnsi="Times New Roman" w:cs="Times New Roman"/>
          <w:b w:val="0"/>
          <w:sz w:val="28"/>
          <w:szCs w:val="28"/>
        </w:rPr>
        <w:t xml:space="preserve"> году в сумме </w:t>
      </w:r>
      <w:r w:rsidR="00746D5F" w:rsidRPr="00325371">
        <w:rPr>
          <w:rFonts w:ascii="Times New Roman" w:hAnsi="Times New Roman" w:cs="Times New Roman"/>
          <w:sz w:val="28"/>
          <w:szCs w:val="28"/>
        </w:rPr>
        <w:t>1</w:t>
      </w:r>
      <w:r w:rsidR="00DC038A" w:rsidRPr="00325371">
        <w:rPr>
          <w:rFonts w:ascii="Times New Roman" w:hAnsi="Times New Roman" w:cs="Times New Roman"/>
          <w:sz w:val="28"/>
          <w:szCs w:val="28"/>
        </w:rPr>
        <w:t>4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DC038A" w:rsidRPr="00325371">
        <w:rPr>
          <w:rFonts w:ascii="Times New Roman" w:hAnsi="Times New Roman" w:cs="Times New Roman"/>
          <w:sz w:val="28"/>
          <w:szCs w:val="28"/>
        </w:rPr>
        <w:t>1</w:t>
      </w:r>
      <w:r w:rsidR="00746D5F" w:rsidRPr="00325371">
        <w:rPr>
          <w:rFonts w:ascii="Times New Roman" w:hAnsi="Times New Roman" w:cs="Times New Roman"/>
          <w:sz w:val="28"/>
          <w:szCs w:val="28"/>
        </w:rPr>
        <w:t>22,7</w:t>
      </w:r>
      <w:r w:rsidR="00746D5F" w:rsidRPr="0032537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968FA" w:rsidRPr="00325371">
        <w:rPr>
          <w:rFonts w:ascii="Times New Roman" w:hAnsi="Times New Roman" w:cs="Times New Roman"/>
          <w:b w:val="0"/>
          <w:sz w:val="28"/>
          <w:szCs w:val="28"/>
        </w:rPr>
        <w:t>тыс. рублей</w:t>
      </w:r>
      <w:r w:rsidR="00991BB6" w:rsidRPr="003253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375D" w:rsidRPr="00325371">
        <w:rPr>
          <w:rFonts w:ascii="Times New Roman" w:hAnsi="Times New Roman" w:cs="Times New Roman"/>
          <w:b w:val="0"/>
          <w:sz w:val="28"/>
          <w:szCs w:val="28"/>
        </w:rPr>
        <w:t xml:space="preserve">в 2018 году в сумме </w:t>
      </w:r>
      <w:r w:rsidR="00746D5F" w:rsidRPr="00325371">
        <w:rPr>
          <w:rFonts w:ascii="Times New Roman" w:hAnsi="Times New Roman" w:cs="Times New Roman"/>
          <w:sz w:val="28"/>
          <w:szCs w:val="28"/>
        </w:rPr>
        <w:t>8 654,7</w:t>
      </w:r>
      <w:r w:rsidR="008B375D" w:rsidRPr="00325371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2019 году в сумме </w:t>
      </w:r>
      <w:r w:rsidR="00344037" w:rsidRPr="00325371">
        <w:rPr>
          <w:rFonts w:ascii="Times New Roman" w:hAnsi="Times New Roman" w:cs="Times New Roman"/>
          <w:sz w:val="28"/>
          <w:szCs w:val="28"/>
        </w:rPr>
        <w:t>10</w:t>
      </w:r>
      <w:r w:rsidR="00746D5F" w:rsidRPr="00325371">
        <w:rPr>
          <w:rFonts w:ascii="Times New Roman" w:hAnsi="Times New Roman" w:cs="Times New Roman"/>
          <w:sz w:val="28"/>
          <w:szCs w:val="28"/>
        </w:rPr>
        <w:t xml:space="preserve"> 655,7</w:t>
      </w:r>
      <w:r w:rsidR="008B375D" w:rsidRPr="00325371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216C42" w:rsidRPr="003253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1426" w:rsidRPr="00325371" w:rsidRDefault="00711426" w:rsidP="002B2631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71">
        <w:rPr>
          <w:rFonts w:ascii="Times New Roman" w:hAnsi="Times New Roman" w:cs="Times New Roman"/>
          <w:sz w:val="28"/>
          <w:szCs w:val="28"/>
        </w:rPr>
        <w:t xml:space="preserve">Утвердить распределение межбюджетных трансфертов бюджетам сельских поселений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 </w:t>
      </w:r>
      <w:r w:rsidR="00627344" w:rsidRPr="00325371">
        <w:rPr>
          <w:rFonts w:ascii="Times New Roman" w:hAnsi="Times New Roman" w:cs="Times New Roman"/>
          <w:snapToGrid w:val="0"/>
          <w:sz w:val="28"/>
          <w:szCs w:val="28"/>
        </w:rPr>
        <w:t>согласно приложению</w:t>
      </w:r>
      <w:r w:rsidR="00746D5F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3B47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FA4D3B" w:rsidRPr="0032537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746D5F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67D8" w:rsidRPr="00325371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Pr="00325371">
        <w:rPr>
          <w:rFonts w:ascii="Times New Roman" w:hAnsi="Times New Roman" w:cs="Times New Roman"/>
          <w:sz w:val="28"/>
          <w:szCs w:val="28"/>
        </w:rPr>
        <w:t xml:space="preserve">1 «Распределение дотации бюджетам поселений на выравнивание бюджетной обеспеченности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930509" w:rsidRPr="00325371">
        <w:rPr>
          <w:rFonts w:ascii="Times New Roman" w:hAnsi="Times New Roman" w:cs="Times New Roman"/>
          <w:sz w:val="28"/>
          <w:szCs w:val="28"/>
        </w:rPr>
        <w:t xml:space="preserve"> год»,     таблица 2 </w:t>
      </w:r>
      <w:r w:rsidRPr="00325371">
        <w:rPr>
          <w:rFonts w:ascii="Times New Roman" w:hAnsi="Times New Roman" w:cs="Times New Roman"/>
          <w:sz w:val="28"/>
          <w:szCs w:val="28"/>
        </w:rPr>
        <w:t xml:space="preserve">«Распределение субвенции  на осуществление первичного воинского учета на территории, где отсутствуют </w:t>
      </w:r>
      <w:r w:rsidRPr="00325371">
        <w:rPr>
          <w:rFonts w:ascii="Times New Roman" w:hAnsi="Times New Roman" w:cs="Times New Roman"/>
          <w:sz w:val="28"/>
          <w:szCs w:val="28"/>
        </w:rPr>
        <w:lastRenderedPageBreak/>
        <w:t xml:space="preserve">военные комиссариаты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год»</w:t>
      </w:r>
      <w:r w:rsidR="00216C42" w:rsidRPr="00325371">
        <w:rPr>
          <w:rFonts w:ascii="Times New Roman" w:hAnsi="Times New Roman" w:cs="Times New Roman"/>
          <w:sz w:val="28"/>
          <w:szCs w:val="28"/>
        </w:rPr>
        <w:t xml:space="preserve">, </w:t>
      </w:r>
      <w:r w:rsidR="00930509" w:rsidRPr="003253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355C0" w:rsidRPr="00325371">
        <w:rPr>
          <w:rFonts w:ascii="Times New Roman" w:hAnsi="Times New Roman" w:cs="Times New Roman"/>
          <w:sz w:val="28"/>
          <w:szCs w:val="28"/>
        </w:rPr>
        <w:t>3</w:t>
      </w:r>
      <w:r w:rsidR="00930509" w:rsidRPr="00325371">
        <w:rPr>
          <w:rFonts w:ascii="Times New Roman" w:hAnsi="Times New Roman" w:cs="Times New Roman"/>
          <w:sz w:val="28"/>
          <w:szCs w:val="28"/>
        </w:rPr>
        <w:t xml:space="preserve"> «Распределение иных межбюджетных трансфертов</w:t>
      </w:r>
      <w:r w:rsidR="00991BB6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930509" w:rsidRPr="00325371">
        <w:rPr>
          <w:rFonts w:ascii="Times New Roman" w:hAnsi="Times New Roman" w:cs="Times New Roman"/>
          <w:sz w:val="28"/>
          <w:szCs w:val="28"/>
        </w:rPr>
        <w:t xml:space="preserve">на </w:t>
      </w:r>
      <w:r w:rsidR="00930509" w:rsidRPr="00325371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991BB6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1F1" w:rsidRPr="00325371">
        <w:rPr>
          <w:rFonts w:ascii="Times New Roman" w:hAnsi="Times New Roman" w:cs="Times New Roman"/>
          <w:bCs/>
          <w:sz w:val="28"/>
          <w:szCs w:val="28"/>
        </w:rPr>
        <w:t>части</w:t>
      </w:r>
      <w:r w:rsidR="00991BB6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509" w:rsidRPr="00325371">
        <w:rPr>
          <w:rFonts w:ascii="Times New Roman" w:hAnsi="Times New Roman" w:cs="Times New Roman"/>
          <w:bCs/>
          <w:sz w:val="28"/>
          <w:szCs w:val="28"/>
        </w:rPr>
        <w:t xml:space="preserve">полномочий  по решению вопросов местного значения </w:t>
      </w:r>
      <w:r w:rsidR="00930509" w:rsidRPr="003253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0509" w:rsidRPr="00325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930509" w:rsidRPr="00325371">
        <w:rPr>
          <w:rFonts w:ascii="Times New Roman" w:hAnsi="Times New Roman" w:cs="Times New Roman"/>
          <w:sz w:val="28"/>
          <w:szCs w:val="28"/>
        </w:rPr>
        <w:t xml:space="preserve"> год»</w:t>
      </w:r>
      <w:r w:rsidR="006A5DB5" w:rsidRPr="00325371">
        <w:rPr>
          <w:rFonts w:ascii="Times New Roman" w:hAnsi="Times New Roman" w:cs="Times New Roman"/>
          <w:sz w:val="28"/>
          <w:szCs w:val="28"/>
        </w:rPr>
        <w:t>)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 и  на плановый период 2018 и 2019 годов</w:t>
      </w:r>
      <w:r w:rsidR="00991BB6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приложению № </w:t>
      </w:r>
      <w:r w:rsidR="006D5ADC" w:rsidRPr="00325371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991BB6" w:rsidRPr="00325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375D" w:rsidRPr="00325371">
        <w:rPr>
          <w:rFonts w:ascii="Times New Roman" w:hAnsi="Times New Roman" w:cs="Times New Roman"/>
          <w:sz w:val="28"/>
          <w:szCs w:val="28"/>
        </w:rPr>
        <w:t xml:space="preserve">(таблица 1 «Распределение дотации бюджетам поселений на выравнивание бюджетной обеспеченности на плановый период 2018 и 2019 годов», таблица 2 «Распределение субвенции  на осуществление первичного воинского учета на территории, где отсутствуют военные комиссариаты на плановый период 2018 и 2019 годов», таблица 3 «Распределение иных межбюджетных трансфертов на </w:t>
      </w:r>
      <w:r w:rsidR="008B375D" w:rsidRPr="00325371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proofErr w:type="gramEnd"/>
      <w:r w:rsidR="008B375D" w:rsidRPr="00325371">
        <w:rPr>
          <w:rFonts w:ascii="Times New Roman" w:hAnsi="Times New Roman" w:cs="Times New Roman"/>
          <w:bCs/>
          <w:sz w:val="28"/>
          <w:szCs w:val="28"/>
        </w:rPr>
        <w:t xml:space="preserve"> части полномочий  по решению вопросов местного значения </w:t>
      </w:r>
      <w:r w:rsidR="008B375D" w:rsidRPr="00325371">
        <w:rPr>
          <w:rFonts w:ascii="Times New Roman" w:hAnsi="Times New Roman" w:cs="Times New Roman"/>
          <w:sz w:val="28"/>
          <w:szCs w:val="28"/>
        </w:rPr>
        <w:t>на плановый период 2018 и 2019 годов»)</w:t>
      </w:r>
      <w:r w:rsidR="00EB5D82" w:rsidRPr="00325371">
        <w:rPr>
          <w:rFonts w:ascii="Times New Roman" w:hAnsi="Times New Roman" w:cs="Times New Roman"/>
          <w:sz w:val="28"/>
          <w:szCs w:val="28"/>
        </w:rPr>
        <w:t>.</w:t>
      </w:r>
    </w:p>
    <w:p w:rsidR="00FF0C53" w:rsidRPr="00325371" w:rsidRDefault="00FF0C53" w:rsidP="002B26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сельских поселений  для расчета объема средств, необходимого для доведения уровня бюджетной обеспеченности сельских поселений до уровня бюджетной обеспеченности, установленного в качестве критерия выравнивания бюджетной обеспеченности сельских поселений  на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Pr="00325371">
        <w:rPr>
          <w:rFonts w:ascii="Times New Roman" w:hAnsi="Times New Roman" w:cs="Times New Roman"/>
          <w:sz w:val="28"/>
          <w:szCs w:val="28"/>
        </w:rPr>
        <w:t xml:space="preserve"> год  равный  1.</w:t>
      </w:r>
    </w:p>
    <w:p w:rsidR="002A7775" w:rsidRPr="00325371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>3</w:t>
      </w:r>
      <w:r w:rsidR="00C01999" w:rsidRPr="0032537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случае заключения </w:t>
      </w:r>
      <w:r w:rsidR="00DE46F3" w:rsidRPr="0032537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и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сельских поселений соглашений о передаче</w:t>
      </w:r>
      <w:r w:rsidR="00281534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>и местного самоуправления в Рос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сийской Федерации» межбюджетные трансферты, переданные из областного бюджета в бюджет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 xml:space="preserve"> Сосновского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, могут направляться из бюджет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 xml:space="preserve">а Сосновского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325371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межбюджетных трансфертов бюджетам</w:t>
      </w:r>
      <w:proofErr w:type="gramEnd"/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в соответствии с заключенными соглашениями либо на</w:t>
      </w:r>
      <w:r w:rsidR="00281534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325371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7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Установить, что органы местного самоуправления </w:t>
      </w:r>
      <w:r w:rsidR="00BD1502" w:rsidRPr="00325371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вправе направлять межбюджетные трансферты из областного бюджета на оказание</w:t>
      </w:r>
      <w:r w:rsidR="00281534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 xml:space="preserve">финансовой помощи бюджетам </w:t>
      </w:r>
      <w:r w:rsidR="00BD1502" w:rsidRPr="00325371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281534" w:rsidRPr="0032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325371">
        <w:rPr>
          <w:rFonts w:ascii="Times New Roman" w:hAnsi="Times New Roman" w:cs="Times New Roman"/>
          <w:bCs/>
          <w:sz w:val="28"/>
          <w:szCs w:val="28"/>
        </w:rPr>
        <w:t>поселений по расходам, направляемым на решение вопросов местного значения сельских поселений.</w:t>
      </w:r>
    </w:p>
    <w:p w:rsidR="00744076" w:rsidRPr="00325371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44076" w:rsidRPr="00325371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1A720E" w:rsidRPr="00325371">
        <w:rPr>
          <w:rFonts w:ascii="Times New Roman" w:hAnsi="Times New Roman" w:cs="Times New Roman"/>
          <w:sz w:val="28"/>
          <w:szCs w:val="28"/>
        </w:rPr>
        <w:t>2017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0AD7" w:rsidRPr="00325371">
        <w:rPr>
          <w:rFonts w:ascii="Times New Roman" w:hAnsi="Times New Roman" w:cs="Times New Roman"/>
          <w:sz w:val="28"/>
          <w:szCs w:val="28"/>
        </w:rPr>
        <w:t>Администрация</w:t>
      </w:r>
      <w:r w:rsidR="009623BA" w:rsidRPr="00325371">
        <w:rPr>
          <w:rFonts w:ascii="Times New Roman" w:hAnsi="Times New Roman" w:cs="Times New Roman"/>
          <w:sz w:val="28"/>
          <w:szCs w:val="28"/>
        </w:rPr>
        <w:t xml:space="preserve"> </w:t>
      </w:r>
      <w:r w:rsidR="007B7CD5" w:rsidRPr="0032537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3253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341" w:rsidRPr="00325371">
        <w:rPr>
          <w:rFonts w:ascii="Times New Roman" w:hAnsi="Times New Roman" w:cs="Times New Roman"/>
          <w:sz w:val="28"/>
          <w:szCs w:val="28"/>
        </w:rPr>
        <w:t>района,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в пределах имеющегося на счете остатка средств </w:t>
      </w:r>
      <w:r w:rsidR="0014343D" w:rsidRPr="0032537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бюджета до поступления в бюджет </w:t>
      </w:r>
      <w:r w:rsidR="0014343D" w:rsidRPr="003253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</w:t>
      </w:r>
      <w:proofErr w:type="gramEnd"/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4343D" w:rsidRPr="003253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325371">
        <w:rPr>
          <w:rFonts w:ascii="Times New Roman" w:hAnsi="Times New Roman" w:cs="Times New Roman"/>
          <w:sz w:val="28"/>
          <w:szCs w:val="28"/>
        </w:rPr>
        <w:t xml:space="preserve"> из средств бюджета Челябинской области.</w:t>
      </w:r>
    </w:p>
    <w:p w:rsidR="007B7CD5" w:rsidRPr="003D634C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371" w:rsidRPr="00EB2BDA" w:rsidRDefault="00325371" w:rsidP="00325371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DA">
        <w:rPr>
          <w:rFonts w:ascii="Times New Roman" w:hAnsi="Times New Roman" w:cs="Times New Roman"/>
          <w:b/>
          <w:bCs/>
          <w:sz w:val="28"/>
          <w:szCs w:val="28"/>
        </w:rPr>
        <w:t xml:space="preserve">Статья 14. Вступление в силу настоящего решения </w:t>
      </w:r>
    </w:p>
    <w:p w:rsidR="00325371" w:rsidRPr="00EB2BDA" w:rsidRDefault="00325371" w:rsidP="0032537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B2BD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B2BD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момента опубликования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 не ранее </w:t>
      </w:r>
      <w:r w:rsidRPr="00EB2BDA">
        <w:rPr>
          <w:rFonts w:ascii="Times New Roman" w:hAnsi="Times New Roman" w:cs="Times New Roman"/>
          <w:bCs/>
          <w:sz w:val="28"/>
          <w:szCs w:val="28"/>
        </w:rPr>
        <w:t>01 января 2017 года</w:t>
      </w:r>
    </w:p>
    <w:p w:rsidR="00325371" w:rsidRPr="00EB2BDA" w:rsidRDefault="00325371" w:rsidP="0032537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B2BDA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Главе Сосновского муниципального района для подписания и опубликования.</w:t>
      </w:r>
    </w:p>
    <w:p w:rsidR="00325371" w:rsidRPr="00EB2BDA" w:rsidRDefault="00325371" w:rsidP="0032537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B2BDA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 xml:space="preserve">ение в газете «Сосновская Нива» </w:t>
      </w:r>
      <w:r w:rsidRPr="00EB2BDA">
        <w:rPr>
          <w:rFonts w:ascii="Times New Roman" w:hAnsi="Times New Roman" w:cs="Times New Roman"/>
          <w:sz w:val="28"/>
          <w:szCs w:val="28"/>
        </w:rPr>
        <w:t xml:space="preserve">и разместить на сайте органов местного самоуправления в сети Интернет – </w:t>
      </w:r>
      <w:r w:rsidRPr="00EB2B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B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2BDA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EB2B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2B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2BDA">
        <w:rPr>
          <w:rFonts w:ascii="Times New Roman" w:hAnsi="Times New Roman" w:cs="Times New Roman"/>
          <w:sz w:val="28"/>
          <w:szCs w:val="28"/>
        </w:rPr>
        <w:t>.</w:t>
      </w:r>
    </w:p>
    <w:p w:rsidR="00343B47" w:rsidRPr="003D634C" w:rsidRDefault="00343B47" w:rsidP="0032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325371" w:rsidRDefault="00343B47" w:rsidP="0069270F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Сосновского                                          </w:t>
      </w:r>
      <w:r w:rsidR="006A5DB5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Собрания</w:t>
      </w:r>
    </w:p>
    <w:p w:rsidR="00343B47" w:rsidRPr="00325371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                               </w:t>
      </w:r>
      <w:r w:rsid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депутатов Сосновского</w:t>
      </w:r>
    </w:p>
    <w:p w:rsidR="00343B47" w:rsidRPr="00325371" w:rsidRDefault="00325371" w:rsidP="00325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343B47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 </w:t>
      </w:r>
    </w:p>
    <w:p w:rsidR="00343B47" w:rsidRPr="00325371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  <w:proofErr w:type="spellStart"/>
      <w:r w:rsid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Е.Г.Ваганов</w:t>
      </w:r>
      <w:proofErr w:type="spellEnd"/>
      <w:r w:rsidR="0069270F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A5DB5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A5DB5"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32537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__________Г.М. Шихалева</w:t>
      </w:r>
    </w:p>
    <w:p w:rsidR="000C4F1C" w:rsidRPr="00325371" w:rsidRDefault="000C4F1C" w:rsidP="005D070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4F1C" w:rsidRPr="00325371" w:rsidSect="003D634C">
      <w:footerReference w:type="default" r:id="rId10"/>
      <w:pgSz w:w="11906" w:h="16838"/>
      <w:pgMar w:top="567" w:right="850" w:bottom="426" w:left="1701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49" w:rsidRDefault="002C6749" w:rsidP="002443E7">
      <w:pPr>
        <w:spacing w:after="0" w:line="240" w:lineRule="auto"/>
      </w:pPr>
      <w:r>
        <w:separator/>
      </w:r>
    </w:p>
  </w:endnote>
  <w:endnote w:type="continuationSeparator" w:id="0">
    <w:p w:rsidR="002C6749" w:rsidRDefault="002C6749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9" w:rsidRDefault="00B459F9">
    <w:pPr>
      <w:pStyle w:val="a7"/>
      <w:jc w:val="right"/>
    </w:pPr>
  </w:p>
  <w:p w:rsidR="00B459F9" w:rsidRDefault="00B45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49" w:rsidRDefault="002C6749" w:rsidP="002443E7">
      <w:pPr>
        <w:spacing w:after="0" w:line="240" w:lineRule="auto"/>
      </w:pPr>
      <w:r>
        <w:separator/>
      </w:r>
    </w:p>
  </w:footnote>
  <w:footnote w:type="continuationSeparator" w:id="0">
    <w:p w:rsidR="002C6749" w:rsidRDefault="002C6749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62"/>
    <w:multiLevelType w:val="hybridMultilevel"/>
    <w:tmpl w:val="E0FCABDE"/>
    <w:lvl w:ilvl="0" w:tplc="BDC846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44DB1"/>
    <w:multiLevelType w:val="hybridMultilevel"/>
    <w:tmpl w:val="ACFA9232"/>
    <w:lvl w:ilvl="0" w:tplc="F52AF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F360F"/>
    <w:multiLevelType w:val="hybridMultilevel"/>
    <w:tmpl w:val="83E8FDC2"/>
    <w:lvl w:ilvl="0" w:tplc="C80ABAAA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775"/>
    <w:rsid w:val="00001680"/>
    <w:rsid w:val="00004065"/>
    <w:rsid w:val="00023E09"/>
    <w:rsid w:val="00031207"/>
    <w:rsid w:val="00033F84"/>
    <w:rsid w:val="00035F5E"/>
    <w:rsid w:val="00036D84"/>
    <w:rsid w:val="000415AC"/>
    <w:rsid w:val="000519D7"/>
    <w:rsid w:val="00055C77"/>
    <w:rsid w:val="000608F8"/>
    <w:rsid w:val="00063F10"/>
    <w:rsid w:val="000744F3"/>
    <w:rsid w:val="00074B5F"/>
    <w:rsid w:val="00076414"/>
    <w:rsid w:val="00081C1E"/>
    <w:rsid w:val="0008402E"/>
    <w:rsid w:val="00085ED1"/>
    <w:rsid w:val="000A1D3D"/>
    <w:rsid w:val="000A3181"/>
    <w:rsid w:val="000A5E0D"/>
    <w:rsid w:val="000B4BCB"/>
    <w:rsid w:val="000B606B"/>
    <w:rsid w:val="000B75A7"/>
    <w:rsid w:val="000C0656"/>
    <w:rsid w:val="000C3AC6"/>
    <w:rsid w:val="000C4F1C"/>
    <w:rsid w:val="000C522E"/>
    <w:rsid w:val="000D5C1A"/>
    <w:rsid w:val="000D6889"/>
    <w:rsid w:val="000E0DFC"/>
    <w:rsid w:val="000E2C77"/>
    <w:rsid w:val="000F1341"/>
    <w:rsid w:val="000F1BE8"/>
    <w:rsid w:val="000F3BD6"/>
    <w:rsid w:val="00102669"/>
    <w:rsid w:val="00106C82"/>
    <w:rsid w:val="001204BE"/>
    <w:rsid w:val="00122EAE"/>
    <w:rsid w:val="00124FDF"/>
    <w:rsid w:val="00127CF1"/>
    <w:rsid w:val="00130D4B"/>
    <w:rsid w:val="00131B23"/>
    <w:rsid w:val="00132F6C"/>
    <w:rsid w:val="0013425B"/>
    <w:rsid w:val="00141F53"/>
    <w:rsid w:val="0014343D"/>
    <w:rsid w:val="001507A4"/>
    <w:rsid w:val="00151E0D"/>
    <w:rsid w:val="00152A86"/>
    <w:rsid w:val="00152D07"/>
    <w:rsid w:val="001770DD"/>
    <w:rsid w:val="00180365"/>
    <w:rsid w:val="00185181"/>
    <w:rsid w:val="001853EA"/>
    <w:rsid w:val="00196B60"/>
    <w:rsid w:val="00196E5B"/>
    <w:rsid w:val="00197457"/>
    <w:rsid w:val="001A35ED"/>
    <w:rsid w:val="001A720E"/>
    <w:rsid w:val="001B0D31"/>
    <w:rsid w:val="001B10A2"/>
    <w:rsid w:val="001C3D95"/>
    <w:rsid w:val="001C781A"/>
    <w:rsid w:val="001C7BD2"/>
    <w:rsid w:val="001D08B5"/>
    <w:rsid w:val="001D1449"/>
    <w:rsid w:val="001E40F9"/>
    <w:rsid w:val="001F1357"/>
    <w:rsid w:val="001F6695"/>
    <w:rsid w:val="0020575B"/>
    <w:rsid w:val="0021066D"/>
    <w:rsid w:val="00212F31"/>
    <w:rsid w:val="00213DFD"/>
    <w:rsid w:val="002152AA"/>
    <w:rsid w:val="00216C42"/>
    <w:rsid w:val="0021712A"/>
    <w:rsid w:val="00222B39"/>
    <w:rsid w:val="00227AB2"/>
    <w:rsid w:val="00230948"/>
    <w:rsid w:val="00236BEE"/>
    <w:rsid w:val="002443E7"/>
    <w:rsid w:val="002540CE"/>
    <w:rsid w:val="00254C07"/>
    <w:rsid w:val="00254D25"/>
    <w:rsid w:val="00257E18"/>
    <w:rsid w:val="00261295"/>
    <w:rsid w:val="002619EB"/>
    <w:rsid w:val="00264D43"/>
    <w:rsid w:val="00264F75"/>
    <w:rsid w:val="002666A5"/>
    <w:rsid w:val="002702E4"/>
    <w:rsid w:val="00271F3D"/>
    <w:rsid w:val="0027404A"/>
    <w:rsid w:val="00274EE8"/>
    <w:rsid w:val="00281534"/>
    <w:rsid w:val="00281DD0"/>
    <w:rsid w:val="00286F64"/>
    <w:rsid w:val="002A7775"/>
    <w:rsid w:val="002B1B7F"/>
    <w:rsid w:val="002B2631"/>
    <w:rsid w:val="002B34F8"/>
    <w:rsid w:val="002B5856"/>
    <w:rsid w:val="002B629A"/>
    <w:rsid w:val="002B7AA8"/>
    <w:rsid w:val="002C077D"/>
    <w:rsid w:val="002C6749"/>
    <w:rsid w:val="002D21B1"/>
    <w:rsid w:val="002D38B8"/>
    <w:rsid w:val="002D5CE8"/>
    <w:rsid w:val="002E3792"/>
    <w:rsid w:val="002E6482"/>
    <w:rsid w:val="002F23BC"/>
    <w:rsid w:val="002F3EF5"/>
    <w:rsid w:val="002F47F4"/>
    <w:rsid w:val="00300FD9"/>
    <w:rsid w:val="00301738"/>
    <w:rsid w:val="003030EF"/>
    <w:rsid w:val="0030372C"/>
    <w:rsid w:val="00304976"/>
    <w:rsid w:val="00307D4C"/>
    <w:rsid w:val="00311641"/>
    <w:rsid w:val="00311A5B"/>
    <w:rsid w:val="003124B4"/>
    <w:rsid w:val="00312F58"/>
    <w:rsid w:val="00314B2E"/>
    <w:rsid w:val="00322027"/>
    <w:rsid w:val="003232A8"/>
    <w:rsid w:val="00323ED5"/>
    <w:rsid w:val="00325371"/>
    <w:rsid w:val="003262D3"/>
    <w:rsid w:val="00326D72"/>
    <w:rsid w:val="00330318"/>
    <w:rsid w:val="0033538C"/>
    <w:rsid w:val="00335B94"/>
    <w:rsid w:val="00341152"/>
    <w:rsid w:val="0034316B"/>
    <w:rsid w:val="00343B47"/>
    <w:rsid w:val="00344037"/>
    <w:rsid w:val="0034406D"/>
    <w:rsid w:val="003453F0"/>
    <w:rsid w:val="003471F1"/>
    <w:rsid w:val="00347F27"/>
    <w:rsid w:val="00351124"/>
    <w:rsid w:val="00351DCB"/>
    <w:rsid w:val="00356B36"/>
    <w:rsid w:val="00357CCB"/>
    <w:rsid w:val="003616E8"/>
    <w:rsid w:val="00362273"/>
    <w:rsid w:val="00364915"/>
    <w:rsid w:val="00367B3F"/>
    <w:rsid w:val="00370A68"/>
    <w:rsid w:val="00373EDA"/>
    <w:rsid w:val="00380339"/>
    <w:rsid w:val="00380684"/>
    <w:rsid w:val="00382538"/>
    <w:rsid w:val="00382687"/>
    <w:rsid w:val="00384CF7"/>
    <w:rsid w:val="00385E91"/>
    <w:rsid w:val="0039213B"/>
    <w:rsid w:val="003A46B8"/>
    <w:rsid w:val="003A5150"/>
    <w:rsid w:val="003A6221"/>
    <w:rsid w:val="003A7D3E"/>
    <w:rsid w:val="003B0335"/>
    <w:rsid w:val="003B0DB0"/>
    <w:rsid w:val="003B66B3"/>
    <w:rsid w:val="003C7120"/>
    <w:rsid w:val="003D3B5A"/>
    <w:rsid w:val="003D634C"/>
    <w:rsid w:val="003D731F"/>
    <w:rsid w:val="003F541C"/>
    <w:rsid w:val="004004B7"/>
    <w:rsid w:val="00402FF0"/>
    <w:rsid w:val="0040605D"/>
    <w:rsid w:val="004062E6"/>
    <w:rsid w:val="004207CA"/>
    <w:rsid w:val="00422764"/>
    <w:rsid w:val="00423DC9"/>
    <w:rsid w:val="004304B8"/>
    <w:rsid w:val="00430F83"/>
    <w:rsid w:val="004312DF"/>
    <w:rsid w:val="00432537"/>
    <w:rsid w:val="004340F1"/>
    <w:rsid w:val="00434743"/>
    <w:rsid w:val="0044128C"/>
    <w:rsid w:val="00452AE2"/>
    <w:rsid w:val="004562BA"/>
    <w:rsid w:val="0046453D"/>
    <w:rsid w:val="004661FB"/>
    <w:rsid w:val="004710FE"/>
    <w:rsid w:val="00471761"/>
    <w:rsid w:val="00474454"/>
    <w:rsid w:val="004777B8"/>
    <w:rsid w:val="0048584A"/>
    <w:rsid w:val="00492D1C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C65BD"/>
    <w:rsid w:val="004D09F5"/>
    <w:rsid w:val="004D5274"/>
    <w:rsid w:val="004E36E0"/>
    <w:rsid w:val="004E5E66"/>
    <w:rsid w:val="004F1E1C"/>
    <w:rsid w:val="004F47DC"/>
    <w:rsid w:val="004F6A78"/>
    <w:rsid w:val="00500E52"/>
    <w:rsid w:val="005038D9"/>
    <w:rsid w:val="00504BFE"/>
    <w:rsid w:val="005058CD"/>
    <w:rsid w:val="0050632D"/>
    <w:rsid w:val="005139F2"/>
    <w:rsid w:val="005156CF"/>
    <w:rsid w:val="005167B8"/>
    <w:rsid w:val="00516FEA"/>
    <w:rsid w:val="0052028B"/>
    <w:rsid w:val="00520F3C"/>
    <w:rsid w:val="005301BD"/>
    <w:rsid w:val="00532B72"/>
    <w:rsid w:val="005343BE"/>
    <w:rsid w:val="00541F42"/>
    <w:rsid w:val="005427C7"/>
    <w:rsid w:val="005513B2"/>
    <w:rsid w:val="005642F2"/>
    <w:rsid w:val="0057273F"/>
    <w:rsid w:val="0058180C"/>
    <w:rsid w:val="0058556F"/>
    <w:rsid w:val="0059280A"/>
    <w:rsid w:val="005928E8"/>
    <w:rsid w:val="005969A6"/>
    <w:rsid w:val="005A1222"/>
    <w:rsid w:val="005A749A"/>
    <w:rsid w:val="005B1669"/>
    <w:rsid w:val="005B22DA"/>
    <w:rsid w:val="005B539A"/>
    <w:rsid w:val="005B6B80"/>
    <w:rsid w:val="005C0FEB"/>
    <w:rsid w:val="005D02E9"/>
    <w:rsid w:val="005D0708"/>
    <w:rsid w:val="005D56C5"/>
    <w:rsid w:val="005E6157"/>
    <w:rsid w:val="005F748E"/>
    <w:rsid w:val="00607EF4"/>
    <w:rsid w:val="006109D4"/>
    <w:rsid w:val="006179A0"/>
    <w:rsid w:val="00620480"/>
    <w:rsid w:val="00627344"/>
    <w:rsid w:val="0063059A"/>
    <w:rsid w:val="006366B3"/>
    <w:rsid w:val="00642787"/>
    <w:rsid w:val="00650745"/>
    <w:rsid w:val="006514B9"/>
    <w:rsid w:val="00651C9A"/>
    <w:rsid w:val="006526D3"/>
    <w:rsid w:val="00653696"/>
    <w:rsid w:val="00653FFC"/>
    <w:rsid w:val="006558D7"/>
    <w:rsid w:val="00656A7C"/>
    <w:rsid w:val="0065783D"/>
    <w:rsid w:val="00660B16"/>
    <w:rsid w:val="0066431C"/>
    <w:rsid w:val="00664870"/>
    <w:rsid w:val="00672D8D"/>
    <w:rsid w:val="00673049"/>
    <w:rsid w:val="00675323"/>
    <w:rsid w:val="00680E2F"/>
    <w:rsid w:val="00685E4F"/>
    <w:rsid w:val="00686B8F"/>
    <w:rsid w:val="0069270F"/>
    <w:rsid w:val="00695FCC"/>
    <w:rsid w:val="006A04E0"/>
    <w:rsid w:val="006A4D3A"/>
    <w:rsid w:val="006A5A5F"/>
    <w:rsid w:val="006A5DB5"/>
    <w:rsid w:val="006B3438"/>
    <w:rsid w:val="006B74DB"/>
    <w:rsid w:val="006C3025"/>
    <w:rsid w:val="006D2098"/>
    <w:rsid w:val="006D5ADC"/>
    <w:rsid w:val="006D6241"/>
    <w:rsid w:val="006F361D"/>
    <w:rsid w:val="006F5CBE"/>
    <w:rsid w:val="006F5D2B"/>
    <w:rsid w:val="006F62C2"/>
    <w:rsid w:val="006F6C73"/>
    <w:rsid w:val="007034C9"/>
    <w:rsid w:val="00711426"/>
    <w:rsid w:val="00711F7F"/>
    <w:rsid w:val="00720703"/>
    <w:rsid w:val="0072635D"/>
    <w:rsid w:val="00726FC5"/>
    <w:rsid w:val="00734C78"/>
    <w:rsid w:val="007407D9"/>
    <w:rsid w:val="0074174C"/>
    <w:rsid w:val="007439BF"/>
    <w:rsid w:val="00744076"/>
    <w:rsid w:val="00744198"/>
    <w:rsid w:val="00746D5F"/>
    <w:rsid w:val="007577AF"/>
    <w:rsid w:val="00762804"/>
    <w:rsid w:val="00767330"/>
    <w:rsid w:val="00781A2E"/>
    <w:rsid w:val="00783970"/>
    <w:rsid w:val="00786654"/>
    <w:rsid w:val="00791D89"/>
    <w:rsid w:val="00795896"/>
    <w:rsid w:val="007A7178"/>
    <w:rsid w:val="007B4C00"/>
    <w:rsid w:val="007B538A"/>
    <w:rsid w:val="007B7CD5"/>
    <w:rsid w:val="007C243D"/>
    <w:rsid w:val="007C2C98"/>
    <w:rsid w:val="007C3FE4"/>
    <w:rsid w:val="007D077E"/>
    <w:rsid w:val="007D1751"/>
    <w:rsid w:val="007D66DD"/>
    <w:rsid w:val="007E1011"/>
    <w:rsid w:val="007E4900"/>
    <w:rsid w:val="007E49BC"/>
    <w:rsid w:val="007E5935"/>
    <w:rsid w:val="008121FE"/>
    <w:rsid w:val="00834ADA"/>
    <w:rsid w:val="00835221"/>
    <w:rsid w:val="0083752D"/>
    <w:rsid w:val="00840A4F"/>
    <w:rsid w:val="00843E63"/>
    <w:rsid w:val="00851620"/>
    <w:rsid w:val="0085692F"/>
    <w:rsid w:val="008626D8"/>
    <w:rsid w:val="00867F82"/>
    <w:rsid w:val="00872883"/>
    <w:rsid w:val="00874DCD"/>
    <w:rsid w:val="00875A1E"/>
    <w:rsid w:val="008800F1"/>
    <w:rsid w:val="0088194D"/>
    <w:rsid w:val="008835D1"/>
    <w:rsid w:val="00884C70"/>
    <w:rsid w:val="008861B1"/>
    <w:rsid w:val="0089304A"/>
    <w:rsid w:val="008A00E4"/>
    <w:rsid w:val="008A2252"/>
    <w:rsid w:val="008A43EB"/>
    <w:rsid w:val="008A4917"/>
    <w:rsid w:val="008A6B10"/>
    <w:rsid w:val="008A7859"/>
    <w:rsid w:val="008A7C0B"/>
    <w:rsid w:val="008A7D03"/>
    <w:rsid w:val="008B09E2"/>
    <w:rsid w:val="008B164A"/>
    <w:rsid w:val="008B375D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E5872"/>
    <w:rsid w:val="008F0D54"/>
    <w:rsid w:val="008F1533"/>
    <w:rsid w:val="008F4B2D"/>
    <w:rsid w:val="008F61D0"/>
    <w:rsid w:val="00900C34"/>
    <w:rsid w:val="009017C1"/>
    <w:rsid w:val="00922C20"/>
    <w:rsid w:val="00924827"/>
    <w:rsid w:val="00930509"/>
    <w:rsid w:val="00940DC2"/>
    <w:rsid w:val="00943A9F"/>
    <w:rsid w:val="00944680"/>
    <w:rsid w:val="0095502D"/>
    <w:rsid w:val="00955A0E"/>
    <w:rsid w:val="0096069F"/>
    <w:rsid w:val="009623BA"/>
    <w:rsid w:val="0096276A"/>
    <w:rsid w:val="0096370C"/>
    <w:rsid w:val="00970836"/>
    <w:rsid w:val="00972094"/>
    <w:rsid w:val="0097282E"/>
    <w:rsid w:val="00976DB2"/>
    <w:rsid w:val="00984EFA"/>
    <w:rsid w:val="0098563B"/>
    <w:rsid w:val="00991BB6"/>
    <w:rsid w:val="00995E3E"/>
    <w:rsid w:val="009A0C55"/>
    <w:rsid w:val="009A1D7F"/>
    <w:rsid w:val="009A2053"/>
    <w:rsid w:val="009A2604"/>
    <w:rsid w:val="009B3117"/>
    <w:rsid w:val="009B5121"/>
    <w:rsid w:val="009C1D12"/>
    <w:rsid w:val="009E2EFA"/>
    <w:rsid w:val="009E6E3F"/>
    <w:rsid w:val="009F12C5"/>
    <w:rsid w:val="009F2FD4"/>
    <w:rsid w:val="009F4A61"/>
    <w:rsid w:val="00A26774"/>
    <w:rsid w:val="00A30503"/>
    <w:rsid w:val="00A344FD"/>
    <w:rsid w:val="00A36C0C"/>
    <w:rsid w:val="00A40AC8"/>
    <w:rsid w:val="00A417FD"/>
    <w:rsid w:val="00A41C16"/>
    <w:rsid w:val="00A444D4"/>
    <w:rsid w:val="00A51265"/>
    <w:rsid w:val="00A52807"/>
    <w:rsid w:val="00A54C69"/>
    <w:rsid w:val="00A54E6A"/>
    <w:rsid w:val="00A61FD2"/>
    <w:rsid w:val="00A665A8"/>
    <w:rsid w:val="00A72392"/>
    <w:rsid w:val="00A735CF"/>
    <w:rsid w:val="00A74174"/>
    <w:rsid w:val="00A80132"/>
    <w:rsid w:val="00A8121A"/>
    <w:rsid w:val="00A839C0"/>
    <w:rsid w:val="00A85B4F"/>
    <w:rsid w:val="00AC1838"/>
    <w:rsid w:val="00AD4691"/>
    <w:rsid w:val="00AE5B2B"/>
    <w:rsid w:val="00AE6A0B"/>
    <w:rsid w:val="00AE76E5"/>
    <w:rsid w:val="00AF2EF9"/>
    <w:rsid w:val="00AF7548"/>
    <w:rsid w:val="00B06698"/>
    <w:rsid w:val="00B07CC3"/>
    <w:rsid w:val="00B13FDA"/>
    <w:rsid w:val="00B15C8E"/>
    <w:rsid w:val="00B246FE"/>
    <w:rsid w:val="00B25D71"/>
    <w:rsid w:val="00B35E83"/>
    <w:rsid w:val="00B459F9"/>
    <w:rsid w:val="00B45E10"/>
    <w:rsid w:val="00B5627C"/>
    <w:rsid w:val="00B574F2"/>
    <w:rsid w:val="00B616E8"/>
    <w:rsid w:val="00B61B7B"/>
    <w:rsid w:val="00B62991"/>
    <w:rsid w:val="00B73C57"/>
    <w:rsid w:val="00B8182A"/>
    <w:rsid w:val="00B83735"/>
    <w:rsid w:val="00B92D7A"/>
    <w:rsid w:val="00BA506D"/>
    <w:rsid w:val="00BC7673"/>
    <w:rsid w:val="00BD0153"/>
    <w:rsid w:val="00BD0255"/>
    <w:rsid w:val="00BD1502"/>
    <w:rsid w:val="00BD1BF1"/>
    <w:rsid w:val="00BD6BDC"/>
    <w:rsid w:val="00C003D0"/>
    <w:rsid w:val="00C01999"/>
    <w:rsid w:val="00C02545"/>
    <w:rsid w:val="00C032A6"/>
    <w:rsid w:val="00C07BCE"/>
    <w:rsid w:val="00C167D8"/>
    <w:rsid w:val="00C2269F"/>
    <w:rsid w:val="00C24837"/>
    <w:rsid w:val="00C26BEC"/>
    <w:rsid w:val="00C27450"/>
    <w:rsid w:val="00C32648"/>
    <w:rsid w:val="00C50122"/>
    <w:rsid w:val="00C52E21"/>
    <w:rsid w:val="00C53A05"/>
    <w:rsid w:val="00C5434F"/>
    <w:rsid w:val="00C60480"/>
    <w:rsid w:val="00C606EB"/>
    <w:rsid w:val="00C60BBF"/>
    <w:rsid w:val="00C613C0"/>
    <w:rsid w:val="00C67262"/>
    <w:rsid w:val="00C6795F"/>
    <w:rsid w:val="00C67983"/>
    <w:rsid w:val="00C75677"/>
    <w:rsid w:val="00C82076"/>
    <w:rsid w:val="00C906D9"/>
    <w:rsid w:val="00C91AB8"/>
    <w:rsid w:val="00C95FF9"/>
    <w:rsid w:val="00C96427"/>
    <w:rsid w:val="00C968FA"/>
    <w:rsid w:val="00CA00D6"/>
    <w:rsid w:val="00CA0A8F"/>
    <w:rsid w:val="00CA1466"/>
    <w:rsid w:val="00CA50F5"/>
    <w:rsid w:val="00CA7952"/>
    <w:rsid w:val="00CB1BEB"/>
    <w:rsid w:val="00CC6CE7"/>
    <w:rsid w:val="00CD04F2"/>
    <w:rsid w:val="00CD0965"/>
    <w:rsid w:val="00CD1D7A"/>
    <w:rsid w:val="00CD34D6"/>
    <w:rsid w:val="00CD69A0"/>
    <w:rsid w:val="00CD6B7B"/>
    <w:rsid w:val="00CE575D"/>
    <w:rsid w:val="00CE59AB"/>
    <w:rsid w:val="00CF236C"/>
    <w:rsid w:val="00CF4E3F"/>
    <w:rsid w:val="00CF624D"/>
    <w:rsid w:val="00D0083A"/>
    <w:rsid w:val="00D00F00"/>
    <w:rsid w:val="00D04C03"/>
    <w:rsid w:val="00D07FDE"/>
    <w:rsid w:val="00D17A98"/>
    <w:rsid w:val="00D26BDE"/>
    <w:rsid w:val="00D33D46"/>
    <w:rsid w:val="00D355C0"/>
    <w:rsid w:val="00D367BE"/>
    <w:rsid w:val="00D45EAC"/>
    <w:rsid w:val="00D62FE2"/>
    <w:rsid w:val="00D71212"/>
    <w:rsid w:val="00D801F4"/>
    <w:rsid w:val="00D83953"/>
    <w:rsid w:val="00D8434F"/>
    <w:rsid w:val="00D85FBC"/>
    <w:rsid w:val="00DA0DD1"/>
    <w:rsid w:val="00DA57A9"/>
    <w:rsid w:val="00DA71AE"/>
    <w:rsid w:val="00DB715B"/>
    <w:rsid w:val="00DC038A"/>
    <w:rsid w:val="00DD7AB9"/>
    <w:rsid w:val="00DE46F3"/>
    <w:rsid w:val="00DF5953"/>
    <w:rsid w:val="00E008D4"/>
    <w:rsid w:val="00E04334"/>
    <w:rsid w:val="00E20310"/>
    <w:rsid w:val="00E27F04"/>
    <w:rsid w:val="00E3182E"/>
    <w:rsid w:val="00E36D1D"/>
    <w:rsid w:val="00E4272E"/>
    <w:rsid w:val="00E546F6"/>
    <w:rsid w:val="00E57603"/>
    <w:rsid w:val="00E577BD"/>
    <w:rsid w:val="00E61860"/>
    <w:rsid w:val="00E63110"/>
    <w:rsid w:val="00E6388A"/>
    <w:rsid w:val="00E63C18"/>
    <w:rsid w:val="00E82874"/>
    <w:rsid w:val="00E82E1D"/>
    <w:rsid w:val="00E84BD1"/>
    <w:rsid w:val="00E926BA"/>
    <w:rsid w:val="00E97B12"/>
    <w:rsid w:val="00EA2C74"/>
    <w:rsid w:val="00EA3A66"/>
    <w:rsid w:val="00EB3F62"/>
    <w:rsid w:val="00EB5D82"/>
    <w:rsid w:val="00EC0EA4"/>
    <w:rsid w:val="00EC1091"/>
    <w:rsid w:val="00EC3647"/>
    <w:rsid w:val="00EC3B71"/>
    <w:rsid w:val="00EC4997"/>
    <w:rsid w:val="00EC7A2D"/>
    <w:rsid w:val="00EE77A8"/>
    <w:rsid w:val="00EF7C70"/>
    <w:rsid w:val="00F0728D"/>
    <w:rsid w:val="00F13DF7"/>
    <w:rsid w:val="00F16060"/>
    <w:rsid w:val="00F200E5"/>
    <w:rsid w:val="00F33D52"/>
    <w:rsid w:val="00F34E59"/>
    <w:rsid w:val="00F34FAC"/>
    <w:rsid w:val="00F37572"/>
    <w:rsid w:val="00F40369"/>
    <w:rsid w:val="00F40642"/>
    <w:rsid w:val="00F40781"/>
    <w:rsid w:val="00F44E79"/>
    <w:rsid w:val="00F535C0"/>
    <w:rsid w:val="00F55439"/>
    <w:rsid w:val="00F61D06"/>
    <w:rsid w:val="00F674AE"/>
    <w:rsid w:val="00F768A3"/>
    <w:rsid w:val="00F778F7"/>
    <w:rsid w:val="00F80B0D"/>
    <w:rsid w:val="00F80F9D"/>
    <w:rsid w:val="00F8101C"/>
    <w:rsid w:val="00F82DCE"/>
    <w:rsid w:val="00F91DB1"/>
    <w:rsid w:val="00F93381"/>
    <w:rsid w:val="00F9572A"/>
    <w:rsid w:val="00FA4D3B"/>
    <w:rsid w:val="00FB1EEC"/>
    <w:rsid w:val="00FB372C"/>
    <w:rsid w:val="00FC2662"/>
    <w:rsid w:val="00FC3C86"/>
    <w:rsid w:val="00FD0AD7"/>
    <w:rsid w:val="00FD2A47"/>
    <w:rsid w:val="00FD6569"/>
    <w:rsid w:val="00FE4067"/>
    <w:rsid w:val="00FE57C9"/>
    <w:rsid w:val="00FF0C53"/>
    <w:rsid w:val="00FF6B43"/>
    <w:rsid w:val="00FF6CD7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uiPriority w:val="99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  <w:style w:type="paragraph" w:styleId="ac">
    <w:name w:val="Body Text"/>
    <w:basedOn w:val="a"/>
    <w:link w:val="ad"/>
    <w:rsid w:val="00CF4E3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F4E3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7A420C9B57E44FCAB303CD779C93FDD6CCC5AED02C4F3C8C647FF592C77AEOF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8440</TotalTime>
  <Pages>10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117</cp:revision>
  <cp:lastPrinted>2016-12-26T04:49:00Z</cp:lastPrinted>
  <dcterms:created xsi:type="dcterms:W3CDTF">2012-11-08T04:35:00Z</dcterms:created>
  <dcterms:modified xsi:type="dcterms:W3CDTF">2016-12-26T10:15:00Z</dcterms:modified>
</cp:coreProperties>
</file>