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B" w:rsidRDefault="001D159B">
      <w:pPr>
        <w:pStyle w:val="Style1"/>
        <w:widowControl/>
        <w:spacing w:before="77"/>
        <w:rPr>
          <w:rStyle w:val="FontStyle41"/>
        </w:rPr>
      </w:pPr>
    </w:p>
    <w:p w:rsidR="001D159B" w:rsidRDefault="001D159B">
      <w:pPr>
        <w:pStyle w:val="Style1"/>
        <w:widowControl/>
        <w:spacing w:before="77"/>
        <w:rPr>
          <w:rStyle w:val="FontStyle41"/>
        </w:rPr>
      </w:pPr>
    </w:p>
    <w:p w:rsidR="001D159B" w:rsidRDefault="001D159B">
      <w:pPr>
        <w:pStyle w:val="Style1"/>
        <w:widowControl/>
        <w:spacing w:before="77"/>
        <w:rPr>
          <w:rStyle w:val="FontStyle41"/>
        </w:rPr>
      </w:pPr>
    </w:p>
    <w:p w:rsidR="001D159B" w:rsidRDefault="001D159B">
      <w:pPr>
        <w:pStyle w:val="Style1"/>
        <w:widowControl/>
        <w:spacing w:before="77"/>
        <w:rPr>
          <w:rStyle w:val="FontStyle41"/>
        </w:rPr>
      </w:pPr>
    </w:p>
    <w:p w:rsidR="001D159B" w:rsidRDefault="001D159B">
      <w:pPr>
        <w:pStyle w:val="Style1"/>
        <w:widowControl/>
        <w:spacing w:before="77"/>
        <w:rPr>
          <w:rStyle w:val="FontStyle41"/>
        </w:rPr>
      </w:pPr>
    </w:p>
    <w:p w:rsidR="001D159B" w:rsidRDefault="001D159B">
      <w:pPr>
        <w:pStyle w:val="Style1"/>
        <w:widowControl/>
        <w:spacing w:before="77"/>
        <w:rPr>
          <w:rStyle w:val="FontStyle41"/>
        </w:rPr>
      </w:pPr>
    </w:p>
    <w:p w:rsidR="001D159B" w:rsidRDefault="001D159B">
      <w:pPr>
        <w:pStyle w:val="Style1"/>
        <w:widowControl/>
        <w:spacing w:before="77"/>
        <w:rPr>
          <w:rStyle w:val="FontStyle41"/>
        </w:rPr>
      </w:pPr>
    </w:p>
    <w:p w:rsidR="001D159B" w:rsidRDefault="001D159B">
      <w:pPr>
        <w:pStyle w:val="Style1"/>
        <w:widowControl/>
        <w:spacing w:before="77"/>
        <w:rPr>
          <w:rStyle w:val="FontStyle41"/>
        </w:rPr>
      </w:pPr>
    </w:p>
    <w:p w:rsidR="00000000" w:rsidRDefault="001D0F31">
      <w:pPr>
        <w:pStyle w:val="Style1"/>
        <w:widowControl/>
        <w:spacing w:before="77"/>
        <w:rPr>
          <w:rStyle w:val="FontStyle41"/>
        </w:rPr>
      </w:pPr>
      <w:r>
        <w:rPr>
          <w:rStyle w:val="FontStyle41"/>
        </w:rPr>
        <w:t>СХЕМА ВОДОСНАБЖЕНИЯ</w:t>
      </w:r>
      <w:r w:rsidR="001D159B">
        <w:rPr>
          <w:rStyle w:val="FontStyle41"/>
        </w:rPr>
        <w:t xml:space="preserve"> </w:t>
      </w:r>
      <w:r>
        <w:rPr>
          <w:rStyle w:val="FontStyle41"/>
        </w:rPr>
        <w:t>И ВОДООТВЕДЕНИЯ ЕСАУЛЬСКОГО СЕЛЬСКОГО ПОСЕЛЕНИЯ</w:t>
      </w: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line="240" w:lineRule="exact"/>
        <w:ind w:left="3307" w:right="2635"/>
        <w:rPr>
          <w:sz w:val="20"/>
          <w:szCs w:val="20"/>
        </w:rPr>
      </w:pPr>
    </w:p>
    <w:p w:rsidR="00000000" w:rsidRDefault="001D0F31">
      <w:pPr>
        <w:pStyle w:val="Style2"/>
        <w:widowControl/>
        <w:spacing w:before="53"/>
        <w:ind w:left="3307" w:right="2635"/>
        <w:rPr>
          <w:rStyle w:val="FontStyle46"/>
        </w:rPr>
      </w:pPr>
      <w:r>
        <w:rPr>
          <w:rStyle w:val="FontStyle46"/>
        </w:rPr>
        <w:t>пос. Есаульский 2013 г</w:t>
      </w:r>
    </w:p>
    <w:p w:rsidR="00000000" w:rsidRDefault="001D0F31">
      <w:pPr>
        <w:pStyle w:val="Style2"/>
        <w:widowControl/>
        <w:spacing w:before="53"/>
        <w:ind w:left="3307" w:right="2635"/>
        <w:rPr>
          <w:rStyle w:val="FontStyle46"/>
        </w:rPr>
        <w:sectPr w:rsidR="00000000" w:rsidSect="001D159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5" w:h="16837"/>
          <w:pgMar w:top="426" w:right="2102" w:bottom="1213" w:left="2102" w:header="720" w:footer="720" w:gutter="0"/>
          <w:cols w:space="60"/>
          <w:noEndnote/>
          <w:titlePg/>
        </w:sectPr>
      </w:pPr>
    </w:p>
    <w:p w:rsidR="00000000" w:rsidRPr="001D159B" w:rsidRDefault="001D0F31">
      <w:pPr>
        <w:pStyle w:val="Style4"/>
        <w:widowControl/>
        <w:spacing w:before="77"/>
        <w:ind w:left="3989" w:right="3072"/>
        <w:rPr>
          <w:rStyle w:val="FontStyle48"/>
          <w:sz w:val="28"/>
          <w:szCs w:val="28"/>
          <w:u w:val="single"/>
        </w:rPr>
      </w:pPr>
      <w:r w:rsidRPr="001D159B">
        <w:rPr>
          <w:rStyle w:val="FontStyle41"/>
          <w:sz w:val="32"/>
          <w:szCs w:val="32"/>
        </w:rPr>
        <w:lastRenderedPageBreak/>
        <w:t>Содержание</w:t>
      </w:r>
      <w:r w:rsidRPr="001D159B">
        <w:rPr>
          <w:rStyle w:val="FontStyle41"/>
          <w:sz w:val="32"/>
          <w:szCs w:val="32"/>
        </w:rPr>
        <w:t xml:space="preserve"> </w:t>
      </w:r>
      <w:r w:rsidRPr="001D159B">
        <w:rPr>
          <w:rStyle w:val="FontStyle48"/>
          <w:sz w:val="28"/>
          <w:szCs w:val="28"/>
          <w:u w:val="single"/>
        </w:rPr>
        <w:t>Водоснабжение</w:t>
      </w:r>
    </w:p>
    <w:p w:rsidR="001D159B" w:rsidRDefault="001D159B">
      <w:pPr>
        <w:pStyle w:val="Style5"/>
        <w:widowControl/>
        <w:spacing w:before="101"/>
        <w:jc w:val="right"/>
        <w:rPr>
          <w:rStyle w:val="FontStyle54"/>
        </w:rPr>
      </w:pPr>
    </w:p>
    <w:p w:rsidR="00000000" w:rsidRPr="001D159B" w:rsidRDefault="001D0F31">
      <w:pPr>
        <w:pStyle w:val="Style5"/>
        <w:widowControl/>
        <w:spacing w:before="101"/>
        <w:jc w:val="right"/>
        <w:rPr>
          <w:rStyle w:val="FontStyle54"/>
        </w:rPr>
      </w:pPr>
      <w:r w:rsidRPr="001D159B">
        <w:rPr>
          <w:rStyle w:val="FontStyle54"/>
        </w:rPr>
        <w:t>Стр</w:t>
      </w:r>
    </w:p>
    <w:p w:rsidR="00000000" w:rsidRPr="001D159B" w:rsidRDefault="001D0F31">
      <w:pPr>
        <w:pStyle w:val="Style7"/>
        <w:widowControl/>
        <w:tabs>
          <w:tab w:val="left" w:leader="dot" w:pos="8290"/>
        </w:tabs>
        <w:spacing w:before="154" w:line="240" w:lineRule="auto"/>
        <w:ind w:left="562" w:firstLine="0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Введение</w:t>
      </w:r>
      <w:r w:rsidRPr="001D159B">
        <w:rPr>
          <w:rStyle w:val="FontStyle43"/>
          <w:sz w:val="24"/>
          <w:szCs w:val="24"/>
        </w:rPr>
        <w:tab/>
        <w:t xml:space="preserve">     </w:t>
      </w:r>
      <w:r w:rsidR="002D78C7">
        <w:rPr>
          <w:rStyle w:val="FontStyle43"/>
          <w:sz w:val="24"/>
          <w:szCs w:val="24"/>
        </w:rPr>
        <w:t xml:space="preserve">    </w:t>
      </w:r>
      <w:r w:rsidRPr="001D159B">
        <w:rPr>
          <w:rStyle w:val="FontStyle43"/>
          <w:sz w:val="24"/>
          <w:szCs w:val="24"/>
        </w:rPr>
        <w:t xml:space="preserve">  4</w:t>
      </w:r>
    </w:p>
    <w:p w:rsidR="00000000" w:rsidRPr="001D159B" w:rsidRDefault="001D0F31">
      <w:pPr>
        <w:pStyle w:val="Style7"/>
        <w:widowControl/>
        <w:spacing w:before="62"/>
        <w:ind w:right="1229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 1. Технико-экономическое состояние централизованных систем водоснабжения поселения</w:t>
      </w:r>
    </w:p>
    <w:p w:rsidR="00000000" w:rsidRPr="001D159B" w:rsidRDefault="001D0F31">
      <w:pPr>
        <w:pStyle w:val="Style7"/>
        <w:widowControl/>
        <w:tabs>
          <w:tab w:val="left" w:leader="dot" w:pos="8309"/>
        </w:tabs>
        <w:spacing w:before="38" w:line="326" w:lineRule="exact"/>
        <w:ind w:firstLine="581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1.1. Описание системы и структуры водоснабжения поселения и деление территории</w:t>
      </w:r>
      <w:r w:rsidRPr="001D159B">
        <w:rPr>
          <w:rStyle w:val="FontStyle43"/>
          <w:sz w:val="24"/>
          <w:szCs w:val="24"/>
        </w:rPr>
        <w:br/>
        <w:t>поселения на эксплуатационные зоны</w:t>
      </w:r>
      <w:r w:rsidRPr="001D159B">
        <w:rPr>
          <w:rStyle w:val="FontStyle43"/>
          <w:sz w:val="24"/>
          <w:szCs w:val="24"/>
        </w:rPr>
        <w:tab/>
        <w:t xml:space="preserve">      </w:t>
      </w:r>
      <w:r w:rsidR="002D78C7">
        <w:rPr>
          <w:rStyle w:val="FontStyle43"/>
          <w:sz w:val="24"/>
          <w:szCs w:val="24"/>
        </w:rPr>
        <w:t xml:space="preserve">    </w:t>
      </w:r>
      <w:r w:rsidRPr="001D159B">
        <w:rPr>
          <w:rStyle w:val="FontStyle43"/>
          <w:sz w:val="24"/>
          <w:szCs w:val="24"/>
        </w:rPr>
        <w:t xml:space="preserve"> 6</w:t>
      </w:r>
    </w:p>
    <w:p w:rsidR="00000000" w:rsidRPr="001D159B" w:rsidRDefault="001D0F31">
      <w:pPr>
        <w:pStyle w:val="Style7"/>
        <w:widowControl/>
        <w:tabs>
          <w:tab w:val="left" w:leader="dot" w:pos="8400"/>
        </w:tabs>
        <w:spacing w:before="43"/>
        <w:ind w:firstLine="581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1.2.0и</w:t>
      </w:r>
      <w:r w:rsidRPr="001D159B">
        <w:rPr>
          <w:rStyle w:val="FontStyle43"/>
          <w:sz w:val="24"/>
          <w:szCs w:val="24"/>
        </w:rPr>
        <w:t>сание территорий поселения не охваченных централизованными системами</w:t>
      </w:r>
      <w:r w:rsidRPr="001D159B">
        <w:rPr>
          <w:rStyle w:val="FontStyle43"/>
          <w:sz w:val="24"/>
          <w:szCs w:val="24"/>
        </w:rPr>
        <w:br/>
        <w:t>водоснабжения</w:t>
      </w:r>
      <w:r w:rsidRPr="001D159B">
        <w:rPr>
          <w:rStyle w:val="FontStyle43"/>
          <w:sz w:val="24"/>
          <w:szCs w:val="24"/>
        </w:rPr>
        <w:tab/>
        <w:t xml:space="preserve">    </w:t>
      </w:r>
      <w:r w:rsidR="002D78C7">
        <w:rPr>
          <w:rStyle w:val="FontStyle43"/>
          <w:sz w:val="24"/>
          <w:szCs w:val="24"/>
        </w:rPr>
        <w:t xml:space="preserve">    </w:t>
      </w:r>
      <w:r w:rsidRPr="001D159B">
        <w:rPr>
          <w:rStyle w:val="FontStyle43"/>
          <w:sz w:val="24"/>
          <w:szCs w:val="24"/>
        </w:rPr>
        <w:t xml:space="preserve">  6</w:t>
      </w:r>
    </w:p>
    <w:p w:rsidR="00000000" w:rsidRPr="001D159B" w:rsidRDefault="001D0F31">
      <w:pPr>
        <w:pStyle w:val="Style6"/>
        <w:widowControl/>
        <w:tabs>
          <w:tab w:val="left" w:pos="989"/>
          <w:tab w:val="left" w:leader="dot" w:pos="8290"/>
        </w:tabs>
        <w:spacing w:before="106" w:line="240" w:lineRule="auto"/>
        <w:ind w:left="590" w:firstLine="0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1.3.</w:t>
      </w:r>
      <w:r w:rsidRPr="001D159B">
        <w:rPr>
          <w:rStyle w:val="FontStyle43"/>
          <w:sz w:val="24"/>
          <w:szCs w:val="24"/>
        </w:rPr>
        <w:tab/>
      </w:r>
      <w:r w:rsidRPr="001D159B">
        <w:rPr>
          <w:rStyle w:val="FontStyle43"/>
          <w:sz w:val="24"/>
          <w:szCs w:val="24"/>
        </w:rPr>
        <w:t>Описание технологических зон водоснабжения</w:t>
      </w:r>
      <w:r w:rsidRPr="001D159B">
        <w:rPr>
          <w:rStyle w:val="FontStyle43"/>
          <w:sz w:val="24"/>
          <w:szCs w:val="24"/>
        </w:rPr>
        <w:tab/>
        <w:t xml:space="preserve">      </w:t>
      </w:r>
      <w:r w:rsidR="002D78C7">
        <w:rPr>
          <w:rStyle w:val="FontStyle43"/>
          <w:sz w:val="24"/>
          <w:szCs w:val="24"/>
        </w:rPr>
        <w:t xml:space="preserve">   </w:t>
      </w:r>
      <w:r w:rsidRPr="001D159B">
        <w:rPr>
          <w:rStyle w:val="FontStyle43"/>
          <w:sz w:val="24"/>
          <w:szCs w:val="24"/>
        </w:rPr>
        <w:t xml:space="preserve">  6</w:t>
      </w:r>
    </w:p>
    <w:p w:rsidR="00000000" w:rsidRPr="001D159B" w:rsidRDefault="001D0F31">
      <w:pPr>
        <w:pStyle w:val="Style6"/>
        <w:widowControl/>
        <w:tabs>
          <w:tab w:val="left" w:pos="1152"/>
          <w:tab w:val="left" w:leader="dot" w:pos="8270"/>
        </w:tabs>
        <w:spacing w:before="67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1.4.</w:t>
      </w:r>
      <w:r w:rsidRPr="001D159B">
        <w:rPr>
          <w:rStyle w:val="FontStyle43"/>
          <w:sz w:val="24"/>
          <w:szCs w:val="24"/>
        </w:rPr>
        <w:tab/>
      </w:r>
      <w:r w:rsidRPr="001D159B">
        <w:rPr>
          <w:rStyle w:val="FontStyle43"/>
          <w:sz w:val="24"/>
          <w:szCs w:val="24"/>
        </w:rPr>
        <w:t>Описание результатов технического обследования централизованных систем</w:t>
      </w:r>
      <w:r w:rsidRPr="001D159B">
        <w:rPr>
          <w:rStyle w:val="FontStyle43"/>
          <w:sz w:val="24"/>
          <w:szCs w:val="24"/>
        </w:rPr>
        <w:br/>
        <w:t>водоснабжения</w:t>
      </w:r>
      <w:r w:rsidRPr="001D159B">
        <w:rPr>
          <w:rStyle w:val="FontStyle43"/>
          <w:sz w:val="24"/>
          <w:szCs w:val="24"/>
        </w:rPr>
        <w:tab/>
        <w:t xml:space="preserve">    </w:t>
      </w:r>
      <w:r w:rsidR="002D78C7">
        <w:rPr>
          <w:rStyle w:val="FontStyle43"/>
          <w:sz w:val="24"/>
          <w:szCs w:val="24"/>
        </w:rPr>
        <w:t xml:space="preserve"> </w:t>
      </w:r>
      <w:r w:rsidRPr="001D159B">
        <w:rPr>
          <w:rStyle w:val="FontStyle43"/>
          <w:sz w:val="24"/>
          <w:szCs w:val="24"/>
        </w:rPr>
        <w:t xml:space="preserve"> </w:t>
      </w:r>
      <w:r w:rsidR="002D78C7">
        <w:rPr>
          <w:rStyle w:val="FontStyle43"/>
          <w:sz w:val="24"/>
          <w:szCs w:val="24"/>
        </w:rPr>
        <w:t xml:space="preserve">     </w:t>
      </w:r>
      <w:r w:rsidRPr="001D159B">
        <w:rPr>
          <w:rStyle w:val="FontStyle43"/>
          <w:sz w:val="24"/>
          <w:szCs w:val="24"/>
        </w:rPr>
        <w:t xml:space="preserve"> 6</w:t>
      </w:r>
    </w:p>
    <w:p w:rsidR="00000000" w:rsidRPr="001D159B" w:rsidRDefault="001D0F31">
      <w:pPr>
        <w:pStyle w:val="Style7"/>
        <w:widowControl/>
        <w:spacing w:before="106" w:line="240" w:lineRule="auto"/>
        <w:ind w:left="566" w:firstLine="0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 2.</w:t>
      </w:r>
      <w:r w:rsidRPr="001D159B">
        <w:rPr>
          <w:rStyle w:val="FontStyle43"/>
          <w:sz w:val="24"/>
          <w:szCs w:val="24"/>
        </w:rPr>
        <w:t xml:space="preserve"> Направление развития централизованных систем водоснабжения</w:t>
      </w:r>
    </w:p>
    <w:p w:rsidR="00000000" w:rsidRPr="001D159B" w:rsidRDefault="001D0F31" w:rsidP="007C5AB0">
      <w:pPr>
        <w:pStyle w:val="Style6"/>
        <w:widowControl/>
        <w:numPr>
          <w:ilvl w:val="0"/>
          <w:numId w:val="1"/>
        </w:numPr>
        <w:tabs>
          <w:tab w:val="left" w:pos="1075"/>
          <w:tab w:val="left" w:leader="dot" w:pos="8266"/>
        </w:tabs>
        <w:spacing w:before="53" w:line="326" w:lineRule="exact"/>
        <w:ind w:firstLine="562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Основные направления, принципы, задачи и целевые показатели развития централизованных систем водоснабжения</w:t>
      </w:r>
      <w:r w:rsidRPr="001D159B">
        <w:rPr>
          <w:rStyle w:val="FontStyle43"/>
          <w:sz w:val="24"/>
          <w:szCs w:val="24"/>
        </w:rPr>
        <w:tab/>
        <w:t xml:space="preserve">     </w:t>
      </w:r>
      <w:r w:rsidR="002D78C7">
        <w:rPr>
          <w:rStyle w:val="FontStyle43"/>
          <w:sz w:val="24"/>
          <w:szCs w:val="24"/>
        </w:rPr>
        <w:t xml:space="preserve">      </w:t>
      </w:r>
      <w:r w:rsidRPr="001D159B">
        <w:rPr>
          <w:rStyle w:val="FontStyle43"/>
          <w:sz w:val="24"/>
          <w:szCs w:val="24"/>
        </w:rPr>
        <w:t xml:space="preserve"> 8</w:t>
      </w:r>
    </w:p>
    <w:p w:rsidR="00000000" w:rsidRPr="001D159B" w:rsidRDefault="001D0F31" w:rsidP="007C5AB0">
      <w:pPr>
        <w:pStyle w:val="Style6"/>
        <w:widowControl/>
        <w:numPr>
          <w:ilvl w:val="0"/>
          <w:numId w:val="1"/>
        </w:numPr>
        <w:tabs>
          <w:tab w:val="left" w:pos="1075"/>
          <w:tab w:val="left" w:leader="dot" w:pos="8352"/>
        </w:tabs>
        <w:spacing w:before="43"/>
        <w:ind w:firstLine="562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Различные сценарии развития централизованных систем водоснабжен</w:t>
      </w:r>
      <w:r w:rsidRPr="001D159B">
        <w:rPr>
          <w:rStyle w:val="FontStyle43"/>
          <w:sz w:val="24"/>
          <w:szCs w:val="24"/>
        </w:rPr>
        <w:t>ия в зависимости от различных сценариев развития поселения</w:t>
      </w:r>
      <w:r w:rsidRPr="001D159B">
        <w:rPr>
          <w:rStyle w:val="FontStyle43"/>
          <w:sz w:val="24"/>
          <w:szCs w:val="24"/>
        </w:rPr>
        <w:tab/>
        <w:t xml:space="preserve">    </w:t>
      </w:r>
      <w:r w:rsidR="002D78C7">
        <w:rPr>
          <w:rStyle w:val="FontStyle43"/>
          <w:sz w:val="24"/>
          <w:szCs w:val="24"/>
        </w:rPr>
        <w:t xml:space="preserve">      </w:t>
      </w:r>
      <w:r w:rsidRPr="001D159B">
        <w:rPr>
          <w:rStyle w:val="FontStyle43"/>
          <w:sz w:val="24"/>
          <w:szCs w:val="24"/>
        </w:rPr>
        <w:t xml:space="preserve"> 8</w:t>
      </w:r>
    </w:p>
    <w:p w:rsidR="00000000" w:rsidRPr="001D159B" w:rsidRDefault="001D0F31">
      <w:pPr>
        <w:pStyle w:val="Style7"/>
        <w:widowControl/>
        <w:spacing w:before="106" w:line="240" w:lineRule="auto"/>
        <w:ind w:left="576" w:firstLine="0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 3. Баланс водоснабжения и потребления горячей, питьевой, технической воды</w:t>
      </w:r>
    </w:p>
    <w:p w:rsidR="00000000" w:rsidRPr="001D159B" w:rsidRDefault="001D0F31">
      <w:pPr>
        <w:pStyle w:val="Style7"/>
        <w:widowControl/>
        <w:tabs>
          <w:tab w:val="left" w:leader="dot" w:pos="8678"/>
        </w:tabs>
        <w:spacing w:before="62"/>
        <w:ind w:firstLine="566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3.1. Общий баланс подачи и реализации воды, включая анализ и оценку структурных</w:t>
      </w:r>
      <w:r w:rsidRPr="001D159B">
        <w:rPr>
          <w:rStyle w:val="FontStyle43"/>
          <w:sz w:val="24"/>
          <w:szCs w:val="24"/>
        </w:rPr>
        <w:br/>
        <w:t xml:space="preserve">составляющих потерь горячей, </w:t>
      </w:r>
      <w:r w:rsidRPr="001D159B">
        <w:rPr>
          <w:rStyle w:val="FontStyle43"/>
          <w:sz w:val="24"/>
          <w:szCs w:val="24"/>
        </w:rPr>
        <w:t>питьевой, технической воды при ее производстве и</w:t>
      </w:r>
      <w:r w:rsidRPr="001D159B">
        <w:rPr>
          <w:rStyle w:val="FontStyle43"/>
          <w:sz w:val="24"/>
          <w:szCs w:val="24"/>
        </w:rPr>
        <w:br/>
        <w:t>транспортировке</w:t>
      </w:r>
      <w:r w:rsidRPr="001D159B">
        <w:rPr>
          <w:rStyle w:val="FontStyle43"/>
          <w:sz w:val="24"/>
          <w:szCs w:val="24"/>
        </w:rPr>
        <w:tab/>
        <w:t xml:space="preserve">   </w:t>
      </w:r>
      <w:r w:rsidR="002D78C7">
        <w:rPr>
          <w:rStyle w:val="FontStyle43"/>
          <w:sz w:val="24"/>
          <w:szCs w:val="24"/>
        </w:rPr>
        <w:t xml:space="preserve">  </w:t>
      </w:r>
      <w:r w:rsidRPr="001D159B">
        <w:rPr>
          <w:rStyle w:val="FontStyle43"/>
          <w:sz w:val="24"/>
          <w:szCs w:val="24"/>
        </w:rPr>
        <w:t xml:space="preserve">  8</w:t>
      </w:r>
    </w:p>
    <w:p w:rsidR="00000000" w:rsidRPr="001D159B" w:rsidRDefault="001D0F31">
      <w:pPr>
        <w:pStyle w:val="Style7"/>
        <w:widowControl/>
        <w:tabs>
          <w:tab w:val="left" w:leader="dot" w:pos="8611"/>
        </w:tabs>
        <w:spacing w:before="43"/>
        <w:ind w:firstLine="557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 4. Предложения по строительству, реконструкции и модернизации объектов</w:t>
      </w:r>
      <w:r w:rsidRPr="001D159B">
        <w:rPr>
          <w:rStyle w:val="FontStyle43"/>
          <w:sz w:val="24"/>
          <w:szCs w:val="24"/>
        </w:rPr>
        <w:br/>
        <w:t>централизованных систем водоснабжения</w:t>
      </w:r>
      <w:r w:rsidRPr="001D159B">
        <w:rPr>
          <w:rStyle w:val="FontStyle43"/>
          <w:sz w:val="24"/>
          <w:szCs w:val="24"/>
        </w:rPr>
        <w:tab/>
        <w:t xml:space="preserve">    </w:t>
      </w:r>
      <w:r w:rsidR="002D78C7">
        <w:rPr>
          <w:rStyle w:val="FontStyle43"/>
          <w:sz w:val="24"/>
          <w:szCs w:val="24"/>
        </w:rPr>
        <w:t xml:space="preserve">  </w:t>
      </w:r>
      <w:r w:rsidRPr="001D159B">
        <w:rPr>
          <w:rStyle w:val="FontStyle43"/>
          <w:sz w:val="24"/>
          <w:szCs w:val="24"/>
        </w:rPr>
        <w:t xml:space="preserve"> 8</w:t>
      </w:r>
    </w:p>
    <w:p w:rsidR="00000000" w:rsidRPr="001D159B" w:rsidRDefault="001D0F31">
      <w:pPr>
        <w:pStyle w:val="Style7"/>
        <w:widowControl/>
        <w:tabs>
          <w:tab w:val="left" w:leader="dot" w:pos="8856"/>
        </w:tabs>
        <w:spacing w:before="58" w:line="317" w:lineRule="exact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 5. Экологические аспекты мероприятий по строительству,</w:t>
      </w:r>
      <w:r w:rsidRPr="001D159B">
        <w:rPr>
          <w:rStyle w:val="FontStyle43"/>
          <w:sz w:val="24"/>
          <w:szCs w:val="24"/>
        </w:rPr>
        <w:t xml:space="preserve"> реконструкции и</w:t>
      </w:r>
      <w:r w:rsidRPr="001D159B">
        <w:rPr>
          <w:rStyle w:val="FontStyle43"/>
          <w:sz w:val="24"/>
          <w:szCs w:val="24"/>
        </w:rPr>
        <w:br/>
        <w:t>модернизации объектов централизованных систем водоснабжения</w:t>
      </w:r>
      <w:r w:rsidRPr="001D159B">
        <w:rPr>
          <w:rStyle w:val="FontStyle43"/>
          <w:sz w:val="24"/>
          <w:szCs w:val="24"/>
        </w:rPr>
        <w:tab/>
        <w:t xml:space="preserve"> </w:t>
      </w:r>
      <w:r w:rsidR="002D78C7">
        <w:rPr>
          <w:rStyle w:val="FontStyle43"/>
          <w:sz w:val="24"/>
          <w:szCs w:val="24"/>
        </w:rPr>
        <w:t xml:space="preserve">   </w:t>
      </w:r>
      <w:r w:rsidRPr="001D159B">
        <w:rPr>
          <w:rStyle w:val="FontStyle43"/>
          <w:sz w:val="24"/>
          <w:szCs w:val="24"/>
        </w:rPr>
        <w:t>9</w:t>
      </w:r>
    </w:p>
    <w:p w:rsidR="00000000" w:rsidRPr="001D159B" w:rsidRDefault="001D0F31">
      <w:pPr>
        <w:pStyle w:val="Style7"/>
        <w:widowControl/>
        <w:tabs>
          <w:tab w:val="left" w:leader="dot" w:pos="8904"/>
        </w:tabs>
        <w:spacing w:before="48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 6. Оценка объемов капитальных вложений в строительство, реконструкцию и</w:t>
      </w:r>
      <w:r w:rsidRPr="001D159B">
        <w:rPr>
          <w:rStyle w:val="FontStyle43"/>
          <w:sz w:val="24"/>
          <w:szCs w:val="24"/>
        </w:rPr>
        <w:br/>
        <w:t>модернизацию объектов централизованных систем водоснабжения</w:t>
      </w:r>
      <w:r w:rsidRPr="001D159B">
        <w:rPr>
          <w:rStyle w:val="FontStyle43"/>
          <w:sz w:val="24"/>
          <w:szCs w:val="24"/>
        </w:rPr>
        <w:tab/>
        <w:t xml:space="preserve"> </w:t>
      </w:r>
      <w:r w:rsidR="002D78C7">
        <w:rPr>
          <w:rStyle w:val="FontStyle43"/>
          <w:sz w:val="24"/>
          <w:szCs w:val="24"/>
        </w:rPr>
        <w:t xml:space="preserve">  </w:t>
      </w:r>
      <w:r w:rsidRPr="001D159B">
        <w:rPr>
          <w:rStyle w:val="FontStyle43"/>
          <w:sz w:val="24"/>
          <w:szCs w:val="24"/>
        </w:rPr>
        <w:t>9</w:t>
      </w:r>
    </w:p>
    <w:p w:rsidR="00000000" w:rsidRPr="001D159B" w:rsidRDefault="001D0F31">
      <w:pPr>
        <w:pStyle w:val="Style7"/>
        <w:widowControl/>
        <w:spacing w:before="106" w:line="240" w:lineRule="auto"/>
        <w:ind w:left="581" w:firstLine="0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Раздел. 7.Целевые показатели разви</w:t>
      </w:r>
      <w:r w:rsidRPr="001D159B">
        <w:rPr>
          <w:rStyle w:val="FontStyle43"/>
          <w:sz w:val="24"/>
          <w:szCs w:val="24"/>
        </w:rPr>
        <w:t>тия централизованных систем водоснабжения..9</w:t>
      </w:r>
    </w:p>
    <w:p w:rsidR="00000000" w:rsidRPr="001D159B" w:rsidRDefault="001D0F31">
      <w:pPr>
        <w:pStyle w:val="Style7"/>
        <w:widowControl/>
        <w:tabs>
          <w:tab w:val="left" w:leader="dot" w:pos="8880"/>
        </w:tabs>
        <w:spacing w:before="67" w:line="317" w:lineRule="exact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 8. Перечень выявленных бесхозных объектов централизованных систем</w:t>
      </w:r>
      <w:r w:rsidRPr="001D159B">
        <w:rPr>
          <w:rStyle w:val="FontStyle43"/>
          <w:sz w:val="24"/>
          <w:szCs w:val="24"/>
        </w:rPr>
        <w:br/>
        <w:t>водоснабжения</w:t>
      </w:r>
      <w:r w:rsidRPr="001D159B">
        <w:rPr>
          <w:rStyle w:val="FontStyle43"/>
          <w:sz w:val="24"/>
          <w:szCs w:val="24"/>
        </w:rPr>
        <w:tab/>
        <w:t xml:space="preserve">  11</w:t>
      </w:r>
    </w:p>
    <w:p w:rsidR="00000000" w:rsidRPr="003F27CC" w:rsidRDefault="001D0F31">
      <w:pPr>
        <w:pStyle w:val="Style4"/>
        <w:widowControl/>
        <w:spacing w:before="139" w:line="240" w:lineRule="auto"/>
        <w:ind w:left="4051" w:firstLine="0"/>
        <w:rPr>
          <w:rStyle w:val="FontStyle48"/>
          <w:sz w:val="28"/>
          <w:szCs w:val="28"/>
          <w:u w:val="single"/>
        </w:rPr>
      </w:pPr>
      <w:r w:rsidRPr="003F27CC">
        <w:rPr>
          <w:rStyle w:val="FontStyle48"/>
          <w:sz w:val="28"/>
          <w:szCs w:val="28"/>
          <w:u w:val="single"/>
        </w:rPr>
        <w:t>Водоотведение</w:t>
      </w:r>
    </w:p>
    <w:p w:rsidR="00000000" w:rsidRPr="001D159B" w:rsidRDefault="001D0F31">
      <w:pPr>
        <w:pStyle w:val="Style7"/>
        <w:widowControl/>
        <w:spacing w:before="125" w:line="240" w:lineRule="auto"/>
        <w:ind w:left="586" w:firstLine="0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Раздел 1. Существующее положение в сфере водоотведения поселения</w:t>
      </w:r>
    </w:p>
    <w:p w:rsidR="00000000" w:rsidRPr="001D159B" w:rsidRDefault="001D0F31" w:rsidP="007C5AB0">
      <w:pPr>
        <w:pStyle w:val="Style6"/>
        <w:widowControl/>
        <w:numPr>
          <w:ilvl w:val="0"/>
          <w:numId w:val="2"/>
        </w:numPr>
        <w:tabs>
          <w:tab w:val="left" w:pos="984"/>
        </w:tabs>
        <w:spacing w:before="67"/>
        <w:ind w:firstLine="586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Описание структуры системы сбор</w:t>
      </w:r>
      <w:r w:rsidRPr="001D159B">
        <w:rPr>
          <w:rStyle w:val="FontStyle43"/>
          <w:sz w:val="24"/>
          <w:szCs w:val="24"/>
        </w:rPr>
        <w:t>а, очистки и отведения сточных вод на территории поселения и деление территории поселения на эксплуатационные зоны...   12</w:t>
      </w:r>
    </w:p>
    <w:p w:rsidR="001D159B" w:rsidRDefault="001D0F31" w:rsidP="001D159B">
      <w:pPr>
        <w:pStyle w:val="Style6"/>
        <w:widowControl/>
        <w:numPr>
          <w:ilvl w:val="0"/>
          <w:numId w:val="3"/>
        </w:numPr>
        <w:tabs>
          <w:tab w:val="left" w:pos="1008"/>
          <w:tab w:val="left" w:leader="dot" w:pos="8750"/>
        </w:tabs>
        <w:spacing w:before="120" w:line="240" w:lineRule="auto"/>
        <w:ind w:firstLine="610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Описание результатов технического обслед</w:t>
      </w:r>
      <w:r w:rsidR="001D159B">
        <w:rPr>
          <w:rStyle w:val="FontStyle43"/>
          <w:sz w:val="24"/>
          <w:szCs w:val="24"/>
        </w:rPr>
        <w:t xml:space="preserve">ования централизованной системы </w:t>
      </w:r>
      <w:r w:rsidRPr="001D159B">
        <w:rPr>
          <w:rStyle w:val="FontStyle43"/>
          <w:sz w:val="24"/>
          <w:szCs w:val="24"/>
        </w:rPr>
        <w:t>водоотведения</w:t>
      </w:r>
      <w:r w:rsidRPr="001D159B">
        <w:rPr>
          <w:rStyle w:val="FontStyle43"/>
          <w:sz w:val="24"/>
          <w:szCs w:val="24"/>
        </w:rPr>
        <w:t xml:space="preserve"> </w:t>
      </w:r>
      <w:r w:rsidR="001D159B">
        <w:rPr>
          <w:rStyle w:val="FontStyle43"/>
          <w:sz w:val="24"/>
          <w:szCs w:val="24"/>
        </w:rPr>
        <w:t>………………………………………………………………………………</w:t>
      </w:r>
      <w:r w:rsidRPr="001D159B">
        <w:rPr>
          <w:rStyle w:val="FontStyle43"/>
          <w:sz w:val="24"/>
          <w:szCs w:val="24"/>
        </w:rPr>
        <w:t xml:space="preserve">   12</w:t>
      </w:r>
    </w:p>
    <w:p w:rsidR="00000000" w:rsidRPr="001D159B" w:rsidRDefault="001D0F31" w:rsidP="007C5AB0">
      <w:pPr>
        <w:pStyle w:val="Style6"/>
        <w:widowControl/>
        <w:numPr>
          <w:ilvl w:val="0"/>
          <w:numId w:val="3"/>
        </w:numPr>
        <w:tabs>
          <w:tab w:val="left" w:pos="1008"/>
          <w:tab w:val="left" w:leader="dot" w:pos="8750"/>
        </w:tabs>
        <w:spacing w:before="120" w:line="240" w:lineRule="auto"/>
        <w:ind w:left="610" w:firstLine="0"/>
        <w:rPr>
          <w:rStyle w:val="FontStyle43"/>
          <w:sz w:val="24"/>
          <w:szCs w:val="24"/>
        </w:rPr>
      </w:pPr>
      <w:r w:rsidRPr="001D159B">
        <w:rPr>
          <w:rStyle w:val="FontStyle43"/>
          <w:sz w:val="24"/>
          <w:szCs w:val="24"/>
        </w:rPr>
        <w:t>Описание технологичес</w:t>
      </w:r>
      <w:r w:rsidRPr="001D159B">
        <w:rPr>
          <w:rStyle w:val="FontStyle43"/>
          <w:sz w:val="24"/>
          <w:szCs w:val="24"/>
        </w:rPr>
        <w:t>ких зон водоотведения</w:t>
      </w:r>
      <w:r w:rsidR="001D159B">
        <w:rPr>
          <w:rStyle w:val="FontStyle43"/>
          <w:sz w:val="24"/>
          <w:szCs w:val="24"/>
        </w:rPr>
        <w:t>………………………………</w:t>
      </w:r>
      <w:r w:rsidRPr="001D159B">
        <w:rPr>
          <w:rStyle w:val="FontStyle43"/>
          <w:sz w:val="24"/>
          <w:szCs w:val="24"/>
        </w:rPr>
        <w:t xml:space="preserve">    12</w:t>
      </w:r>
    </w:p>
    <w:p w:rsidR="000761DA" w:rsidRDefault="000761DA">
      <w:pPr>
        <w:pStyle w:val="Style9"/>
        <w:widowControl/>
        <w:spacing w:before="53" w:line="389" w:lineRule="exact"/>
        <w:ind w:left="8674"/>
        <w:jc w:val="left"/>
        <w:rPr>
          <w:rStyle w:val="FontStyle43"/>
          <w:sz w:val="24"/>
          <w:szCs w:val="24"/>
        </w:rPr>
      </w:pPr>
    </w:p>
    <w:p w:rsidR="00000000" w:rsidRPr="009E0E16" w:rsidRDefault="001D0F31">
      <w:pPr>
        <w:pStyle w:val="Style9"/>
        <w:widowControl/>
        <w:spacing w:before="53" w:line="389" w:lineRule="exact"/>
        <w:ind w:left="8674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lastRenderedPageBreak/>
        <w:t>Стр</w:t>
      </w:r>
    </w:p>
    <w:p w:rsidR="00000000" w:rsidRPr="009E0E16" w:rsidRDefault="001D0F31">
      <w:pPr>
        <w:pStyle w:val="Style6"/>
        <w:widowControl/>
        <w:tabs>
          <w:tab w:val="left" w:pos="979"/>
        </w:tabs>
        <w:spacing w:line="389" w:lineRule="exact"/>
        <w:ind w:left="581" w:firstLine="0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1.5.</w:t>
      </w:r>
      <w:r w:rsidRPr="009E0E16">
        <w:rPr>
          <w:rStyle w:val="FontStyle43"/>
          <w:sz w:val="24"/>
          <w:szCs w:val="24"/>
        </w:rPr>
        <w:tab/>
      </w:r>
      <w:r w:rsidRPr="009E0E16">
        <w:rPr>
          <w:rStyle w:val="FontStyle43"/>
          <w:sz w:val="24"/>
          <w:szCs w:val="24"/>
        </w:rPr>
        <w:t>Описание состояния и функционирования канализационных коллекторов</w:t>
      </w:r>
    </w:p>
    <w:p w:rsidR="00000000" w:rsidRPr="009E0E16" w:rsidRDefault="001D0F31">
      <w:pPr>
        <w:pStyle w:val="Style10"/>
        <w:widowControl/>
        <w:tabs>
          <w:tab w:val="left" w:leader="dot" w:pos="8669"/>
        </w:tabs>
        <w:spacing w:line="389" w:lineRule="exact"/>
        <w:ind w:left="557" w:firstLine="0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и сетей</w:t>
      </w:r>
      <w:r w:rsidRPr="009E0E16">
        <w:rPr>
          <w:rStyle w:val="FontStyle43"/>
          <w:sz w:val="24"/>
          <w:szCs w:val="24"/>
        </w:rPr>
        <w:tab/>
      </w:r>
      <w:r w:rsidR="005E4889">
        <w:rPr>
          <w:rStyle w:val="FontStyle43"/>
          <w:sz w:val="24"/>
          <w:szCs w:val="24"/>
        </w:rPr>
        <w:t xml:space="preserve">  </w:t>
      </w:r>
      <w:r w:rsidRPr="009E0E16">
        <w:rPr>
          <w:rStyle w:val="FontStyle43"/>
          <w:sz w:val="24"/>
          <w:szCs w:val="24"/>
        </w:rPr>
        <w:t xml:space="preserve">  12</w:t>
      </w:r>
    </w:p>
    <w:p w:rsidR="00000000" w:rsidRPr="009E0E16" w:rsidRDefault="001D0F31" w:rsidP="007C5AB0">
      <w:pPr>
        <w:pStyle w:val="Style6"/>
        <w:widowControl/>
        <w:numPr>
          <w:ilvl w:val="0"/>
          <w:numId w:val="4"/>
        </w:numPr>
        <w:tabs>
          <w:tab w:val="left" w:pos="979"/>
          <w:tab w:val="left" w:leader="dot" w:pos="8678"/>
        </w:tabs>
        <w:spacing w:before="29"/>
        <w:ind w:firstLine="581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Оценка безопасности и надежности объектов централизов</w:t>
      </w:r>
      <w:r w:rsidRPr="009E0E16">
        <w:rPr>
          <w:rStyle w:val="FontStyle43"/>
          <w:sz w:val="24"/>
          <w:szCs w:val="24"/>
        </w:rPr>
        <w:t>анной системы водоотведения и их управляемости</w:t>
      </w:r>
      <w:r w:rsidRPr="009E0E16">
        <w:rPr>
          <w:rStyle w:val="FontStyle43"/>
          <w:sz w:val="24"/>
          <w:szCs w:val="24"/>
        </w:rPr>
        <w:tab/>
      </w:r>
      <w:r w:rsidR="005E4889">
        <w:rPr>
          <w:rStyle w:val="FontStyle43"/>
          <w:sz w:val="24"/>
          <w:szCs w:val="24"/>
        </w:rPr>
        <w:t xml:space="preserve"> </w:t>
      </w:r>
      <w:r w:rsidRPr="009E0E16">
        <w:rPr>
          <w:rStyle w:val="FontStyle43"/>
          <w:sz w:val="24"/>
          <w:szCs w:val="24"/>
        </w:rPr>
        <w:t xml:space="preserve">   12</w:t>
      </w:r>
    </w:p>
    <w:p w:rsidR="00000000" w:rsidRPr="009E0E16" w:rsidRDefault="001D0F31" w:rsidP="009E0E16">
      <w:pPr>
        <w:pStyle w:val="Style6"/>
        <w:widowControl/>
        <w:numPr>
          <w:ilvl w:val="0"/>
          <w:numId w:val="4"/>
        </w:numPr>
        <w:tabs>
          <w:tab w:val="left" w:pos="979"/>
          <w:tab w:val="left" w:pos="9356"/>
        </w:tabs>
        <w:spacing w:before="38" w:line="331" w:lineRule="exact"/>
        <w:ind w:right="9" w:firstLine="581"/>
        <w:jc w:val="both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Оценка воздействия сбросов сточных вод через централизованную систему водоотведения на окружающую среду</w:t>
      </w:r>
      <w:r w:rsidR="009E0E16">
        <w:rPr>
          <w:rStyle w:val="FontStyle43"/>
          <w:sz w:val="24"/>
          <w:szCs w:val="24"/>
        </w:rPr>
        <w:t>…………………………………………….</w:t>
      </w:r>
      <w:r w:rsidR="005E4889">
        <w:rPr>
          <w:rStyle w:val="FontStyle43"/>
          <w:sz w:val="24"/>
          <w:szCs w:val="24"/>
        </w:rPr>
        <w:t xml:space="preserve">  </w:t>
      </w:r>
      <w:r w:rsidR="009E0E16">
        <w:rPr>
          <w:rStyle w:val="FontStyle43"/>
          <w:sz w:val="24"/>
          <w:szCs w:val="24"/>
        </w:rPr>
        <w:t>............</w:t>
      </w:r>
      <w:r w:rsidRPr="009E0E16">
        <w:rPr>
          <w:rStyle w:val="FontStyle43"/>
          <w:sz w:val="24"/>
          <w:szCs w:val="24"/>
        </w:rPr>
        <w:t xml:space="preserve"> 12</w:t>
      </w:r>
    </w:p>
    <w:p w:rsidR="00000000" w:rsidRPr="009E0E16" w:rsidRDefault="001D0F31" w:rsidP="007C5AB0">
      <w:pPr>
        <w:pStyle w:val="Style6"/>
        <w:widowControl/>
        <w:numPr>
          <w:ilvl w:val="0"/>
          <w:numId w:val="4"/>
        </w:numPr>
        <w:tabs>
          <w:tab w:val="left" w:pos="979"/>
          <w:tab w:val="left" w:leader="dot" w:pos="8818"/>
        </w:tabs>
        <w:spacing w:before="29" w:line="326" w:lineRule="exact"/>
        <w:ind w:firstLine="581"/>
        <w:jc w:val="both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Описание территории поселения, не охваченной централизованной системой водоот</w:t>
      </w:r>
      <w:r w:rsidRPr="009E0E16">
        <w:rPr>
          <w:rStyle w:val="FontStyle43"/>
          <w:sz w:val="24"/>
          <w:szCs w:val="24"/>
        </w:rPr>
        <w:t>ведения</w:t>
      </w:r>
      <w:r w:rsidRPr="009E0E16">
        <w:rPr>
          <w:rStyle w:val="FontStyle43"/>
          <w:sz w:val="24"/>
          <w:szCs w:val="24"/>
        </w:rPr>
        <w:tab/>
      </w:r>
      <w:r w:rsidR="005E4889">
        <w:rPr>
          <w:rStyle w:val="FontStyle43"/>
          <w:sz w:val="24"/>
          <w:szCs w:val="24"/>
        </w:rPr>
        <w:t xml:space="preserve">  </w:t>
      </w:r>
      <w:r w:rsidRPr="009E0E16">
        <w:rPr>
          <w:rStyle w:val="FontStyle43"/>
          <w:sz w:val="24"/>
          <w:szCs w:val="24"/>
        </w:rPr>
        <w:t xml:space="preserve"> 13</w:t>
      </w:r>
    </w:p>
    <w:p w:rsidR="00000000" w:rsidRPr="009E0E16" w:rsidRDefault="001D0F31" w:rsidP="007C5AB0">
      <w:pPr>
        <w:pStyle w:val="Style6"/>
        <w:widowControl/>
        <w:numPr>
          <w:ilvl w:val="0"/>
          <w:numId w:val="4"/>
        </w:numPr>
        <w:tabs>
          <w:tab w:val="left" w:pos="979"/>
          <w:tab w:val="left" w:leader="dot" w:pos="8822"/>
        </w:tabs>
        <w:spacing w:before="48"/>
        <w:ind w:firstLine="581"/>
        <w:jc w:val="both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Описание существующих технических и технологических проблем системы водоотведения</w:t>
      </w:r>
      <w:r w:rsidRPr="009E0E16">
        <w:rPr>
          <w:rStyle w:val="FontStyle43"/>
          <w:sz w:val="24"/>
          <w:szCs w:val="24"/>
        </w:rPr>
        <w:tab/>
      </w:r>
      <w:r w:rsidR="005E4889">
        <w:rPr>
          <w:rStyle w:val="FontStyle43"/>
          <w:sz w:val="24"/>
          <w:szCs w:val="24"/>
        </w:rPr>
        <w:t xml:space="preserve">  </w:t>
      </w:r>
      <w:r w:rsidRPr="009E0E16">
        <w:rPr>
          <w:rStyle w:val="FontStyle43"/>
          <w:sz w:val="24"/>
          <w:szCs w:val="24"/>
        </w:rPr>
        <w:t xml:space="preserve"> 13</w:t>
      </w:r>
    </w:p>
    <w:p w:rsidR="00000000" w:rsidRPr="009E0E16" w:rsidRDefault="001D0F31">
      <w:pPr>
        <w:pStyle w:val="Style10"/>
        <w:widowControl/>
        <w:spacing w:before="5" w:line="374" w:lineRule="exact"/>
        <w:ind w:left="566" w:firstLine="0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Раздел.2 Балансы сточных вод в системе водоотведения</w:t>
      </w:r>
    </w:p>
    <w:p w:rsidR="005E4889" w:rsidRDefault="001D0F31" w:rsidP="009E0E16">
      <w:pPr>
        <w:pStyle w:val="Style13"/>
        <w:widowControl/>
        <w:numPr>
          <w:ilvl w:val="0"/>
          <w:numId w:val="5"/>
        </w:numPr>
        <w:tabs>
          <w:tab w:val="left" w:pos="989"/>
          <w:tab w:val="left" w:leader="dot" w:pos="8647"/>
        </w:tabs>
        <w:spacing w:line="374" w:lineRule="exact"/>
        <w:ind w:left="571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 xml:space="preserve">Баланс поступления сточных вод в централизованную систему </w:t>
      </w:r>
    </w:p>
    <w:p w:rsidR="00000000" w:rsidRPr="009E0E16" w:rsidRDefault="001D0F31" w:rsidP="005E4889">
      <w:pPr>
        <w:pStyle w:val="Style13"/>
        <w:widowControl/>
        <w:tabs>
          <w:tab w:val="left" w:pos="989"/>
          <w:tab w:val="left" w:leader="dot" w:pos="8647"/>
        </w:tabs>
        <w:spacing w:line="374" w:lineRule="exact"/>
        <w:ind w:left="571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водоотведения</w:t>
      </w:r>
      <w:r w:rsidRPr="009E0E16">
        <w:rPr>
          <w:rStyle w:val="FontStyle43"/>
          <w:sz w:val="24"/>
          <w:szCs w:val="24"/>
        </w:rPr>
        <w:tab/>
      </w:r>
      <w:r w:rsidR="005E4889">
        <w:rPr>
          <w:rStyle w:val="FontStyle43"/>
          <w:sz w:val="24"/>
          <w:szCs w:val="24"/>
        </w:rPr>
        <w:t xml:space="preserve">   </w:t>
      </w:r>
      <w:r w:rsidRPr="009E0E16">
        <w:rPr>
          <w:rStyle w:val="FontStyle43"/>
          <w:sz w:val="24"/>
          <w:szCs w:val="24"/>
        </w:rPr>
        <w:t xml:space="preserve"> 13</w:t>
      </w:r>
    </w:p>
    <w:p w:rsidR="00000000" w:rsidRPr="009E0E16" w:rsidRDefault="001D0F31" w:rsidP="005E4889">
      <w:pPr>
        <w:pStyle w:val="Style6"/>
        <w:widowControl/>
        <w:numPr>
          <w:ilvl w:val="0"/>
          <w:numId w:val="5"/>
        </w:numPr>
        <w:tabs>
          <w:tab w:val="left" w:pos="989"/>
          <w:tab w:val="left" w:leader="dot" w:pos="8933"/>
        </w:tabs>
        <w:spacing w:line="374" w:lineRule="exact"/>
        <w:ind w:left="571" w:firstLine="0"/>
      </w:pPr>
      <w:r w:rsidRPr="005E4889">
        <w:rPr>
          <w:rStyle w:val="FontStyle43"/>
          <w:sz w:val="24"/>
          <w:szCs w:val="24"/>
        </w:rPr>
        <w:t>Оц</w:t>
      </w:r>
      <w:r w:rsidRPr="005E4889">
        <w:rPr>
          <w:rStyle w:val="FontStyle43"/>
          <w:sz w:val="24"/>
          <w:szCs w:val="24"/>
        </w:rPr>
        <w:t>енка фактического притока неорганизованного стока</w:t>
      </w:r>
      <w:r w:rsidRPr="005E4889">
        <w:rPr>
          <w:rStyle w:val="FontStyle43"/>
          <w:sz w:val="24"/>
          <w:szCs w:val="24"/>
        </w:rPr>
        <w:tab/>
      </w:r>
      <w:r w:rsidR="005E4889">
        <w:rPr>
          <w:rStyle w:val="FontStyle43"/>
          <w:sz w:val="24"/>
          <w:szCs w:val="24"/>
        </w:rPr>
        <w:t>.</w:t>
      </w:r>
      <w:r w:rsidRPr="005E4889">
        <w:rPr>
          <w:rStyle w:val="FontStyle43"/>
          <w:sz w:val="24"/>
          <w:szCs w:val="24"/>
        </w:rPr>
        <w:t>13</w:t>
      </w:r>
    </w:p>
    <w:p w:rsidR="00000000" w:rsidRPr="009E0E16" w:rsidRDefault="001D0F31" w:rsidP="007C5AB0">
      <w:pPr>
        <w:pStyle w:val="Style6"/>
        <w:widowControl/>
        <w:numPr>
          <w:ilvl w:val="0"/>
          <w:numId w:val="6"/>
        </w:numPr>
        <w:tabs>
          <w:tab w:val="left" w:pos="979"/>
          <w:tab w:val="left" w:leader="dot" w:pos="8866"/>
        </w:tabs>
        <w:spacing w:before="29" w:line="331" w:lineRule="exact"/>
        <w:ind w:firstLine="557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Сведения об оснащенности зданий, строений, сооружении приборами учета принимаемых сточных вод</w:t>
      </w:r>
      <w:r w:rsidRPr="009E0E16">
        <w:rPr>
          <w:rStyle w:val="FontStyle43"/>
          <w:sz w:val="24"/>
          <w:szCs w:val="24"/>
        </w:rPr>
        <w:tab/>
      </w:r>
      <w:r w:rsidR="005E4889">
        <w:rPr>
          <w:rStyle w:val="FontStyle43"/>
          <w:sz w:val="24"/>
          <w:szCs w:val="24"/>
        </w:rPr>
        <w:t>.</w:t>
      </w:r>
      <w:r w:rsidRPr="009E0E16">
        <w:rPr>
          <w:rStyle w:val="FontStyle43"/>
          <w:sz w:val="24"/>
          <w:szCs w:val="24"/>
        </w:rPr>
        <w:t xml:space="preserve"> 13</w:t>
      </w:r>
    </w:p>
    <w:p w:rsidR="00000000" w:rsidRPr="009E0E16" w:rsidRDefault="001D0F31" w:rsidP="007C5AB0">
      <w:pPr>
        <w:pStyle w:val="Style6"/>
        <w:widowControl/>
        <w:numPr>
          <w:ilvl w:val="0"/>
          <w:numId w:val="6"/>
        </w:numPr>
        <w:tabs>
          <w:tab w:val="left" w:pos="979"/>
          <w:tab w:val="left" w:leader="dot" w:pos="8885"/>
        </w:tabs>
        <w:spacing w:before="38"/>
        <w:ind w:firstLine="557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Результаты ретроспективного анализа за последние 10 лет балансов поступления сточных в</w:t>
      </w:r>
      <w:r w:rsidRPr="009E0E16">
        <w:rPr>
          <w:rStyle w:val="FontStyle43"/>
          <w:sz w:val="24"/>
          <w:szCs w:val="24"/>
        </w:rPr>
        <w:t>од в централизованную систему водоотведения</w:t>
      </w:r>
      <w:r w:rsidRPr="009E0E16">
        <w:rPr>
          <w:rStyle w:val="FontStyle43"/>
          <w:sz w:val="24"/>
          <w:szCs w:val="24"/>
        </w:rPr>
        <w:tab/>
        <w:t xml:space="preserve"> 13</w:t>
      </w:r>
    </w:p>
    <w:p w:rsidR="00000000" w:rsidRPr="009E0E16" w:rsidRDefault="001D0F31" w:rsidP="007C5AB0">
      <w:pPr>
        <w:pStyle w:val="Style6"/>
        <w:widowControl/>
        <w:numPr>
          <w:ilvl w:val="0"/>
          <w:numId w:val="6"/>
        </w:numPr>
        <w:tabs>
          <w:tab w:val="left" w:pos="979"/>
          <w:tab w:val="left" w:leader="dot" w:pos="8880"/>
        </w:tabs>
        <w:spacing w:before="48"/>
        <w:ind w:firstLine="557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Прогнозные балансы поступления сточных вод в централизованную систему водоотведения</w:t>
      </w:r>
      <w:r w:rsidRPr="009E0E16">
        <w:rPr>
          <w:rStyle w:val="FontStyle43"/>
          <w:sz w:val="24"/>
          <w:szCs w:val="24"/>
        </w:rPr>
        <w:tab/>
      </w:r>
      <w:r w:rsidRPr="009E0E16">
        <w:rPr>
          <w:rStyle w:val="FontStyle43"/>
          <w:sz w:val="24"/>
          <w:szCs w:val="24"/>
        </w:rPr>
        <w:t xml:space="preserve"> 13</w:t>
      </w:r>
    </w:p>
    <w:p w:rsidR="00000000" w:rsidRPr="009E0E16" w:rsidRDefault="001D0F31">
      <w:pPr>
        <w:pStyle w:val="Style10"/>
        <w:widowControl/>
        <w:spacing w:before="115" w:line="240" w:lineRule="auto"/>
        <w:ind w:left="576" w:firstLine="0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Раздел.3 Прогноз объема сточных вод в системе</w:t>
      </w:r>
    </w:p>
    <w:p w:rsidR="00000000" w:rsidRPr="009E0E16" w:rsidRDefault="001D0F31">
      <w:pPr>
        <w:pStyle w:val="Style6"/>
        <w:widowControl/>
        <w:tabs>
          <w:tab w:val="left" w:pos="979"/>
          <w:tab w:val="left" w:leader="dot" w:pos="8813"/>
        </w:tabs>
        <w:spacing w:before="62" w:line="317" w:lineRule="exact"/>
        <w:ind w:firstLine="562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3.1.</w:t>
      </w:r>
      <w:r w:rsidRPr="009E0E16">
        <w:rPr>
          <w:rStyle w:val="FontStyle43"/>
          <w:sz w:val="24"/>
          <w:szCs w:val="24"/>
        </w:rPr>
        <w:tab/>
      </w:r>
      <w:r w:rsidRPr="009E0E16">
        <w:rPr>
          <w:rStyle w:val="FontStyle43"/>
          <w:sz w:val="24"/>
          <w:szCs w:val="24"/>
        </w:rPr>
        <w:t xml:space="preserve">Сведения о фактическом и ожидаемом поступлении сточных вод </w:t>
      </w:r>
      <w:r w:rsidRPr="009E0E16">
        <w:rPr>
          <w:rStyle w:val="FontStyle43"/>
          <w:sz w:val="24"/>
          <w:szCs w:val="24"/>
        </w:rPr>
        <w:t>в</w:t>
      </w:r>
      <w:r w:rsidRPr="009E0E16">
        <w:rPr>
          <w:rStyle w:val="FontStyle43"/>
          <w:sz w:val="24"/>
          <w:szCs w:val="24"/>
        </w:rPr>
        <w:br/>
        <w:t>централизованную систему водоотведения</w:t>
      </w:r>
      <w:r w:rsidRPr="009E0E16">
        <w:rPr>
          <w:rStyle w:val="FontStyle43"/>
          <w:sz w:val="24"/>
          <w:szCs w:val="24"/>
        </w:rPr>
        <w:tab/>
      </w:r>
      <w:r w:rsidR="005E4889">
        <w:rPr>
          <w:rStyle w:val="FontStyle43"/>
          <w:sz w:val="24"/>
          <w:szCs w:val="24"/>
        </w:rPr>
        <w:t>.</w:t>
      </w:r>
      <w:r w:rsidRPr="009E0E16">
        <w:rPr>
          <w:rStyle w:val="FontStyle43"/>
          <w:sz w:val="24"/>
          <w:szCs w:val="24"/>
        </w:rPr>
        <w:t xml:space="preserve"> 13</w:t>
      </w:r>
    </w:p>
    <w:p w:rsidR="00000000" w:rsidRPr="009E0E16" w:rsidRDefault="001D0F31" w:rsidP="007C5AB0">
      <w:pPr>
        <w:pStyle w:val="Style6"/>
        <w:widowControl/>
        <w:numPr>
          <w:ilvl w:val="0"/>
          <w:numId w:val="7"/>
        </w:numPr>
        <w:tabs>
          <w:tab w:val="left" w:pos="1003"/>
          <w:tab w:val="left" w:leader="dot" w:pos="8890"/>
        </w:tabs>
        <w:spacing w:before="110" w:line="240" w:lineRule="auto"/>
        <w:ind w:left="586" w:firstLine="0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Описание структуры централизованной системы водоотведение</w:t>
      </w:r>
      <w:r w:rsidR="005E4889">
        <w:rPr>
          <w:rStyle w:val="FontStyle43"/>
          <w:sz w:val="24"/>
          <w:szCs w:val="24"/>
        </w:rPr>
        <w:t>...................</w:t>
      </w:r>
      <w:r w:rsidRPr="009E0E16">
        <w:rPr>
          <w:rStyle w:val="FontStyle43"/>
          <w:sz w:val="24"/>
          <w:szCs w:val="24"/>
        </w:rPr>
        <w:t xml:space="preserve">  14</w:t>
      </w:r>
    </w:p>
    <w:p w:rsidR="00000000" w:rsidRPr="009E0E16" w:rsidRDefault="001D0F31" w:rsidP="007C5AB0">
      <w:pPr>
        <w:pStyle w:val="Style6"/>
        <w:widowControl/>
        <w:numPr>
          <w:ilvl w:val="0"/>
          <w:numId w:val="7"/>
        </w:numPr>
        <w:tabs>
          <w:tab w:val="left" w:pos="1003"/>
          <w:tab w:val="left" w:leader="dot" w:pos="8957"/>
        </w:tabs>
        <w:spacing w:before="120" w:line="240" w:lineRule="auto"/>
        <w:ind w:left="586" w:firstLine="0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Расчет требуемой мощности очистных сооружений</w:t>
      </w:r>
      <w:r w:rsidRPr="009E0E16">
        <w:rPr>
          <w:rStyle w:val="FontStyle43"/>
          <w:sz w:val="24"/>
          <w:szCs w:val="24"/>
        </w:rPr>
        <w:tab/>
      </w:r>
      <w:r w:rsidRPr="009E0E16">
        <w:rPr>
          <w:rStyle w:val="FontStyle43"/>
          <w:sz w:val="24"/>
          <w:szCs w:val="24"/>
        </w:rPr>
        <w:t>14</w:t>
      </w:r>
    </w:p>
    <w:p w:rsidR="00000000" w:rsidRPr="009E0E16" w:rsidRDefault="001D0F31">
      <w:pPr>
        <w:pStyle w:val="Style10"/>
        <w:widowControl/>
        <w:tabs>
          <w:tab w:val="left" w:leader="dot" w:pos="8976"/>
        </w:tabs>
        <w:spacing w:before="67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Раздел.4 Предложения по строительству, реконструкции и модернизации объектов</w:t>
      </w:r>
      <w:r w:rsidRPr="009E0E16">
        <w:rPr>
          <w:rStyle w:val="FontStyle43"/>
          <w:sz w:val="24"/>
          <w:szCs w:val="24"/>
        </w:rPr>
        <w:br/>
        <w:t>ц</w:t>
      </w:r>
      <w:r w:rsidRPr="009E0E16">
        <w:rPr>
          <w:rStyle w:val="FontStyle43"/>
          <w:sz w:val="24"/>
          <w:szCs w:val="24"/>
        </w:rPr>
        <w:t>ентрализованной системы водоотведения</w:t>
      </w:r>
      <w:r w:rsidRPr="009E0E16">
        <w:rPr>
          <w:rStyle w:val="FontStyle43"/>
          <w:sz w:val="24"/>
          <w:szCs w:val="24"/>
        </w:rPr>
        <w:tab/>
      </w:r>
      <w:r w:rsidRPr="009E0E16">
        <w:rPr>
          <w:rStyle w:val="FontStyle43"/>
          <w:sz w:val="24"/>
          <w:szCs w:val="24"/>
        </w:rPr>
        <w:t>14</w:t>
      </w:r>
    </w:p>
    <w:p w:rsidR="00000000" w:rsidRPr="009E0E16" w:rsidRDefault="001D0F31">
      <w:pPr>
        <w:pStyle w:val="Style10"/>
        <w:widowControl/>
        <w:spacing w:before="43" w:line="326" w:lineRule="exact"/>
        <w:ind w:firstLine="557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Раздел. 5 Экологические аспекты мероприятий по строительству и реконструкции объектов централизованной системы водоотведения</w:t>
      </w:r>
    </w:p>
    <w:p w:rsidR="00000000" w:rsidRPr="009E0E16" w:rsidRDefault="001D0F31" w:rsidP="007C5AB0">
      <w:pPr>
        <w:pStyle w:val="Style6"/>
        <w:widowControl/>
        <w:numPr>
          <w:ilvl w:val="0"/>
          <w:numId w:val="8"/>
        </w:numPr>
        <w:tabs>
          <w:tab w:val="left" w:pos="979"/>
          <w:tab w:val="left" w:leader="dot" w:pos="8784"/>
        </w:tabs>
        <w:spacing w:before="43"/>
        <w:ind w:firstLine="562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 xml:space="preserve">Сведения о мероприятиях, содержащихся в планах по снижению сбросов загрязняющих </w:t>
      </w:r>
      <w:r w:rsidRPr="009E0E16">
        <w:rPr>
          <w:rStyle w:val="FontStyle43"/>
          <w:sz w:val="24"/>
          <w:szCs w:val="24"/>
        </w:rPr>
        <w:t>веществ и микроорганизмов</w:t>
      </w:r>
      <w:r w:rsidRPr="009E0E16">
        <w:rPr>
          <w:rStyle w:val="FontStyle43"/>
          <w:sz w:val="24"/>
          <w:szCs w:val="24"/>
        </w:rPr>
        <w:tab/>
      </w:r>
      <w:r w:rsidRPr="009E0E16">
        <w:rPr>
          <w:rStyle w:val="FontStyle43"/>
          <w:sz w:val="24"/>
          <w:szCs w:val="24"/>
        </w:rPr>
        <w:t xml:space="preserve">  14</w:t>
      </w:r>
    </w:p>
    <w:p w:rsidR="00000000" w:rsidRPr="009E0E16" w:rsidRDefault="001D0F31" w:rsidP="005E4889">
      <w:pPr>
        <w:pStyle w:val="Style6"/>
        <w:widowControl/>
        <w:numPr>
          <w:ilvl w:val="0"/>
          <w:numId w:val="8"/>
        </w:numPr>
        <w:tabs>
          <w:tab w:val="left" w:pos="979"/>
          <w:tab w:val="left" w:leader="dot" w:pos="8647"/>
        </w:tabs>
        <w:spacing w:before="53"/>
        <w:ind w:right="576" w:firstLine="562"/>
        <w:jc w:val="both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Сведения о применении методов, безопасных для окружающей среды, при утилизации осадков сточных вод</w:t>
      </w:r>
      <w:r w:rsidR="005E4889">
        <w:rPr>
          <w:rStyle w:val="FontStyle43"/>
          <w:sz w:val="24"/>
          <w:szCs w:val="24"/>
        </w:rPr>
        <w:t>.</w:t>
      </w:r>
      <w:r w:rsidR="009E0E16">
        <w:rPr>
          <w:rStyle w:val="FontStyle43"/>
          <w:sz w:val="24"/>
          <w:szCs w:val="24"/>
        </w:rPr>
        <w:t>……………………………………………</w:t>
      </w:r>
      <w:r w:rsidR="005E4889">
        <w:rPr>
          <w:rStyle w:val="FontStyle43"/>
          <w:sz w:val="24"/>
          <w:szCs w:val="24"/>
        </w:rPr>
        <w:t xml:space="preserve">……...  </w:t>
      </w:r>
      <w:r w:rsidRPr="009E0E16">
        <w:rPr>
          <w:rStyle w:val="FontStyle43"/>
          <w:sz w:val="24"/>
          <w:szCs w:val="24"/>
        </w:rPr>
        <w:t>14</w:t>
      </w:r>
    </w:p>
    <w:p w:rsidR="00000000" w:rsidRPr="009E0E16" w:rsidRDefault="001D0F31">
      <w:pPr>
        <w:pStyle w:val="Style10"/>
        <w:widowControl/>
        <w:spacing w:before="48" w:line="322" w:lineRule="exact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 xml:space="preserve">Раздел. 6 Оценка потребности в капитальных вложениях в строительство, реконструкцию и модернизацию объектов </w:t>
      </w:r>
      <w:r w:rsidRPr="009E0E16">
        <w:rPr>
          <w:rStyle w:val="FontStyle43"/>
          <w:sz w:val="24"/>
          <w:szCs w:val="24"/>
        </w:rPr>
        <w:t>централизованной системы водоотведения... 14</w:t>
      </w:r>
    </w:p>
    <w:p w:rsidR="00000000" w:rsidRPr="009E0E16" w:rsidRDefault="001D0F31">
      <w:pPr>
        <w:pStyle w:val="Style10"/>
        <w:widowControl/>
        <w:spacing w:before="110" w:line="240" w:lineRule="auto"/>
        <w:ind w:left="595" w:firstLine="0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Раздел.7 Целевые показатели развития централизованной системы</w:t>
      </w:r>
    </w:p>
    <w:p w:rsidR="00000000" w:rsidRPr="009E0E16" w:rsidRDefault="001D0F31">
      <w:pPr>
        <w:pStyle w:val="Style10"/>
        <w:widowControl/>
        <w:tabs>
          <w:tab w:val="left" w:leader="dot" w:pos="8995"/>
        </w:tabs>
        <w:spacing w:before="120" w:line="240" w:lineRule="auto"/>
        <w:ind w:left="595" w:firstLine="0"/>
        <w:jc w:val="left"/>
        <w:rPr>
          <w:rStyle w:val="FontStyle43"/>
          <w:sz w:val="24"/>
          <w:szCs w:val="24"/>
        </w:rPr>
      </w:pPr>
      <w:r w:rsidRPr="009E0E16">
        <w:rPr>
          <w:rStyle w:val="FontStyle43"/>
          <w:sz w:val="24"/>
          <w:szCs w:val="24"/>
        </w:rPr>
        <w:t>водоотведения</w:t>
      </w:r>
      <w:r w:rsidRPr="009E0E16">
        <w:rPr>
          <w:rStyle w:val="FontStyle43"/>
          <w:sz w:val="24"/>
          <w:szCs w:val="24"/>
        </w:rPr>
        <w:tab/>
      </w:r>
      <w:r w:rsidRPr="009E0E16">
        <w:rPr>
          <w:rStyle w:val="FontStyle43"/>
          <w:sz w:val="24"/>
          <w:szCs w:val="24"/>
        </w:rPr>
        <w:t>14</w:t>
      </w:r>
    </w:p>
    <w:p w:rsidR="005E4889" w:rsidRDefault="005E4889" w:rsidP="008E65F7">
      <w:pPr>
        <w:pStyle w:val="Style2"/>
        <w:widowControl/>
        <w:spacing w:before="53" w:line="240" w:lineRule="auto"/>
        <w:jc w:val="both"/>
        <w:rPr>
          <w:rStyle w:val="FontStyle46"/>
          <w:sz w:val="24"/>
          <w:szCs w:val="24"/>
        </w:rPr>
      </w:pPr>
    </w:p>
    <w:p w:rsidR="005E4889" w:rsidRDefault="005E4889">
      <w:pPr>
        <w:pStyle w:val="Style2"/>
        <w:widowControl/>
        <w:spacing w:before="53" w:line="240" w:lineRule="auto"/>
        <w:ind w:left="4013"/>
        <w:jc w:val="both"/>
        <w:rPr>
          <w:rStyle w:val="FontStyle46"/>
          <w:sz w:val="24"/>
          <w:szCs w:val="24"/>
        </w:rPr>
      </w:pPr>
    </w:p>
    <w:p w:rsidR="002D78C7" w:rsidRDefault="002D78C7">
      <w:pPr>
        <w:pStyle w:val="Style2"/>
        <w:widowControl/>
        <w:spacing w:before="53" w:line="240" w:lineRule="auto"/>
        <w:ind w:left="4013"/>
        <w:jc w:val="both"/>
        <w:rPr>
          <w:rStyle w:val="FontStyle46"/>
          <w:sz w:val="24"/>
          <w:szCs w:val="24"/>
        </w:rPr>
      </w:pPr>
    </w:p>
    <w:p w:rsidR="00000000" w:rsidRPr="00C176BD" w:rsidRDefault="001D0F31">
      <w:pPr>
        <w:pStyle w:val="Style2"/>
        <w:widowControl/>
        <w:spacing w:before="53" w:line="240" w:lineRule="auto"/>
        <w:ind w:left="4013"/>
        <w:jc w:val="both"/>
        <w:rPr>
          <w:rStyle w:val="FontStyle46"/>
          <w:sz w:val="28"/>
          <w:szCs w:val="28"/>
        </w:rPr>
      </w:pPr>
      <w:r w:rsidRPr="00C176BD">
        <w:rPr>
          <w:rStyle w:val="FontStyle46"/>
          <w:sz w:val="28"/>
          <w:szCs w:val="28"/>
        </w:rPr>
        <w:lastRenderedPageBreak/>
        <w:t>ВВЕДЕНИЕ</w:t>
      </w:r>
    </w:p>
    <w:p w:rsidR="00000000" w:rsidRPr="00C176BD" w:rsidRDefault="001D0F31">
      <w:pPr>
        <w:pStyle w:val="Style10"/>
        <w:widowControl/>
        <w:spacing w:line="240" w:lineRule="exact"/>
        <w:rPr>
          <w:sz w:val="28"/>
          <w:szCs w:val="28"/>
        </w:rPr>
      </w:pPr>
    </w:p>
    <w:p w:rsidR="00000000" w:rsidRPr="009E0E16" w:rsidRDefault="001D0F31">
      <w:pPr>
        <w:pStyle w:val="Style10"/>
        <w:widowControl/>
        <w:spacing w:line="240" w:lineRule="exact"/>
      </w:pPr>
    </w:p>
    <w:p w:rsidR="00000000" w:rsidRPr="00C176BD" w:rsidRDefault="001D0F31">
      <w:pPr>
        <w:pStyle w:val="Style10"/>
        <w:widowControl/>
        <w:spacing w:before="29" w:line="331" w:lineRule="exact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Схема водоснабжения и водоотведения Есаульского сельского поселения разработана в целях удовлетворения спроса на питьеву</w:t>
      </w:r>
      <w:r w:rsidRPr="00C176BD">
        <w:rPr>
          <w:rStyle w:val="FontStyle43"/>
          <w:sz w:val="24"/>
          <w:szCs w:val="24"/>
        </w:rPr>
        <w:t>ю воду и водоотведение,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 энергосберегающих техн</w:t>
      </w:r>
      <w:r w:rsidRPr="00C176BD">
        <w:rPr>
          <w:rStyle w:val="FontStyle43"/>
          <w:sz w:val="24"/>
          <w:szCs w:val="24"/>
        </w:rPr>
        <w:t>ологий.</w:t>
      </w:r>
    </w:p>
    <w:p w:rsidR="00000000" w:rsidRPr="00C176BD" w:rsidRDefault="001D0F31">
      <w:pPr>
        <w:pStyle w:val="Style10"/>
        <w:widowControl/>
        <w:spacing w:before="120" w:line="240" w:lineRule="auto"/>
        <w:ind w:left="566" w:firstLine="0"/>
        <w:jc w:val="left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Настоящий документ разработан с учетом:</w:t>
      </w:r>
    </w:p>
    <w:p w:rsidR="00000000" w:rsidRPr="00C176BD" w:rsidRDefault="001D0F31" w:rsidP="007C5AB0">
      <w:pPr>
        <w:pStyle w:val="Style17"/>
        <w:widowControl/>
        <w:numPr>
          <w:ilvl w:val="0"/>
          <w:numId w:val="9"/>
        </w:numPr>
        <w:tabs>
          <w:tab w:val="left" w:pos="1330"/>
        </w:tabs>
        <w:spacing w:before="19" w:line="274" w:lineRule="exact"/>
        <w:ind w:left="1330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положений Водного кодекса Российской Федерации (Собрание законодательства Российской Федерации, 2006, N 23, ст.2381; N 50, ст.5279; 2007, N 26, ст.3075; 2008, N 29, ст.3418; N 30, ст.3616; 2009, N 30, ст.</w:t>
      </w:r>
      <w:r w:rsidRPr="00C176BD">
        <w:rPr>
          <w:rStyle w:val="FontStyle43"/>
          <w:sz w:val="24"/>
          <w:szCs w:val="24"/>
        </w:rPr>
        <w:t>3735; N 52, ст.6441; 2011, N 1,ст.32),</w:t>
      </w:r>
    </w:p>
    <w:p w:rsidR="00000000" w:rsidRPr="00C176BD" w:rsidRDefault="001D0F31" w:rsidP="007C5AB0">
      <w:pPr>
        <w:pStyle w:val="Style17"/>
        <w:widowControl/>
        <w:numPr>
          <w:ilvl w:val="0"/>
          <w:numId w:val="10"/>
        </w:numPr>
        <w:tabs>
          <w:tab w:val="left" w:pos="1330"/>
        </w:tabs>
        <w:spacing w:before="19" w:line="274" w:lineRule="exact"/>
        <w:ind w:left="974" w:firstLine="0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СНиП 2.04.02-84* "Водоснабжение. Наружные сети и</w:t>
      </w:r>
    </w:p>
    <w:p w:rsidR="00000000" w:rsidRPr="00C176BD" w:rsidRDefault="001D0F31">
      <w:pPr>
        <w:pStyle w:val="Style19"/>
        <w:widowControl/>
        <w:spacing w:line="274" w:lineRule="exact"/>
        <w:ind w:left="1330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сооружения" (Официальное издание, М.: ФГУП ЦПП, 2004.Дата редакции: 01.01.2004), СНИП 2.04.03-85. «Канализация. Наружные сети и сооружения», территориальных строите</w:t>
      </w:r>
      <w:r w:rsidRPr="00C176BD">
        <w:rPr>
          <w:rStyle w:val="FontStyle43"/>
          <w:sz w:val="24"/>
          <w:szCs w:val="24"/>
        </w:rPr>
        <w:t>льных нормативов.</w:t>
      </w:r>
    </w:p>
    <w:p w:rsidR="00000000" w:rsidRPr="00C176BD" w:rsidRDefault="001D0F31">
      <w:pPr>
        <w:pStyle w:val="Style17"/>
        <w:widowControl/>
        <w:tabs>
          <w:tab w:val="left" w:pos="1330"/>
        </w:tabs>
        <w:spacing w:before="38" w:line="240" w:lineRule="auto"/>
        <w:ind w:left="974" w:firstLine="0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•</w:t>
      </w:r>
      <w:r w:rsidRPr="00C176BD">
        <w:rPr>
          <w:rStyle w:val="FontStyle43"/>
          <w:sz w:val="24"/>
          <w:szCs w:val="24"/>
        </w:rPr>
        <w:tab/>
      </w:r>
      <w:r w:rsidRPr="00C176BD">
        <w:rPr>
          <w:rStyle w:val="FontStyle43"/>
          <w:sz w:val="24"/>
          <w:szCs w:val="24"/>
        </w:rPr>
        <w:t>Постановления Правительства РФ от 5.09.2013г. №782.</w:t>
      </w:r>
    </w:p>
    <w:p w:rsidR="00000000" w:rsidRPr="00C176BD" w:rsidRDefault="001D0F31" w:rsidP="007C5AB0">
      <w:pPr>
        <w:pStyle w:val="Style13"/>
        <w:widowControl/>
        <w:numPr>
          <w:ilvl w:val="0"/>
          <w:numId w:val="11"/>
        </w:numPr>
        <w:tabs>
          <w:tab w:val="left" w:pos="720"/>
        </w:tabs>
        <w:spacing w:before="437" w:line="293" w:lineRule="exact"/>
        <w:ind w:left="365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Общая площадь муниципального образования, кв. км — 757га</w:t>
      </w:r>
    </w:p>
    <w:p w:rsidR="00000000" w:rsidRPr="00C176BD" w:rsidRDefault="001D0F31" w:rsidP="007C5AB0">
      <w:pPr>
        <w:pStyle w:val="Style13"/>
        <w:widowControl/>
        <w:numPr>
          <w:ilvl w:val="0"/>
          <w:numId w:val="11"/>
        </w:numPr>
        <w:tabs>
          <w:tab w:val="left" w:pos="720"/>
        </w:tabs>
        <w:spacing w:line="293" w:lineRule="exact"/>
        <w:ind w:left="365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Численность населения, человек на 01.01.2012 года —2520 чел.</w:t>
      </w:r>
    </w:p>
    <w:p w:rsidR="00000000" w:rsidRPr="00C176BD" w:rsidRDefault="001D0F31" w:rsidP="007C5AB0">
      <w:pPr>
        <w:pStyle w:val="Style13"/>
        <w:widowControl/>
        <w:numPr>
          <w:ilvl w:val="0"/>
          <w:numId w:val="11"/>
        </w:numPr>
        <w:tabs>
          <w:tab w:val="left" w:pos="720"/>
        </w:tabs>
        <w:spacing w:line="293" w:lineRule="exact"/>
        <w:ind w:left="365"/>
        <w:rPr>
          <w:rStyle w:val="FontStyle43"/>
          <w:sz w:val="24"/>
          <w:szCs w:val="24"/>
        </w:rPr>
      </w:pPr>
      <w:r w:rsidRPr="00C176BD">
        <w:rPr>
          <w:rStyle w:val="FontStyle43"/>
          <w:sz w:val="24"/>
          <w:szCs w:val="24"/>
        </w:rPr>
        <w:t>Админис</w:t>
      </w:r>
      <w:r w:rsidRPr="00C176BD">
        <w:rPr>
          <w:rStyle w:val="FontStyle43"/>
          <w:sz w:val="24"/>
          <w:szCs w:val="24"/>
        </w:rPr>
        <w:t>тративный центр — пос. Есаульский</w:t>
      </w:r>
    </w:p>
    <w:p w:rsidR="00000000" w:rsidRDefault="00C176BD" w:rsidP="00C176BD">
      <w:pPr>
        <w:pStyle w:val="Style13"/>
        <w:widowControl/>
        <w:tabs>
          <w:tab w:val="left" w:pos="720"/>
        </w:tabs>
        <w:spacing w:line="293" w:lineRule="exact"/>
        <w:rPr>
          <w:rStyle w:val="FontStyle43"/>
          <w:sz w:val="24"/>
          <w:szCs w:val="24"/>
        </w:rPr>
      </w:pPr>
      <w:r w:rsidRPr="00C176BD">
        <w:rPr>
          <w:noProof/>
        </w:rPr>
        <w:pict>
          <v:group id="_x0000_s1026" style="position:absolute;margin-left:-5.3pt;margin-top:31.4pt;width:498.55pt;height:395.2pt;z-index:251658240;mso-wrap-distance-left:1.9pt;mso-wrap-distance-top:12.5pt;mso-wrap-distance-right:1.9pt;mso-position-horizontal-relative:margin" coordorigin="1642,8448" coordsize="8635,5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42;top:8789;width:8635;height:5472;mso-wrap-edited:f" o:allowincell="f" filled="f" strokecolor="white" strokeweight="0">
              <v:textbox inset="0,0,0,0">
                <w:txbxContent>
                  <w:p w:rsidR="00C176BD" w:rsidRDefault="00C176BD"/>
                  <w:tbl>
                    <w:tblPr>
                      <w:tblW w:w="982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846"/>
                      <w:gridCol w:w="2993"/>
                      <w:gridCol w:w="2989"/>
                    </w:tblGrid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012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76BD" w:rsidRDefault="00C176BD">
                          <w:pPr>
                            <w:pStyle w:val="Style18"/>
                            <w:widowControl/>
                            <w:ind w:left="763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  <w:p w:rsidR="00C176BD" w:rsidRPr="00C176BD" w:rsidRDefault="001D0F31" w:rsidP="00C176BD">
                          <w:pPr>
                            <w:pStyle w:val="Style18"/>
                            <w:widowControl/>
                            <w:ind w:left="763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Наименование характеристики</w:t>
                          </w: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773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п. Есаульский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19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Всего</w:t>
                          </w:r>
                        </w:p>
                      </w:tc>
                    </w:tr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983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76BD" w:rsidRDefault="00C176BD">
                          <w:pPr>
                            <w:pStyle w:val="Style18"/>
                            <w:widowControl/>
                            <w:spacing w:line="269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  <w:p w:rsidR="00000000" w:rsidRDefault="00C176BD">
                          <w:pPr>
                            <w:pStyle w:val="Style18"/>
                            <w:widowControl/>
                            <w:spacing w:line="269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43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1D0F31"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 xml:space="preserve">Численность населения (чел.) на 01.01.2013, </w:t>
                          </w:r>
                          <w:r w:rsidR="001D0F31" w:rsidRPr="00C176BD">
                            <w:rPr>
                              <w:rStyle w:val="FontStyle43"/>
                              <w:spacing w:val="30"/>
                              <w:sz w:val="24"/>
                              <w:szCs w:val="24"/>
                            </w:rPr>
                            <w:t>вт.</w:t>
                          </w:r>
                          <w:r w:rsidR="001D0F31"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 xml:space="preserve"> ч.:</w:t>
                          </w:r>
                        </w:p>
                        <w:p w:rsidR="00C176BD" w:rsidRPr="00C176BD" w:rsidRDefault="00C176BD">
                          <w:pPr>
                            <w:pStyle w:val="Style18"/>
                            <w:widowControl/>
                            <w:spacing w:line="269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248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2721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253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2721</w:t>
                          </w:r>
                        </w:p>
                      </w:tc>
                    </w:tr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596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76BD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20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  <w:p w:rsidR="00000000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20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Р</w:t>
                          </w:r>
                          <w:r w:rsidR="001D0F31"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аботающих</w:t>
                          </w:r>
                        </w:p>
                        <w:p w:rsidR="00C176BD" w:rsidRPr="00C176BD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20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272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1564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272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1564</w:t>
                          </w:r>
                        </w:p>
                      </w:tc>
                    </w:tr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609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76BD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20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  <w:p w:rsidR="00000000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20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П</w:t>
                          </w:r>
                          <w:r w:rsidR="001D0F31"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енсионеров</w:t>
                          </w:r>
                        </w:p>
                        <w:p w:rsidR="00C176BD" w:rsidRPr="00C176BD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20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1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618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1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618</w:t>
                          </w:r>
                        </w:p>
                      </w:tc>
                    </w:tr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620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76BD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358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  <w:p w:rsidR="00000000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358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У</w:t>
                          </w:r>
                          <w:r w:rsidR="001D0F31"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чащихся</w:t>
                          </w:r>
                        </w:p>
                        <w:p w:rsidR="00C176BD" w:rsidRPr="00C176BD" w:rsidRDefault="00C176BD">
                          <w:pPr>
                            <w:pStyle w:val="Style18"/>
                            <w:widowControl/>
                            <w:spacing w:line="240" w:lineRule="auto"/>
                            <w:ind w:left="1358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1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328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1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328</w:t>
                          </w:r>
                        </w:p>
                      </w:tc>
                    </w:tr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762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E65F7" w:rsidRDefault="001D0F31">
                          <w:pPr>
                            <w:pStyle w:val="Style18"/>
                            <w:widowControl/>
                            <w:spacing w:line="278" w:lineRule="exact"/>
                            <w:ind w:left="859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детей дошк</w:t>
                          </w: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 xml:space="preserve">ольного </w:t>
                          </w:r>
                        </w:p>
                        <w:p w:rsidR="00000000" w:rsidRPr="00C176BD" w:rsidRDefault="008E65F7">
                          <w:pPr>
                            <w:pStyle w:val="Style18"/>
                            <w:widowControl/>
                            <w:spacing w:line="278" w:lineRule="exact"/>
                            <w:ind w:left="859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43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1D0F31"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возраста</w:t>
                          </w: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10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211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10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211</w:t>
                          </w:r>
                        </w:p>
                      </w:tc>
                    </w:tr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572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440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женщин</w:t>
                          </w: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1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687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1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687</w:t>
                          </w:r>
                        </w:p>
                      </w:tc>
                    </w:tr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08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454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мужчин</w:t>
                          </w: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2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867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20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867</w:t>
                          </w:r>
                        </w:p>
                      </w:tc>
                    </w:tr>
                    <w:tr w:rsidR="00000000" w:rsidTr="00C176B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96"/>
                      </w:trPr>
                      <w:tc>
                        <w:tcPr>
                          <w:tcW w:w="3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74" w:lineRule="exact"/>
                            <w:ind w:left="806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Количество частных подворий</w:t>
                          </w:r>
                        </w:p>
                      </w:tc>
                      <w:tc>
                        <w:tcPr>
                          <w:tcW w:w="2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20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742</w:t>
                          </w:r>
                        </w:p>
                      </w:tc>
                      <w:tc>
                        <w:tcPr>
                          <w:tcW w:w="2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C176BD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320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C176BD">
                            <w:rPr>
                              <w:rStyle w:val="FontStyle43"/>
                              <w:sz w:val="24"/>
                              <w:szCs w:val="24"/>
                            </w:rPr>
                            <w:t>742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2314;top:8448;width:2275;height:254;mso-wrap-edited:f" o:allowincell="f" filled="f" strokecolor="white" strokeweight="0">
              <v:textbox inset="0,0,0,0">
                <w:txbxContent>
                  <w:p w:rsidR="00000000" w:rsidRPr="00C176BD" w:rsidRDefault="001D0F31">
                    <w:pPr>
                      <w:pStyle w:val="Style10"/>
                      <w:widowControl/>
                      <w:spacing w:line="240" w:lineRule="auto"/>
                      <w:ind w:firstLine="0"/>
                      <w:rPr>
                        <w:rStyle w:val="FontStyle43"/>
                        <w:sz w:val="24"/>
                        <w:szCs w:val="24"/>
                        <w:u w:val="single"/>
                      </w:rPr>
                    </w:pPr>
                    <w:r w:rsidRPr="00C176BD">
                      <w:rPr>
                        <w:rStyle w:val="FontStyle43"/>
                        <w:sz w:val="24"/>
                        <w:szCs w:val="24"/>
                        <w:u w:val="single"/>
                      </w:rPr>
                      <w:t>Данные по населению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1D0F3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29" style="position:absolute;margin-left:0;margin-top:0;width:478.05pt;height:182.4pt;z-index:251659264;mso-wrap-distance-left:7in;mso-wrap-distance-right:7in;mso-position-horizontal-relative:margin" coordorigin="1589,1070" coordsize="9561,3648">
            <v:shape id="_x0000_s1030" type="#_x0000_t202" style="position:absolute;left:1589;top:1420;width:9561;height:329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064"/>
                      <w:gridCol w:w="1651"/>
                      <w:gridCol w:w="1954"/>
                      <w:gridCol w:w="2059"/>
                      <w:gridCol w:w="1834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06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78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Наименование показателей</w:t>
                          </w:r>
                        </w:p>
                      </w:tc>
                      <w:tc>
                        <w:tcPr>
                          <w:tcW w:w="165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74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Общая площадь жилых помещений -</w:t>
                          </w:r>
                        </w:p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всего, тыс. м^</w:t>
                          </w:r>
                        </w:p>
                      </w:tc>
                      <w:tc>
                        <w:tcPr>
                          <w:tcW w:w="40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1272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В том числе</w:t>
                          </w:r>
                        </w:p>
                      </w:tc>
                      <w:tc>
                        <w:tcPr>
                          <w:tcW w:w="183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69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Число проживающих,</w:t>
                          </w:r>
                        </w:p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40" w:lineRule="auto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тыс. чел</w:t>
                          </w:r>
                        </w:p>
                      </w:tc>
                    </w:tr>
                    <w:tr w:rsidR="00000000" w:rsidTr="008E65F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702"/>
                      </w:trPr>
                      <w:tc>
                        <w:tcPr>
                          <w:tcW w:w="206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widowControl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  <w:p w:rsidR="00000000" w:rsidRPr="008E65F7" w:rsidRDefault="001D0F31">
                          <w:pPr>
                            <w:widowControl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5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widowControl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  <w:p w:rsidR="00000000" w:rsidRPr="008E65F7" w:rsidRDefault="001D0F31">
                          <w:pPr>
                            <w:widowControl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8E65F7">
                          <w:pPr>
                            <w:pStyle w:val="Style18"/>
                            <w:widowControl/>
                            <w:spacing w:line="274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43"/>
                              <w:sz w:val="24"/>
                              <w:szCs w:val="24"/>
                            </w:rPr>
                            <w:t xml:space="preserve"> </w:t>
                          </w:r>
                          <w:r w:rsidR="001D0F31"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в жилых домах (индивидуально -определенных зданиях)</w:t>
                          </w:r>
                        </w:p>
                        <w:p w:rsidR="00000000" w:rsidRPr="008E65F7" w:rsidRDefault="001D0F31">
                          <w:pPr>
                            <w:pStyle w:val="Style23"/>
                            <w:widowControl/>
                            <w:rPr>
                              <w:rStyle w:val="FontStyle44"/>
                              <w:sz w:val="24"/>
                              <w:szCs w:val="24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20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8E65F7">
                          <w:pPr>
                            <w:pStyle w:val="Style18"/>
                            <w:widowControl/>
                            <w:spacing w:line="274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43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1D0F31"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8E65F7" w:rsidRDefault="001D0F31">
                          <w:pPr>
                            <w:pStyle w:val="Style18"/>
                            <w:widowControl/>
                            <w:spacing w:line="274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многоквартирны</w:t>
                          </w: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х</w:t>
                          </w:r>
                        </w:p>
                        <w:p w:rsidR="00000000" w:rsidRPr="008E65F7" w:rsidRDefault="008E65F7">
                          <w:pPr>
                            <w:pStyle w:val="Style18"/>
                            <w:widowControl/>
                            <w:spacing w:line="274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43"/>
                              <w:sz w:val="24"/>
                              <w:szCs w:val="24"/>
                            </w:rPr>
                            <w:t xml:space="preserve">  </w:t>
                          </w:r>
                          <w:r w:rsidR="001D0F31"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жилых домах</w:t>
                          </w:r>
                        </w:p>
                      </w:tc>
                      <w:tc>
                        <w:tcPr>
                          <w:tcW w:w="183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74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74" w:lineRule="exact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00000" w:rsidTr="008E65F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974"/>
                      </w:trPr>
                      <w:tc>
                        <w:tcPr>
                          <w:tcW w:w="20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78" w:lineRule="exact"/>
                            <w:ind w:left="5" w:hanging="5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Жилищный фонд - всего</w:t>
                          </w:r>
                        </w:p>
                      </w:tc>
                      <w:tc>
                        <w:tcPr>
                          <w:tcW w:w="1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499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52,7</w:t>
                          </w: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24"/>
                            <w:widowControl/>
                            <w:ind w:left="638"/>
                            <w:rPr>
                              <w:rStyle w:val="FontStyle46"/>
                              <w:b w:val="0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6"/>
                              <w:b w:val="0"/>
                              <w:sz w:val="24"/>
                              <w:szCs w:val="24"/>
                            </w:rPr>
                            <w:t>41,1</w:t>
                          </w:r>
                        </w:p>
                      </w:tc>
                      <w:tc>
                        <w:tcPr>
                          <w:tcW w:w="20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24"/>
                            <w:widowControl/>
                            <w:ind w:left="720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6"/>
                              <w:spacing w:val="40"/>
                              <w:sz w:val="24"/>
                              <w:szCs w:val="24"/>
                            </w:rPr>
                            <w:t>11</w:t>
                          </w: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,6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8E65F7" w:rsidRDefault="001D0F31">
                          <w:pPr>
                            <w:pStyle w:val="Style18"/>
                            <w:widowControl/>
                            <w:spacing w:line="240" w:lineRule="auto"/>
                            <w:ind w:left="643"/>
                            <w:rPr>
                              <w:rStyle w:val="FontStyle43"/>
                              <w:sz w:val="24"/>
                              <w:szCs w:val="24"/>
                            </w:rPr>
                          </w:pPr>
                          <w:r w:rsidRPr="008E65F7">
                            <w:rPr>
                              <w:rStyle w:val="FontStyle43"/>
                              <w:sz w:val="24"/>
                              <w:szCs w:val="24"/>
                            </w:rPr>
                            <w:t>2,7</w:t>
                          </w:r>
                        </w:p>
                      </w:tc>
                    </w:tr>
                  </w:tbl>
                </w:txbxContent>
              </v:textbox>
            </v:shape>
            <v:shape id="_x0000_s1031" type="#_x0000_t202" style="position:absolute;left:5256;top:1070;width:2827;height:255;mso-wrap-edited:f" o:allowincell="f" filled="f" strokecolor="white" strokeweight="0">
              <v:textbox inset="0,0,0,0">
                <w:txbxContent>
                  <w:p w:rsidR="00000000" w:rsidRDefault="001D0F31">
                    <w:pPr>
                      <w:pStyle w:val="Style9"/>
                      <w:widowControl/>
                      <w:rPr>
                        <w:rStyle w:val="FontStyle43"/>
                        <w:u w:val="single"/>
                      </w:rPr>
                    </w:pPr>
                    <w:r w:rsidRPr="008E65F7">
                      <w:rPr>
                        <w:rStyle w:val="FontStyle43"/>
                        <w:sz w:val="24"/>
                        <w:szCs w:val="24"/>
                        <w:u w:val="single"/>
                      </w:rPr>
                      <w:t>Н</w:t>
                    </w:r>
                    <w:r>
                      <w:rPr>
                        <w:rStyle w:val="FontStyle43"/>
                        <w:u w:val="single"/>
                      </w:rPr>
                      <w:t>аличие жилищного фонда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1D0F31" w:rsidP="001D159B">
      <w:pPr>
        <w:pStyle w:val="Style13"/>
        <w:widowControl/>
        <w:numPr>
          <w:ilvl w:val="0"/>
          <w:numId w:val="11"/>
        </w:numPr>
        <w:tabs>
          <w:tab w:val="left" w:pos="720"/>
        </w:tabs>
        <w:spacing w:line="293" w:lineRule="exact"/>
        <w:ind w:left="365"/>
        <w:rPr>
          <w:rStyle w:val="FontStyle43"/>
        </w:rPr>
        <w:sectPr w:rsidR="00000000" w:rsidSect="002D78C7">
          <w:headerReference w:type="default" r:id="rId12"/>
          <w:footerReference w:type="default" r:id="rId13"/>
          <w:pgSz w:w="11905" w:h="16837"/>
          <w:pgMar w:top="567" w:right="1171" w:bottom="568" w:left="1171" w:header="720" w:footer="720" w:gutter="0"/>
          <w:cols w:space="720"/>
          <w:noEndnote/>
        </w:sect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2D78C7" w:rsidRDefault="002D78C7">
      <w:pPr>
        <w:pStyle w:val="Style26"/>
        <w:widowControl/>
        <w:spacing w:before="82"/>
        <w:ind w:left="3408"/>
        <w:rPr>
          <w:rStyle w:val="FontStyle45"/>
        </w:rPr>
      </w:pPr>
    </w:p>
    <w:p w:rsidR="008E65F7" w:rsidRDefault="008E65F7">
      <w:pPr>
        <w:pStyle w:val="Style26"/>
        <w:widowControl/>
        <w:spacing w:before="82"/>
        <w:ind w:left="3408"/>
        <w:rPr>
          <w:rStyle w:val="FontStyle45"/>
        </w:rPr>
      </w:pPr>
    </w:p>
    <w:p w:rsidR="00000000" w:rsidRPr="008E65F7" w:rsidRDefault="008E65F7" w:rsidP="008E65F7">
      <w:pPr>
        <w:pStyle w:val="Style26"/>
        <w:widowControl/>
        <w:spacing w:before="82"/>
        <w:rPr>
          <w:rStyle w:val="FontStyle45"/>
          <w:sz w:val="36"/>
          <w:szCs w:val="36"/>
        </w:rPr>
      </w:pPr>
      <w:r>
        <w:rPr>
          <w:rStyle w:val="FontStyle45"/>
          <w:sz w:val="36"/>
          <w:szCs w:val="36"/>
        </w:rPr>
        <w:lastRenderedPageBreak/>
        <w:t xml:space="preserve">                    </w:t>
      </w:r>
      <w:r w:rsidR="001D0F31" w:rsidRPr="008E65F7">
        <w:rPr>
          <w:rStyle w:val="FontStyle45"/>
          <w:sz w:val="36"/>
          <w:szCs w:val="36"/>
        </w:rPr>
        <w:t>ВОДОСНАБЖЕНИЕ</w:t>
      </w:r>
    </w:p>
    <w:p w:rsidR="00000000" w:rsidRDefault="001D0F31">
      <w:pPr>
        <w:pStyle w:val="Style27"/>
        <w:widowControl/>
        <w:spacing w:line="240" w:lineRule="exact"/>
        <w:ind w:left="922"/>
        <w:rPr>
          <w:sz w:val="20"/>
          <w:szCs w:val="20"/>
        </w:rPr>
      </w:pPr>
    </w:p>
    <w:p w:rsidR="00000000" w:rsidRPr="00BC697C" w:rsidRDefault="001D0F31">
      <w:pPr>
        <w:pStyle w:val="Style27"/>
        <w:widowControl/>
        <w:spacing w:before="163"/>
        <w:ind w:left="922"/>
        <w:rPr>
          <w:rStyle w:val="FontStyle48"/>
          <w:sz w:val="26"/>
          <w:szCs w:val="26"/>
        </w:rPr>
      </w:pPr>
      <w:r w:rsidRPr="00BC697C">
        <w:rPr>
          <w:rStyle w:val="FontStyle48"/>
          <w:sz w:val="26"/>
          <w:szCs w:val="26"/>
        </w:rPr>
        <w:t xml:space="preserve">Раздел </w:t>
      </w:r>
      <w:r w:rsidRPr="00BC697C">
        <w:rPr>
          <w:rStyle w:val="FontStyle46"/>
          <w:sz w:val="26"/>
          <w:szCs w:val="26"/>
        </w:rPr>
        <w:t>1.</w:t>
      </w:r>
      <w:r w:rsidRPr="00BC697C">
        <w:rPr>
          <w:rStyle w:val="FontStyle48"/>
          <w:sz w:val="26"/>
          <w:szCs w:val="26"/>
        </w:rPr>
        <w:t>Технико-экономическое состояние централизованных систем водоснабжения поселения</w:t>
      </w:r>
    </w:p>
    <w:p w:rsidR="00000000" w:rsidRDefault="001D0F31">
      <w:pPr>
        <w:pStyle w:val="Style28"/>
        <w:widowControl/>
        <w:spacing w:line="240" w:lineRule="exact"/>
        <w:rPr>
          <w:sz w:val="20"/>
          <w:szCs w:val="20"/>
        </w:rPr>
      </w:pPr>
    </w:p>
    <w:p w:rsidR="00000000" w:rsidRPr="00BC697C" w:rsidRDefault="001D0F31" w:rsidP="00BC697C">
      <w:pPr>
        <w:pStyle w:val="Style28"/>
        <w:widowControl/>
        <w:tabs>
          <w:tab w:val="left" w:pos="1090"/>
        </w:tabs>
        <w:spacing w:before="125"/>
        <w:rPr>
          <w:rStyle w:val="FontStyle46"/>
          <w:sz w:val="24"/>
          <w:szCs w:val="24"/>
        </w:rPr>
      </w:pPr>
      <w:r w:rsidRPr="00BC697C">
        <w:rPr>
          <w:rStyle w:val="FontStyle46"/>
          <w:sz w:val="24"/>
          <w:szCs w:val="24"/>
        </w:rPr>
        <w:t>1.1.</w:t>
      </w:r>
      <w:r w:rsidRPr="00BC697C">
        <w:rPr>
          <w:rStyle w:val="FontStyle46"/>
          <w:b w:val="0"/>
          <w:bCs w:val="0"/>
          <w:sz w:val="24"/>
          <w:szCs w:val="24"/>
        </w:rPr>
        <w:tab/>
      </w:r>
      <w:r w:rsidRPr="00BC697C">
        <w:rPr>
          <w:rStyle w:val="FontStyle46"/>
          <w:sz w:val="24"/>
          <w:szCs w:val="24"/>
        </w:rPr>
        <w:t>Описание системы и структуры водоснаб</w:t>
      </w:r>
      <w:r w:rsidRPr="00BC697C">
        <w:rPr>
          <w:rStyle w:val="FontStyle46"/>
          <w:sz w:val="24"/>
          <w:szCs w:val="24"/>
        </w:rPr>
        <w:t>жения поселения и деление</w:t>
      </w:r>
      <w:r w:rsidRPr="00BC697C">
        <w:rPr>
          <w:rStyle w:val="FontStyle46"/>
          <w:sz w:val="24"/>
          <w:szCs w:val="24"/>
        </w:rPr>
        <w:br/>
        <w:t>территории поселения на эксплуатационные зоны</w:t>
      </w:r>
    </w:p>
    <w:p w:rsidR="00000000" w:rsidRPr="00BC697C" w:rsidRDefault="001D0F31" w:rsidP="00BC697C">
      <w:pPr>
        <w:pStyle w:val="Style10"/>
        <w:widowControl/>
        <w:spacing w:before="43" w:line="322" w:lineRule="exact"/>
        <w:ind w:firstLine="552"/>
        <w:rPr>
          <w:rStyle w:val="FontStyle43"/>
          <w:sz w:val="24"/>
          <w:szCs w:val="24"/>
        </w:rPr>
      </w:pPr>
      <w:r w:rsidRPr="00BC697C">
        <w:rPr>
          <w:rStyle w:val="FontStyle43"/>
          <w:sz w:val="24"/>
          <w:szCs w:val="24"/>
        </w:rPr>
        <w:t>Для обеспечения потребителей пос. Есаульский услугами водоснабжения привлечены:</w:t>
      </w:r>
    </w:p>
    <w:p w:rsidR="00BC697C" w:rsidRDefault="00BC697C" w:rsidP="00BC697C">
      <w:pPr>
        <w:pStyle w:val="Style30"/>
        <w:widowControl/>
        <w:spacing w:before="58" w:line="302" w:lineRule="exact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</w:t>
      </w:r>
      <w:r w:rsidR="001D0F31" w:rsidRPr="00BC697C">
        <w:rPr>
          <w:rStyle w:val="FontStyle43"/>
          <w:sz w:val="24"/>
          <w:szCs w:val="24"/>
        </w:rPr>
        <w:t xml:space="preserve">1. ОАО «Есаульское РТП» - гарантирующая организация, предоставляет </w:t>
      </w:r>
      <w:r>
        <w:rPr>
          <w:rStyle w:val="FontStyle43"/>
          <w:sz w:val="24"/>
          <w:szCs w:val="24"/>
        </w:rPr>
        <w:t xml:space="preserve"> </w:t>
      </w:r>
      <w:r w:rsidR="001D0F31" w:rsidRPr="00BC697C">
        <w:rPr>
          <w:rStyle w:val="FontStyle43"/>
          <w:sz w:val="24"/>
          <w:szCs w:val="24"/>
        </w:rPr>
        <w:t xml:space="preserve">100% </w:t>
      </w:r>
      <w:r>
        <w:rPr>
          <w:rStyle w:val="FontStyle43"/>
          <w:sz w:val="24"/>
          <w:szCs w:val="24"/>
        </w:rPr>
        <w:t xml:space="preserve"> </w:t>
      </w:r>
      <w:r w:rsidR="001D0F31" w:rsidRPr="00BC697C">
        <w:rPr>
          <w:rStyle w:val="FontStyle43"/>
          <w:sz w:val="24"/>
          <w:szCs w:val="24"/>
        </w:rPr>
        <w:t xml:space="preserve">услуг </w:t>
      </w:r>
    </w:p>
    <w:p w:rsidR="00BC697C" w:rsidRDefault="00BC697C" w:rsidP="00BC697C">
      <w:pPr>
        <w:pStyle w:val="Style30"/>
        <w:widowControl/>
        <w:spacing w:before="58" w:line="302" w:lineRule="exact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1D0F31" w:rsidRPr="00BC697C">
        <w:rPr>
          <w:rStyle w:val="FontStyle43"/>
          <w:sz w:val="24"/>
          <w:szCs w:val="24"/>
        </w:rPr>
        <w:t>водоснабжения    населению</w:t>
      </w:r>
      <w:r w:rsidR="001D0F31" w:rsidRPr="00BC697C">
        <w:rPr>
          <w:rStyle w:val="FontStyle43"/>
          <w:sz w:val="24"/>
          <w:szCs w:val="24"/>
        </w:rPr>
        <w:t xml:space="preserve">,    предприятиям,  </w:t>
      </w:r>
      <w:r>
        <w:rPr>
          <w:rStyle w:val="FontStyle43"/>
          <w:sz w:val="24"/>
          <w:szCs w:val="24"/>
        </w:rPr>
        <w:t xml:space="preserve">  организациям.    учреждениям,</w:t>
      </w:r>
    </w:p>
    <w:p w:rsidR="00BC697C" w:rsidRDefault="00BC697C" w:rsidP="00BC697C">
      <w:pPr>
        <w:pStyle w:val="Style30"/>
        <w:widowControl/>
        <w:spacing w:before="58" w:line="302" w:lineRule="exact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1D0F31" w:rsidRPr="00BC697C">
        <w:rPr>
          <w:rStyle w:val="FontStyle43"/>
          <w:sz w:val="24"/>
          <w:szCs w:val="24"/>
        </w:rPr>
        <w:t xml:space="preserve">юридическим лицам в пос. Есаульский. </w:t>
      </w:r>
    </w:p>
    <w:p w:rsidR="00000000" w:rsidRPr="00BC697C" w:rsidRDefault="00BC697C" w:rsidP="00BC697C">
      <w:pPr>
        <w:pStyle w:val="Style30"/>
        <w:widowControl/>
        <w:spacing w:before="58" w:line="302" w:lineRule="exact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</w:t>
      </w:r>
      <w:r w:rsidR="001D0F31" w:rsidRPr="00BC697C">
        <w:rPr>
          <w:rStyle w:val="FontStyle43"/>
          <w:sz w:val="24"/>
          <w:szCs w:val="24"/>
        </w:rPr>
        <w:t>В пос. Есаульском водоснабжение осуществляется от подземного источника - две артезианские  скважины  №  2  и  №107Э.  Забор  воды  из  артезианских  скважин осуществля</w:t>
      </w:r>
      <w:r w:rsidR="001D0F31" w:rsidRPr="00BC697C">
        <w:rPr>
          <w:rStyle w:val="FontStyle43"/>
          <w:sz w:val="24"/>
          <w:szCs w:val="24"/>
        </w:rPr>
        <w:t>ется на основании лицензии ЧЕЛ 02349 ВЭ, выданной Управлением</w:t>
      </w:r>
    </w:p>
    <w:p w:rsidR="00000000" w:rsidRPr="00BC697C" w:rsidRDefault="001D0F31" w:rsidP="00BC697C">
      <w:pPr>
        <w:pStyle w:val="Style10"/>
        <w:widowControl/>
        <w:spacing w:before="120" w:line="240" w:lineRule="auto"/>
        <w:ind w:left="566" w:firstLine="0"/>
        <w:rPr>
          <w:rStyle w:val="FontStyle43"/>
          <w:sz w:val="24"/>
          <w:szCs w:val="24"/>
        </w:rPr>
      </w:pPr>
      <w:r w:rsidRPr="00BC697C">
        <w:rPr>
          <w:rStyle w:val="FontStyle43"/>
          <w:sz w:val="24"/>
          <w:szCs w:val="24"/>
        </w:rPr>
        <w:t>по недропользованию по Челябинской области.</w:t>
      </w:r>
    </w:p>
    <w:p w:rsidR="00000000" w:rsidRPr="00BC697C" w:rsidRDefault="001D0F31" w:rsidP="00BC697C">
      <w:pPr>
        <w:pStyle w:val="Style28"/>
        <w:widowControl/>
        <w:spacing w:line="240" w:lineRule="exact"/>
      </w:pPr>
    </w:p>
    <w:p w:rsidR="00000000" w:rsidRPr="00BC697C" w:rsidRDefault="001D0F31" w:rsidP="00BC697C">
      <w:pPr>
        <w:pStyle w:val="Style28"/>
        <w:widowControl/>
        <w:tabs>
          <w:tab w:val="left" w:pos="1090"/>
        </w:tabs>
        <w:spacing w:before="144" w:line="317" w:lineRule="exact"/>
        <w:rPr>
          <w:rStyle w:val="FontStyle46"/>
          <w:sz w:val="24"/>
          <w:szCs w:val="24"/>
        </w:rPr>
      </w:pPr>
      <w:r w:rsidRPr="00BC697C">
        <w:rPr>
          <w:rStyle w:val="FontStyle46"/>
          <w:sz w:val="24"/>
          <w:szCs w:val="24"/>
        </w:rPr>
        <w:t>1.2.</w:t>
      </w:r>
      <w:r w:rsidRPr="00BC697C">
        <w:rPr>
          <w:rStyle w:val="FontStyle46"/>
          <w:b w:val="0"/>
          <w:bCs w:val="0"/>
          <w:sz w:val="24"/>
          <w:szCs w:val="24"/>
        </w:rPr>
        <w:tab/>
      </w:r>
      <w:r w:rsidRPr="00BC697C">
        <w:rPr>
          <w:rStyle w:val="FontStyle46"/>
          <w:sz w:val="24"/>
          <w:szCs w:val="24"/>
        </w:rPr>
        <w:t>Описание территории поселения, не охваченных централизованной</w:t>
      </w:r>
      <w:r w:rsidRPr="00BC697C">
        <w:rPr>
          <w:rStyle w:val="FontStyle46"/>
          <w:sz w:val="24"/>
          <w:szCs w:val="24"/>
        </w:rPr>
        <w:br/>
        <w:t>системой водоснабжения</w:t>
      </w:r>
    </w:p>
    <w:p w:rsidR="00000000" w:rsidRPr="00BC697C" w:rsidRDefault="001D0F31" w:rsidP="00BC697C">
      <w:pPr>
        <w:pStyle w:val="Style10"/>
        <w:widowControl/>
        <w:rPr>
          <w:rStyle w:val="FontStyle43"/>
          <w:sz w:val="24"/>
          <w:szCs w:val="24"/>
        </w:rPr>
      </w:pPr>
      <w:r w:rsidRPr="00BC697C">
        <w:rPr>
          <w:rStyle w:val="FontStyle43"/>
          <w:sz w:val="24"/>
          <w:szCs w:val="24"/>
        </w:rPr>
        <w:t>Централизованной системой водоснабжения не охвачены часть у</w:t>
      </w:r>
      <w:r w:rsidRPr="00BC697C">
        <w:rPr>
          <w:rStyle w:val="FontStyle43"/>
          <w:sz w:val="24"/>
          <w:szCs w:val="24"/>
        </w:rPr>
        <w:t>лиц поселения частного сектора с проживающим населением 3 ООО человек. Жители частного сектора, не охваченных централизованной системой водоснабжения, пользуются водой из собственных колодцев и скважин.</w:t>
      </w:r>
    </w:p>
    <w:p w:rsidR="00000000" w:rsidRPr="00BC697C" w:rsidRDefault="001D0F31" w:rsidP="00BC697C">
      <w:pPr>
        <w:pStyle w:val="Style28"/>
        <w:widowControl/>
        <w:spacing w:line="240" w:lineRule="exact"/>
        <w:ind w:left="586" w:firstLine="0"/>
      </w:pPr>
    </w:p>
    <w:p w:rsidR="00000000" w:rsidRPr="00BC697C" w:rsidRDefault="001D0F31" w:rsidP="00BC697C">
      <w:pPr>
        <w:pStyle w:val="Style28"/>
        <w:widowControl/>
        <w:tabs>
          <w:tab w:val="left" w:pos="989"/>
        </w:tabs>
        <w:spacing w:before="134" w:line="240" w:lineRule="auto"/>
        <w:ind w:left="586" w:firstLine="0"/>
        <w:rPr>
          <w:rStyle w:val="FontStyle46"/>
          <w:sz w:val="24"/>
          <w:szCs w:val="24"/>
        </w:rPr>
      </w:pPr>
      <w:r w:rsidRPr="00BC697C">
        <w:rPr>
          <w:rStyle w:val="FontStyle46"/>
          <w:sz w:val="24"/>
          <w:szCs w:val="24"/>
        </w:rPr>
        <w:t>1.3.</w:t>
      </w:r>
      <w:r w:rsidRPr="00BC697C">
        <w:rPr>
          <w:rStyle w:val="FontStyle46"/>
          <w:b w:val="0"/>
          <w:bCs w:val="0"/>
          <w:sz w:val="24"/>
          <w:szCs w:val="24"/>
        </w:rPr>
        <w:tab/>
      </w:r>
      <w:r w:rsidRPr="00BC697C">
        <w:rPr>
          <w:rStyle w:val="FontStyle46"/>
          <w:sz w:val="24"/>
          <w:szCs w:val="24"/>
        </w:rPr>
        <w:t>Описание технологических зон водоснабжения</w:t>
      </w:r>
    </w:p>
    <w:p w:rsidR="00000000" w:rsidRPr="00BC697C" w:rsidRDefault="001D0F31" w:rsidP="00BC697C">
      <w:pPr>
        <w:pStyle w:val="Style10"/>
        <w:widowControl/>
        <w:spacing w:before="48" w:line="326" w:lineRule="exact"/>
        <w:rPr>
          <w:rStyle w:val="FontStyle43"/>
          <w:sz w:val="24"/>
          <w:szCs w:val="24"/>
        </w:rPr>
      </w:pPr>
      <w:r w:rsidRPr="00BC697C">
        <w:rPr>
          <w:rStyle w:val="FontStyle43"/>
          <w:sz w:val="24"/>
          <w:szCs w:val="24"/>
        </w:rPr>
        <w:t>К те</w:t>
      </w:r>
      <w:r w:rsidRPr="00BC697C">
        <w:rPr>
          <w:rStyle w:val="FontStyle43"/>
          <w:sz w:val="24"/>
          <w:szCs w:val="24"/>
        </w:rPr>
        <w:t>хнологической зоне водоснабжения относятся две водозаборные скважины и водопроводные сети от водозаборных скважин.</w:t>
      </w:r>
    </w:p>
    <w:p w:rsidR="00000000" w:rsidRPr="00BC697C" w:rsidRDefault="001D0F31" w:rsidP="00BC697C">
      <w:pPr>
        <w:pStyle w:val="Style28"/>
        <w:widowControl/>
        <w:tabs>
          <w:tab w:val="left" w:pos="1118"/>
        </w:tabs>
        <w:spacing w:before="58" w:line="317" w:lineRule="exact"/>
        <w:rPr>
          <w:rStyle w:val="FontStyle46"/>
          <w:sz w:val="24"/>
          <w:szCs w:val="24"/>
        </w:rPr>
      </w:pPr>
      <w:r w:rsidRPr="00BC697C">
        <w:rPr>
          <w:rStyle w:val="FontStyle46"/>
          <w:sz w:val="24"/>
          <w:szCs w:val="24"/>
        </w:rPr>
        <w:t>1.4.</w:t>
      </w:r>
      <w:r w:rsidRPr="00BC697C">
        <w:rPr>
          <w:rStyle w:val="FontStyle46"/>
          <w:b w:val="0"/>
          <w:bCs w:val="0"/>
          <w:sz w:val="24"/>
          <w:szCs w:val="24"/>
        </w:rPr>
        <w:tab/>
      </w:r>
      <w:r w:rsidRPr="00BC697C">
        <w:rPr>
          <w:rStyle w:val="FontStyle46"/>
          <w:sz w:val="24"/>
          <w:szCs w:val="24"/>
        </w:rPr>
        <w:t>Описание результатов технического обследования централизованных</w:t>
      </w:r>
      <w:r w:rsidRPr="00BC697C">
        <w:rPr>
          <w:rStyle w:val="FontStyle46"/>
          <w:sz w:val="24"/>
          <w:szCs w:val="24"/>
        </w:rPr>
        <w:br/>
        <w:t>систем водоснабжения</w:t>
      </w:r>
    </w:p>
    <w:p w:rsidR="00000000" w:rsidRPr="00BC697C" w:rsidRDefault="001D0F31" w:rsidP="00BC697C">
      <w:pPr>
        <w:pStyle w:val="Style30"/>
        <w:widowControl/>
        <w:spacing w:line="240" w:lineRule="exact"/>
        <w:ind w:left="394"/>
        <w:jc w:val="both"/>
      </w:pPr>
    </w:p>
    <w:p w:rsidR="00000000" w:rsidRPr="00BC697C" w:rsidRDefault="001D0F31" w:rsidP="00BC697C">
      <w:pPr>
        <w:pStyle w:val="Style30"/>
        <w:widowControl/>
        <w:spacing w:line="240" w:lineRule="exact"/>
        <w:ind w:left="394"/>
        <w:jc w:val="both"/>
      </w:pPr>
    </w:p>
    <w:p w:rsidR="00000000" w:rsidRPr="00BC697C" w:rsidRDefault="001D0F31" w:rsidP="00BC697C">
      <w:pPr>
        <w:pStyle w:val="Style30"/>
        <w:widowControl/>
        <w:spacing w:before="5" w:line="240" w:lineRule="auto"/>
        <w:ind w:left="394"/>
        <w:jc w:val="both"/>
        <w:rPr>
          <w:rStyle w:val="FontStyle43"/>
          <w:sz w:val="24"/>
          <w:szCs w:val="24"/>
          <w:u w:val="single"/>
        </w:rPr>
      </w:pPr>
      <w:r w:rsidRPr="00BC697C">
        <w:rPr>
          <w:rStyle w:val="FontStyle43"/>
          <w:sz w:val="24"/>
          <w:szCs w:val="24"/>
          <w:u w:val="single"/>
        </w:rPr>
        <w:t>1.4.1. Водоснабжение от артезианских скважин</w:t>
      </w:r>
    </w:p>
    <w:p w:rsidR="002D78C7" w:rsidRDefault="001D0F31" w:rsidP="00BC697C">
      <w:pPr>
        <w:pStyle w:val="Style10"/>
        <w:widowControl/>
        <w:spacing w:before="62" w:line="322" w:lineRule="exact"/>
        <w:ind w:firstLine="552"/>
        <w:rPr>
          <w:rStyle w:val="FontStyle43"/>
          <w:sz w:val="24"/>
          <w:szCs w:val="24"/>
        </w:rPr>
      </w:pPr>
      <w:r w:rsidRPr="00BC697C">
        <w:rPr>
          <w:rStyle w:val="FontStyle43"/>
          <w:sz w:val="24"/>
          <w:szCs w:val="24"/>
        </w:rPr>
        <w:t xml:space="preserve">Две </w:t>
      </w:r>
      <w:r w:rsidRPr="00BC697C">
        <w:rPr>
          <w:rStyle w:val="FontStyle43"/>
          <w:sz w:val="24"/>
          <w:szCs w:val="24"/>
        </w:rPr>
        <w:t>артезианские скважины № 2 и № 107 Э расположены в 1,0 км к северу от пос. Есаульский.</w:t>
      </w:r>
      <w:r w:rsidRPr="00BC697C">
        <w:rPr>
          <w:rStyle w:val="FontStyle43"/>
          <w:sz w:val="24"/>
          <w:szCs w:val="24"/>
        </w:rPr>
        <w:t xml:space="preserve">Зона санитарной охраны скважин 1-го пояса определена в 30м диаметром   для каждой скважины и имеет ограждение в виде колючей проволоки. </w:t>
      </w:r>
      <w:r w:rsidRPr="00BC697C">
        <w:rPr>
          <w:rStyle w:val="FontStyle43"/>
          <w:sz w:val="24"/>
          <w:szCs w:val="24"/>
        </w:rPr>
        <w:t>Контроль качества воды осуществляе</w:t>
      </w:r>
      <w:r w:rsidRPr="00BC697C">
        <w:rPr>
          <w:rStyle w:val="FontStyle43"/>
          <w:sz w:val="24"/>
          <w:szCs w:val="24"/>
        </w:rPr>
        <w:t>тся ежемесячно санитарно-эпидемиологической станцией.</w:t>
      </w:r>
    </w:p>
    <w:p w:rsidR="002D78C7" w:rsidRPr="002D78C7" w:rsidRDefault="002D78C7" w:rsidP="002D78C7"/>
    <w:p w:rsidR="002D78C7" w:rsidRPr="002D78C7" w:rsidRDefault="002D78C7" w:rsidP="002D78C7"/>
    <w:p w:rsidR="002D78C7" w:rsidRPr="002D78C7" w:rsidRDefault="002D78C7" w:rsidP="002D78C7"/>
    <w:p w:rsidR="002D78C7" w:rsidRDefault="002D78C7" w:rsidP="002D78C7"/>
    <w:p w:rsidR="002D78C7" w:rsidRPr="002D78C7" w:rsidRDefault="002D78C7" w:rsidP="002D78C7"/>
    <w:p w:rsidR="002D78C7" w:rsidRPr="002D78C7" w:rsidRDefault="002D78C7" w:rsidP="002D78C7"/>
    <w:p w:rsidR="002D78C7" w:rsidRPr="002D78C7" w:rsidRDefault="002D78C7" w:rsidP="002D78C7"/>
    <w:p w:rsidR="002D78C7" w:rsidRDefault="002D78C7" w:rsidP="002D78C7"/>
    <w:p w:rsidR="002D78C7" w:rsidRDefault="002D78C7" w:rsidP="002D78C7"/>
    <w:p w:rsidR="002D78C7" w:rsidRDefault="002D78C7" w:rsidP="002D78C7">
      <w:pPr>
        <w:tabs>
          <w:tab w:val="left" w:pos="1552"/>
        </w:tabs>
      </w:pPr>
      <w:r>
        <w:lastRenderedPageBreak/>
        <w:tab/>
      </w:r>
    </w:p>
    <w:p w:rsidR="001C05F2" w:rsidRDefault="000761DA" w:rsidP="002D78C7">
      <w:pPr>
        <w:tabs>
          <w:tab w:val="left" w:pos="1552"/>
        </w:tabs>
      </w:pPr>
      <w:r>
        <w:t>Техническая характеристика водозаборных скважин:</w:t>
      </w:r>
    </w:p>
    <w:tbl>
      <w:tblPr>
        <w:tblpPr w:leftFromText="180" w:rightFromText="180" w:vertAnchor="text" w:horzAnchor="margin" w:tblpY="212"/>
        <w:tblW w:w="94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0"/>
        <w:gridCol w:w="3103"/>
        <w:gridCol w:w="3122"/>
      </w:tblGrid>
      <w:tr w:rsidR="000761DA" w:rsidTr="000761D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ind w:left="902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Параметры</w:t>
            </w:r>
          </w:p>
        </w:tc>
        <w:tc>
          <w:tcPr>
            <w:tcW w:w="6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ind w:left="1594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 xml:space="preserve">Техническая </w:t>
            </w:r>
            <w:r>
              <w:rPr>
                <w:rStyle w:val="FontStyle47"/>
                <w:sz w:val="24"/>
                <w:szCs w:val="24"/>
              </w:rPr>
              <w:t xml:space="preserve"> </w:t>
            </w:r>
            <w:r w:rsidRPr="00BC697C">
              <w:rPr>
                <w:rStyle w:val="FontStyle47"/>
                <w:sz w:val="24"/>
                <w:szCs w:val="24"/>
              </w:rPr>
              <w:t>характеристика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Номер скважины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Скважина №2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Скважина №107-РЭ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Дата бурения скважин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1959г.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1971г.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ind w:left="14" w:hanging="14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Характеристика рабочего состояния скважины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эксплуатируется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эксплуатируется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50" w:lineRule="exact"/>
              <w:ind w:left="14" w:hanging="14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Организация, проводившая бурение и оборудование скважины для эксплуатации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СМУ-2 «Челябводстрой»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СМУ-2 «Челябводстрой»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Организация,</w:t>
            </w:r>
          </w:p>
          <w:p w:rsidR="000761DA" w:rsidRPr="00BC697C" w:rsidRDefault="000761DA" w:rsidP="000761DA">
            <w:pPr>
              <w:pStyle w:val="Style36"/>
              <w:widowControl/>
              <w:ind w:left="10" w:hanging="10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осуществляющая техническое обслуживание скважин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ОАО «Есаульское РТП»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ОАО «Есаульское РТП»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ind w:left="10" w:hanging="10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Дата последних ремонтных работ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15.10.2010г.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15.10.2010г.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Глубина скважины, м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27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70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Марка насоса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ЭЦВ-6-16-80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ЭЦВ-8-25-90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Рабочее давление в системе, кг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2,2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2,2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Производительность насоса,мЗ/сут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384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600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59" w:lineRule="exact"/>
              <w:ind w:left="5" w:hanging="5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Диаметр водоподъемных труб,мм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50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50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ind w:right="1037" w:firstLine="5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Наличие насосного помещения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нет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нет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50" w:lineRule="exact"/>
              <w:ind w:firstLine="5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Наличие оголовка, обеспечивающего герметичность устья скважин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есть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есть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ind w:firstLine="10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Наличие пьезометрической трубки для замера уровня воды в процессе эксплуатации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нет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нет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50" w:lineRule="exact"/>
              <w:ind w:firstLine="14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Наличие водомера для учета количества отбираемой воды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имеется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имеется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ind w:firstLine="14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Наличие крана для отбора проб воды непосредственно из скважины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имеется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имеется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Благоустройство 1 пояса ЗСО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имеется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имеется</w:t>
            </w:r>
          </w:p>
        </w:tc>
      </w:tr>
      <w:tr w:rsidR="000761DA" w:rsidTr="000761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50" w:lineRule="exact"/>
              <w:ind w:firstLine="14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Наличие геолого-технической документации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паспорт скважины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DA" w:rsidRPr="00BC697C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BC697C">
              <w:rPr>
                <w:rStyle w:val="FontStyle47"/>
                <w:sz w:val="24"/>
                <w:szCs w:val="24"/>
              </w:rPr>
              <w:t>паспорт скважины</w:t>
            </w:r>
          </w:p>
        </w:tc>
      </w:tr>
    </w:tbl>
    <w:p w:rsidR="000761DA" w:rsidRDefault="000761DA" w:rsidP="000761DA">
      <w:pPr>
        <w:pStyle w:val="Style10"/>
        <w:widowControl/>
        <w:spacing w:before="62" w:line="322" w:lineRule="exact"/>
        <w:ind w:firstLine="0"/>
        <w:rPr>
          <w:rStyle w:val="FontStyle47"/>
          <w:sz w:val="24"/>
          <w:szCs w:val="24"/>
          <w:u w:val="single"/>
        </w:rPr>
      </w:pPr>
    </w:p>
    <w:p w:rsidR="000761DA" w:rsidRDefault="000761DA" w:rsidP="000761DA">
      <w:pPr>
        <w:pStyle w:val="Style10"/>
        <w:widowControl/>
        <w:spacing w:before="62" w:line="322" w:lineRule="exact"/>
        <w:ind w:firstLine="0"/>
        <w:rPr>
          <w:rStyle w:val="FontStyle47"/>
          <w:sz w:val="24"/>
          <w:szCs w:val="24"/>
          <w:u w:val="single"/>
        </w:rPr>
      </w:pPr>
    </w:p>
    <w:p w:rsidR="000761DA" w:rsidRDefault="000761DA" w:rsidP="000761DA">
      <w:pPr>
        <w:pStyle w:val="Style10"/>
        <w:widowControl/>
        <w:spacing w:before="62" w:line="322" w:lineRule="exact"/>
        <w:ind w:firstLine="0"/>
        <w:rPr>
          <w:rStyle w:val="FontStyle47"/>
          <w:sz w:val="24"/>
          <w:szCs w:val="24"/>
          <w:u w:val="single"/>
        </w:rPr>
      </w:pPr>
    </w:p>
    <w:p w:rsidR="000761DA" w:rsidRDefault="000761DA" w:rsidP="000761DA">
      <w:pPr>
        <w:pStyle w:val="Style10"/>
        <w:widowControl/>
        <w:spacing w:before="62" w:line="322" w:lineRule="exact"/>
        <w:ind w:firstLine="0"/>
        <w:rPr>
          <w:rStyle w:val="FontStyle43"/>
          <w:sz w:val="24"/>
          <w:szCs w:val="24"/>
        </w:rPr>
      </w:pPr>
      <w:r w:rsidRPr="001C05F2">
        <w:rPr>
          <w:rStyle w:val="FontStyle47"/>
          <w:sz w:val="24"/>
          <w:szCs w:val="24"/>
          <w:u w:val="single"/>
        </w:rPr>
        <w:t>1.4.2. Водопроводные сети от артезианских скважин</w:t>
      </w:r>
    </w:p>
    <w:p w:rsidR="000761DA" w:rsidRDefault="000761DA" w:rsidP="000761DA">
      <w:pPr>
        <w:tabs>
          <w:tab w:val="left" w:pos="1552"/>
        </w:tabs>
      </w:pPr>
    </w:p>
    <w:p w:rsidR="000761DA" w:rsidRPr="00BC697C" w:rsidRDefault="000761DA" w:rsidP="000761DA">
      <w:pPr>
        <w:pStyle w:val="Style10"/>
        <w:widowControl/>
        <w:spacing w:before="62" w:line="322" w:lineRule="exact"/>
        <w:ind w:firstLine="0"/>
        <w:rPr>
          <w:rStyle w:val="FontStyle43"/>
          <w:sz w:val="24"/>
          <w:szCs w:val="24"/>
        </w:rPr>
      </w:pPr>
      <w:r>
        <w:t xml:space="preserve">Одиночное протяжение водовода из стальных труб диаметром 114 мм от скважин до нсосоной станции 2-го подъема составляет 1,3км. </w:t>
      </w:r>
      <w:r w:rsidRPr="00BC697C">
        <w:rPr>
          <w:rStyle w:val="FontStyle43"/>
          <w:sz w:val="24"/>
          <w:szCs w:val="24"/>
        </w:rPr>
        <w:t>Водовод эксплуатируется с 1972года. Протяженность уличной водопроводной сети диаметром от 50 до 150 мм составляет 9,5</w:t>
      </w:r>
    </w:p>
    <w:p w:rsidR="00000000" w:rsidRPr="00BC697C" w:rsidRDefault="001D0F31">
      <w:pPr>
        <w:pStyle w:val="Style9"/>
        <w:widowControl/>
        <w:spacing w:before="53" w:line="326" w:lineRule="exact"/>
        <w:rPr>
          <w:rStyle w:val="FontStyle43"/>
          <w:sz w:val="24"/>
          <w:szCs w:val="24"/>
        </w:rPr>
      </w:pPr>
      <w:r w:rsidRPr="00BC697C">
        <w:rPr>
          <w:rStyle w:val="FontStyle43"/>
          <w:sz w:val="24"/>
          <w:szCs w:val="24"/>
        </w:rPr>
        <w:lastRenderedPageBreak/>
        <w:t>км. Протяженность внутриквартальной и дворовой сети диаметром от 15мм до 32 мм составляет 4 км.</w:t>
      </w:r>
    </w:p>
    <w:p w:rsidR="00000000" w:rsidRPr="00BC697C" w:rsidRDefault="001D0F31">
      <w:pPr>
        <w:pStyle w:val="Style9"/>
        <w:widowControl/>
        <w:spacing w:before="24" w:line="350" w:lineRule="exact"/>
        <w:jc w:val="left"/>
        <w:rPr>
          <w:rStyle w:val="FontStyle43"/>
          <w:sz w:val="24"/>
          <w:szCs w:val="24"/>
        </w:rPr>
      </w:pPr>
      <w:r w:rsidRPr="00BC697C">
        <w:rPr>
          <w:rStyle w:val="FontStyle43"/>
          <w:sz w:val="24"/>
          <w:szCs w:val="24"/>
        </w:rPr>
        <w:t>Централизованной системы горячего водоснабжения в поселении нет. Собственником зданий, сооружений, водопроводных сетей системы водоснабжения является ОАО «Е</w:t>
      </w:r>
      <w:r w:rsidRPr="00BC697C">
        <w:rPr>
          <w:rStyle w:val="FontStyle43"/>
          <w:sz w:val="24"/>
          <w:szCs w:val="24"/>
        </w:rPr>
        <w:t>саульское РТП».</w:t>
      </w:r>
    </w:p>
    <w:p w:rsidR="00000000" w:rsidRPr="00BC697C" w:rsidRDefault="001D0F31">
      <w:pPr>
        <w:pStyle w:val="Style33"/>
        <w:widowControl/>
        <w:spacing w:line="240" w:lineRule="exact"/>
        <w:ind w:left="1186" w:firstLine="0"/>
      </w:pPr>
    </w:p>
    <w:p w:rsidR="00000000" w:rsidRPr="00BC697C" w:rsidRDefault="001D0F31">
      <w:pPr>
        <w:pStyle w:val="Style33"/>
        <w:widowControl/>
        <w:spacing w:line="240" w:lineRule="exact"/>
        <w:ind w:left="1186" w:firstLine="0"/>
      </w:pPr>
    </w:p>
    <w:p w:rsidR="00000000" w:rsidRPr="00AB067F" w:rsidRDefault="001D0F31">
      <w:pPr>
        <w:pStyle w:val="Style33"/>
        <w:widowControl/>
        <w:spacing w:before="72" w:line="240" w:lineRule="auto"/>
        <w:ind w:left="1186" w:firstLine="0"/>
        <w:rPr>
          <w:rStyle w:val="FontStyle48"/>
          <w:sz w:val="28"/>
          <w:szCs w:val="28"/>
        </w:rPr>
      </w:pPr>
      <w:r w:rsidRPr="00AB067F">
        <w:rPr>
          <w:rStyle w:val="FontStyle48"/>
          <w:sz w:val="28"/>
          <w:szCs w:val="28"/>
        </w:rPr>
        <w:t xml:space="preserve">Раздел </w:t>
      </w:r>
      <w:r w:rsidRPr="00AB067F">
        <w:rPr>
          <w:rStyle w:val="FontStyle46"/>
          <w:sz w:val="28"/>
          <w:szCs w:val="28"/>
        </w:rPr>
        <w:t xml:space="preserve">2. </w:t>
      </w:r>
      <w:r w:rsidRPr="00AB067F">
        <w:rPr>
          <w:rStyle w:val="FontStyle48"/>
          <w:sz w:val="28"/>
          <w:szCs w:val="28"/>
        </w:rPr>
        <w:t>Направление развития централизованных систем</w:t>
      </w:r>
    </w:p>
    <w:p w:rsidR="00000000" w:rsidRDefault="00AB067F">
      <w:pPr>
        <w:pStyle w:val="Style27"/>
        <w:widowControl/>
        <w:spacing w:before="82" w:line="240" w:lineRule="auto"/>
        <w:jc w:val="center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</w:t>
      </w:r>
      <w:r w:rsidR="001D0F31" w:rsidRPr="00AB067F">
        <w:rPr>
          <w:rStyle w:val="FontStyle48"/>
          <w:sz w:val="28"/>
          <w:szCs w:val="28"/>
        </w:rPr>
        <w:t>одоснабжения</w:t>
      </w:r>
    </w:p>
    <w:p w:rsidR="00AB067F" w:rsidRPr="00AB067F" w:rsidRDefault="00AB067F">
      <w:pPr>
        <w:pStyle w:val="Style27"/>
        <w:widowControl/>
        <w:spacing w:before="82" w:line="240" w:lineRule="auto"/>
        <w:jc w:val="center"/>
        <w:rPr>
          <w:rStyle w:val="FontStyle48"/>
          <w:sz w:val="28"/>
          <w:szCs w:val="28"/>
        </w:rPr>
      </w:pPr>
    </w:p>
    <w:p w:rsidR="00AB067F" w:rsidRPr="00AB067F" w:rsidRDefault="001D0F31" w:rsidP="00AB067F">
      <w:pPr>
        <w:pStyle w:val="Style28"/>
        <w:widowControl/>
        <w:tabs>
          <w:tab w:val="left" w:pos="994"/>
        </w:tabs>
        <w:spacing w:before="72" w:after="120" w:line="240" w:lineRule="auto"/>
        <w:ind w:firstLine="557"/>
        <w:rPr>
          <w:rStyle w:val="FontStyle46"/>
          <w:sz w:val="24"/>
          <w:szCs w:val="24"/>
        </w:rPr>
      </w:pPr>
      <w:r w:rsidRPr="00AB067F">
        <w:rPr>
          <w:rStyle w:val="FontStyle46"/>
          <w:sz w:val="24"/>
          <w:szCs w:val="24"/>
        </w:rPr>
        <w:t>2.1.</w:t>
      </w:r>
      <w:r w:rsidRPr="00AB067F">
        <w:rPr>
          <w:rStyle w:val="FontStyle46"/>
          <w:b w:val="0"/>
          <w:bCs w:val="0"/>
          <w:sz w:val="24"/>
          <w:szCs w:val="24"/>
        </w:rPr>
        <w:tab/>
      </w:r>
      <w:r w:rsidRPr="00AB067F">
        <w:rPr>
          <w:rStyle w:val="FontStyle46"/>
          <w:sz w:val="24"/>
          <w:szCs w:val="24"/>
        </w:rPr>
        <w:t>Основные направления, принципы, задачи и целевые показатели развития</w:t>
      </w:r>
      <w:r w:rsidRPr="00AB067F">
        <w:rPr>
          <w:rStyle w:val="FontStyle46"/>
          <w:sz w:val="24"/>
          <w:szCs w:val="24"/>
        </w:rPr>
        <w:br/>
        <w:t>централизованных систем водоснабжения</w:t>
      </w:r>
    </w:p>
    <w:p w:rsidR="00000000" w:rsidRPr="00AB067F" w:rsidRDefault="001D0F31" w:rsidP="00AB067F">
      <w:pPr>
        <w:pStyle w:val="Style10"/>
        <w:widowControl/>
        <w:spacing w:before="34" w:after="120" w:line="240" w:lineRule="auto"/>
        <w:ind w:firstLine="566"/>
        <w:rPr>
          <w:rStyle w:val="FontStyle43"/>
          <w:sz w:val="24"/>
          <w:szCs w:val="24"/>
        </w:rPr>
      </w:pPr>
      <w:r w:rsidRPr="00AB067F">
        <w:rPr>
          <w:rStyle w:val="FontStyle43"/>
          <w:sz w:val="24"/>
          <w:szCs w:val="24"/>
        </w:rPr>
        <w:t>Основными направлениями и задачами развития централизован</w:t>
      </w:r>
      <w:r w:rsidRPr="00AB067F">
        <w:rPr>
          <w:rStyle w:val="FontStyle43"/>
          <w:sz w:val="24"/>
          <w:szCs w:val="24"/>
        </w:rPr>
        <w:t>ных систем водоснабжения является поддержание существующего положения систем водоснабжения.</w:t>
      </w:r>
    </w:p>
    <w:p w:rsidR="00000000" w:rsidRPr="00AB067F" w:rsidRDefault="001D0F31" w:rsidP="00AB067F">
      <w:pPr>
        <w:pStyle w:val="Style28"/>
        <w:widowControl/>
        <w:tabs>
          <w:tab w:val="left" w:pos="994"/>
        </w:tabs>
        <w:spacing w:before="58" w:after="120" w:line="240" w:lineRule="auto"/>
        <w:ind w:firstLine="557"/>
        <w:rPr>
          <w:rStyle w:val="FontStyle46"/>
          <w:sz w:val="24"/>
          <w:szCs w:val="24"/>
        </w:rPr>
      </w:pPr>
      <w:r w:rsidRPr="00AB067F">
        <w:rPr>
          <w:rStyle w:val="FontStyle46"/>
          <w:sz w:val="24"/>
          <w:szCs w:val="24"/>
        </w:rPr>
        <w:t>2.2.</w:t>
      </w:r>
      <w:r w:rsidRPr="00AB067F">
        <w:rPr>
          <w:rStyle w:val="FontStyle46"/>
          <w:b w:val="0"/>
          <w:bCs w:val="0"/>
          <w:sz w:val="24"/>
          <w:szCs w:val="24"/>
        </w:rPr>
        <w:tab/>
      </w:r>
      <w:r w:rsidRPr="00AB067F">
        <w:rPr>
          <w:rStyle w:val="FontStyle46"/>
          <w:sz w:val="24"/>
          <w:szCs w:val="24"/>
        </w:rPr>
        <w:t>Различные сценарии развития централизованных систем водоснабжения в</w:t>
      </w:r>
      <w:r w:rsidRPr="00AB067F">
        <w:rPr>
          <w:rStyle w:val="FontStyle46"/>
          <w:sz w:val="24"/>
          <w:szCs w:val="24"/>
        </w:rPr>
        <w:br/>
        <w:t>зависимости от различных сценариев развития поселения.</w:t>
      </w:r>
    </w:p>
    <w:p w:rsidR="00000000" w:rsidRPr="00AB067F" w:rsidRDefault="001D0F31" w:rsidP="00AB067F">
      <w:pPr>
        <w:pStyle w:val="Style10"/>
        <w:widowControl/>
        <w:spacing w:before="48" w:after="120" w:line="240" w:lineRule="auto"/>
        <w:ind w:firstLine="557"/>
        <w:rPr>
          <w:rStyle w:val="FontStyle43"/>
          <w:sz w:val="24"/>
          <w:szCs w:val="24"/>
        </w:rPr>
      </w:pPr>
      <w:r w:rsidRPr="00AB067F">
        <w:rPr>
          <w:rStyle w:val="FontStyle43"/>
          <w:sz w:val="24"/>
          <w:szCs w:val="24"/>
        </w:rPr>
        <w:t>При существующем положении систем во</w:t>
      </w:r>
      <w:r w:rsidRPr="00AB067F">
        <w:rPr>
          <w:rStyle w:val="FontStyle43"/>
          <w:sz w:val="24"/>
          <w:szCs w:val="24"/>
        </w:rPr>
        <w:t>доснабжения различные сценарии развития централизованных систем водоснабжения в зависимости от различных сценариев развития поселения не рассматриваются, так как существенного развития поселения не планируется.</w:t>
      </w:r>
    </w:p>
    <w:p w:rsidR="00000000" w:rsidRPr="00AB067F" w:rsidRDefault="001D0F31" w:rsidP="00AB067F">
      <w:pPr>
        <w:pStyle w:val="Style27"/>
        <w:widowControl/>
        <w:spacing w:after="120" w:line="240" w:lineRule="auto"/>
        <w:ind w:left="749"/>
        <w:jc w:val="left"/>
      </w:pPr>
    </w:p>
    <w:p w:rsidR="00000000" w:rsidRPr="00AB067F" w:rsidRDefault="001D0F31" w:rsidP="00AB067F">
      <w:pPr>
        <w:pStyle w:val="Style27"/>
        <w:widowControl/>
        <w:spacing w:after="120" w:line="240" w:lineRule="auto"/>
        <w:ind w:left="749"/>
        <w:jc w:val="left"/>
      </w:pPr>
    </w:p>
    <w:p w:rsidR="00000000" w:rsidRPr="00AB067F" w:rsidRDefault="001D0F31" w:rsidP="00AB067F">
      <w:pPr>
        <w:pStyle w:val="Style27"/>
        <w:widowControl/>
        <w:spacing w:before="77" w:after="120" w:line="240" w:lineRule="auto"/>
        <w:ind w:left="749"/>
        <w:jc w:val="left"/>
        <w:rPr>
          <w:rStyle w:val="FontStyle48"/>
        </w:rPr>
      </w:pPr>
      <w:r w:rsidRPr="00AB067F">
        <w:rPr>
          <w:rStyle w:val="FontStyle48"/>
        </w:rPr>
        <w:t>Раздел З.Баланс водоснабжения и потребления</w:t>
      </w:r>
      <w:r w:rsidRPr="00AB067F">
        <w:rPr>
          <w:rStyle w:val="FontStyle48"/>
        </w:rPr>
        <w:t xml:space="preserve"> горячей, питьевой,</w:t>
      </w:r>
    </w:p>
    <w:p w:rsidR="00000000" w:rsidRPr="00AB067F" w:rsidRDefault="001D0F31" w:rsidP="00AB067F">
      <w:pPr>
        <w:pStyle w:val="Style11"/>
        <w:widowControl/>
        <w:spacing w:before="91" w:after="120"/>
        <w:jc w:val="center"/>
        <w:rPr>
          <w:rStyle w:val="FontStyle48"/>
        </w:rPr>
      </w:pPr>
      <w:r w:rsidRPr="00AB067F">
        <w:rPr>
          <w:rStyle w:val="FontStyle48"/>
        </w:rPr>
        <w:t>технической воды</w:t>
      </w:r>
    </w:p>
    <w:p w:rsidR="00000000" w:rsidRPr="00AB067F" w:rsidRDefault="001D0F31" w:rsidP="00AB067F">
      <w:pPr>
        <w:pStyle w:val="Style25"/>
        <w:widowControl/>
        <w:spacing w:before="77" w:after="120" w:line="240" w:lineRule="auto"/>
        <w:jc w:val="both"/>
        <w:rPr>
          <w:rStyle w:val="FontStyle46"/>
          <w:sz w:val="24"/>
          <w:szCs w:val="24"/>
        </w:rPr>
      </w:pPr>
      <w:r w:rsidRPr="00AB067F">
        <w:rPr>
          <w:rStyle w:val="FontStyle46"/>
          <w:sz w:val="24"/>
          <w:szCs w:val="24"/>
        </w:rPr>
        <w:t>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00000" w:rsidRPr="00AB067F" w:rsidRDefault="001D0F31" w:rsidP="00AB067F">
      <w:pPr>
        <w:pStyle w:val="Style9"/>
        <w:widowControl/>
        <w:spacing w:after="120"/>
        <w:ind w:left="581"/>
        <w:jc w:val="left"/>
      </w:pPr>
    </w:p>
    <w:p w:rsidR="00000000" w:rsidRPr="00AB067F" w:rsidRDefault="001D0F31" w:rsidP="00AB067F">
      <w:pPr>
        <w:pStyle w:val="Style9"/>
        <w:widowControl/>
        <w:spacing w:before="202" w:after="120"/>
        <w:ind w:left="581"/>
        <w:jc w:val="left"/>
        <w:rPr>
          <w:rStyle w:val="FontStyle43"/>
          <w:sz w:val="24"/>
          <w:szCs w:val="24"/>
          <w:u w:val="single"/>
        </w:rPr>
      </w:pPr>
      <w:r w:rsidRPr="00AB067F">
        <w:rPr>
          <w:rStyle w:val="FontStyle43"/>
          <w:sz w:val="24"/>
          <w:szCs w:val="24"/>
          <w:u w:val="single"/>
        </w:rPr>
        <w:t>3.1.1. Водоснабжение п. Есаульский</w:t>
      </w:r>
    </w:p>
    <w:p w:rsidR="00000000" w:rsidRPr="00AB067F" w:rsidRDefault="001D0F31" w:rsidP="00AB067F">
      <w:pPr>
        <w:pStyle w:val="Style9"/>
        <w:widowControl/>
        <w:spacing w:before="96" w:after="120"/>
        <w:ind w:left="576"/>
        <w:jc w:val="left"/>
        <w:rPr>
          <w:rStyle w:val="FontStyle43"/>
          <w:sz w:val="24"/>
          <w:szCs w:val="24"/>
        </w:rPr>
      </w:pPr>
      <w:r w:rsidRPr="00AB067F">
        <w:rPr>
          <w:rStyle w:val="FontStyle43"/>
          <w:sz w:val="24"/>
          <w:szCs w:val="24"/>
        </w:rPr>
        <w:t>Использов</w:t>
      </w:r>
      <w:r w:rsidRPr="00AB067F">
        <w:rPr>
          <w:rStyle w:val="FontStyle43"/>
          <w:sz w:val="24"/>
          <w:szCs w:val="24"/>
        </w:rPr>
        <w:t>ано питьевой воды в 2012г.-57,48 тыс. м</w:t>
      </w:r>
      <w:r w:rsidRPr="00AB067F">
        <w:rPr>
          <w:rStyle w:val="FontStyle43"/>
          <w:sz w:val="24"/>
          <w:szCs w:val="24"/>
          <w:vertAlign w:val="superscript"/>
        </w:rPr>
        <w:t>3</w:t>
      </w:r>
      <w:r w:rsidRPr="00AB067F">
        <w:rPr>
          <w:rStyle w:val="FontStyle43"/>
          <w:sz w:val="24"/>
          <w:szCs w:val="24"/>
        </w:rPr>
        <w:t>, из них:</w:t>
      </w:r>
    </w:p>
    <w:p w:rsidR="00000000" w:rsidRPr="00AB067F" w:rsidRDefault="001D0F31" w:rsidP="00AB067F">
      <w:pPr>
        <w:pStyle w:val="Style38"/>
        <w:widowControl/>
        <w:tabs>
          <w:tab w:val="left" w:pos="725"/>
        </w:tabs>
        <w:spacing w:before="139" w:after="120" w:line="240" w:lineRule="auto"/>
        <w:ind w:left="379" w:firstLine="0"/>
        <w:rPr>
          <w:rStyle w:val="FontStyle43"/>
          <w:sz w:val="24"/>
          <w:szCs w:val="24"/>
        </w:rPr>
      </w:pPr>
      <w:r w:rsidRPr="00AB067F">
        <w:rPr>
          <w:rStyle w:val="FontStyle43"/>
          <w:sz w:val="24"/>
          <w:szCs w:val="24"/>
        </w:rPr>
        <w:t>•</w:t>
      </w:r>
      <w:r w:rsidRPr="00AB067F">
        <w:rPr>
          <w:rStyle w:val="FontStyle43"/>
          <w:sz w:val="24"/>
          <w:szCs w:val="24"/>
        </w:rPr>
        <w:tab/>
      </w:r>
      <w:r w:rsidRPr="00AB067F">
        <w:rPr>
          <w:rStyle w:val="FontStyle43"/>
          <w:sz w:val="24"/>
          <w:szCs w:val="24"/>
        </w:rPr>
        <w:t>57,48 тыс. м - на питьевые и хозяйственно-бытовые нужды населения.</w:t>
      </w:r>
    </w:p>
    <w:p w:rsidR="00000000" w:rsidRPr="00AB067F" w:rsidRDefault="001D0F31" w:rsidP="00AB067F">
      <w:pPr>
        <w:pStyle w:val="Style8"/>
        <w:widowControl/>
        <w:spacing w:after="120"/>
        <w:ind w:left="8285"/>
        <w:rPr>
          <w:rStyle w:val="FontStyle49"/>
          <w:sz w:val="24"/>
          <w:szCs w:val="24"/>
        </w:rPr>
      </w:pPr>
      <w:r w:rsidRPr="00AB067F">
        <w:rPr>
          <w:rStyle w:val="FontStyle49"/>
          <w:sz w:val="24"/>
          <w:szCs w:val="24"/>
        </w:rPr>
        <w:t>з</w:t>
      </w:r>
    </w:p>
    <w:p w:rsidR="00000000" w:rsidRPr="00AB067F" w:rsidRDefault="001D0F31" w:rsidP="00AB067F">
      <w:pPr>
        <w:pStyle w:val="Style9"/>
        <w:widowControl/>
        <w:spacing w:after="120"/>
        <w:ind w:left="581"/>
        <w:jc w:val="left"/>
        <w:rPr>
          <w:rStyle w:val="FontStyle43"/>
          <w:sz w:val="24"/>
          <w:szCs w:val="24"/>
        </w:rPr>
      </w:pPr>
      <w:r w:rsidRPr="00AB067F">
        <w:rPr>
          <w:rStyle w:val="FontStyle43"/>
          <w:sz w:val="24"/>
          <w:szCs w:val="24"/>
        </w:rPr>
        <w:t>Ожидаемое годовое потребление воды в 2013-2023гг. составит 59,16тыс. м , из них:</w:t>
      </w:r>
    </w:p>
    <w:p w:rsidR="00000000" w:rsidRPr="00AB067F" w:rsidRDefault="001D0F31" w:rsidP="00AB067F">
      <w:pPr>
        <w:pStyle w:val="Style38"/>
        <w:widowControl/>
        <w:tabs>
          <w:tab w:val="left" w:pos="701"/>
        </w:tabs>
        <w:spacing w:before="67" w:after="120" w:line="240" w:lineRule="auto"/>
        <w:ind w:right="1382"/>
        <w:rPr>
          <w:rStyle w:val="FontStyle43"/>
          <w:sz w:val="24"/>
          <w:szCs w:val="24"/>
        </w:rPr>
      </w:pPr>
      <w:r w:rsidRPr="00AB067F">
        <w:rPr>
          <w:rStyle w:val="FontStyle43"/>
          <w:sz w:val="24"/>
          <w:szCs w:val="24"/>
        </w:rPr>
        <w:t>•</w:t>
      </w:r>
      <w:r w:rsidRPr="00AB067F">
        <w:rPr>
          <w:rStyle w:val="FontStyle43"/>
          <w:sz w:val="24"/>
          <w:szCs w:val="24"/>
        </w:rPr>
        <w:tab/>
      </w:r>
      <w:r w:rsidRPr="00AB067F">
        <w:rPr>
          <w:rStyle w:val="FontStyle43"/>
          <w:sz w:val="24"/>
          <w:szCs w:val="24"/>
        </w:rPr>
        <w:t>35,16 тыс. м - на питьевые и хозяйственно-бытовые ну</w:t>
      </w:r>
      <w:r w:rsidRPr="00AB067F">
        <w:rPr>
          <w:rStyle w:val="FontStyle43"/>
          <w:sz w:val="24"/>
          <w:szCs w:val="24"/>
        </w:rPr>
        <w:t>жды населения Среднесуточное потребление воды в 2013-2023гг. составит 0,05тыс. м</w:t>
      </w:r>
      <w:r w:rsidRPr="00AB067F">
        <w:rPr>
          <w:rStyle w:val="FontStyle43"/>
          <w:sz w:val="24"/>
          <w:szCs w:val="24"/>
          <w:vertAlign w:val="superscript"/>
        </w:rPr>
        <w:t>3</w:t>
      </w:r>
      <w:r w:rsidRPr="00AB067F">
        <w:rPr>
          <w:rStyle w:val="FontStyle43"/>
          <w:sz w:val="24"/>
          <w:szCs w:val="24"/>
        </w:rPr>
        <w:t>.</w:t>
      </w:r>
    </w:p>
    <w:p w:rsidR="00000000" w:rsidRPr="00AB067F" w:rsidRDefault="001D0F31" w:rsidP="00AB067F">
      <w:pPr>
        <w:pStyle w:val="Style9"/>
        <w:widowControl/>
        <w:spacing w:before="110" w:after="120"/>
        <w:ind w:left="571"/>
        <w:jc w:val="left"/>
        <w:rPr>
          <w:rStyle w:val="FontStyle43"/>
          <w:sz w:val="24"/>
          <w:szCs w:val="24"/>
        </w:rPr>
      </w:pPr>
      <w:r w:rsidRPr="00AB067F">
        <w:rPr>
          <w:rStyle w:val="FontStyle43"/>
          <w:sz w:val="24"/>
          <w:szCs w:val="24"/>
        </w:rPr>
        <w:t>Дефицита производственных мощностей системы водоснабжения от скважин нет.</w:t>
      </w:r>
    </w:p>
    <w:p w:rsidR="00000000" w:rsidRPr="00AB067F" w:rsidRDefault="001D0F31" w:rsidP="00AB067F">
      <w:pPr>
        <w:pStyle w:val="Style10"/>
        <w:widowControl/>
        <w:spacing w:before="91" w:after="120" w:line="240" w:lineRule="auto"/>
        <w:rPr>
          <w:rStyle w:val="FontStyle43"/>
          <w:sz w:val="24"/>
          <w:szCs w:val="24"/>
        </w:rPr>
      </w:pPr>
      <w:r w:rsidRPr="00AB067F">
        <w:rPr>
          <w:rStyle w:val="FontStyle43"/>
          <w:sz w:val="24"/>
          <w:szCs w:val="24"/>
        </w:rPr>
        <w:t>ОАО «Есаульское РТП» - гарантирующая организация, предоставляет 100% услуг водоснабжения населению,</w:t>
      </w:r>
      <w:r w:rsidRPr="00AB067F">
        <w:rPr>
          <w:rStyle w:val="FontStyle43"/>
          <w:sz w:val="24"/>
          <w:szCs w:val="24"/>
        </w:rPr>
        <w:t xml:space="preserve"> предприятиям, организациям, учреждениям, юридическим лицам в пос. Есаульский.</w:t>
      </w:r>
    </w:p>
    <w:p w:rsidR="00000000" w:rsidRPr="00BC697C" w:rsidRDefault="001D0F31" w:rsidP="00AB067F">
      <w:pPr>
        <w:pStyle w:val="Style33"/>
        <w:widowControl/>
        <w:spacing w:after="120" w:line="240" w:lineRule="auto"/>
        <w:ind w:left="461"/>
      </w:pPr>
    </w:p>
    <w:p w:rsidR="00000000" w:rsidRPr="00AB067F" w:rsidRDefault="001D0F31">
      <w:pPr>
        <w:pStyle w:val="Style33"/>
        <w:widowControl/>
        <w:spacing w:before="154"/>
        <w:ind w:left="461"/>
        <w:rPr>
          <w:rStyle w:val="FontStyle48"/>
          <w:sz w:val="28"/>
          <w:szCs w:val="28"/>
        </w:rPr>
      </w:pPr>
      <w:r w:rsidRPr="00AB067F">
        <w:rPr>
          <w:rStyle w:val="FontStyle48"/>
          <w:sz w:val="28"/>
          <w:szCs w:val="28"/>
        </w:rPr>
        <w:t xml:space="preserve">Раздел </w:t>
      </w:r>
      <w:r w:rsidRPr="00AB067F">
        <w:rPr>
          <w:rStyle w:val="FontStyle46"/>
          <w:sz w:val="28"/>
          <w:szCs w:val="28"/>
        </w:rPr>
        <w:t xml:space="preserve">4. </w:t>
      </w:r>
      <w:r w:rsidRPr="00AB067F">
        <w:rPr>
          <w:rStyle w:val="FontStyle48"/>
          <w:sz w:val="28"/>
          <w:szCs w:val="28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000000" w:rsidRPr="00BC697C" w:rsidRDefault="003E18AB" w:rsidP="003E18AB">
      <w:pPr>
        <w:pStyle w:val="Style7"/>
        <w:widowControl/>
        <w:spacing w:before="53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 xml:space="preserve">    </w:t>
      </w:r>
      <w:r w:rsidR="001D0F31" w:rsidRPr="00BC697C">
        <w:rPr>
          <w:rStyle w:val="FontStyle43"/>
          <w:sz w:val="24"/>
          <w:szCs w:val="24"/>
        </w:rPr>
        <w:t>Новых объектов, предлагаемых к строительству для обеспечения</w:t>
      </w:r>
      <w:r w:rsidR="001D0F31" w:rsidRPr="00BC697C">
        <w:rPr>
          <w:rStyle w:val="FontStyle43"/>
          <w:sz w:val="24"/>
          <w:szCs w:val="24"/>
        </w:rPr>
        <w:t xml:space="preserve"> перспективной подачи в сутки максимального водопотребления на головных сооружениях, на скважинах № 2 и № 107 Э в 2013-2023г.г. не планируется.</w:t>
      </w:r>
    </w:p>
    <w:p w:rsidR="00000000" w:rsidRPr="00BC697C" w:rsidRDefault="001D0F31" w:rsidP="003E18AB">
      <w:pPr>
        <w:pStyle w:val="Style7"/>
        <w:widowControl/>
        <w:spacing w:before="53" w:line="317" w:lineRule="exact"/>
        <w:ind w:firstLine="557"/>
      </w:pPr>
      <w:r w:rsidRPr="00BC697C">
        <w:rPr>
          <w:rStyle w:val="FontStyle43"/>
          <w:sz w:val="24"/>
          <w:szCs w:val="24"/>
        </w:rPr>
        <w:t>Реконструкция и новое строительство магистральных водопроводных сетей, обеспечивающих перераспределение основных</w:t>
      </w:r>
      <w:r w:rsidRPr="00BC697C">
        <w:rPr>
          <w:rStyle w:val="FontStyle43"/>
          <w:sz w:val="24"/>
          <w:szCs w:val="24"/>
        </w:rPr>
        <w:t xml:space="preserve"> потоков из зон с избытком в зоны с дефицитом производительности сооружений (использование существующих резервов для существующих потребителей) на головных сооружениях и скважинах № 2 и № 107 Э, в 2013-2023г.г. не планируется.</w:t>
      </w:r>
    </w:p>
    <w:p w:rsidR="00000000" w:rsidRPr="00BC697C" w:rsidRDefault="001D0F31">
      <w:pPr>
        <w:pStyle w:val="Style14"/>
        <w:widowControl/>
        <w:spacing w:before="139"/>
        <w:ind w:left="355" w:right="1382"/>
        <w:rPr>
          <w:rStyle w:val="FontStyle43"/>
          <w:sz w:val="24"/>
          <w:szCs w:val="24"/>
          <w:u w:val="single"/>
        </w:rPr>
      </w:pPr>
      <w:r w:rsidRPr="00BC697C">
        <w:rPr>
          <w:rStyle w:val="FontStyle43"/>
          <w:sz w:val="24"/>
          <w:szCs w:val="24"/>
        </w:rPr>
        <w:t>Сведения о применяемых прибо</w:t>
      </w:r>
      <w:r w:rsidRPr="00BC697C">
        <w:rPr>
          <w:rStyle w:val="FontStyle43"/>
          <w:sz w:val="24"/>
          <w:szCs w:val="24"/>
        </w:rPr>
        <w:t xml:space="preserve">рах коммерческого учета водопотребления </w:t>
      </w:r>
      <w:r w:rsidRPr="00BC697C">
        <w:rPr>
          <w:rStyle w:val="FontStyle43"/>
          <w:sz w:val="24"/>
          <w:szCs w:val="24"/>
          <w:u w:val="single"/>
        </w:rPr>
        <w:t>Водоснабжение от артезианских скважин</w:t>
      </w:r>
    </w:p>
    <w:p w:rsidR="00000000" w:rsidRPr="00BC697C" w:rsidRDefault="001D0F31" w:rsidP="003E18AB">
      <w:pPr>
        <w:pStyle w:val="Style9"/>
        <w:widowControl/>
        <w:spacing w:before="34" w:line="326" w:lineRule="exact"/>
        <w:ind w:left="360"/>
      </w:pPr>
      <w:r w:rsidRPr="00BC697C">
        <w:rPr>
          <w:rStyle w:val="FontStyle43"/>
          <w:sz w:val="24"/>
          <w:szCs w:val="24"/>
        </w:rPr>
        <w:t>Приборы учета водопотребления марки СВГ-1 - 100 установлены на скважинах № 2 и № 107 Э.</w:t>
      </w:r>
    </w:p>
    <w:p w:rsidR="00000000" w:rsidRPr="00AB067F" w:rsidRDefault="001D0F31">
      <w:pPr>
        <w:pStyle w:val="Style11"/>
        <w:widowControl/>
        <w:spacing w:before="178" w:line="370" w:lineRule="exact"/>
        <w:rPr>
          <w:rStyle w:val="FontStyle48"/>
          <w:sz w:val="28"/>
          <w:szCs w:val="28"/>
        </w:rPr>
      </w:pPr>
      <w:r w:rsidRPr="00AB067F">
        <w:rPr>
          <w:rStyle w:val="FontStyle48"/>
          <w:sz w:val="28"/>
          <w:szCs w:val="28"/>
        </w:rPr>
        <w:t xml:space="preserve">Раздел 5.Экологические аспекты мероприятий по строительству реконструкции и модернизации </w:t>
      </w:r>
      <w:r w:rsidRPr="00AB067F">
        <w:rPr>
          <w:rStyle w:val="FontStyle48"/>
          <w:sz w:val="28"/>
          <w:szCs w:val="28"/>
        </w:rPr>
        <w:t>объектов централизованных систем</w:t>
      </w:r>
    </w:p>
    <w:p w:rsidR="00000000" w:rsidRPr="00AB067F" w:rsidRDefault="001D0F31">
      <w:pPr>
        <w:pStyle w:val="Style27"/>
        <w:widowControl/>
        <w:spacing w:line="370" w:lineRule="exact"/>
        <w:jc w:val="center"/>
        <w:rPr>
          <w:rStyle w:val="FontStyle48"/>
          <w:sz w:val="28"/>
          <w:szCs w:val="28"/>
        </w:rPr>
      </w:pPr>
      <w:r w:rsidRPr="00AB067F">
        <w:rPr>
          <w:rStyle w:val="FontStyle48"/>
          <w:sz w:val="28"/>
          <w:szCs w:val="28"/>
        </w:rPr>
        <w:t>водоснабжения</w:t>
      </w:r>
    </w:p>
    <w:p w:rsidR="00000000" w:rsidRPr="00BC697C" w:rsidRDefault="001D0F31">
      <w:pPr>
        <w:pStyle w:val="Style10"/>
        <w:widowControl/>
        <w:spacing w:before="48" w:line="326" w:lineRule="exact"/>
        <w:rPr>
          <w:rStyle w:val="FontStyle43"/>
          <w:sz w:val="24"/>
          <w:szCs w:val="24"/>
        </w:rPr>
      </w:pPr>
      <w:r w:rsidRPr="00BC697C">
        <w:rPr>
          <w:rStyle w:val="FontStyle43"/>
          <w:sz w:val="24"/>
          <w:szCs w:val="24"/>
        </w:rPr>
        <w:t>Новое строительство и реконструкция объектов системы водоснабжения не планируется.</w:t>
      </w:r>
    </w:p>
    <w:p w:rsidR="00000000" w:rsidRPr="00BC697C" w:rsidRDefault="001D0F31">
      <w:pPr>
        <w:pStyle w:val="Style15"/>
        <w:widowControl/>
        <w:spacing w:line="240" w:lineRule="exact"/>
        <w:ind w:left="298"/>
      </w:pPr>
    </w:p>
    <w:p w:rsidR="00000000" w:rsidRPr="00AB067F" w:rsidRDefault="001D0F31">
      <w:pPr>
        <w:pStyle w:val="Style15"/>
        <w:widowControl/>
        <w:spacing w:before="173"/>
        <w:ind w:left="298"/>
        <w:rPr>
          <w:rStyle w:val="FontStyle48"/>
          <w:sz w:val="28"/>
          <w:szCs w:val="28"/>
        </w:rPr>
      </w:pPr>
      <w:r w:rsidRPr="00AB067F">
        <w:rPr>
          <w:rStyle w:val="FontStyle48"/>
          <w:sz w:val="28"/>
          <w:szCs w:val="28"/>
        </w:rPr>
        <w:t>Раздел б.Оценка объемов капитальных вложений в строительство, реконструкцию и модернизацию объектов централизованных систем</w:t>
      </w:r>
    </w:p>
    <w:p w:rsidR="00000000" w:rsidRPr="00AB067F" w:rsidRDefault="001D0F31">
      <w:pPr>
        <w:pStyle w:val="Style27"/>
        <w:widowControl/>
        <w:jc w:val="center"/>
        <w:rPr>
          <w:rStyle w:val="FontStyle48"/>
          <w:sz w:val="28"/>
          <w:szCs w:val="28"/>
        </w:rPr>
      </w:pPr>
      <w:r w:rsidRPr="00AB067F">
        <w:rPr>
          <w:rStyle w:val="FontStyle48"/>
          <w:sz w:val="28"/>
          <w:szCs w:val="28"/>
        </w:rPr>
        <w:t>в</w:t>
      </w:r>
      <w:r w:rsidRPr="00AB067F">
        <w:rPr>
          <w:rStyle w:val="FontStyle48"/>
          <w:sz w:val="28"/>
          <w:szCs w:val="28"/>
        </w:rPr>
        <w:t>одоснабжения</w:t>
      </w:r>
    </w:p>
    <w:p w:rsidR="00000000" w:rsidRPr="00BC697C" w:rsidRDefault="001D0F31">
      <w:pPr>
        <w:pStyle w:val="Style7"/>
        <w:widowControl/>
        <w:spacing w:line="240" w:lineRule="exact"/>
        <w:ind w:left="586" w:firstLine="0"/>
        <w:jc w:val="both"/>
      </w:pPr>
    </w:p>
    <w:p w:rsidR="00000000" w:rsidRPr="00BC697C" w:rsidRDefault="001D0F31">
      <w:pPr>
        <w:pStyle w:val="Style7"/>
        <w:widowControl/>
        <w:spacing w:line="240" w:lineRule="exact"/>
        <w:ind w:left="586" w:firstLine="0"/>
        <w:jc w:val="both"/>
      </w:pPr>
    </w:p>
    <w:p w:rsidR="00000000" w:rsidRPr="00BC697C" w:rsidRDefault="003E18AB">
      <w:pPr>
        <w:pStyle w:val="Style7"/>
        <w:widowControl/>
        <w:spacing w:before="10" w:line="240" w:lineRule="auto"/>
        <w:ind w:left="586" w:firstLine="0"/>
        <w:jc w:val="both"/>
        <w:rPr>
          <w:rStyle w:val="FontStyle43"/>
          <w:sz w:val="24"/>
          <w:szCs w:val="24"/>
        </w:rPr>
      </w:pPr>
      <w:r w:rsidRPr="00BC697C">
        <w:rPr>
          <w:noProof/>
        </w:rPr>
        <w:pict>
          <v:group id="_x0000_s1035" style="position:absolute;left:0;text-align:left;margin-left:-4.55pt;margin-top:37.2pt;width:479.5pt;height:299.7pt;z-index:251661312;mso-wrap-distance-left:1.9pt;mso-wrap-distance-top:21.1pt;mso-wrap-distance-right:1.9pt;mso-position-horizontal-relative:margin" coordorigin="1776,10690" coordsize="9590,4987">
            <v:shape id="_x0000_s1036" type="#_x0000_t202" style="position:absolute;left:1776;top:12197;width:9590;height:3480;mso-wrap-edited:f" o:allowincell="f" filled="f" strokecolor="white" strokeweight="0">
              <v:textbox style="mso-next-textbox:#_x0000_s1036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829"/>
                      <w:gridCol w:w="2258"/>
                      <w:gridCol w:w="2467"/>
                    </w:tblGrid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33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ind w:left="1781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Показатели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Ед.изм.</w:t>
                          </w:r>
                        </w:p>
                      </w:tc>
                      <w:tc>
                        <w:tcPr>
                          <w:tcW w:w="24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Кол-во</w:t>
                          </w: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54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Водородный показатель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Ед.рН</w:t>
                          </w:r>
                        </w:p>
                      </w:tc>
                      <w:tc>
                        <w:tcPr>
                          <w:tcW w:w="24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7,6</w:t>
                          </w: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64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Общая минерализация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  <w:vertAlign w:val="superscript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Мг/дм</w:t>
                          </w: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  <w:vertAlign w:val="superscript"/>
                            </w:rPr>
                            <w:t>3</w:t>
                          </w:r>
                        </w:p>
                      </w:tc>
                      <w:tc>
                        <w:tcPr>
                          <w:tcW w:w="24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625</w:t>
                          </w: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80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Pr="003E18AB" w:rsidRDefault="001D0F31" w:rsidP="003E18AB">
                          <w:pPr>
                            <w:pStyle w:val="Style12"/>
                            <w:widowControl/>
                            <w:tabs>
                              <w:tab w:val="left" w:leader="underscore" w:pos="547"/>
                              <w:tab w:val="left" w:leader="underscore" w:pos="1046"/>
                              <w:tab w:val="left" w:leader="dot" w:pos="1738"/>
                            </w:tabs>
                            <w:rPr>
                              <w:rStyle w:val="FontStyle50"/>
                              <w:spacing w:val="0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Pr="003E18AB" w:rsidRDefault="001D0F31" w:rsidP="003E18AB">
                          <w:pPr>
                            <w:pStyle w:val="Style20"/>
                            <w:widowControl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46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Pr="003E18AB" w:rsidRDefault="001D0F31" w:rsidP="003E18AB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4,5</w:t>
                          </w: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95"/>
                      </w:trPr>
                      <w:tc>
                        <w:tcPr>
                          <w:tcW w:w="482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 w:rsidP="003E18AB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Жесткость общая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 w:rsidP="003E18AB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град</w:t>
                          </w:r>
                        </w:p>
                      </w:tc>
                      <w:tc>
                        <w:tcPr>
                          <w:tcW w:w="246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</w:p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79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Окисляемость перманганатная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  <w:vertAlign w:val="superscript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Мг/дм</w:t>
                          </w: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  <w:vertAlign w:val="superscript"/>
                            </w:rPr>
                            <w:t>3</w:t>
                          </w:r>
                        </w:p>
                      </w:tc>
                      <w:tc>
                        <w:tcPr>
                          <w:tcW w:w="24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1,6</w:t>
                          </w: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01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Нефтепродукты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2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4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Не обнаружено</w:t>
                          </w: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96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Поверхностно-активные вещества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2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4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Н</w:t>
                          </w: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е обнаружено</w:t>
                          </w: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70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Алюминий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2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4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2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000000" w:rsidTr="003E18A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84"/>
                      </w:trPr>
                      <w:tc>
                        <w:tcPr>
                          <w:tcW w:w="4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Железо</w:t>
                          </w:r>
                        </w:p>
                      </w:tc>
                      <w:tc>
                        <w:tcPr>
                          <w:tcW w:w="2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ind w:left="576"/>
                            <w:rPr>
                              <w:rStyle w:val="FontStyle47"/>
                              <w:sz w:val="22"/>
                              <w:szCs w:val="22"/>
                              <w:vertAlign w:val="superscript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Мг/дм</w:t>
                          </w: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  <w:vertAlign w:val="superscript"/>
                            </w:rPr>
                            <w:t>3</w:t>
                          </w:r>
                        </w:p>
                      </w:tc>
                      <w:tc>
                        <w:tcPr>
                          <w:tcW w:w="24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3E18AB" w:rsidRDefault="001D0F31">
                          <w:pPr>
                            <w:pStyle w:val="Style36"/>
                            <w:widowControl/>
                            <w:spacing w:line="240" w:lineRule="auto"/>
                            <w:jc w:val="center"/>
                            <w:rPr>
                              <w:rStyle w:val="FontStyle47"/>
                              <w:sz w:val="22"/>
                              <w:szCs w:val="22"/>
                            </w:rPr>
                          </w:pPr>
                          <w:r w:rsidRPr="003E18AB">
                            <w:rPr>
                              <w:rStyle w:val="FontStyle47"/>
                              <w:sz w:val="22"/>
                              <w:szCs w:val="22"/>
                            </w:rPr>
                            <w:t>0,1</w:t>
                          </w:r>
                        </w:p>
                      </w:tc>
                    </w:tr>
                  </w:tbl>
                </w:txbxContent>
              </v:textbox>
            </v:shape>
            <v:shape id="_x0000_s1037" type="#_x0000_t202" style="position:absolute;left:2251;top:10690;width:8861;height:1444;mso-wrap-edited:f" o:allowincell="f" filled="f" strokecolor="white" strokeweight="0">
              <v:textbox style="mso-next-textbox:#_x0000_s1037" inset="0,0,0,0">
                <w:txbxContent>
                  <w:p w:rsidR="00000000" w:rsidRPr="00AB067F" w:rsidRDefault="001D0F31">
                    <w:pPr>
                      <w:pStyle w:val="Style15"/>
                      <w:widowControl/>
                      <w:spacing w:line="240" w:lineRule="auto"/>
                      <w:ind w:firstLine="0"/>
                      <w:jc w:val="right"/>
                      <w:rPr>
                        <w:rStyle w:val="FontStyle48"/>
                        <w:sz w:val="28"/>
                        <w:szCs w:val="28"/>
                      </w:rPr>
                    </w:pPr>
                    <w:r w:rsidRPr="00AB067F">
                      <w:rPr>
                        <w:rStyle w:val="FontStyle48"/>
                        <w:sz w:val="28"/>
                        <w:szCs w:val="28"/>
                      </w:rPr>
                      <w:t>Раздел. 7. Целевые показатели развития централизованных систем</w:t>
                    </w:r>
                  </w:p>
                  <w:p w:rsidR="00000000" w:rsidRPr="00AB067F" w:rsidRDefault="001D0F31">
                    <w:pPr>
                      <w:pStyle w:val="Style27"/>
                      <w:widowControl/>
                      <w:spacing w:before="91" w:line="240" w:lineRule="auto"/>
                      <w:jc w:val="center"/>
                      <w:rPr>
                        <w:rStyle w:val="FontStyle48"/>
                        <w:sz w:val="28"/>
                        <w:szCs w:val="28"/>
                      </w:rPr>
                    </w:pPr>
                    <w:r w:rsidRPr="00AB067F">
                      <w:rPr>
                        <w:rStyle w:val="FontStyle48"/>
                        <w:sz w:val="28"/>
                        <w:szCs w:val="28"/>
                      </w:rPr>
                      <w:t>водоснабжения</w:t>
                    </w:r>
                  </w:p>
                  <w:p w:rsidR="00000000" w:rsidRPr="003E18AB" w:rsidRDefault="001D0F31">
                    <w:pPr>
                      <w:pStyle w:val="Style21"/>
                      <w:widowControl/>
                      <w:spacing w:before="38"/>
                      <w:ind w:right="3686"/>
                      <w:rPr>
                        <w:rStyle w:val="FontStyle43"/>
                        <w:sz w:val="24"/>
                        <w:szCs w:val="24"/>
                      </w:rPr>
                    </w:pPr>
                    <w:r w:rsidRPr="003E18AB">
                      <w:rPr>
                        <w:rStyle w:val="FontStyle43"/>
                        <w:sz w:val="24"/>
                        <w:szCs w:val="24"/>
                        <w:u w:val="single"/>
                      </w:rPr>
                      <w:t xml:space="preserve">7.1 .Показатели качества питьевой воды: </w:t>
                    </w:r>
                    <w:r w:rsidRPr="003E18AB">
                      <w:rPr>
                        <w:rStyle w:val="FontStyle43"/>
                        <w:sz w:val="24"/>
                        <w:szCs w:val="24"/>
                      </w:rPr>
                      <w:t>Водоснабжение от артезианской скважины № 2</w:t>
                    </w:r>
                  </w:p>
                </w:txbxContent>
              </v:textbox>
            </v:shape>
            <w10:wrap type="topAndBottom" anchorx="margin"/>
          </v:group>
        </w:pict>
      </w:r>
      <w:r w:rsidR="001D0F31" w:rsidRPr="00BC697C">
        <w:rPr>
          <w:rStyle w:val="FontStyle43"/>
          <w:sz w:val="24"/>
          <w:szCs w:val="24"/>
        </w:rPr>
        <w:t>Капитальных вложений не планируется.</w:t>
      </w:r>
    </w:p>
    <w:tbl>
      <w:tblPr>
        <w:tblpPr w:leftFromText="180" w:rightFromText="180" w:vertAnchor="page" w:horzAnchor="margin" w:tblpY="1198"/>
        <w:tblW w:w="96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8"/>
        <w:gridCol w:w="2266"/>
        <w:gridCol w:w="2477"/>
        <w:gridCol w:w="19"/>
      </w:tblGrid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lastRenderedPageBreak/>
              <w:t>Марганец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1,6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Медь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0,02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Нитраты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29,36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Нитриты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0,01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Сульфаты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100,4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Хлориды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4"/>
              <w:widowControl/>
              <w:rPr>
                <w:rStyle w:val="FontStyle51"/>
                <w:sz w:val="24"/>
                <w:szCs w:val="24"/>
              </w:rPr>
            </w:pPr>
            <w:r w:rsidRPr="003E18AB">
              <w:rPr>
                <w:rStyle w:val="FontStyle51"/>
                <w:sz w:val="24"/>
                <w:szCs w:val="24"/>
              </w:rPr>
              <w:t>-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Аммоний ион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4"/>
              <w:widowControl/>
              <w:rPr>
                <w:rStyle w:val="FontStyle51"/>
                <w:sz w:val="24"/>
                <w:szCs w:val="24"/>
              </w:rPr>
            </w:pPr>
            <w:r w:rsidRPr="003E18AB">
              <w:rPr>
                <w:rStyle w:val="FontStyle51"/>
                <w:sz w:val="24"/>
                <w:szCs w:val="24"/>
              </w:rPr>
              <w:t>-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Хлор остаточный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4"/>
              <w:widowControl/>
              <w:rPr>
                <w:rStyle w:val="FontStyle51"/>
                <w:sz w:val="24"/>
                <w:szCs w:val="24"/>
              </w:rPr>
            </w:pPr>
            <w:r w:rsidRPr="003E18AB">
              <w:rPr>
                <w:rStyle w:val="FontStyle51"/>
                <w:sz w:val="24"/>
                <w:szCs w:val="24"/>
              </w:rPr>
              <w:t>-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Полифосфаты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4"/>
              <w:widowControl/>
              <w:rPr>
                <w:rStyle w:val="FontStyle51"/>
                <w:sz w:val="24"/>
                <w:szCs w:val="24"/>
              </w:rPr>
            </w:pPr>
            <w:r w:rsidRPr="003E18AB">
              <w:rPr>
                <w:rStyle w:val="FontStyle51"/>
                <w:sz w:val="24"/>
                <w:szCs w:val="24"/>
              </w:rPr>
              <w:t>-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Запах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балл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Привкус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балл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Цветность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град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1,6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Мутность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Н.ч.м.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Тер</w:t>
            </w:r>
            <w:r w:rsidRPr="003E18AB">
              <w:rPr>
                <w:rStyle w:val="FontStyle47"/>
                <w:sz w:val="24"/>
                <w:szCs w:val="24"/>
              </w:rPr>
              <w:t>мотолерантныеколиформные бактерии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Отсутствуют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Отсутствует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Общее микробное число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Отсутствует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Колифаги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 обнаружено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Споры сульфитредуцирующихклостридий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 обнаружено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Цисты лямблий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 обнаружено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Общая а-радиоактивность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0,12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 xml:space="preserve">Общая </w:t>
            </w:r>
            <w:r w:rsidRPr="003E18AB">
              <w:rPr>
                <w:rStyle w:val="FontStyle54"/>
              </w:rPr>
              <w:t>Р</w:t>
            </w:r>
            <w:r w:rsidRPr="003E18AB">
              <w:rPr>
                <w:rStyle w:val="FontStyle47"/>
                <w:sz w:val="24"/>
                <w:szCs w:val="24"/>
              </w:rPr>
              <w:t>-радиоактивность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0,17</w:t>
            </w:r>
          </w:p>
        </w:tc>
      </w:tr>
      <w:tr w:rsidR="00000000" w:rsidTr="000761DA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1DA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</w:rPr>
            </w:pPr>
          </w:p>
          <w:p w:rsidR="000761DA" w:rsidRDefault="000761DA" w:rsidP="000761DA">
            <w:pPr>
              <w:pStyle w:val="Style36"/>
              <w:widowControl/>
              <w:spacing w:line="240" w:lineRule="auto"/>
              <w:rPr>
                <w:rStyle w:val="FontStyle47"/>
              </w:rPr>
            </w:pPr>
          </w:p>
          <w:p w:rsidR="00000000" w:rsidRPr="003E18AB" w:rsidRDefault="001D0F31" w:rsidP="000761DA">
            <w:pPr>
              <w:pStyle w:val="Style36"/>
              <w:widowControl/>
              <w:spacing w:line="240" w:lineRule="auto"/>
              <w:ind w:left="379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Водоснабжение от артезианской скважины № 107-Э</w:t>
            </w:r>
          </w:p>
          <w:p w:rsidR="000761DA" w:rsidRDefault="000761DA" w:rsidP="000761DA">
            <w:pPr>
              <w:pStyle w:val="Style36"/>
              <w:widowControl/>
              <w:spacing w:line="240" w:lineRule="auto"/>
              <w:ind w:left="379"/>
              <w:rPr>
                <w:rStyle w:val="FontStyle47"/>
              </w:rPr>
            </w:pP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ind w:left="1790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Показатели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ind w:left="677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Ед.изм.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Кол-во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Водородный 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ind w:left="749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Ед.рН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7,7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Общая минерализация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ind w:left="696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623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Жесткость общая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град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4,5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ind w:left="701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0,96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Нефтепродук</w:t>
            </w:r>
            <w:r w:rsidRPr="003E18AB">
              <w:rPr>
                <w:rStyle w:val="FontStyle47"/>
                <w:sz w:val="24"/>
                <w:szCs w:val="24"/>
              </w:rPr>
              <w:t>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 обнаружено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Поверхностно-активные вещества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 обнаружено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Алюминий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20"/>
              <w:widowControl/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20"/>
              <w:widowControl/>
            </w:pP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Железо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0,1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Марганец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0,96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Медь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0,02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Нитраты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29,38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Нитриты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0,006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Сульфаты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E18AB" w:rsidRDefault="001D0F31" w:rsidP="003E18AB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100,4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3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lastRenderedPageBreak/>
              <w:t>Хлориды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right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3E18AB">
              <w:rPr>
                <w:rStyle w:val="FontStyle52"/>
                <w:sz w:val="24"/>
                <w:szCs w:val="24"/>
              </w:rPr>
              <w:t>-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Аммоний ион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right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9"/>
              <w:widowControl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3E18AB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9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Хлор остаточ</w:t>
            </w:r>
            <w:r w:rsidRPr="003E18AB">
              <w:rPr>
                <w:rStyle w:val="FontStyle47"/>
                <w:sz w:val="24"/>
                <w:szCs w:val="24"/>
              </w:rPr>
              <w:t>ный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right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9"/>
              <w:widowControl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3E18AB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Полифосфаты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right"/>
              <w:rPr>
                <w:rStyle w:val="FontStyle47"/>
                <w:sz w:val="24"/>
                <w:szCs w:val="24"/>
                <w:vertAlign w:val="superscript"/>
              </w:rPr>
            </w:pPr>
            <w:r w:rsidRPr="003E18AB">
              <w:rPr>
                <w:rStyle w:val="FontStyle47"/>
                <w:sz w:val="24"/>
                <w:szCs w:val="24"/>
              </w:rPr>
              <w:t>Мг/дм</w:t>
            </w:r>
            <w:r w:rsidRPr="003E18AB">
              <w:rPr>
                <w:rStyle w:val="FontStyle4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9"/>
              <w:widowControl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3E18AB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Запах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right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балл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2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Привкус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right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балл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Цветность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right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град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1,6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Мутность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Н.ч.м.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Термотолерантныеколиформные бактерии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Отсутствуют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Отсутствует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Общее микробное число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Отсутствует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Колифаги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 обнаружено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Споры сульфитредуцирующихклостридий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 обнаружено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Цисты лямблий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Не обнаружено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Общая а-радиоактивность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0,12</w:t>
            </w:r>
          </w:p>
        </w:tc>
      </w:tr>
      <w:tr w:rsidR="00000000" w:rsidTr="003E18A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Общая [3-радиоактивность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20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E18AB" w:rsidRDefault="001D0F31" w:rsidP="000761DA">
            <w:pPr>
              <w:pStyle w:val="Style36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3E18AB">
              <w:rPr>
                <w:rStyle w:val="FontStyle47"/>
                <w:sz w:val="24"/>
                <w:szCs w:val="24"/>
              </w:rPr>
              <w:t>0,17</w:t>
            </w:r>
          </w:p>
        </w:tc>
      </w:tr>
    </w:tbl>
    <w:p w:rsidR="00000000" w:rsidRDefault="001D0F31">
      <w:pPr>
        <w:pStyle w:val="Style7"/>
        <w:widowControl/>
        <w:spacing w:line="240" w:lineRule="exact"/>
        <w:ind w:left="701" w:firstLine="0"/>
        <w:rPr>
          <w:sz w:val="20"/>
          <w:szCs w:val="20"/>
        </w:rPr>
      </w:pPr>
    </w:p>
    <w:p w:rsidR="000761DA" w:rsidRDefault="000761DA">
      <w:pPr>
        <w:pStyle w:val="Style7"/>
        <w:widowControl/>
        <w:spacing w:before="206" w:line="240" w:lineRule="auto"/>
        <w:ind w:left="701" w:firstLine="0"/>
        <w:rPr>
          <w:rStyle w:val="FontStyle43"/>
          <w:u w:val="single"/>
        </w:rPr>
      </w:pPr>
    </w:p>
    <w:p w:rsidR="000761DA" w:rsidRDefault="000761DA">
      <w:pPr>
        <w:pStyle w:val="Style7"/>
        <w:widowControl/>
        <w:spacing w:before="206" w:line="240" w:lineRule="auto"/>
        <w:ind w:left="701" w:firstLine="0"/>
        <w:rPr>
          <w:rStyle w:val="FontStyle43"/>
          <w:u w:val="single"/>
        </w:rPr>
      </w:pPr>
    </w:p>
    <w:p w:rsidR="00000000" w:rsidRPr="003E18AB" w:rsidRDefault="001D0F31">
      <w:pPr>
        <w:pStyle w:val="Style7"/>
        <w:widowControl/>
        <w:spacing w:before="206" w:line="240" w:lineRule="auto"/>
        <w:ind w:left="701" w:firstLine="0"/>
        <w:rPr>
          <w:rStyle w:val="FontStyle43"/>
          <w:sz w:val="24"/>
          <w:szCs w:val="24"/>
          <w:u w:val="single"/>
        </w:rPr>
      </w:pPr>
      <w:r w:rsidRPr="003E18AB">
        <w:rPr>
          <w:rStyle w:val="FontStyle43"/>
          <w:sz w:val="24"/>
          <w:szCs w:val="24"/>
          <w:u w:val="single"/>
        </w:rPr>
        <w:t>7.2.Показатели надежности и бесперебойности водоснабжения</w:t>
      </w:r>
    </w:p>
    <w:p w:rsidR="00000000" w:rsidRPr="003E18AB" w:rsidRDefault="001D0F31">
      <w:pPr>
        <w:pStyle w:val="Style7"/>
        <w:widowControl/>
        <w:spacing w:before="72" w:line="317" w:lineRule="exact"/>
        <w:ind w:firstLine="566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Надежность и бесперебойность водоснабжения обеспечи</w:t>
      </w:r>
      <w:r w:rsidRPr="003E18AB">
        <w:rPr>
          <w:rStyle w:val="FontStyle43"/>
          <w:sz w:val="24"/>
          <w:szCs w:val="24"/>
        </w:rPr>
        <w:t>вается круглосуточной работой насосов скважин и деятельностью работников службы аварийно-восстановительных работ.</w:t>
      </w:r>
    </w:p>
    <w:p w:rsidR="00000000" w:rsidRPr="003E18AB" w:rsidRDefault="001D0F31">
      <w:pPr>
        <w:pStyle w:val="Style13"/>
        <w:widowControl/>
        <w:tabs>
          <w:tab w:val="left" w:pos="1114"/>
        </w:tabs>
        <w:spacing w:before="110" w:line="240" w:lineRule="auto"/>
        <w:ind w:left="701"/>
        <w:rPr>
          <w:rStyle w:val="FontStyle43"/>
          <w:sz w:val="24"/>
          <w:szCs w:val="24"/>
          <w:u w:val="single"/>
        </w:rPr>
      </w:pPr>
      <w:r w:rsidRPr="003E18AB">
        <w:rPr>
          <w:rStyle w:val="FontStyle43"/>
          <w:sz w:val="24"/>
          <w:szCs w:val="24"/>
          <w:u w:val="single"/>
        </w:rPr>
        <w:t>7.3.</w:t>
      </w:r>
      <w:r w:rsidRPr="003E18AB">
        <w:rPr>
          <w:rStyle w:val="FontStyle43"/>
          <w:sz w:val="24"/>
          <w:szCs w:val="24"/>
        </w:rPr>
        <w:tab/>
      </w:r>
      <w:r w:rsidRPr="003E18AB">
        <w:rPr>
          <w:rStyle w:val="FontStyle43"/>
          <w:sz w:val="24"/>
          <w:szCs w:val="24"/>
          <w:u w:val="single"/>
        </w:rPr>
        <w:t>Показатели качества обслуживания абонентов.</w:t>
      </w:r>
    </w:p>
    <w:p w:rsidR="00000000" w:rsidRPr="003E18AB" w:rsidRDefault="001D0F31">
      <w:pPr>
        <w:pStyle w:val="Style7"/>
        <w:widowControl/>
        <w:spacing w:before="67" w:line="317" w:lineRule="exact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Обслуживание абонентов проводится на основе договорных отношений. В договорах оговариваются о</w:t>
      </w:r>
      <w:r w:rsidRPr="003E18AB">
        <w:rPr>
          <w:rStyle w:val="FontStyle43"/>
          <w:sz w:val="24"/>
          <w:szCs w:val="24"/>
        </w:rPr>
        <w:t>бъемы подачи воды, режимы водоснабжения, границы эксплуатационной и балансовой принадлежности.</w:t>
      </w:r>
    </w:p>
    <w:p w:rsidR="00000000" w:rsidRPr="003E18AB" w:rsidRDefault="001D0F31">
      <w:pPr>
        <w:pStyle w:val="Style13"/>
        <w:widowControl/>
        <w:tabs>
          <w:tab w:val="left" w:pos="1114"/>
        </w:tabs>
        <w:spacing w:before="101" w:line="240" w:lineRule="auto"/>
        <w:ind w:left="701"/>
        <w:rPr>
          <w:rStyle w:val="FontStyle43"/>
          <w:sz w:val="24"/>
          <w:szCs w:val="24"/>
          <w:u w:val="single"/>
        </w:rPr>
      </w:pPr>
      <w:r w:rsidRPr="003E18AB">
        <w:rPr>
          <w:rStyle w:val="FontStyle43"/>
          <w:sz w:val="24"/>
          <w:szCs w:val="24"/>
          <w:u w:val="single"/>
        </w:rPr>
        <w:t>7.4.</w:t>
      </w:r>
      <w:r w:rsidRPr="003E18AB">
        <w:rPr>
          <w:rStyle w:val="FontStyle43"/>
          <w:sz w:val="24"/>
          <w:szCs w:val="24"/>
        </w:rPr>
        <w:tab/>
      </w:r>
      <w:r w:rsidRPr="003E18AB">
        <w:rPr>
          <w:rStyle w:val="FontStyle43"/>
          <w:sz w:val="24"/>
          <w:szCs w:val="24"/>
          <w:u w:val="single"/>
        </w:rPr>
        <w:t>Показатели эффективности использования ресурсов при транспортировке.</w:t>
      </w:r>
    </w:p>
    <w:p w:rsidR="00000000" w:rsidRPr="003E18AB" w:rsidRDefault="001D0F31">
      <w:pPr>
        <w:pStyle w:val="Style7"/>
        <w:widowControl/>
        <w:spacing w:before="72" w:line="317" w:lineRule="exact"/>
        <w:ind w:firstLine="566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Эффективность использования ресурсов при транспортировке воды по водопроводной сети дос</w:t>
      </w:r>
      <w:r w:rsidRPr="003E18AB">
        <w:rPr>
          <w:rStyle w:val="FontStyle43"/>
          <w:sz w:val="24"/>
          <w:szCs w:val="24"/>
        </w:rPr>
        <w:t>тигается своевременной заменой ветхих и аварийных участков водопроводной сети и эффективной работой бригады аварийно-восстановительных работ.</w:t>
      </w:r>
    </w:p>
    <w:p w:rsidR="00000000" w:rsidRPr="003E18AB" w:rsidRDefault="001D0F31">
      <w:pPr>
        <w:pStyle w:val="Style27"/>
        <w:widowControl/>
        <w:spacing w:before="134" w:line="240" w:lineRule="auto"/>
        <w:ind w:left="773"/>
        <w:jc w:val="left"/>
        <w:rPr>
          <w:rStyle w:val="FontStyle48"/>
          <w:sz w:val="28"/>
          <w:szCs w:val="28"/>
        </w:rPr>
      </w:pPr>
      <w:r w:rsidRPr="003E18AB">
        <w:rPr>
          <w:rStyle w:val="FontStyle48"/>
          <w:sz w:val="28"/>
          <w:szCs w:val="28"/>
        </w:rPr>
        <w:t>Раздел 8. Перечень выявленных бесхозных объектов</w:t>
      </w:r>
    </w:p>
    <w:p w:rsidR="00000000" w:rsidRPr="003E18AB" w:rsidRDefault="001D0F31">
      <w:pPr>
        <w:pStyle w:val="Style27"/>
        <w:widowControl/>
        <w:spacing w:before="91" w:line="240" w:lineRule="auto"/>
        <w:jc w:val="left"/>
        <w:rPr>
          <w:rStyle w:val="FontStyle48"/>
          <w:sz w:val="28"/>
          <w:szCs w:val="28"/>
        </w:rPr>
      </w:pPr>
      <w:r w:rsidRPr="003E18AB">
        <w:rPr>
          <w:rStyle w:val="FontStyle48"/>
          <w:sz w:val="28"/>
          <w:szCs w:val="28"/>
        </w:rPr>
        <w:t>централизованных систем водоснабжения</w:t>
      </w:r>
    </w:p>
    <w:p w:rsidR="00000000" w:rsidRPr="003E18AB" w:rsidRDefault="001D0F31">
      <w:pPr>
        <w:pStyle w:val="Style7"/>
        <w:widowControl/>
        <w:spacing w:before="72"/>
        <w:ind w:firstLine="557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Бесхозных объектов централи</w:t>
      </w:r>
      <w:r w:rsidRPr="003E18AB">
        <w:rPr>
          <w:rStyle w:val="FontStyle43"/>
          <w:sz w:val="24"/>
          <w:szCs w:val="24"/>
        </w:rPr>
        <w:t>зованных систем водоснабжения на территории Есаульского городского поселения не выявлено.</w:t>
      </w:r>
    </w:p>
    <w:p w:rsidR="000761DA" w:rsidRPr="003E18AB" w:rsidRDefault="000761DA">
      <w:pPr>
        <w:pStyle w:val="Style26"/>
        <w:widowControl/>
        <w:spacing w:before="82"/>
        <w:ind w:left="3298"/>
        <w:rPr>
          <w:rStyle w:val="FontStyle45"/>
          <w:sz w:val="24"/>
          <w:szCs w:val="24"/>
        </w:rPr>
      </w:pPr>
    </w:p>
    <w:p w:rsidR="000761DA" w:rsidRDefault="000761DA">
      <w:pPr>
        <w:pStyle w:val="Style26"/>
        <w:widowControl/>
        <w:spacing w:before="82"/>
        <w:ind w:left="3298"/>
        <w:rPr>
          <w:rStyle w:val="FontStyle45"/>
        </w:rPr>
      </w:pPr>
    </w:p>
    <w:p w:rsidR="003E18AB" w:rsidRDefault="003E18AB">
      <w:pPr>
        <w:pStyle w:val="Style26"/>
        <w:widowControl/>
        <w:spacing w:before="82"/>
        <w:ind w:left="3298"/>
        <w:rPr>
          <w:rStyle w:val="FontStyle45"/>
        </w:rPr>
      </w:pPr>
    </w:p>
    <w:p w:rsidR="00000000" w:rsidRDefault="003E18AB">
      <w:pPr>
        <w:pStyle w:val="Style26"/>
        <w:widowControl/>
        <w:spacing w:before="82"/>
        <w:ind w:left="3298"/>
        <w:rPr>
          <w:rStyle w:val="FontStyle45"/>
        </w:rPr>
      </w:pPr>
      <w:r>
        <w:rPr>
          <w:rStyle w:val="FontStyle45"/>
        </w:rPr>
        <w:t>ВО</w:t>
      </w:r>
      <w:r w:rsidR="001D0F31">
        <w:rPr>
          <w:rStyle w:val="FontStyle45"/>
        </w:rPr>
        <w:t>ДООТВЕДЕНИЕ</w:t>
      </w:r>
    </w:p>
    <w:p w:rsidR="00000000" w:rsidRPr="003E18AB" w:rsidRDefault="001D0F31">
      <w:pPr>
        <w:pStyle w:val="Style27"/>
        <w:widowControl/>
        <w:spacing w:before="168" w:line="240" w:lineRule="auto"/>
        <w:ind w:left="1186"/>
        <w:jc w:val="left"/>
        <w:rPr>
          <w:rStyle w:val="FontStyle48"/>
          <w:sz w:val="28"/>
          <w:szCs w:val="28"/>
        </w:rPr>
      </w:pPr>
      <w:r w:rsidRPr="003E18AB">
        <w:rPr>
          <w:rStyle w:val="FontStyle48"/>
          <w:sz w:val="28"/>
          <w:szCs w:val="28"/>
        </w:rPr>
        <w:t>Раздел 1. Существующее положение в сфере водоотведения</w:t>
      </w:r>
    </w:p>
    <w:p w:rsidR="00000000" w:rsidRPr="003E18AB" w:rsidRDefault="001D0F31">
      <w:pPr>
        <w:pStyle w:val="Style27"/>
        <w:widowControl/>
        <w:spacing w:before="86" w:line="240" w:lineRule="auto"/>
        <w:jc w:val="center"/>
        <w:rPr>
          <w:rStyle w:val="FontStyle48"/>
          <w:sz w:val="28"/>
          <w:szCs w:val="28"/>
        </w:rPr>
      </w:pPr>
      <w:r w:rsidRPr="003E18AB">
        <w:rPr>
          <w:rStyle w:val="FontStyle48"/>
          <w:sz w:val="28"/>
          <w:szCs w:val="28"/>
        </w:rPr>
        <w:t>поселения</w:t>
      </w:r>
    </w:p>
    <w:p w:rsidR="00000000" w:rsidRPr="003E18AB" w:rsidRDefault="001D0F31">
      <w:pPr>
        <w:pStyle w:val="Style28"/>
        <w:widowControl/>
        <w:tabs>
          <w:tab w:val="left" w:pos="984"/>
        </w:tabs>
        <w:spacing w:before="72" w:line="322" w:lineRule="exact"/>
        <w:jc w:val="left"/>
        <w:rPr>
          <w:rStyle w:val="FontStyle46"/>
          <w:sz w:val="24"/>
          <w:szCs w:val="24"/>
        </w:rPr>
      </w:pPr>
      <w:r w:rsidRPr="003E18AB">
        <w:rPr>
          <w:rStyle w:val="FontStyle46"/>
          <w:sz w:val="24"/>
          <w:szCs w:val="24"/>
        </w:rPr>
        <w:t>1.1.</w:t>
      </w:r>
      <w:r w:rsidRPr="003E18AB">
        <w:rPr>
          <w:rStyle w:val="FontStyle46"/>
          <w:b w:val="0"/>
          <w:bCs w:val="0"/>
          <w:sz w:val="24"/>
          <w:szCs w:val="24"/>
        </w:rPr>
        <w:tab/>
      </w:r>
      <w:r w:rsidRPr="003E18AB">
        <w:rPr>
          <w:rStyle w:val="FontStyle46"/>
          <w:sz w:val="24"/>
          <w:szCs w:val="24"/>
        </w:rPr>
        <w:t>Описание структуры системы сбора, очистки и отведения сточных вод на</w:t>
      </w:r>
      <w:r w:rsidRPr="003E18AB">
        <w:rPr>
          <w:rStyle w:val="FontStyle46"/>
          <w:sz w:val="24"/>
          <w:szCs w:val="24"/>
        </w:rPr>
        <w:br/>
        <w:t>территории по</w:t>
      </w:r>
      <w:r w:rsidRPr="003E18AB">
        <w:rPr>
          <w:rStyle w:val="FontStyle46"/>
          <w:sz w:val="24"/>
          <w:szCs w:val="24"/>
        </w:rPr>
        <w:t>селения и деление территории поселения на эксплуатационные зоны</w:t>
      </w:r>
    </w:p>
    <w:p w:rsidR="00000000" w:rsidRPr="003E18AB" w:rsidRDefault="001D0F31">
      <w:pPr>
        <w:pStyle w:val="Style7"/>
        <w:widowControl/>
        <w:spacing w:before="53" w:line="317" w:lineRule="exact"/>
        <w:ind w:firstLine="557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В есаульском сельском поселении отсутствует централизованная система водоотведения. Хозяйственно-бытовые сточные воды от населения и социально-бюджетных объектов Есаульского сельского поселени</w:t>
      </w:r>
      <w:r w:rsidRPr="003E18AB">
        <w:rPr>
          <w:rStyle w:val="FontStyle43"/>
          <w:sz w:val="24"/>
          <w:szCs w:val="24"/>
        </w:rPr>
        <w:t>я откачивают тракторами из выгребных ям и вывозят за пределы поселка (по договору с ОАО «Дом-сервис», с. Долгодеревенское).</w:t>
      </w:r>
    </w:p>
    <w:p w:rsidR="00000000" w:rsidRPr="003E18AB" w:rsidRDefault="001D0F31">
      <w:pPr>
        <w:pStyle w:val="Style28"/>
        <w:widowControl/>
        <w:tabs>
          <w:tab w:val="left" w:pos="984"/>
        </w:tabs>
        <w:spacing w:before="53" w:line="317" w:lineRule="exact"/>
        <w:jc w:val="left"/>
        <w:rPr>
          <w:rStyle w:val="FontStyle46"/>
          <w:sz w:val="24"/>
          <w:szCs w:val="24"/>
        </w:rPr>
      </w:pPr>
      <w:r w:rsidRPr="003E18AB">
        <w:rPr>
          <w:rStyle w:val="FontStyle46"/>
          <w:sz w:val="24"/>
          <w:szCs w:val="24"/>
        </w:rPr>
        <w:t>1.2.</w:t>
      </w:r>
      <w:r w:rsidRPr="003E18AB">
        <w:rPr>
          <w:rStyle w:val="FontStyle46"/>
          <w:b w:val="0"/>
          <w:bCs w:val="0"/>
          <w:sz w:val="24"/>
          <w:szCs w:val="24"/>
        </w:rPr>
        <w:tab/>
      </w:r>
      <w:r w:rsidRPr="003E18AB">
        <w:rPr>
          <w:rStyle w:val="FontStyle46"/>
          <w:sz w:val="24"/>
          <w:szCs w:val="24"/>
        </w:rPr>
        <w:t>Описание результатов технического обследования централизованной</w:t>
      </w:r>
      <w:r w:rsidRPr="003E18AB">
        <w:rPr>
          <w:rStyle w:val="FontStyle46"/>
          <w:sz w:val="24"/>
          <w:szCs w:val="24"/>
        </w:rPr>
        <w:br/>
        <w:t>системы водоотведения</w:t>
      </w:r>
    </w:p>
    <w:p w:rsidR="00000000" w:rsidRPr="003E18AB" w:rsidRDefault="001D0F31">
      <w:pPr>
        <w:pStyle w:val="Style7"/>
        <w:widowControl/>
        <w:spacing w:before="53" w:line="317" w:lineRule="exact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На территории Есаульского сельского посел</w:t>
      </w:r>
      <w:r w:rsidRPr="003E18AB">
        <w:rPr>
          <w:rStyle w:val="FontStyle43"/>
          <w:sz w:val="24"/>
          <w:szCs w:val="24"/>
        </w:rPr>
        <w:t>ения имеется 5 выгребных ям , принадлежащих МКД, 4 выгребных ямы социально-бюджетных объектов и выгребные ямы частных жилых домов. Локальных очистных сооружений, создаваемых абонентами на территории Есаульского сельского поселения нет.</w:t>
      </w:r>
    </w:p>
    <w:p w:rsidR="00000000" w:rsidRPr="003E18AB" w:rsidRDefault="001D0F31">
      <w:pPr>
        <w:pStyle w:val="Style28"/>
        <w:widowControl/>
        <w:tabs>
          <w:tab w:val="left" w:pos="984"/>
        </w:tabs>
        <w:spacing w:before="110" w:line="240" w:lineRule="auto"/>
        <w:ind w:left="571" w:firstLine="0"/>
        <w:jc w:val="left"/>
        <w:rPr>
          <w:rStyle w:val="FontStyle46"/>
          <w:sz w:val="24"/>
          <w:szCs w:val="24"/>
        </w:rPr>
      </w:pPr>
      <w:r w:rsidRPr="003E18AB">
        <w:rPr>
          <w:rStyle w:val="FontStyle46"/>
          <w:sz w:val="24"/>
          <w:szCs w:val="24"/>
        </w:rPr>
        <w:t>1.3.</w:t>
      </w:r>
      <w:r w:rsidRPr="003E18AB">
        <w:rPr>
          <w:rStyle w:val="FontStyle46"/>
          <w:b w:val="0"/>
          <w:bCs w:val="0"/>
          <w:sz w:val="24"/>
          <w:szCs w:val="24"/>
        </w:rPr>
        <w:tab/>
      </w:r>
      <w:r w:rsidRPr="003E18AB">
        <w:rPr>
          <w:rStyle w:val="FontStyle46"/>
          <w:sz w:val="24"/>
          <w:szCs w:val="24"/>
        </w:rPr>
        <w:t>Описание технол</w:t>
      </w:r>
      <w:r w:rsidRPr="003E18AB">
        <w:rPr>
          <w:rStyle w:val="FontStyle46"/>
          <w:sz w:val="24"/>
          <w:szCs w:val="24"/>
        </w:rPr>
        <w:t>огических зон водоотведения</w:t>
      </w:r>
    </w:p>
    <w:p w:rsidR="00000000" w:rsidRPr="003E18AB" w:rsidRDefault="001D0F31">
      <w:pPr>
        <w:pStyle w:val="Style7"/>
        <w:widowControl/>
        <w:spacing w:before="62" w:line="317" w:lineRule="exact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К нецентрализованной системе водоотведения относятся зоны частных строений индивидуальной застройки, где устроены выгребные ямы и вывоз сточных вод из них производится специализированным автотранспортом по заявкам жителей.</w:t>
      </w:r>
    </w:p>
    <w:p w:rsidR="00000000" w:rsidRPr="003E18AB" w:rsidRDefault="001D0F31">
      <w:pPr>
        <w:pStyle w:val="Style28"/>
        <w:widowControl/>
        <w:spacing w:line="240" w:lineRule="exact"/>
        <w:jc w:val="left"/>
      </w:pPr>
    </w:p>
    <w:p w:rsidR="00000000" w:rsidRPr="003E18AB" w:rsidRDefault="001D0F31">
      <w:pPr>
        <w:pStyle w:val="Style28"/>
        <w:widowControl/>
        <w:tabs>
          <w:tab w:val="left" w:pos="984"/>
        </w:tabs>
        <w:spacing w:before="197" w:line="317" w:lineRule="exact"/>
        <w:jc w:val="left"/>
        <w:rPr>
          <w:rStyle w:val="FontStyle46"/>
          <w:sz w:val="24"/>
          <w:szCs w:val="24"/>
        </w:rPr>
      </w:pPr>
      <w:r w:rsidRPr="003E18AB">
        <w:rPr>
          <w:rStyle w:val="FontStyle46"/>
          <w:sz w:val="24"/>
          <w:szCs w:val="24"/>
        </w:rPr>
        <w:t>1.4.</w:t>
      </w:r>
      <w:r w:rsidRPr="003E18AB">
        <w:rPr>
          <w:rStyle w:val="FontStyle46"/>
          <w:b w:val="0"/>
          <w:bCs w:val="0"/>
          <w:sz w:val="24"/>
          <w:szCs w:val="24"/>
        </w:rPr>
        <w:tab/>
      </w:r>
      <w:r w:rsidRPr="003E18AB">
        <w:rPr>
          <w:rStyle w:val="FontStyle46"/>
          <w:sz w:val="24"/>
          <w:szCs w:val="24"/>
        </w:rPr>
        <w:t>Описание технической возможности утилизации осадков сточных вод на</w:t>
      </w:r>
      <w:r w:rsidRPr="003E18AB">
        <w:rPr>
          <w:rStyle w:val="FontStyle46"/>
          <w:sz w:val="24"/>
          <w:szCs w:val="24"/>
        </w:rPr>
        <w:br/>
        <w:t>очистных сооружениях</w:t>
      </w:r>
    </w:p>
    <w:p w:rsidR="00000000" w:rsidRPr="003E18AB" w:rsidRDefault="001D0F31">
      <w:pPr>
        <w:pStyle w:val="Style7"/>
        <w:widowControl/>
        <w:spacing w:before="106" w:line="240" w:lineRule="auto"/>
        <w:ind w:left="571" w:firstLine="0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Очистные сооружения отсутствуют.</w:t>
      </w:r>
    </w:p>
    <w:p w:rsidR="00000000" w:rsidRPr="003E18AB" w:rsidRDefault="001D0F31">
      <w:pPr>
        <w:pStyle w:val="Style28"/>
        <w:widowControl/>
        <w:spacing w:line="240" w:lineRule="exact"/>
        <w:ind w:left="571" w:firstLine="0"/>
        <w:jc w:val="left"/>
      </w:pPr>
    </w:p>
    <w:p w:rsidR="00000000" w:rsidRPr="003E18AB" w:rsidRDefault="001D0F31">
      <w:pPr>
        <w:pStyle w:val="Style28"/>
        <w:widowControl/>
        <w:spacing w:line="240" w:lineRule="exact"/>
        <w:ind w:left="571" w:firstLine="0"/>
        <w:jc w:val="left"/>
      </w:pPr>
    </w:p>
    <w:p w:rsidR="00000000" w:rsidRPr="003E18AB" w:rsidRDefault="001D0F31">
      <w:pPr>
        <w:pStyle w:val="Style28"/>
        <w:widowControl/>
        <w:tabs>
          <w:tab w:val="left" w:pos="984"/>
        </w:tabs>
        <w:spacing w:before="24" w:line="240" w:lineRule="auto"/>
        <w:ind w:left="571" w:firstLine="0"/>
        <w:jc w:val="left"/>
        <w:rPr>
          <w:rStyle w:val="FontStyle46"/>
          <w:sz w:val="24"/>
          <w:szCs w:val="24"/>
        </w:rPr>
      </w:pPr>
      <w:r w:rsidRPr="003E18AB">
        <w:rPr>
          <w:rStyle w:val="FontStyle46"/>
          <w:sz w:val="24"/>
          <w:szCs w:val="24"/>
        </w:rPr>
        <w:t>1.5.</w:t>
      </w:r>
      <w:r w:rsidRPr="003E18AB">
        <w:rPr>
          <w:rStyle w:val="FontStyle46"/>
          <w:b w:val="0"/>
          <w:bCs w:val="0"/>
          <w:sz w:val="24"/>
          <w:szCs w:val="24"/>
        </w:rPr>
        <w:tab/>
      </w:r>
      <w:r w:rsidRPr="003E18AB">
        <w:rPr>
          <w:rStyle w:val="FontStyle46"/>
          <w:sz w:val="24"/>
          <w:szCs w:val="24"/>
        </w:rPr>
        <w:t>Описание состояния и функционирования канализационных коллекторов и</w:t>
      </w:r>
    </w:p>
    <w:p w:rsidR="00000000" w:rsidRPr="003E18AB" w:rsidRDefault="001D0F31">
      <w:pPr>
        <w:pStyle w:val="Style2"/>
        <w:widowControl/>
        <w:spacing w:before="58" w:line="240" w:lineRule="auto"/>
        <w:jc w:val="left"/>
        <w:rPr>
          <w:rStyle w:val="FontStyle46"/>
          <w:sz w:val="24"/>
          <w:szCs w:val="24"/>
        </w:rPr>
      </w:pPr>
      <w:r w:rsidRPr="003E18AB">
        <w:rPr>
          <w:rStyle w:val="FontStyle46"/>
          <w:sz w:val="24"/>
          <w:szCs w:val="24"/>
        </w:rPr>
        <w:t>сетей</w:t>
      </w:r>
    </w:p>
    <w:p w:rsidR="00000000" w:rsidRPr="003E18AB" w:rsidRDefault="001D0F31">
      <w:pPr>
        <w:pStyle w:val="Style7"/>
        <w:widowControl/>
        <w:spacing w:before="120" w:line="240" w:lineRule="auto"/>
        <w:ind w:left="576" w:firstLine="0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Канализационных коллекторов и сетей в Есаульском сель</w:t>
      </w:r>
      <w:r w:rsidRPr="003E18AB">
        <w:rPr>
          <w:rStyle w:val="FontStyle43"/>
          <w:sz w:val="24"/>
          <w:szCs w:val="24"/>
        </w:rPr>
        <w:t>ском поселении нет.</w:t>
      </w:r>
    </w:p>
    <w:p w:rsidR="00000000" w:rsidRPr="003E18AB" w:rsidRDefault="001D0F31">
      <w:pPr>
        <w:pStyle w:val="Style7"/>
        <w:widowControl/>
        <w:spacing w:before="62"/>
        <w:jc w:val="both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Общая протяженность канализационных выпусков от зданий до выгребных ям составляет 5,0км.</w:t>
      </w:r>
    </w:p>
    <w:p w:rsidR="00000000" w:rsidRPr="003E18AB" w:rsidRDefault="001D0F31">
      <w:pPr>
        <w:pStyle w:val="Style28"/>
        <w:widowControl/>
        <w:spacing w:line="240" w:lineRule="exact"/>
        <w:jc w:val="left"/>
      </w:pPr>
    </w:p>
    <w:p w:rsidR="00000000" w:rsidRPr="003E18AB" w:rsidRDefault="001D0F31">
      <w:pPr>
        <w:pStyle w:val="Style28"/>
        <w:widowControl/>
        <w:tabs>
          <w:tab w:val="left" w:pos="984"/>
        </w:tabs>
        <w:spacing w:before="192" w:line="322" w:lineRule="exact"/>
        <w:jc w:val="left"/>
        <w:rPr>
          <w:rStyle w:val="FontStyle46"/>
          <w:sz w:val="24"/>
          <w:szCs w:val="24"/>
        </w:rPr>
      </w:pPr>
      <w:r w:rsidRPr="003E18AB">
        <w:rPr>
          <w:rStyle w:val="FontStyle46"/>
          <w:sz w:val="24"/>
          <w:szCs w:val="24"/>
        </w:rPr>
        <w:t>1.6.</w:t>
      </w:r>
      <w:r w:rsidRPr="003E18AB">
        <w:rPr>
          <w:rStyle w:val="FontStyle46"/>
          <w:b w:val="0"/>
          <w:bCs w:val="0"/>
          <w:sz w:val="24"/>
          <w:szCs w:val="24"/>
        </w:rPr>
        <w:tab/>
      </w:r>
      <w:r w:rsidRPr="003E18AB">
        <w:rPr>
          <w:rStyle w:val="FontStyle46"/>
          <w:sz w:val="24"/>
          <w:szCs w:val="24"/>
        </w:rPr>
        <w:t>Оценка безопасности и надежности объектов нецентрализованной системы</w:t>
      </w:r>
      <w:r w:rsidRPr="003E18AB">
        <w:rPr>
          <w:rStyle w:val="FontStyle46"/>
          <w:sz w:val="24"/>
          <w:szCs w:val="24"/>
        </w:rPr>
        <w:br/>
        <w:t>водоотведения и их управляемости</w:t>
      </w:r>
    </w:p>
    <w:p w:rsidR="00000000" w:rsidRPr="003E18AB" w:rsidRDefault="001D0F31">
      <w:pPr>
        <w:pStyle w:val="Style7"/>
        <w:widowControl/>
        <w:spacing w:before="101" w:line="240" w:lineRule="auto"/>
        <w:ind w:left="581" w:firstLine="0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Объекты нецентрализованной системы водо</w:t>
      </w:r>
      <w:r w:rsidRPr="003E18AB">
        <w:rPr>
          <w:rStyle w:val="FontStyle43"/>
          <w:sz w:val="24"/>
          <w:szCs w:val="24"/>
        </w:rPr>
        <w:t>отведения безопасны в эксплуатации.</w:t>
      </w:r>
    </w:p>
    <w:p w:rsidR="00000000" w:rsidRPr="003E18AB" w:rsidRDefault="001D0F31">
      <w:pPr>
        <w:pStyle w:val="Style28"/>
        <w:widowControl/>
        <w:spacing w:line="240" w:lineRule="exact"/>
        <w:jc w:val="left"/>
      </w:pPr>
    </w:p>
    <w:p w:rsidR="00000000" w:rsidRPr="003E18AB" w:rsidRDefault="001D0F31">
      <w:pPr>
        <w:pStyle w:val="Style28"/>
        <w:widowControl/>
        <w:tabs>
          <w:tab w:val="left" w:pos="984"/>
        </w:tabs>
        <w:spacing w:before="216" w:line="317" w:lineRule="exact"/>
        <w:jc w:val="left"/>
        <w:rPr>
          <w:rStyle w:val="FontStyle46"/>
          <w:sz w:val="24"/>
          <w:szCs w:val="24"/>
        </w:rPr>
      </w:pPr>
      <w:r w:rsidRPr="003E18AB">
        <w:rPr>
          <w:rStyle w:val="FontStyle46"/>
          <w:sz w:val="24"/>
          <w:szCs w:val="24"/>
        </w:rPr>
        <w:t>1.7.</w:t>
      </w:r>
      <w:r w:rsidRPr="003E18AB">
        <w:rPr>
          <w:rStyle w:val="FontStyle46"/>
          <w:b w:val="0"/>
          <w:bCs w:val="0"/>
          <w:sz w:val="24"/>
          <w:szCs w:val="24"/>
        </w:rPr>
        <w:tab/>
      </w:r>
      <w:r w:rsidRPr="003E18AB">
        <w:rPr>
          <w:rStyle w:val="FontStyle46"/>
          <w:sz w:val="24"/>
          <w:szCs w:val="24"/>
        </w:rPr>
        <w:t>Оценка воздействия сбросов сточных вод через централизованную систему</w:t>
      </w:r>
      <w:r w:rsidRPr="003E18AB">
        <w:rPr>
          <w:rStyle w:val="FontStyle46"/>
          <w:sz w:val="24"/>
          <w:szCs w:val="24"/>
        </w:rPr>
        <w:br/>
        <w:t>водоотведения на окружающую среду.</w:t>
      </w:r>
    </w:p>
    <w:p w:rsidR="00000000" w:rsidRPr="003E18AB" w:rsidRDefault="001D0F31">
      <w:pPr>
        <w:pStyle w:val="Style7"/>
        <w:widowControl/>
        <w:spacing w:before="101" w:line="240" w:lineRule="auto"/>
        <w:ind w:left="581" w:firstLine="0"/>
        <w:rPr>
          <w:rStyle w:val="FontStyle43"/>
          <w:sz w:val="24"/>
          <w:szCs w:val="24"/>
        </w:rPr>
      </w:pPr>
      <w:r w:rsidRPr="003E18AB">
        <w:rPr>
          <w:rStyle w:val="FontStyle43"/>
          <w:sz w:val="24"/>
          <w:szCs w:val="24"/>
        </w:rPr>
        <w:t>Централизованная система водоотведения отсутствует.</w:t>
      </w:r>
    </w:p>
    <w:p w:rsidR="003E18AB" w:rsidRDefault="003E18AB">
      <w:pPr>
        <w:pStyle w:val="Style28"/>
        <w:widowControl/>
        <w:tabs>
          <w:tab w:val="left" w:pos="979"/>
        </w:tabs>
        <w:spacing w:before="53" w:line="322" w:lineRule="exact"/>
        <w:ind w:right="1018" w:firstLine="566"/>
        <w:rPr>
          <w:rStyle w:val="FontStyle46"/>
        </w:rPr>
      </w:pPr>
    </w:p>
    <w:p w:rsidR="00000000" w:rsidRPr="00847F5D" w:rsidRDefault="001D0F31">
      <w:pPr>
        <w:pStyle w:val="Style28"/>
        <w:widowControl/>
        <w:tabs>
          <w:tab w:val="left" w:pos="979"/>
        </w:tabs>
        <w:spacing w:before="53" w:line="322" w:lineRule="exact"/>
        <w:ind w:right="1018" w:firstLine="566"/>
        <w:rPr>
          <w:rStyle w:val="FontStyle46"/>
          <w:sz w:val="24"/>
          <w:szCs w:val="24"/>
        </w:rPr>
      </w:pPr>
      <w:r w:rsidRPr="00847F5D">
        <w:rPr>
          <w:rStyle w:val="FontStyle46"/>
          <w:sz w:val="24"/>
          <w:szCs w:val="24"/>
        </w:rPr>
        <w:lastRenderedPageBreak/>
        <w:t>1.8.</w:t>
      </w:r>
      <w:r w:rsidRPr="00847F5D">
        <w:rPr>
          <w:rStyle w:val="FontStyle46"/>
          <w:b w:val="0"/>
          <w:bCs w:val="0"/>
          <w:sz w:val="24"/>
          <w:szCs w:val="24"/>
        </w:rPr>
        <w:tab/>
      </w:r>
      <w:r w:rsidRPr="00847F5D">
        <w:rPr>
          <w:rStyle w:val="FontStyle46"/>
          <w:sz w:val="24"/>
          <w:szCs w:val="24"/>
        </w:rPr>
        <w:t>Описание территории поселения, не охваченной централ</w:t>
      </w:r>
      <w:r w:rsidRPr="00847F5D">
        <w:rPr>
          <w:rStyle w:val="FontStyle46"/>
          <w:sz w:val="24"/>
          <w:szCs w:val="24"/>
        </w:rPr>
        <w:t>изованной</w:t>
      </w:r>
      <w:r w:rsidRPr="00847F5D">
        <w:rPr>
          <w:rStyle w:val="FontStyle46"/>
          <w:sz w:val="24"/>
          <w:szCs w:val="24"/>
        </w:rPr>
        <w:br/>
        <w:t>системой водоотведения</w:t>
      </w:r>
    </w:p>
    <w:p w:rsidR="00000000" w:rsidRPr="00847F5D" w:rsidRDefault="001D0F31">
      <w:pPr>
        <w:pStyle w:val="Style7"/>
        <w:widowControl/>
        <w:spacing w:before="106" w:line="240" w:lineRule="auto"/>
        <w:ind w:left="557" w:firstLine="0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Централизованная система водоотведения отсутствует.</w:t>
      </w:r>
    </w:p>
    <w:p w:rsidR="00000000" w:rsidRPr="00847F5D" w:rsidRDefault="001D0F31">
      <w:pPr>
        <w:pStyle w:val="Style28"/>
        <w:widowControl/>
        <w:spacing w:line="240" w:lineRule="exact"/>
        <w:ind w:firstLine="566"/>
      </w:pPr>
    </w:p>
    <w:p w:rsidR="00000000" w:rsidRPr="00847F5D" w:rsidRDefault="001D0F31">
      <w:pPr>
        <w:pStyle w:val="Style28"/>
        <w:widowControl/>
        <w:tabs>
          <w:tab w:val="left" w:pos="979"/>
        </w:tabs>
        <w:spacing w:before="206" w:line="317" w:lineRule="exact"/>
        <w:ind w:firstLine="566"/>
        <w:rPr>
          <w:rStyle w:val="FontStyle46"/>
          <w:sz w:val="24"/>
          <w:szCs w:val="24"/>
        </w:rPr>
      </w:pPr>
      <w:r w:rsidRPr="00847F5D">
        <w:rPr>
          <w:rStyle w:val="FontStyle46"/>
          <w:sz w:val="24"/>
          <w:szCs w:val="24"/>
        </w:rPr>
        <w:t>1.9.</w:t>
      </w:r>
      <w:r w:rsidRPr="00847F5D">
        <w:rPr>
          <w:rStyle w:val="FontStyle46"/>
          <w:b w:val="0"/>
          <w:bCs w:val="0"/>
          <w:sz w:val="24"/>
          <w:szCs w:val="24"/>
        </w:rPr>
        <w:tab/>
      </w:r>
      <w:r w:rsidRPr="00847F5D">
        <w:rPr>
          <w:rStyle w:val="FontStyle46"/>
          <w:sz w:val="24"/>
          <w:szCs w:val="24"/>
        </w:rPr>
        <w:t>Описание существующих технических и технологических проблем системы</w:t>
      </w:r>
      <w:r w:rsidRPr="00847F5D">
        <w:rPr>
          <w:rStyle w:val="FontStyle46"/>
          <w:sz w:val="24"/>
          <w:szCs w:val="24"/>
        </w:rPr>
        <w:br/>
        <w:t>водоотведения</w:t>
      </w:r>
    </w:p>
    <w:p w:rsidR="00000000" w:rsidRPr="00847F5D" w:rsidRDefault="001D0F31">
      <w:pPr>
        <w:pStyle w:val="Style7"/>
        <w:widowControl/>
        <w:spacing w:before="101" w:line="240" w:lineRule="auto"/>
        <w:ind w:left="557" w:firstLine="0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В настоящее время технических и технологических проблем системы водоотведения</w:t>
      </w:r>
    </w:p>
    <w:p w:rsidR="00000000" w:rsidRPr="00847F5D" w:rsidRDefault="001D0F31">
      <w:pPr>
        <w:pStyle w:val="Style9"/>
        <w:widowControl/>
        <w:spacing w:before="58"/>
        <w:jc w:val="left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нет.</w:t>
      </w:r>
    </w:p>
    <w:p w:rsidR="00000000" w:rsidRPr="00847F5D" w:rsidRDefault="001D0F31">
      <w:pPr>
        <w:pStyle w:val="Style27"/>
        <w:widowControl/>
        <w:spacing w:before="139" w:line="240" w:lineRule="auto"/>
        <w:ind w:left="562"/>
        <w:jc w:val="left"/>
        <w:rPr>
          <w:rStyle w:val="FontStyle48"/>
        </w:rPr>
      </w:pPr>
      <w:r w:rsidRPr="00847F5D">
        <w:rPr>
          <w:rStyle w:val="FontStyle48"/>
        </w:rPr>
        <w:t>Раздел</w:t>
      </w:r>
      <w:r w:rsidRPr="00847F5D">
        <w:rPr>
          <w:rStyle w:val="FontStyle46"/>
          <w:sz w:val="24"/>
          <w:szCs w:val="24"/>
        </w:rPr>
        <w:t xml:space="preserve">.2 </w:t>
      </w:r>
      <w:r w:rsidRPr="00847F5D">
        <w:rPr>
          <w:rStyle w:val="FontStyle48"/>
        </w:rPr>
        <w:t>Балансы сточных вод в системе водоотведения</w:t>
      </w:r>
    </w:p>
    <w:p w:rsidR="00000000" w:rsidRPr="00847F5D" w:rsidRDefault="001D0F31">
      <w:pPr>
        <w:pStyle w:val="Style28"/>
        <w:widowControl/>
        <w:tabs>
          <w:tab w:val="left" w:pos="979"/>
        </w:tabs>
        <w:spacing w:before="86" w:line="317" w:lineRule="exact"/>
        <w:ind w:right="1325" w:firstLine="552"/>
        <w:jc w:val="left"/>
        <w:rPr>
          <w:rStyle w:val="FontStyle46"/>
          <w:sz w:val="24"/>
          <w:szCs w:val="24"/>
        </w:rPr>
      </w:pPr>
      <w:r w:rsidRPr="00847F5D">
        <w:rPr>
          <w:rStyle w:val="FontStyle46"/>
          <w:sz w:val="24"/>
          <w:szCs w:val="24"/>
        </w:rPr>
        <w:t>2.1.</w:t>
      </w:r>
      <w:r w:rsidRPr="00847F5D">
        <w:rPr>
          <w:rStyle w:val="FontStyle46"/>
          <w:b w:val="0"/>
          <w:bCs w:val="0"/>
          <w:sz w:val="24"/>
          <w:szCs w:val="24"/>
        </w:rPr>
        <w:tab/>
      </w:r>
      <w:r w:rsidRPr="00847F5D">
        <w:rPr>
          <w:rStyle w:val="FontStyle46"/>
          <w:sz w:val="24"/>
          <w:szCs w:val="24"/>
        </w:rPr>
        <w:t>Баланс поступления сточных вод в централизованную систему</w:t>
      </w:r>
      <w:r w:rsidRPr="00847F5D">
        <w:rPr>
          <w:rStyle w:val="FontStyle46"/>
          <w:sz w:val="24"/>
          <w:szCs w:val="24"/>
        </w:rPr>
        <w:br/>
        <w:t>водоотведения</w:t>
      </w:r>
    </w:p>
    <w:p w:rsidR="00000000" w:rsidRPr="00847F5D" w:rsidRDefault="001D0F31">
      <w:pPr>
        <w:pStyle w:val="Style7"/>
        <w:widowControl/>
        <w:spacing w:before="43"/>
        <w:ind w:firstLine="557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Централизованной системы водоотведения сточных вод в Есаульском сельском поселении нет.</w:t>
      </w:r>
    </w:p>
    <w:p w:rsidR="00000000" w:rsidRPr="00847F5D" w:rsidRDefault="001D0F31">
      <w:pPr>
        <w:pStyle w:val="Style28"/>
        <w:widowControl/>
        <w:spacing w:line="240" w:lineRule="exact"/>
        <w:ind w:left="557" w:firstLine="0"/>
        <w:jc w:val="left"/>
      </w:pPr>
    </w:p>
    <w:p w:rsidR="00000000" w:rsidRPr="00847F5D" w:rsidRDefault="001D0F31">
      <w:pPr>
        <w:pStyle w:val="Style28"/>
        <w:widowControl/>
        <w:spacing w:line="240" w:lineRule="exact"/>
        <w:ind w:left="557" w:firstLine="0"/>
        <w:jc w:val="left"/>
      </w:pPr>
    </w:p>
    <w:p w:rsidR="00000000" w:rsidRPr="00847F5D" w:rsidRDefault="001D0F31">
      <w:pPr>
        <w:pStyle w:val="Style28"/>
        <w:widowControl/>
        <w:tabs>
          <w:tab w:val="left" w:pos="984"/>
        </w:tabs>
        <w:spacing w:before="10" w:line="240" w:lineRule="auto"/>
        <w:ind w:left="557" w:firstLine="0"/>
        <w:jc w:val="left"/>
        <w:rPr>
          <w:rStyle w:val="FontStyle46"/>
          <w:sz w:val="24"/>
          <w:szCs w:val="24"/>
        </w:rPr>
      </w:pPr>
      <w:r w:rsidRPr="00847F5D">
        <w:rPr>
          <w:rStyle w:val="FontStyle46"/>
          <w:sz w:val="24"/>
          <w:szCs w:val="24"/>
        </w:rPr>
        <w:t>2.2.</w:t>
      </w:r>
      <w:r w:rsidRPr="00847F5D">
        <w:rPr>
          <w:rStyle w:val="FontStyle46"/>
          <w:b w:val="0"/>
          <w:bCs w:val="0"/>
          <w:sz w:val="24"/>
          <w:szCs w:val="24"/>
        </w:rPr>
        <w:tab/>
      </w:r>
      <w:r w:rsidRPr="00847F5D">
        <w:rPr>
          <w:rStyle w:val="FontStyle46"/>
          <w:sz w:val="24"/>
          <w:szCs w:val="24"/>
        </w:rPr>
        <w:t>Оценка фактического притока нео</w:t>
      </w:r>
      <w:r w:rsidRPr="00847F5D">
        <w:rPr>
          <w:rStyle w:val="FontStyle46"/>
          <w:sz w:val="24"/>
          <w:szCs w:val="24"/>
        </w:rPr>
        <w:t>рганизованного стока</w:t>
      </w:r>
    </w:p>
    <w:p w:rsidR="00000000" w:rsidRPr="00847F5D" w:rsidRDefault="001D0F31">
      <w:pPr>
        <w:pStyle w:val="Style7"/>
        <w:widowControl/>
        <w:spacing w:before="115" w:line="240" w:lineRule="auto"/>
        <w:ind w:left="566" w:firstLine="0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Сточные воды от неорганизованного стока поступают в выгребные ямы.</w:t>
      </w:r>
    </w:p>
    <w:p w:rsidR="00000000" w:rsidRPr="00847F5D" w:rsidRDefault="001D0F31">
      <w:pPr>
        <w:pStyle w:val="Style28"/>
        <w:widowControl/>
        <w:spacing w:line="240" w:lineRule="exact"/>
        <w:ind w:left="557" w:firstLine="0"/>
        <w:jc w:val="left"/>
      </w:pPr>
    </w:p>
    <w:p w:rsidR="00000000" w:rsidRPr="00847F5D" w:rsidRDefault="001D0F31">
      <w:pPr>
        <w:pStyle w:val="Style28"/>
        <w:widowControl/>
        <w:tabs>
          <w:tab w:val="left" w:pos="984"/>
        </w:tabs>
        <w:spacing w:before="197"/>
        <w:ind w:left="557" w:firstLine="0"/>
        <w:jc w:val="left"/>
        <w:rPr>
          <w:rStyle w:val="FontStyle46"/>
          <w:sz w:val="24"/>
          <w:szCs w:val="24"/>
        </w:rPr>
      </w:pPr>
      <w:r w:rsidRPr="00847F5D">
        <w:rPr>
          <w:rStyle w:val="FontStyle46"/>
          <w:sz w:val="24"/>
          <w:szCs w:val="24"/>
        </w:rPr>
        <w:t>2.3.</w:t>
      </w:r>
      <w:r w:rsidRPr="00847F5D">
        <w:rPr>
          <w:rStyle w:val="FontStyle46"/>
          <w:b w:val="0"/>
          <w:bCs w:val="0"/>
          <w:sz w:val="24"/>
          <w:szCs w:val="24"/>
        </w:rPr>
        <w:tab/>
      </w:r>
      <w:r w:rsidRPr="00847F5D">
        <w:rPr>
          <w:rStyle w:val="FontStyle46"/>
          <w:sz w:val="24"/>
          <w:szCs w:val="24"/>
        </w:rPr>
        <w:t>Сведения об оснащенности зданий, строений, сооружении приборами учета.</w:t>
      </w:r>
    </w:p>
    <w:p w:rsidR="00000000" w:rsidRPr="00847F5D" w:rsidRDefault="001D0F31">
      <w:pPr>
        <w:pStyle w:val="Style7"/>
        <w:widowControl/>
        <w:spacing w:before="43" w:line="326" w:lineRule="exact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Здания и сооружения объектов социальной и бюджетной сферы все оснащены приборами учета воды</w:t>
      </w:r>
      <w:r w:rsidRPr="00847F5D">
        <w:rPr>
          <w:rStyle w:val="FontStyle43"/>
          <w:sz w:val="24"/>
          <w:szCs w:val="24"/>
        </w:rPr>
        <w:t>. По приборам учета воды принимается 100% водоотведение для осуществления коммерческих расчетов. МКД оснащены коллективными общедомовыми приборами учета воды, коммерческий учет водопотребления и водоотведения для жилых домов в настоящее время осуществляетс</w:t>
      </w:r>
      <w:r w:rsidRPr="00847F5D">
        <w:rPr>
          <w:rStyle w:val="FontStyle43"/>
          <w:sz w:val="24"/>
          <w:szCs w:val="24"/>
        </w:rPr>
        <w:t>я частично.</w:t>
      </w:r>
    </w:p>
    <w:p w:rsidR="00000000" w:rsidRPr="00847F5D" w:rsidRDefault="001D0F31">
      <w:pPr>
        <w:pStyle w:val="Style28"/>
        <w:widowControl/>
        <w:spacing w:line="240" w:lineRule="exact"/>
        <w:ind w:firstLine="552"/>
        <w:jc w:val="left"/>
      </w:pPr>
    </w:p>
    <w:p w:rsidR="00000000" w:rsidRPr="00847F5D" w:rsidRDefault="001D0F31">
      <w:pPr>
        <w:pStyle w:val="Style28"/>
        <w:widowControl/>
        <w:tabs>
          <w:tab w:val="left" w:pos="979"/>
        </w:tabs>
        <w:spacing w:before="192" w:line="317" w:lineRule="exact"/>
        <w:ind w:firstLine="552"/>
        <w:jc w:val="left"/>
        <w:rPr>
          <w:rStyle w:val="FontStyle46"/>
          <w:sz w:val="24"/>
          <w:szCs w:val="24"/>
        </w:rPr>
      </w:pPr>
      <w:r w:rsidRPr="00847F5D">
        <w:rPr>
          <w:rStyle w:val="FontStyle46"/>
          <w:sz w:val="24"/>
          <w:szCs w:val="24"/>
        </w:rPr>
        <w:t>2.4.</w:t>
      </w:r>
      <w:r w:rsidRPr="00847F5D">
        <w:rPr>
          <w:rStyle w:val="FontStyle46"/>
          <w:b w:val="0"/>
          <w:bCs w:val="0"/>
          <w:sz w:val="24"/>
          <w:szCs w:val="24"/>
        </w:rPr>
        <w:tab/>
      </w:r>
      <w:r w:rsidRPr="00847F5D">
        <w:rPr>
          <w:rStyle w:val="FontStyle46"/>
          <w:sz w:val="24"/>
          <w:szCs w:val="24"/>
        </w:rPr>
        <w:t>Результаты ретроспективного анализа за последние 10 лет балансов</w:t>
      </w:r>
      <w:r w:rsidRPr="00847F5D">
        <w:rPr>
          <w:rStyle w:val="FontStyle46"/>
          <w:sz w:val="24"/>
          <w:szCs w:val="24"/>
        </w:rPr>
        <w:br/>
        <w:t>поступления сточных вод в централизованную систему водоотведения</w:t>
      </w:r>
    </w:p>
    <w:p w:rsidR="00000000" w:rsidRPr="00847F5D" w:rsidRDefault="001D0F31">
      <w:pPr>
        <w:pStyle w:val="Style7"/>
        <w:widowControl/>
        <w:spacing w:before="58" w:line="312" w:lineRule="exact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За последние 10 лет произошло не существенное уменьшение объемов водоотведения в связи с установкой жителями</w:t>
      </w:r>
      <w:r w:rsidRPr="00847F5D">
        <w:rPr>
          <w:rStyle w:val="FontStyle43"/>
          <w:sz w:val="24"/>
          <w:szCs w:val="24"/>
        </w:rPr>
        <w:t xml:space="preserve"> поселения приборов учета воды.</w:t>
      </w:r>
    </w:p>
    <w:p w:rsidR="00000000" w:rsidRPr="00847F5D" w:rsidRDefault="001D0F31">
      <w:pPr>
        <w:pStyle w:val="Style28"/>
        <w:widowControl/>
        <w:spacing w:line="240" w:lineRule="exact"/>
        <w:ind w:firstLine="552"/>
      </w:pPr>
    </w:p>
    <w:p w:rsidR="00000000" w:rsidRPr="00847F5D" w:rsidRDefault="001D0F31">
      <w:pPr>
        <w:pStyle w:val="Style28"/>
        <w:widowControl/>
        <w:tabs>
          <w:tab w:val="left" w:pos="979"/>
        </w:tabs>
        <w:spacing w:before="134" w:line="322" w:lineRule="exact"/>
        <w:ind w:firstLine="552"/>
        <w:rPr>
          <w:rStyle w:val="FontStyle46"/>
          <w:sz w:val="24"/>
          <w:szCs w:val="24"/>
        </w:rPr>
      </w:pPr>
      <w:r w:rsidRPr="00847F5D">
        <w:rPr>
          <w:rStyle w:val="FontStyle46"/>
          <w:sz w:val="24"/>
          <w:szCs w:val="24"/>
        </w:rPr>
        <w:t>2.5.</w:t>
      </w:r>
      <w:r w:rsidRPr="00847F5D">
        <w:rPr>
          <w:rStyle w:val="FontStyle46"/>
          <w:b w:val="0"/>
          <w:bCs w:val="0"/>
          <w:sz w:val="24"/>
          <w:szCs w:val="24"/>
        </w:rPr>
        <w:tab/>
      </w:r>
      <w:r w:rsidRPr="00847F5D">
        <w:rPr>
          <w:rStyle w:val="FontStyle46"/>
          <w:sz w:val="24"/>
          <w:szCs w:val="24"/>
        </w:rPr>
        <w:t>Прогнозные балансы поступления сточных вод в централизованную</w:t>
      </w:r>
      <w:r w:rsidRPr="00847F5D">
        <w:rPr>
          <w:rStyle w:val="FontStyle46"/>
          <w:sz w:val="24"/>
          <w:szCs w:val="24"/>
        </w:rPr>
        <w:br/>
        <w:t>систему водоотведения</w:t>
      </w:r>
    </w:p>
    <w:p w:rsidR="00000000" w:rsidRPr="00847F5D" w:rsidRDefault="001D0F31">
      <w:pPr>
        <w:pStyle w:val="Style7"/>
        <w:widowControl/>
        <w:spacing w:line="317" w:lineRule="exact"/>
        <w:ind w:firstLine="557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Установка приборов учета воды жителями поселения будет продолжаться и в 2014-2016гг. и это повлечет за собой снижение объемов водопотр</w:t>
      </w:r>
      <w:r w:rsidRPr="00847F5D">
        <w:rPr>
          <w:rStyle w:val="FontStyle43"/>
          <w:sz w:val="24"/>
          <w:szCs w:val="24"/>
        </w:rPr>
        <w:t>ебления и водоотведения.</w:t>
      </w:r>
    </w:p>
    <w:p w:rsidR="00000000" w:rsidRPr="00847F5D" w:rsidRDefault="001D0F31">
      <w:pPr>
        <w:pStyle w:val="Style10"/>
        <w:widowControl/>
        <w:ind w:firstLine="557"/>
        <w:rPr>
          <w:rStyle w:val="FontStyle43"/>
          <w:sz w:val="24"/>
          <w:szCs w:val="24"/>
        </w:rPr>
      </w:pPr>
      <w:r w:rsidRPr="00847F5D">
        <w:rPr>
          <w:rStyle w:val="FontStyle43"/>
          <w:sz w:val="24"/>
          <w:szCs w:val="24"/>
        </w:rPr>
        <w:t>Но с учетом перспективного незначительного жилищного строительства до 2023года объем водоотведения будет на уровне 60 тыс.м /год.</w:t>
      </w:r>
    </w:p>
    <w:p w:rsidR="00000000" w:rsidRPr="00847F5D" w:rsidRDefault="001D0F31">
      <w:pPr>
        <w:pStyle w:val="Style27"/>
        <w:widowControl/>
        <w:spacing w:line="240" w:lineRule="exact"/>
        <w:ind w:left="576"/>
        <w:jc w:val="left"/>
      </w:pPr>
    </w:p>
    <w:p w:rsidR="00000000" w:rsidRPr="00847F5D" w:rsidRDefault="001D0F31">
      <w:pPr>
        <w:pStyle w:val="Style27"/>
        <w:widowControl/>
        <w:spacing w:before="211" w:line="240" w:lineRule="auto"/>
        <w:ind w:left="576"/>
        <w:jc w:val="left"/>
        <w:rPr>
          <w:rStyle w:val="FontStyle48"/>
          <w:sz w:val="32"/>
          <w:szCs w:val="32"/>
        </w:rPr>
      </w:pPr>
      <w:r w:rsidRPr="00847F5D">
        <w:rPr>
          <w:rStyle w:val="FontStyle48"/>
          <w:sz w:val="32"/>
          <w:szCs w:val="32"/>
        </w:rPr>
        <w:t>Разд</w:t>
      </w:r>
      <w:r w:rsidR="00847F5D">
        <w:rPr>
          <w:rStyle w:val="FontStyle48"/>
          <w:sz w:val="32"/>
          <w:szCs w:val="32"/>
        </w:rPr>
        <w:t>е</w:t>
      </w:r>
      <w:r w:rsidRPr="00847F5D">
        <w:rPr>
          <w:rStyle w:val="FontStyle48"/>
          <w:sz w:val="32"/>
          <w:szCs w:val="32"/>
        </w:rPr>
        <w:t>л.З Прогноз об</w:t>
      </w:r>
      <w:r w:rsidR="00847F5D">
        <w:rPr>
          <w:rStyle w:val="FontStyle48"/>
          <w:sz w:val="32"/>
          <w:szCs w:val="32"/>
        </w:rPr>
        <w:t>ъ</w:t>
      </w:r>
      <w:r w:rsidRPr="00847F5D">
        <w:rPr>
          <w:rStyle w:val="FontStyle48"/>
          <w:sz w:val="32"/>
          <w:szCs w:val="32"/>
        </w:rPr>
        <w:t>ема сто</w:t>
      </w:r>
      <w:r w:rsidR="00847F5D">
        <w:rPr>
          <w:rStyle w:val="FontStyle48"/>
          <w:sz w:val="32"/>
          <w:szCs w:val="32"/>
        </w:rPr>
        <w:t>чн</w:t>
      </w:r>
      <w:r w:rsidRPr="00847F5D">
        <w:rPr>
          <w:rStyle w:val="FontStyle48"/>
          <w:sz w:val="32"/>
          <w:szCs w:val="32"/>
        </w:rPr>
        <w:t>ых вод в системе</w:t>
      </w:r>
    </w:p>
    <w:p w:rsidR="00000000" w:rsidRPr="00145F35" w:rsidRDefault="001D0F31">
      <w:pPr>
        <w:pStyle w:val="Style25"/>
        <w:widowControl/>
        <w:spacing w:before="72"/>
        <w:ind w:right="1080"/>
        <w:jc w:val="both"/>
        <w:rPr>
          <w:rStyle w:val="FontStyle46"/>
          <w:sz w:val="24"/>
          <w:szCs w:val="24"/>
        </w:rPr>
      </w:pPr>
      <w:r w:rsidRPr="00145F35">
        <w:rPr>
          <w:rStyle w:val="FontStyle46"/>
          <w:sz w:val="24"/>
          <w:szCs w:val="24"/>
        </w:rPr>
        <w:t>3.1. Сведения о фактическом и ожидаемом поступлении с</w:t>
      </w:r>
      <w:r w:rsidRPr="00145F35">
        <w:rPr>
          <w:rStyle w:val="FontStyle46"/>
          <w:sz w:val="24"/>
          <w:szCs w:val="24"/>
        </w:rPr>
        <w:t>точных вод в централизованную систему водоотведения</w:t>
      </w:r>
    </w:p>
    <w:p w:rsidR="000761DA" w:rsidRPr="00145F35" w:rsidRDefault="001D0F31" w:rsidP="000761DA">
      <w:pPr>
        <w:pStyle w:val="Style10"/>
        <w:widowControl/>
        <w:spacing w:before="53" w:line="312" w:lineRule="exact"/>
        <w:rPr>
          <w:rStyle w:val="FontStyle43"/>
          <w:sz w:val="24"/>
          <w:szCs w:val="24"/>
        </w:rPr>
      </w:pPr>
      <w:r w:rsidRPr="00145F35">
        <w:rPr>
          <w:rStyle w:val="FontStyle43"/>
          <w:sz w:val="24"/>
          <w:szCs w:val="24"/>
        </w:rPr>
        <w:t xml:space="preserve">В настоящее время и в перспективе до 2023 года, не планируется оборудование централизованной канализацией всей существующей жилой застройки, не планируется </w:t>
      </w:r>
    </w:p>
    <w:p w:rsidR="00000000" w:rsidRPr="00145F35" w:rsidRDefault="001D0F31" w:rsidP="000761DA">
      <w:pPr>
        <w:pStyle w:val="Style10"/>
        <w:widowControl/>
        <w:spacing w:before="53" w:line="312" w:lineRule="exact"/>
        <w:rPr>
          <w:rStyle w:val="FontStyle43"/>
          <w:sz w:val="24"/>
          <w:szCs w:val="24"/>
        </w:rPr>
      </w:pPr>
      <w:r w:rsidRPr="00145F35">
        <w:rPr>
          <w:rStyle w:val="FontStyle43"/>
          <w:sz w:val="24"/>
          <w:szCs w:val="24"/>
        </w:rPr>
        <w:lastRenderedPageBreak/>
        <w:t>существенное развитие сетей канализации, не ожид</w:t>
      </w:r>
      <w:r w:rsidRPr="00145F35">
        <w:rPr>
          <w:rStyle w:val="FontStyle43"/>
          <w:sz w:val="24"/>
          <w:szCs w:val="24"/>
        </w:rPr>
        <w:t>ается значительного роста населения. За 2012год фактический объем водоотведения составил 57,48 тыс.м</w:t>
      </w:r>
      <w:r w:rsidRPr="00145F35">
        <w:rPr>
          <w:rStyle w:val="FontStyle43"/>
          <w:sz w:val="24"/>
          <w:szCs w:val="24"/>
          <w:vertAlign w:val="superscript"/>
        </w:rPr>
        <w:t>3</w:t>
      </w:r>
      <w:r w:rsidRPr="00145F35">
        <w:rPr>
          <w:rStyle w:val="FontStyle43"/>
          <w:sz w:val="24"/>
          <w:szCs w:val="24"/>
        </w:rPr>
        <w:t>. Ожидаемое поступление сточных вод в централизованную систему водоотведения до 2023 года составит 60 тыс.м</w:t>
      </w:r>
      <w:r w:rsidRPr="00145F35">
        <w:rPr>
          <w:rStyle w:val="FontStyle43"/>
          <w:sz w:val="24"/>
          <w:szCs w:val="24"/>
          <w:vertAlign w:val="superscript"/>
        </w:rPr>
        <w:t>3</w:t>
      </w:r>
      <w:r w:rsidRPr="00145F35">
        <w:rPr>
          <w:rStyle w:val="FontStyle43"/>
          <w:sz w:val="24"/>
          <w:szCs w:val="24"/>
        </w:rPr>
        <w:t>.</w:t>
      </w:r>
    </w:p>
    <w:p w:rsidR="00000000" w:rsidRPr="00145F35" w:rsidRDefault="001D0F31" w:rsidP="000761DA">
      <w:pPr>
        <w:pStyle w:val="Style31"/>
        <w:widowControl/>
        <w:spacing w:line="240" w:lineRule="exact"/>
        <w:ind w:left="557"/>
        <w:jc w:val="both"/>
      </w:pPr>
    </w:p>
    <w:p w:rsidR="00000000" w:rsidRPr="00145F35" w:rsidRDefault="001D0F31">
      <w:pPr>
        <w:pStyle w:val="Style31"/>
        <w:widowControl/>
        <w:spacing w:line="240" w:lineRule="exact"/>
        <w:ind w:left="557"/>
      </w:pPr>
    </w:p>
    <w:p w:rsidR="00000000" w:rsidRPr="00145F35" w:rsidRDefault="001D0F31">
      <w:pPr>
        <w:pStyle w:val="Style31"/>
        <w:widowControl/>
        <w:tabs>
          <w:tab w:val="left" w:pos="984"/>
        </w:tabs>
        <w:spacing w:before="10"/>
        <w:ind w:left="557"/>
        <w:rPr>
          <w:rStyle w:val="FontStyle46"/>
          <w:sz w:val="24"/>
          <w:szCs w:val="24"/>
        </w:rPr>
      </w:pPr>
      <w:r w:rsidRPr="00145F35">
        <w:rPr>
          <w:rStyle w:val="FontStyle46"/>
          <w:sz w:val="24"/>
          <w:szCs w:val="24"/>
        </w:rPr>
        <w:t>3.2.</w:t>
      </w:r>
      <w:r w:rsidRPr="00145F35">
        <w:rPr>
          <w:rStyle w:val="FontStyle46"/>
          <w:b w:val="0"/>
          <w:bCs w:val="0"/>
          <w:sz w:val="24"/>
          <w:szCs w:val="24"/>
        </w:rPr>
        <w:tab/>
      </w:r>
      <w:r w:rsidRPr="00145F35">
        <w:rPr>
          <w:rStyle w:val="FontStyle46"/>
          <w:sz w:val="24"/>
          <w:szCs w:val="24"/>
        </w:rPr>
        <w:t>Описание структуры централизованной си</w:t>
      </w:r>
      <w:r w:rsidRPr="00145F35">
        <w:rPr>
          <w:rStyle w:val="FontStyle46"/>
          <w:sz w:val="24"/>
          <w:szCs w:val="24"/>
        </w:rPr>
        <w:t>стемы водоотведение</w:t>
      </w:r>
    </w:p>
    <w:p w:rsidR="00000000" w:rsidRPr="00145F35" w:rsidRDefault="001D0F31">
      <w:pPr>
        <w:pStyle w:val="Style10"/>
        <w:widowControl/>
        <w:spacing w:before="67"/>
        <w:rPr>
          <w:rStyle w:val="FontStyle43"/>
          <w:sz w:val="24"/>
          <w:szCs w:val="24"/>
        </w:rPr>
      </w:pPr>
      <w:r w:rsidRPr="00145F35">
        <w:rPr>
          <w:rStyle w:val="FontStyle43"/>
          <w:sz w:val="24"/>
          <w:szCs w:val="24"/>
        </w:rPr>
        <w:t>Структура централизованной системы водоотведения в период 2013-2023 гг. не изменится. Планируемые жилые застройки существенно не повлияют на структуру системы водоотведения.</w:t>
      </w:r>
    </w:p>
    <w:p w:rsidR="00000000" w:rsidRPr="00145F35" w:rsidRDefault="001D0F31">
      <w:pPr>
        <w:pStyle w:val="Style31"/>
        <w:widowControl/>
        <w:spacing w:line="240" w:lineRule="exact"/>
        <w:ind w:left="557"/>
      </w:pPr>
    </w:p>
    <w:p w:rsidR="00000000" w:rsidRPr="00145F35" w:rsidRDefault="001D0F31">
      <w:pPr>
        <w:pStyle w:val="Style31"/>
        <w:widowControl/>
        <w:spacing w:line="240" w:lineRule="exact"/>
        <w:ind w:left="557"/>
      </w:pPr>
    </w:p>
    <w:p w:rsidR="00000000" w:rsidRPr="00145F35" w:rsidRDefault="001D0F31">
      <w:pPr>
        <w:pStyle w:val="Style31"/>
        <w:widowControl/>
        <w:tabs>
          <w:tab w:val="left" w:pos="984"/>
        </w:tabs>
        <w:spacing w:before="10"/>
        <w:ind w:left="557"/>
        <w:rPr>
          <w:rStyle w:val="FontStyle46"/>
          <w:sz w:val="24"/>
          <w:szCs w:val="24"/>
        </w:rPr>
      </w:pPr>
      <w:r w:rsidRPr="00145F35">
        <w:rPr>
          <w:rStyle w:val="FontStyle46"/>
          <w:sz w:val="24"/>
          <w:szCs w:val="24"/>
        </w:rPr>
        <w:t>3.3.</w:t>
      </w:r>
      <w:r w:rsidRPr="00145F35">
        <w:rPr>
          <w:rStyle w:val="FontStyle46"/>
          <w:b w:val="0"/>
          <w:bCs w:val="0"/>
          <w:sz w:val="24"/>
          <w:szCs w:val="24"/>
        </w:rPr>
        <w:tab/>
      </w:r>
      <w:r w:rsidRPr="00145F35">
        <w:rPr>
          <w:rStyle w:val="FontStyle46"/>
          <w:sz w:val="24"/>
          <w:szCs w:val="24"/>
        </w:rPr>
        <w:t>Расчет требуемой мощности очистных сооружений</w:t>
      </w:r>
    </w:p>
    <w:p w:rsidR="00000000" w:rsidRPr="00145F35" w:rsidRDefault="001D0F31">
      <w:pPr>
        <w:pStyle w:val="Style10"/>
        <w:widowControl/>
        <w:spacing w:before="120" w:line="240" w:lineRule="auto"/>
        <w:ind w:left="566" w:firstLine="0"/>
        <w:jc w:val="left"/>
        <w:rPr>
          <w:rStyle w:val="FontStyle43"/>
          <w:sz w:val="24"/>
          <w:szCs w:val="24"/>
        </w:rPr>
      </w:pPr>
      <w:r w:rsidRPr="00145F35">
        <w:rPr>
          <w:rStyle w:val="FontStyle43"/>
          <w:sz w:val="24"/>
          <w:szCs w:val="24"/>
        </w:rPr>
        <w:t>Возведени</w:t>
      </w:r>
      <w:r w:rsidRPr="00145F35">
        <w:rPr>
          <w:rStyle w:val="FontStyle43"/>
          <w:sz w:val="24"/>
          <w:szCs w:val="24"/>
        </w:rPr>
        <w:t>е очистных сооружений не планируется.</w:t>
      </w:r>
    </w:p>
    <w:p w:rsidR="00000000" w:rsidRDefault="001D0F31">
      <w:pPr>
        <w:pStyle w:val="Style35"/>
        <w:widowControl/>
        <w:spacing w:line="240" w:lineRule="exact"/>
        <w:ind w:left="566" w:firstLine="0"/>
        <w:rPr>
          <w:sz w:val="20"/>
          <w:szCs w:val="20"/>
        </w:rPr>
      </w:pPr>
    </w:p>
    <w:p w:rsidR="00000000" w:rsidRDefault="001D0F31">
      <w:pPr>
        <w:pStyle w:val="Style35"/>
        <w:widowControl/>
        <w:spacing w:line="240" w:lineRule="exact"/>
        <w:ind w:left="566" w:firstLine="0"/>
        <w:rPr>
          <w:sz w:val="20"/>
          <w:szCs w:val="20"/>
        </w:rPr>
      </w:pPr>
    </w:p>
    <w:p w:rsidR="00000000" w:rsidRPr="00145F35" w:rsidRDefault="001D0F31">
      <w:pPr>
        <w:pStyle w:val="Style35"/>
        <w:widowControl/>
        <w:spacing w:before="38" w:line="240" w:lineRule="auto"/>
        <w:ind w:left="566" w:firstLine="0"/>
        <w:rPr>
          <w:rStyle w:val="FontStyle48"/>
          <w:sz w:val="28"/>
          <w:szCs w:val="28"/>
        </w:rPr>
      </w:pPr>
      <w:r w:rsidRPr="00145F35">
        <w:rPr>
          <w:rStyle w:val="FontStyle48"/>
          <w:sz w:val="28"/>
          <w:szCs w:val="28"/>
        </w:rPr>
        <w:t>Раздел</w:t>
      </w:r>
      <w:r w:rsidRPr="00145F35">
        <w:rPr>
          <w:rStyle w:val="FontStyle46"/>
          <w:sz w:val="28"/>
          <w:szCs w:val="28"/>
        </w:rPr>
        <w:t xml:space="preserve">.4 </w:t>
      </w:r>
      <w:r w:rsidR="00145F35" w:rsidRPr="00145F35">
        <w:rPr>
          <w:rStyle w:val="FontStyle46"/>
          <w:sz w:val="28"/>
          <w:szCs w:val="28"/>
        </w:rPr>
        <w:t xml:space="preserve"> </w:t>
      </w:r>
      <w:r w:rsidRPr="00145F35">
        <w:rPr>
          <w:rStyle w:val="FontStyle48"/>
          <w:sz w:val="28"/>
          <w:szCs w:val="28"/>
        </w:rPr>
        <w:t>Предложения по строительству, реконструкции и</w:t>
      </w:r>
    </w:p>
    <w:p w:rsidR="00000000" w:rsidRPr="00145F35" w:rsidRDefault="001D0F31">
      <w:pPr>
        <w:pStyle w:val="Style27"/>
        <w:widowControl/>
        <w:spacing w:before="91" w:line="240" w:lineRule="auto"/>
        <w:jc w:val="left"/>
        <w:rPr>
          <w:rStyle w:val="FontStyle48"/>
          <w:sz w:val="28"/>
          <w:szCs w:val="28"/>
        </w:rPr>
      </w:pPr>
      <w:r w:rsidRPr="00145F35">
        <w:rPr>
          <w:rStyle w:val="FontStyle48"/>
          <w:sz w:val="28"/>
          <w:szCs w:val="28"/>
        </w:rPr>
        <w:t>модернизации объектов централизованной системы водоотведения</w:t>
      </w:r>
    </w:p>
    <w:p w:rsidR="00000000" w:rsidRPr="00145F35" w:rsidRDefault="001D0F31">
      <w:pPr>
        <w:pStyle w:val="Style10"/>
        <w:widowControl/>
        <w:spacing w:before="72"/>
        <w:rPr>
          <w:rStyle w:val="FontStyle43"/>
          <w:sz w:val="24"/>
          <w:szCs w:val="24"/>
        </w:rPr>
      </w:pPr>
      <w:r w:rsidRPr="00145F35">
        <w:rPr>
          <w:rStyle w:val="FontStyle43"/>
          <w:sz w:val="24"/>
          <w:szCs w:val="24"/>
        </w:rPr>
        <w:t>Организация централизованного водоотведения на территории поселения, где оно отсутствует, не планиру</w:t>
      </w:r>
      <w:r w:rsidRPr="00145F35">
        <w:rPr>
          <w:rStyle w:val="FontStyle43"/>
          <w:sz w:val="24"/>
          <w:szCs w:val="24"/>
        </w:rPr>
        <w:t>ется.</w:t>
      </w:r>
    </w:p>
    <w:p w:rsidR="00000000" w:rsidRDefault="001D0F31">
      <w:pPr>
        <w:pStyle w:val="Style35"/>
        <w:widowControl/>
        <w:spacing w:line="240" w:lineRule="exact"/>
        <w:ind w:left="566" w:firstLine="0"/>
        <w:rPr>
          <w:sz w:val="20"/>
          <w:szCs w:val="20"/>
        </w:rPr>
      </w:pPr>
    </w:p>
    <w:p w:rsidR="00000000" w:rsidRDefault="001D0F31">
      <w:pPr>
        <w:pStyle w:val="Style35"/>
        <w:widowControl/>
        <w:spacing w:line="240" w:lineRule="exact"/>
        <w:ind w:left="566" w:firstLine="0"/>
        <w:rPr>
          <w:sz w:val="20"/>
          <w:szCs w:val="20"/>
        </w:rPr>
      </w:pPr>
    </w:p>
    <w:p w:rsidR="00000000" w:rsidRPr="00145F35" w:rsidRDefault="001D0F31">
      <w:pPr>
        <w:pStyle w:val="Style35"/>
        <w:widowControl/>
        <w:spacing w:before="24" w:line="240" w:lineRule="auto"/>
        <w:ind w:left="566" w:firstLine="0"/>
        <w:rPr>
          <w:rStyle w:val="FontStyle48"/>
          <w:sz w:val="28"/>
          <w:szCs w:val="28"/>
        </w:rPr>
      </w:pPr>
      <w:r w:rsidRPr="00145F35">
        <w:rPr>
          <w:rStyle w:val="FontStyle48"/>
          <w:sz w:val="28"/>
          <w:szCs w:val="28"/>
        </w:rPr>
        <w:t xml:space="preserve">Раздел. 5 </w:t>
      </w:r>
      <w:r w:rsidR="00145F35" w:rsidRPr="00145F35">
        <w:rPr>
          <w:rStyle w:val="FontStyle48"/>
          <w:sz w:val="28"/>
          <w:szCs w:val="28"/>
        </w:rPr>
        <w:t xml:space="preserve"> </w:t>
      </w:r>
      <w:r w:rsidRPr="00145F35">
        <w:rPr>
          <w:rStyle w:val="FontStyle48"/>
          <w:sz w:val="28"/>
          <w:szCs w:val="28"/>
        </w:rPr>
        <w:t>Экологические аспекты мероприятий по строительству и</w:t>
      </w:r>
    </w:p>
    <w:p w:rsidR="00000000" w:rsidRPr="00145F35" w:rsidRDefault="001D0F31">
      <w:pPr>
        <w:pStyle w:val="Style27"/>
        <w:widowControl/>
        <w:spacing w:before="86" w:line="240" w:lineRule="auto"/>
        <w:jc w:val="left"/>
        <w:rPr>
          <w:rStyle w:val="FontStyle48"/>
          <w:sz w:val="28"/>
          <w:szCs w:val="28"/>
        </w:rPr>
      </w:pPr>
      <w:r w:rsidRPr="00145F35">
        <w:rPr>
          <w:rStyle w:val="FontStyle48"/>
          <w:sz w:val="28"/>
          <w:szCs w:val="28"/>
        </w:rPr>
        <w:t>реконструкции объектов централизованной системы водоотведения</w:t>
      </w:r>
    </w:p>
    <w:p w:rsidR="00000000" w:rsidRPr="00145F35" w:rsidRDefault="001D0F31">
      <w:pPr>
        <w:pStyle w:val="Style10"/>
        <w:widowControl/>
        <w:spacing w:before="62" w:line="322" w:lineRule="exact"/>
        <w:ind w:firstLine="557"/>
        <w:rPr>
          <w:rStyle w:val="FontStyle43"/>
          <w:sz w:val="24"/>
          <w:szCs w:val="24"/>
        </w:rPr>
      </w:pPr>
      <w:r w:rsidRPr="00145F35">
        <w:rPr>
          <w:rStyle w:val="FontStyle43"/>
          <w:sz w:val="24"/>
          <w:szCs w:val="24"/>
        </w:rPr>
        <w:t>Строительство и реконструкция объектов централизованной системы водоотведения не планируется.</w:t>
      </w:r>
    </w:p>
    <w:p w:rsidR="00000000" w:rsidRDefault="001D0F31">
      <w:pPr>
        <w:pStyle w:val="Style35"/>
        <w:widowControl/>
        <w:spacing w:line="240" w:lineRule="exact"/>
        <w:ind w:right="1037"/>
        <w:rPr>
          <w:sz w:val="20"/>
          <w:szCs w:val="20"/>
        </w:rPr>
      </w:pPr>
    </w:p>
    <w:p w:rsidR="00000000" w:rsidRPr="00145F35" w:rsidRDefault="001D0F31">
      <w:pPr>
        <w:pStyle w:val="Style35"/>
        <w:widowControl/>
        <w:spacing w:before="187" w:line="370" w:lineRule="exact"/>
        <w:ind w:right="1037"/>
        <w:rPr>
          <w:rStyle w:val="FontStyle48"/>
          <w:sz w:val="28"/>
          <w:szCs w:val="28"/>
        </w:rPr>
      </w:pPr>
      <w:r w:rsidRPr="00145F35">
        <w:rPr>
          <w:rStyle w:val="FontStyle48"/>
          <w:sz w:val="28"/>
          <w:szCs w:val="28"/>
        </w:rPr>
        <w:t xml:space="preserve">Раздел. 6 </w:t>
      </w:r>
      <w:r w:rsidR="00145F35" w:rsidRPr="00145F35">
        <w:rPr>
          <w:rStyle w:val="FontStyle48"/>
          <w:sz w:val="28"/>
          <w:szCs w:val="28"/>
        </w:rPr>
        <w:t xml:space="preserve"> </w:t>
      </w:r>
      <w:r w:rsidRPr="00145F35">
        <w:rPr>
          <w:rStyle w:val="FontStyle48"/>
          <w:sz w:val="28"/>
          <w:szCs w:val="28"/>
        </w:rPr>
        <w:t>Оценка потребности</w:t>
      </w:r>
      <w:r w:rsidRPr="00145F35">
        <w:rPr>
          <w:rStyle w:val="FontStyle48"/>
          <w:sz w:val="28"/>
          <w:szCs w:val="28"/>
        </w:rPr>
        <w:t xml:space="preserve"> в капитальных вложениях в строительство, реконструкцию и модернизацию объектов централизованной системы водоотведения</w:t>
      </w:r>
    </w:p>
    <w:p w:rsidR="00000000" w:rsidRDefault="001D0F31">
      <w:pPr>
        <w:pStyle w:val="Style29"/>
        <w:widowControl/>
        <w:spacing w:before="48" w:line="370" w:lineRule="exact"/>
        <w:rPr>
          <w:rStyle w:val="FontStyle54"/>
        </w:rPr>
      </w:pPr>
      <w:r>
        <w:rPr>
          <w:rStyle w:val="FontStyle54"/>
        </w:rPr>
        <w:t>Капитальных вложений в строительство, реконструкцию и модернизацию объектов централизованной системы водоотведения не планируется.</w:t>
      </w:r>
    </w:p>
    <w:p w:rsidR="00000000" w:rsidRDefault="001D0F31">
      <w:pPr>
        <w:pStyle w:val="Style35"/>
        <w:widowControl/>
        <w:spacing w:line="240" w:lineRule="exact"/>
        <w:rPr>
          <w:sz w:val="20"/>
          <w:szCs w:val="20"/>
        </w:rPr>
      </w:pPr>
    </w:p>
    <w:p w:rsidR="00000000" w:rsidRDefault="001D0F31">
      <w:pPr>
        <w:pStyle w:val="Style35"/>
        <w:widowControl/>
        <w:spacing w:line="240" w:lineRule="exact"/>
        <w:rPr>
          <w:sz w:val="20"/>
          <w:szCs w:val="20"/>
        </w:rPr>
      </w:pPr>
    </w:p>
    <w:p w:rsidR="00000000" w:rsidRPr="00145F35" w:rsidRDefault="001D0F31">
      <w:pPr>
        <w:pStyle w:val="Style35"/>
        <w:widowControl/>
        <w:spacing w:line="374" w:lineRule="exact"/>
        <w:rPr>
          <w:rStyle w:val="FontStyle48"/>
          <w:sz w:val="28"/>
          <w:szCs w:val="28"/>
        </w:rPr>
      </w:pPr>
      <w:r w:rsidRPr="00145F35">
        <w:rPr>
          <w:rStyle w:val="FontStyle48"/>
          <w:sz w:val="28"/>
          <w:szCs w:val="28"/>
        </w:rPr>
        <w:t>Разд</w:t>
      </w:r>
      <w:r w:rsidRPr="00145F35">
        <w:rPr>
          <w:rStyle w:val="FontStyle48"/>
          <w:sz w:val="28"/>
          <w:szCs w:val="28"/>
        </w:rPr>
        <w:t xml:space="preserve">ел.7 </w:t>
      </w:r>
      <w:r w:rsidR="00145F35" w:rsidRPr="00145F35">
        <w:rPr>
          <w:rStyle w:val="FontStyle48"/>
          <w:sz w:val="28"/>
          <w:szCs w:val="28"/>
        </w:rPr>
        <w:t xml:space="preserve"> </w:t>
      </w:r>
      <w:r w:rsidRPr="00145F35">
        <w:rPr>
          <w:rStyle w:val="FontStyle48"/>
          <w:sz w:val="28"/>
          <w:szCs w:val="28"/>
        </w:rPr>
        <w:t>Целевые показатели развития централизованной системы водоотведения</w:t>
      </w:r>
    </w:p>
    <w:p w:rsidR="00000000" w:rsidRPr="00145F35" w:rsidRDefault="001D0F31">
      <w:pPr>
        <w:pStyle w:val="Style22"/>
        <w:widowControl/>
        <w:spacing w:before="48"/>
        <w:ind w:right="1214"/>
        <w:rPr>
          <w:rStyle w:val="FontStyle54"/>
        </w:rPr>
      </w:pPr>
      <w:r w:rsidRPr="00145F35">
        <w:rPr>
          <w:rStyle w:val="FontStyle54"/>
        </w:rPr>
        <w:t xml:space="preserve">Перспективное развитие централизованной системы водоотведения Есаульского сельского поселения на период до </w:t>
      </w:r>
      <w:r w:rsidRPr="00145F35">
        <w:rPr>
          <w:rStyle w:val="FontStyle43"/>
          <w:sz w:val="24"/>
          <w:szCs w:val="24"/>
        </w:rPr>
        <w:t>2023</w:t>
      </w:r>
      <w:r w:rsidRPr="00145F35">
        <w:rPr>
          <w:rStyle w:val="FontStyle54"/>
        </w:rPr>
        <w:t>года не планируется.</w:t>
      </w:r>
    </w:p>
    <w:p w:rsidR="00000000" w:rsidRPr="00145F35" w:rsidRDefault="001D0F31">
      <w:pPr>
        <w:pStyle w:val="Style22"/>
        <w:widowControl/>
        <w:spacing w:before="48"/>
        <w:ind w:right="1214"/>
        <w:rPr>
          <w:rStyle w:val="FontStyle54"/>
        </w:rPr>
        <w:sectPr w:rsidR="00000000" w:rsidRPr="00145F35" w:rsidSect="00BC697C">
          <w:type w:val="continuous"/>
          <w:pgSz w:w="11905" w:h="16837"/>
          <w:pgMar w:top="426" w:right="1272" w:bottom="426" w:left="1272" w:header="720" w:footer="720" w:gutter="0"/>
          <w:cols w:space="60"/>
          <w:noEndnote/>
        </w:sectPr>
      </w:pPr>
    </w:p>
    <w:p w:rsidR="001D0F31" w:rsidRDefault="001D0F31">
      <w:pPr>
        <w:widowControl/>
        <w:spacing w:before="1538" w:line="240" w:lineRule="exact"/>
        <w:rPr>
          <w:sz w:val="20"/>
          <w:szCs w:val="20"/>
        </w:rPr>
      </w:pPr>
    </w:p>
    <w:sectPr w:rsidR="001D0F31">
      <w:headerReference w:type="default" r:id="rId14"/>
      <w:footerReference w:type="default" r:id="rId15"/>
      <w:type w:val="continuous"/>
      <w:pgSz w:w="11905" w:h="16837"/>
      <w:pgMar w:top="437" w:right="1921" w:bottom="1440" w:left="19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31" w:rsidRDefault="001D0F31">
      <w:r>
        <w:separator/>
      </w:r>
    </w:p>
  </w:endnote>
  <w:endnote w:type="continuationSeparator" w:id="1">
    <w:p w:rsidR="001D0F31" w:rsidRDefault="001D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F31">
    <w:pPr>
      <w:pStyle w:val="Style8"/>
      <w:widowControl/>
      <w:ind w:left="-832" w:right="-832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1D159B">
      <w:rPr>
        <w:rStyle w:val="FontStyle49"/>
        <w:noProof/>
      </w:rPr>
      <w:t>2</w:t>
    </w:r>
    <w:r>
      <w:rPr>
        <w:rStyle w:val="FontStyle4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F31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F31">
    <w:pPr>
      <w:pStyle w:val="Style5"/>
      <w:widowControl/>
      <w:jc w:val="right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145F35">
      <w:rPr>
        <w:rStyle w:val="FontStyle54"/>
        <w:noProof/>
      </w:rPr>
      <w:t>14</w:t>
    </w:r>
    <w:r>
      <w:rPr>
        <w:rStyle w:val="FontStyle5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F3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31" w:rsidRDefault="001D0F31">
      <w:r>
        <w:separator/>
      </w:r>
    </w:p>
  </w:footnote>
  <w:footnote w:type="continuationSeparator" w:id="1">
    <w:p w:rsidR="001D0F31" w:rsidRDefault="001D0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F31">
    <w:pPr>
      <w:pStyle w:val="Style3"/>
      <w:widowControl/>
      <w:ind w:left="6733" w:right="-832"/>
      <w:jc w:val="both"/>
      <w:rPr>
        <w:rStyle w:val="FontStyle42"/>
        <w:lang w:val="en-US" w:eastAsia="en-US"/>
      </w:rPr>
    </w:pPr>
    <w:r>
      <w:rPr>
        <w:rStyle w:val="FontStyle42"/>
        <w:lang w:val="en-US" w:eastAsia="en-US"/>
      </w:rPr>
      <w:t>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F3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F31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F3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D41898"/>
    <w:lvl w:ilvl="0">
      <w:numFmt w:val="bullet"/>
      <w:lvlText w:val="*"/>
      <w:lvlJc w:val="left"/>
    </w:lvl>
  </w:abstractNum>
  <w:abstractNum w:abstractNumId="1">
    <w:nsid w:val="12C2587E"/>
    <w:multiLevelType w:val="singleLevel"/>
    <w:tmpl w:val="2AE4BD7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E5D08A1"/>
    <w:multiLevelType w:val="singleLevel"/>
    <w:tmpl w:val="8244ED0C"/>
    <w:lvl w:ilvl="0">
      <w:start w:val="3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39287B7C"/>
    <w:multiLevelType w:val="singleLevel"/>
    <w:tmpl w:val="4A728518"/>
    <w:lvl w:ilvl="0">
      <w:start w:val="6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3C7356EB"/>
    <w:multiLevelType w:val="singleLevel"/>
    <w:tmpl w:val="8D36F2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3DF46D00"/>
    <w:multiLevelType w:val="singleLevel"/>
    <w:tmpl w:val="CEB0ED64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555B4EBE"/>
    <w:multiLevelType w:val="singleLevel"/>
    <w:tmpl w:val="1570BC0A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60881C36"/>
    <w:multiLevelType w:val="singleLevel"/>
    <w:tmpl w:val="0E8C5F3C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D7E4AE5"/>
    <w:multiLevelType w:val="singleLevel"/>
    <w:tmpl w:val="D45082B6"/>
    <w:lvl w:ilvl="0">
      <w:start w:val="2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2B3D"/>
    <w:rsid w:val="000761DA"/>
    <w:rsid w:val="00145F35"/>
    <w:rsid w:val="001C05F2"/>
    <w:rsid w:val="001D0F31"/>
    <w:rsid w:val="001D159B"/>
    <w:rsid w:val="002D78C7"/>
    <w:rsid w:val="003E18AB"/>
    <w:rsid w:val="003F27CC"/>
    <w:rsid w:val="005E4889"/>
    <w:rsid w:val="006B2E21"/>
    <w:rsid w:val="007C5AB0"/>
    <w:rsid w:val="00847F5D"/>
    <w:rsid w:val="008B2B3D"/>
    <w:rsid w:val="008E65F7"/>
    <w:rsid w:val="009E0E16"/>
    <w:rsid w:val="00AB067F"/>
    <w:rsid w:val="00BC697C"/>
    <w:rsid w:val="00C176BD"/>
    <w:rsid w:val="00D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90" w:lineRule="exact"/>
      <w:jc w:val="center"/>
    </w:pPr>
  </w:style>
  <w:style w:type="paragraph" w:customStyle="1" w:styleId="Style2">
    <w:name w:val="Style2"/>
    <w:basedOn w:val="a"/>
    <w:uiPriority w:val="99"/>
    <w:pPr>
      <w:spacing w:line="37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2" w:lineRule="exact"/>
      <w:ind w:firstLine="9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576"/>
    </w:pPr>
  </w:style>
  <w:style w:type="paragraph" w:customStyle="1" w:styleId="Style7">
    <w:name w:val="Style7"/>
    <w:basedOn w:val="a"/>
    <w:uiPriority w:val="99"/>
    <w:pPr>
      <w:spacing w:line="322" w:lineRule="exact"/>
      <w:ind w:firstLine="562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317" w:lineRule="exact"/>
      <w:ind w:firstLine="562"/>
      <w:jc w:val="both"/>
    </w:pPr>
  </w:style>
  <w:style w:type="paragraph" w:customStyle="1" w:styleId="Style11">
    <w:name w:val="Style11"/>
    <w:basedOn w:val="a"/>
    <w:uiPriority w:val="99"/>
    <w:pPr>
      <w:jc w:val="righ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79" w:lineRule="exact"/>
    </w:pPr>
  </w:style>
  <w:style w:type="paragraph" w:customStyle="1" w:styleId="Style14">
    <w:name w:val="Style14"/>
    <w:basedOn w:val="a"/>
    <w:uiPriority w:val="99"/>
    <w:pPr>
      <w:spacing w:line="384" w:lineRule="exact"/>
      <w:ind w:hanging="355"/>
    </w:pPr>
  </w:style>
  <w:style w:type="paragraph" w:customStyle="1" w:styleId="Style15">
    <w:name w:val="Style15"/>
    <w:basedOn w:val="a"/>
    <w:uiPriority w:val="99"/>
    <w:pPr>
      <w:spacing w:line="374" w:lineRule="exact"/>
      <w:ind w:firstLine="408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7" w:lineRule="exact"/>
      <w:ind w:hanging="355"/>
    </w:pPr>
  </w:style>
  <w:style w:type="paragraph" w:customStyle="1" w:styleId="Style18">
    <w:name w:val="Style18"/>
    <w:basedOn w:val="a"/>
    <w:uiPriority w:val="99"/>
    <w:pPr>
      <w:spacing w:line="264" w:lineRule="exact"/>
    </w:pPr>
  </w:style>
  <w:style w:type="paragraph" w:customStyle="1" w:styleId="Style19">
    <w:name w:val="Style19"/>
    <w:basedOn w:val="a"/>
    <w:uiPriority w:val="99"/>
    <w:pPr>
      <w:spacing w:line="276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74" w:lineRule="exact"/>
      <w:ind w:firstLine="211"/>
    </w:pPr>
  </w:style>
  <w:style w:type="paragraph" w:customStyle="1" w:styleId="Style22">
    <w:name w:val="Style22"/>
    <w:basedOn w:val="a"/>
    <w:uiPriority w:val="99"/>
    <w:pPr>
      <w:spacing w:line="346" w:lineRule="exact"/>
      <w:ind w:firstLine="562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22" w:lineRule="exact"/>
      <w:ind w:firstLine="552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74" w:lineRule="exact"/>
      <w:jc w:val="both"/>
    </w:pPr>
  </w:style>
  <w:style w:type="paragraph" w:customStyle="1" w:styleId="Style28">
    <w:name w:val="Style28"/>
    <w:basedOn w:val="a"/>
    <w:uiPriority w:val="99"/>
    <w:pPr>
      <w:spacing w:line="326" w:lineRule="exact"/>
      <w:ind w:firstLine="571"/>
      <w:jc w:val="both"/>
    </w:pPr>
  </w:style>
  <w:style w:type="paragraph" w:customStyle="1" w:styleId="Style29">
    <w:name w:val="Style29"/>
    <w:basedOn w:val="a"/>
    <w:uiPriority w:val="99"/>
    <w:pPr>
      <w:spacing w:line="372" w:lineRule="exact"/>
      <w:ind w:firstLine="566"/>
    </w:pPr>
  </w:style>
  <w:style w:type="paragraph" w:customStyle="1" w:styleId="Style30">
    <w:name w:val="Style30"/>
    <w:basedOn w:val="a"/>
    <w:uiPriority w:val="99"/>
    <w:pPr>
      <w:spacing w:line="306" w:lineRule="exact"/>
      <w:jc w:val="right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586" w:lineRule="exact"/>
      <w:ind w:hanging="1925"/>
    </w:pPr>
  </w:style>
  <w:style w:type="paragraph" w:customStyle="1" w:styleId="Style33">
    <w:name w:val="Style33"/>
    <w:basedOn w:val="a"/>
    <w:uiPriority w:val="99"/>
    <w:pPr>
      <w:spacing w:line="370" w:lineRule="exact"/>
      <w:ind w:firstLine="682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72" w:lineRule="exact"/>
      <w:ind w:firstLine="557"/>
    </w:pPr>
  </w:style>
  <w:style w:type="paragraph" w:customStyle="1" w:styleId="Style36">
    <w:name w:val="Style36"/>
    <w:basedOn w:val="a"/>
    <w:uiPriority w:val="99"/>
    <w:pPr>
      <w:spacing w:line="254" w:lineRule="exact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336" w:lineRule="exact"/>
      <w:ind w:firstLine="355"/>
    </w:pPr>
  </w:style>
  <w:style w:type="paragraph" w:customStyle="1" w:styleId="Style39">
    <w:name w:val="Style39"/>
    <w:basedOn w:val="a"/>
    <w:uiPriority w:val="99"/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a0"/>
    <w:uiPriority w:val="99"/>
    <w:rPr>
      <w:rFonts w:ascii="Cambria" w:hAnsi="Cambria" w:cs="Cambria"/>
      <w:b/>
      <w:bCs/>
      <w:i/>
      <w:iCs/>
      <w:w w:val="150"/>
      <w:sz w:val="14"/>
      <w:szCs w:val="1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Franklin Gothic Medium Cond" w:hAnsi="Franklin Gothic Medium Cond" w:cs="Franklin Gothic Medium Cond"/>
      <w:b/>
      <w:bCs/>
      <w:i/>
      <w:iCs/>
      <w:sz w:val="8"/>
      <w:szCs w:val="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spacing w:val="20"/>
      <w:sz w:val="10"/>
      <w:szCs w:val="1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pacing w:val="20"/>
      <w:sz w:val="34"/>
      <w:szCs w:val="34"/>
    </w:rPr>
  </w:style>
  <w:style w:type="paragraph" w:styleId="a3">
    <w:name w:val="header"/>
    <w:basedOn w:val="a"/>
    <w:link w:val="a4"/>
    <w:uiPriority w:val="99"/>
    <w:semiHidden/>
    <w:unhideWhenUsed/>
    <w:rsid w:val="002D78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8C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78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8C7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F1E7-708E-451F-997B-7415C87A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2945</Words>
  <Characters>16788</Characters>
  <Application>Microsoft Office Word</Application>
  <DocSecurity>0</DocSecurity>
  <Lines>139</Lines>
  <Paragraphs>39</Paragraphs>
  <ScaleCrop>false</ScaleCrop>
  <Company/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17</cp:revision>
  <dcterms:created xsi:type="dcterms:W3CDTF">2015-10-12T04:29:00Z</dcterms:created>
  <dcterms:modified xsi:type="dcterms:W3CDTF">2015-10-12T12:11:00Z</dcterms:modified>
</cp:coreProperties>
</file>