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738" w14:textId="07597E6D" w:rsidR="00B15E1F" w:rsidRDefault="009759E5" w:rsidP="009759E5">
      <w:pPr>
        <w:pStyle w:val="20"/>
        <w:shd w:val="clear" w:color="auto" w:fill="auto"/>
        <w:spacing w:before="0" w:after="0" w:line="240" w:lineRule="auto"/>
        <w:ind w:right="-2"/>
        <w:jc w:val="both"/>
      </w:pPr>
      <w:r>
        <w:t>Постановление администрации Сосновского муниципального района от 16.06.2022 г. №1048</w:t>
      </w:r>
    </w:p>
    <w:p w14:paraId="0EEECA1D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79CC7D4B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34EFA061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67E88613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5E6C62C3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7F15C733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0187F31B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578604C9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4B7272C7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1AA0EB30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2A6B4531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704A22FB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672CE5E3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  <w:r>
        <w:t>О проведении противопожарной пропаганды на территории Сосновского муниципального района</w:t>
      </w:r>
    </w:p>
    <w:p w14:paraId="407C30DF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776BBB11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7AF47621" w14:textId="77777777" w:rsidR="00B15E1F" w:rsidRDefault="00B15E1F" w:rsidP="00B15E1F">
      <w:pPr>
        <w:pStyle w:val="20"/>
        <w:shd w:val="clear" w:color="auto" w:fill="auto"/>
        <w:spacing w:before="0" w:after="0" w:line="240" w:lineRule="auto"/>
        <w:ind w:right="4534"/>
        <w:jc w:val="both"/>
      </w:pPr>
    </w:p>
    <w:p w14:paraId="0F64D30B" w14:textId="77777777" w:rsidR="00DC4C3E" w:rsidRDefault="00B15E1F" w:rsidP="00DC4C3E">
      <w:pPr>
        <w:pStyle w:val="20"/>
        <w:shd w:val="clear" w:color="auto" w:fill="auto"/>
        <w:spacing w:before="0" w:after="0" w:line="240" w:lineRule="auto"/>
        <w:ind w:right="-2" w:firstLine="708"/>
        <w:jc w:val="both"/>
        <w:rPr>
          <w:spacing w:val="20"/>
        </w:rPr>
      </w:pPr>
      <w:r>
        <w:t>В соответствии с Федеральными законами «О пожарной безопасности», «Технический регламент о требованиях пожарной безопасности» и в целях организации противопожарной пропаганды</w:t>
      </w:r>
      <w:r w:rsidR="00C416F9">
        <w:t xml:space="preserve"> среди населения, а</w:t>
      </w:r>
      <w:r w:rsidR="00C416F9" w:rsidRPr="0076183D">
        <w:t>дминистрация Сосновского муниципального района ПОСТАНОВЛЯЕТ</w:t>
      </w:r>
      <w:r w:rsidR="00C416F9" w:rsidRPr="0076183D">
        <w:rPr>
          <w:spacing w:val="20"/>
        </w:rPr>
        <w:t>:</w:t>
      </w:r>
    </w:p>
    <w:p w14:paraId="2A00F4A3" w14:textId="77777777" w:rsidR="00DC4C3E" w:rsidRDefault="00DC4C3E" w:rsidP="00DC4C3E">
      <w:pPr>
        <w:pStyle w:val="20"/>
        <w:shd w:val="clear" w:color="auto" w:fill="auto"/>
        <w:spacing w:before="0" w:after="0" w:line="240" w:lineRule="auto"/>
        <w:ind w:right="-2" w:firstLine="708"/>
        <w:jc w:val="both"/>
      </w:pPr>
      <w:r>
        <w:rPr>
          <w:spacing w:val="20"/>
        </w:rPr>
        <w:t xml:space="preserve">1. </w:t>
      </w:r>
      <w:r w:rsidR="00B67FCB">
        <w:t>Утвердить Положение о</w:t>
      </w:r>
      <w:r w:rsidR="00B15E1F">
        <w:t xml:space="preserve"> проведении противопожарной пропаганды на территории </w:t>
      </w:r>
      <w:r w:rsidR="00C416F9">
        <w:t>Сосновского муниципального района</w:t>
      </w:r>
      <w:r w:rsidR="00B15E1F">
        <w:t xml:space="preserve"> </w:t>
      </w:r>
      <w:r w:rsidR="00C416F9">
        <w:t>(прилагается).</w:t>
      </w:r>
    </w:p>
    <w:p w14:paraId="01B5C811" w14:textId="77777777" w:rsidR="00B15E1F" w:rsidRDefault="00DC4C3E" w:rsidP="00DC4C3E">
      <w:pPr>
        <w:pStyle w:val="20"/>
        <w:shd w:val="clear" w:color="auto" w:fill="auto"/>
        <w:spacing w:before="0" w:after="0" w:line="240" w:lineRule="auto"/>
        <w:ind w:right="-2" w:firstLine="708"/>
        <w:jc w:val="both"/>
      </w:pPr>
      <w:r>
        <w:t xml:space="preserve">2. </w:t>
      </w:r>
      <w:r w:rsidR="00B15E1F">
        <w:t xml:space="preserve">Рекомендовать руководителям организаций, </w:t>
      </w:r>
      <w:r w:rsidR="00C416F9">
        <w:t xml:space="preserve">предприятий, </w:t>
      </w:r>
      <w:r w:rsidR="00B15E1F">
        <w:t>учреждений н</w:t>
      </w:r>
      <w:r w:rsidR="00C416F9">
        <w:t>езависимо от форм собственности организовать и обеспечить</w:t>
      </w:r>
      <w:r w:rsidRPr="00DC4C3E">
        <w:t xml:space="preserve"> </w:t>
      </w:r>
      <w:r>
        <w:t xml:space="preserve">проведение противопожарной пропаганды, а также планирование и проведение </w:t>
      </w:r>
      <w:r w:rsidR="00B15E1F">
        <w:t>практических тренировок на объектах</w:t>
      </w:r>
      <w:r w:rsidR="00B67FCB">
        <w:t>, в том числе</w:t>
      </w:r>
      <w:r w:rsidR="00B15E1F">
        <w:t xml:space="preserve"> с массовым пребыванием людей</w:t>
      </w:r>
      <w:r w:rsidR="00B67FCB">
        <w:t xml:space="preserve">, </w:t>
      </w:r>
      <w:r w:rsidR="00B15E1F">
        <w:t xml:space="preserve"> по их эвакуации с привлечением подразделений пожарной охраны.</w:t>
      </w:r>
    </w:p>
    <w:p w14:paraId="35C8E627" w14:textId="77777777" w:rsidR="00DC4C3E" w:rsidRDefault="00DC4C3E" w:rsidP="00DC4C3E">
      <w:pPr>
        <w:pStyle w:val="a3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D3761A">
        <w:rPr>
          <w:i w:val="0"/>
          <w:sz w:val="28"/>
          <w:szCs w:val="28"/>
        </w:rPr>
        <w:t>Управлению муниципальной службы (Осипова О.В.) обеспечить официальное опубликование настоящего постановления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773245ED" w14:textId="616675F2" w:rsidR="00DC4C3E" w:rsidRDefault="00DC4C3E" w:rsidP="00DC4C3E">
      <w:pPr>
        <w:pStyle w:val="a3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D3761A">
        <w:rPr>
          <w:i w:val="0"/>
          <w:sz w:val="28"/>
          <w:szCs w:val="28"/>
        </w:rPr>
        <w:t xml:space="preserve">. </w:t>
      </w:r>
      <w:r w:rsidR="0066775D">
        <w:rPr>
          <w:i w:val="0"/>
          <w:sz w:val="28"/>
          <w:szCs w:val="28"/>
        </w:rPr>
        <w:t>Организацию ис</w:t>
      </w:r>
      <w:r w:rsidRPr="00D3761A">
        <w:rPr>
          <w:i w:val="0"/>
          <w:sz w:val="28"/>
          <w:szCs w:val="28"/>
        </w:rPr>
        <w:t xml:space="preserve">полнения настоящего постановления </w:t>
      </w:r>
      <w:r>
        <w:rPr>
          <w:i w:val="0"/>
          <w:sz w:val="28"/>
          <w:szCs w:val="28"/>
        </w:rPr>
        <w:t>возложить на первого заместителя Главы района С.А. Чигинцева</w:t>
      </w:r>
      <w:r w:rsidRPr="00D3761A">
        <w:rPr>
          <w:i w:val="0"/>
          <w:sz w:val="28"/>
          <w:szCs w:val="28"/>
        </w:rPr>
        <w:t>.</w:t>
      </w:r>
    </w:p>
    <w:p w14:paraId="5EB18B2F" w14:textId="77777777" w:rsidR="00B67FCB" w:rsidRDefault="00B67FCB" w:rsidP="00B67FCB">
      <w:pPr>
        <w:rPr>
          <w:lang w:eastAsia="ru-RU"/>
        </w:rPr>
      </w:pPr>
    </w:p>
    <w:p w14:paraId="5C356E1A" w14:textId="77777777" w:rsidR="00B67FCB" w:rsidRDefault="00B67FCB" w:rsidP="00B67FCB">
      <w:pPr>
        <w:rPr>
          <w:lang w:eastAsia="ru-RU"/>
        </w:rPr>
      </w:pPr>
    </w:p>
    <w:p w14:paraId="08CDC818" w14:textId="77777777" w:rsidR="00B67FCB" w:rsidRDefault="00B67FCB" w:rsidP="00B67FCB">
      <w:pPr>
        <w:rPr>
          <w:lang w:eastAsia="ru-RU"/>
        </w:rPr>
      </w:pPr>
    </w:p>
    <w:p w14:paraId="59A1DD3E" w14:textId="77777777" w:rsidR="0066775D" w:rsidRDefault="0066775D" w:rsidP="00B67FCB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BAF9ABF" w14:textId="0CC1CFDE" w:rsidR="00B67FCB" w:rsidRPr="00B67FCB" w:rsidRDefault="00B67FCB" w:rsidP="0066775D">
      <w:pPr>
        <w:widowControl w:val="0"/>
        <w:autoSpaceDE w:val="0"/>
        <w:autoSpaceDN w:val="0"/>
        <w:adjustRightInd w:val="0"/>
        <w:ind w:left="0" w:right="-2"/>
        <w:rPr>
          <w:lang w:eastAsia="ru-RU"/>
        </w:rPr>
      </w:pPr>
      <w:r w:rsidRPr="007D273C">
        <w:rPr>
          <w:sz w:val="28"/>
          <w:szCs w:val="28"/>
        </w:rPr>
        <w:t>Глав</w:t>
      </w:r>
      <w:r w:rsidR="0066775D">
        <w:rPr>
          <w:sz w:val="28"/>
          <w:szCs w:val="28"/>
        </w:rPr>
        <w:t>ы</w:t>
      </w:r>
      <w:r w:rsidRPr="007D27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="00667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75D">
        <w:rPr>
          <w:sz w:val="28"/>
          <w:szCs w:val="28"/>
        </w:rPr>
        <w:tab/>
      </w:r>
      <w:r w:rsidR="0066775D">
        <w:rPr>
          <w:sz w:val="28"/>
          <w:szCs w:val="28"/>
        </w:rPr>
        <w:tab/>
        <w:t xml:space="preserve">  </w:t>
      </w:r>
      <w:proofErr w:type="spellStart"/>
      <w:r w:rsidR="0066775D">
        <w:rPr>
          <w:sz w:val="28"/>
          <w:szCs w:val="28"/>
        </w:rPr>
        <w:t>С.А.Чигинцев</w:t>
      </w:r>
      <w:proofErr w:type="spellEnd"/>
    </w:p>
    <w:p w14:paraId="4AD070EC" w14:textId="5D73A03F" w:rsidR="00B67FCB" w:rsidRDefault="00B67FCB" w:rsidP="00B67FCB">
      <w:pPr>
        <w:rPr>
          <w:lang w:eastAsia="ru-RU"/>
        </w:rPr>
      </w:pPr>
    </w:p>
    <w:p w14:paraId="37D77D89" w14:textId="77777777" w:rsidR="0066775D" w:rsidRDefault="0066775D" w:rsidP="00B67FCB">
      <w:pPr>
        <w:rPr>
          <w:lang w:eastAsia="ru-RU"/>
        </w:rPr>
      </w:pPr>
    </w:p>
    <w:p w14:paraId="59DFA4C6" w14:textId="77777777" w:rsidR="0066775D" w:rsidRDefault="0066775D" w:rsidP="00B67FCB">
      <w:pPr>
        <w:pStyle w:val="a4"/>
        <w:ind w:left="0" w:right="0"/>
        <w:rPr>
          <w:sz w:val="28"/>
          <w:szCs w:val="28"/>
        </w:rPr>
      </w:pPr>
    </w:p>
    <w:p w14:paraId="3D517DE8" w14:textId="53F78615" w:rsidR="0066775D" w:rsidRDefault="00B67FCB" w:rsidP="00B67FCB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24641">
        <w:rPr>
          <w:sz w:val="28"/>
          <w:szCs w:val="28"/>
        </w:rPr>
        <w:t xml:space="preserve"> по</w:t>
      </w:r>
      <w:r w:rsidRPr="006B60C6">
        <w:rPr>
          <w:sz w:val="28"/>
          <w:szCs w:val="28"/>
        </w:rPr>
        <w:t>становлению</w:t>
      </w:r>
      <w:r w:rsidR="00124641">
        <w:rPr>
          <w:sz w:val="28"/>
          <w:szCs w:val="28"/>
        </w:rPr>
        <w:t xml:space="preserve"> </w:t>
      </w:r>
    </w:p>
    <w:p w14:paraId="6D2207A7" w14:textId="77777777" w:rsidR="0066775D" w:rsidRDefault="00B67FCB" w:rsidP="00B67FCB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</w:p>
    <w:p w14:paraId="21C0DD09" w14:textId="1C57BE08" w:rsidR="00B67FCB" w:rsidRDefault="00B67FCB" w:rsidP="00B67FCB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14:paraId="7EEC6F4B" w14:textId="475C0CA2" w:rsidR="00B67FCB" w:rsidRDefault="00B67FCB" w:rsidP="00B67F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5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4549">
        <w:rPr>
          <w:rFonts w:ascii="Times New Roman" w:hAnsi="Times New Roman" w:cs="Times New Roman"/>
          <w:sz w:val="28"/>
          <w:szCs w:val="28"/>
        </w:rPr>
        <w:t xml:space="preserve">от </w:t>
      </w:r>
      <w:r w:rsidR="009759E5">
        <w:rPr>
          <w:rFonts w:ascii="Times New Roman" w:hAnsi="Times New Roman" w:cs="Times New Roman"/>
          <w:sz w:val="28"/>
          <w:szCs w:val="28"/>
        </w:rPr>
        <w:t>16.06.</w:t>
      </w:r>
      <w:r w:rsidRPr="00004549">
        <w:rPr>
          <w:rFonts w:ascii="Times New Roman" w:hAnsi="Times New Roman" w:cs="Times New Roman"/>
          <w:sz w:val="28"/>
          <w:szCs w:val="28"/>
        </w:rPr>
        <w:t>202</w:t>
      </w:r>
      <w:r w:rsidR="009759E5">
        <w:rPr>
          <w:rFonts w:ascii="Times New Roman" w:hAnsi="Times New Roman" w:cs="Times New Roman"/>
          <w:sz w:val="28"/>
          <w:szCs w:val="28"/>
        </w:rPr>
        <w:t>2</w:t>
      </w:r>
      <w:r w:rsidRPr="000045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59E5">
        <w:rPr>
          <w:rFonts w:ascii="Times New Roman" w:hAnsi="Times New Roman" w:cs="Times New Roman"/>
          <w:sz w:val="28"/>
          <w:szCs w:val="28"/>
        </w:rPr>
        <w:t xml:space="preserve"> 1048</w:t>
      </w:r>
    </w:p>
    <w:p w14:paraId="4F7685F5" w14:textId="77777777" w:rsidR="00B67FCB" w:rsidRDefault="00B67FCB" w:rsidP="00B67F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AB735A" w14:textId="77777777" w:rsidR="00B67FCB" w:rsidRDefault="00B67FCB" w:rsidP="00B67F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FC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27750A34" w14:textId="77777777" w:rsidR="00B67FCB" w:rsidRDefault="00B67FCB" w:rsidP="00B67F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FCB">
        <w:rPr>
          <w:rFonts w:ascii="Times New Roman" w:hAnsi="Times New Roman" w:cs="Times New Roman"/>
          <w:sz w:val="28"/>
          <w:szCs w:val="28"/>
        </w:rPr>
        <w:t xml:space="preserve">о проведении противопожарной пропаганды на территории </w:t>
      </w:r>
    </w:p>
    <w:p w14:paraId="501543CF" w14:textId="77777777" w:rsidR="00B67FCB" w:rsidRPr="00B67FCB" w:rsidRDefault="00B67FCB" w:rsidP="00B67F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FC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B8C02F7" w14:textId="77777777" w:rsidR="00B67FCB" w:rsidRPr="00B67FCB" w:rsidRDefault="00B67FCB" w:rsidP="00B67FCB">
      <w:pPr>
        <w:rPr>
          <w:lang w:eastAsia="ru-RU"/>
        </w:rPr>
      </w:pPr>
    </w:p>
    <w:p w14:paraId="155A7D59" w14:textId="77777777" w:rsidR="00DC4C3E" w:rsidRDefault="00DC4C3E" w:rsidP="00DC4C3E">
      <w:pPr>
        <w:rPr>
          <w:lang w:eastAsia="ru-RU"/>
        </w:rPr>
      </w:pPr>
    </w:p>
    <w:p w14:paraId="4B877AF9" w14:textId="77777777" w:rsidR="00C416F9" w:rsidRDefault="00C416F9" w:rsidP="001C3B3B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Настоящее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094B91">
        <w:t>Сосновского муниципального района</w:t>
      </w:r>
      <w:r>
        <w:t>.</w:t>
      </w:r>
    </w:p>
    <w:p w14:paraId="278592C7" w14:textId="77777777" w:rsidR="00C416F9" w:rsidRDefault="00C416F9" w:rsidP="002C008A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09"/>
        <w:jc w:val="both"/>
      </w:pPr>
      <w:r>
        <w:t xml:space="preserve">Противопожарная пропаганда организуется на основании Федеральных законов от 21.12.1994 № 69-ФЗ «О пожарной безопасности», от 22.07.2008 № 123-ФЗ «Технический регламент о требованиях пожарной безопасности», </w:t>
      </w:r>
      <w:r w:rsidR="00094B91">
        <w:t>п</w:t>
      </w:r>
      <w:r>
        <w:t>ротивопожарная пропаганда является одной из форм профилактики пожаров и гибели людей.</w:t>
      </w:r>
    </w:p>
    <w:p w14:paraId="4A5C9A7C" w14:textId="77777777" w:rsidR="00094B91" w:rsidRPr="00094B91" w:rsidRDefault="00094B91" w:rsidP="002C008A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09"/>
        <w:jc w:val="both"/>
      </w:pPr>
      <w:r w:rsidRPr="00094B91">
        <w:rPr>
          <w:color w:val="000000"/>
          <w:shd w:val="clear" w:color="auto" w:fill="FFFFFF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14:paraId="5D9F57BE" w14:textId="77777777" w:rsidR="00094B91" w:rsidRDefault="00C416F9" w:rsidP="00087465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В настоящем Положении применяются следующие понятия:</w:t>
      </w:r>
    </w:p>
    <w:p w14:paraId="44F605EA" w14:textId="77777777" w:rsidR="00C416F9" w:rsidRDefault="00094B91" w:rsidP="00094B91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left="709"/>
        <w:jc w:val="both"/>
      </w:pPr>
      <w:r>
        <w:rPr>
          <w:rStyle w:val="21"/>
          <w:b w:val="0"/>
        </w:rPr>
        <w:t xml:space="preserve">- </w:t>
      </w:r>
      <w:r w:rsidR="00C416F9" w:rsidRPr="00094B91">
        <w:rPr>
          <w:rStyle w:val="21"/>
          <w:b w:val="0"/>
        </w:rPr>
        <w:t>противопожарная пропаганда</w:t>
      </w:r>
      <w:r w:rsidR="00C416F9">
        <w:rPr>
          <w:rStyle w:val="21"/>
        </w:rPr>
        <w:t xml:space="preserve"> </w:t>
      </w:r>
      <w:r w:rsidR="00C416F9">
        <w:t>- целенаправленное информирование</w:t>
      </w:r>
    </w:p>
    <w:p w14:paraId="2D4DBF72" w14:textId="77777777" w:rsidR="00C416F9" w:rsidRDefault="00C416F9" w:rsidP="00094B91">
      <w:pPr>
        <w:pStyle w:val="20"/>
        <w:shd w:val="clear" w:color="auto" w:fill="auto"/>
        <w:spacing w:before="0" w:after="0" w:line="322" w:lineRule="exact"/>
        <w:jc w:val="both"/>
      </w:pPr>
      <w:r>
        <w:t>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14:paraId="1AB63F4D" w14:textId="77777777" w:rsidR="00C416F9" w:rsidRDefault="00094B91" w:rsidP="00094B91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rPr>
          <w:rStyle w:val="21"/>
          <w:b w:val="0"/>
        </w:rPr>
        <w:t xml:space="preserve">- </w:t>
      </w:r>
      <w:r w:rsidR="00C416F9" w:rsidRPr="001C3B3B">
        <w:rPr>
          <w:rStyle w:val="21"/>
          <w:b w:val="0"/>
        </w:rPr>
        <w:t>инструктаж по пожарной</w:t>
      </w:r>
      <w:r w:rsidR="00C416F9">
        <w:rPr>
          <w:rStyle w:val="21"/>
        </w:rPr>
        <w:t xml:space="preserve"> </w:t>
      </w:r>
      <w:r w:rsidR="00C416F9">
        <w:t>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14:paraId="5CA71A01" w14:textId="77777777" w:rsidR="00C416F9" w:rsidRDefault="00C416F9" w:rsidP="001C3B3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firstLine="709"/>
        <w:jc w:val="both"/>
      </w:pPr>
      <w: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119D7893" w14:textId="77777777" w:rsidR="00094B91" w:rsidRPr="00094B91" w:rsidRDefault="00094B91" w:rsidP="00094B91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rPr>
          <w:color w:val="000000"/>
          <w:shd w:val="clear" w:color="auto" w:fill="FFFFFF"/>
        </w:rPr>
        <w:t xml:space="preserve">6. </w:t>
      </w:r>
      <w:r w:rsidRPr="00094B91">
        <w:rPr>
          <w:color w:val="000000"/>
          <w:shd w:val="clear" w:color="auto" w:fill="FFFFFF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14:paraId="61275B91" w14:textId="77777777" w:rsidR="00C416F9" w:rsidRDefault="00124641" w:rsidP="00331380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left="709"/>
        <w:jc w:val="both"/>
      </w:pPr>
      <w:r>
        <w:t>7.</w:t>
      </w:r>
      <w:r w:rsidR="00331380">
        <w:t xml:space="preserve"> </w:t>
      </w:r>
      <w:r w:rsidR="00C416F9">
        <w:t>Для проведения противопожарной пропаганды могут использовать</w:t>
      </w:r>
    </w:p>
    <w:p w14:paraId="3DF0C469" w14:textId="77777777" w:rsidR="00C416F9" w:rsidRDefault="00C416F9" w:rsidP="00124641">
      <w:pPr>
        <w:pStyle w:val="20"/>
        <w:shd w:val="clear" w:color="auto" w:fill="auto"/>
        <w:spacing w:before="0" w:after="0" w:line="322" w:lineRule="exact"/>
        <w:jc w:val="both"/>
      </w:pPr>
      <w:r>
        <w:t>возможности общественных организаций.</w:t>
      </w:r>
    </w:p>
    <w:p w14:paraId="58ABB7DA" w14:textId="77777777" w:rsidR="00C416F9" w:rsidRDefault="00124641" w:rsidP="00124641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8. </w:t>
      </w:r>
      <w:r w:rsidR="00C416F9">
        <w:t>Противопожарная пропаганда осуществляется посредством:</w:t>
      </w:r>
    </w:p>
    <w:p w14:paraId="4EB8F984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lastRenderedPageBreak/>
        <w:t>разработки и издания средств наглядной агитации, специальной литературы и рекламной продукции;</w:t>
      </w:r>
    </w:p>
    <w:p w14:paraId="29491632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изготовления и распространения среди населения противопожарных памяток, листовок;</w:t>
      </w:r>
    </w:p>
    <w:p w14:paraId="73E53C73" w14:textId="77777777" w:rsidR="00C416F9" w:rsidRDefault="006C6E6C" w:rsidP="001C3B3B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C416F9">
        <w:t>методического обеспечения деятельности лиц в области противопожарной пропаганды;</w:t>
      </w:r>
    </w:p>
    <w:p w14:paraId="3C4D0223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организации конкурсов, выставок, соревнований на противопожарную тематику;</w:t>
      </w:r>
    </w:p>
    <w:p w14:paraId="7157C404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проведения учебно-методических занятий, семинаров и конференций;</w:t>
      </w:r>
    </w:p>
    <w:p w14:paraId="4F07BC59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709"/>
        <w:jc w:val="both"/>
      </w:pPr>
      <w: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14:paraId="76D17593" w14:textId="77777777" w:rsidR="00C416F9" w:rsidRDefault="006C6E6C" w:rsidP="001C3B3B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C416F9">
        <w:t>изготовления и размещения на улицах населенных пунктов стендов социальной рекламы по пожарной безопасности;</w:t>
      </w:r>
    </w:p>
    <w:p w14:paraId="5C988109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привлечения средств массовой информации;</w:t>
      </w:r>
    </w:p>
    <w:p w14:paraId="619B2131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устной агитации - доклады, лекции, беседы;</w:t>
      </w:r>
    </w:p>
    <w:p w14:paraId="1755365C" w14:textId="77777777" w:rsidR="00C416F9" w:rsidRDefault="00C416F9" w:rsidP="001C3B3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firstLine="709"/>
        <w:jc w:val="both"/>
      </w:pPr>
      <w:r>
        <w:t>наглядной агитацией - аншлаги, плакаты, панно, иллюстрации, буклеты, альбомы;</w:t>
      </w:r>
    </w:p>
    <w:p w14:paraId="3B132DEE" w14:textId="77777777" w:rsidR="00124641" w:rsidRDefault="00124641" w:rsidP="00124641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C416F9">
        <w:t>использования иных средств и способов, не запрещенных законодательством Российской Федерации.</w:t>
      </w:r>
    </w:p>
    <w:p w14:paraId="69D5DA60" w14:textId="77777777" w:rsidR="00C416F9" w:rsidRDefault="00124641" w:rsidP="00124641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9. С целью организации и проведения противопожарной пропаганды органы местного самоуправления Сосновского муниципального района</w:t>
      </w:r>
      <w:r w:rsidR="00C416F9">
        <w:t xml:space="preserve"> осу</w:t>
      </w:r>
      <w:r>
        <w:t>ществляю</w:t>
      </w:r>
      <w:r w:rsidR="00C416F9">
        <w:t>т взаимодействие с органами исполнительной власти</w:t>
      </w:r>
      <w:r>
        <w:t xml:space="preserve"> Челябинской области</w:t>
      </w:r>
      <w:r w:rsidR="00C416F9">
        <w:t>, пожарной охраной, организациями независимо от форм собственности.</w:t>
      </w:r>
    </w:p>
    <w:p w14:paraId="4C2789B0" w14:textId="77777777" w:rsidR="00331380" w:rsidRDefault="00124641" w:rsidP="00331380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>10</w:t>
      </w:r>
      <w:r w:rsidR="00094B91">
        <w:t xml:space="preserve">. </w:t>
      </w:r>
      <w:r>
        <w:t>Информационные стенды</w:t>
      </w:r>
      <w:r w:rsidR="00C416F9">
        <w:t xml:space="preserve"> пожарной безопасности</w:t>
      </w:r>
      <w:r>
        <w:t>, размещаемые в населенных пунктах,</w:t>
      </w:r>
      <w:r w:rsidR="00C416F9">
        <w:t xml:space="preserve"> </w:t>
      </w:r>
      <w:r w:rsidR="00331380">
        <w:t xml:space="preserve">общественных местах, </w:t>
      </w:r>
      <w:r w:rsidR="00C416F9">
        <w:t xml:space="preserve">должны содержать информацию об обстановке с пожарами на территории </w:t>
      </w:r>
      <w:r w:rsidR="00331380">
        <w:t>Сосновского муниципального района</w:t>
      </w:r>
      <w:r w:rsidR="00C416F9"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23DA0599" w14:textId="77777777" w:rsidR="00C416F9" w:rsidRDefault="00331380" w:rsidP="00331380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 xml:space="preserve">11. </w:t>
      </w:r>
      <w:r w:rsidR="00C416F9">
        <w:t xml:space="preserve">Противопожарная пропаганда, как правило, проводится за счет средств </w:t>
      </w:r>
      <w:r>
        <w:t>местного бюджета</w:t>
      </w:r>
      <w:r w:rsidR="00C416F9">
        <w:t>.</w:t>
      </w:r>
    </w:p>
    <w:p w14:paraId="7E157E31" w14:textId="77777777" w:rsidR="00331380" w:rsidRDefault="00331380" w:rsidP="00331380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12. С целью организации противопожарной пропаганды:</w:t>
      </w:r>
    </w:p>
    <w:p w14:paraId="1997262C" w14:textId="77777777" w:rsidR="00331380" w:rsidRDefault="00331380" w:rsidP="00331380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>- осуществляется взаимодействие и координируется деятельность организаций, в том числе различных общественных формирований, и граждан;</w:t>
      </w:r>
    </w:p>
    <w:p w14:paraId="56A02FF0" w14:textId="77777777" w:rsidR="00331380" w:rsidRDefault="00331380" w:rsidP="0033138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709"/>
        <w:jc w:val="both"/>
      </w:pPr>
      <w:r>
        <w:t>информируется население о проблемах и путях обеспечения первичных мер пожарной безопасности;</w:t>
      </w:r>
    </w:p>
    <w:p w14:paraId="5A5BEEBD" w14:textId="77777777" w:rsidR="00331380" w:rsidRDefault="00331380" w:rsidP="00331380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09"/>
        <w:jc w:val="both"/>
      </w:pPr>
      <w:r>
        <w:t>осуществляется методическое сопровождение деятельности по обучению населения мерам пожарной безопасности;</w:t>
      </w:r>
    </w:p>
    <w:p w14:paraId="13E2BFB9" w14:textId="77777777" w:rsidR="00331380" w:rsidRDefault="00331380" w:rsidP="00331380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09"/>
        <w:jc w:val="both"/>
      </w:pPr>
      <w:r>
        <w:t>в пределах своей компетенции контролируется реализация на территории населённых пунктов Сосновского муниципального района требований нормативных правовых актов, регламентирующих деятельность по противопожарной пропаганде.</w:t>
      </w:r>
    </w:p>
    <w:p w14:paraId="3E509741" w14:textId="77777777" w:rsidR="00C22461" w:rsidRDefault="00C22461" w:rsidP="001C3B3B">
      <w:pPr>
        <w:ind w:left="0" w:right="-2" w:firstLine="709"/>
        <w:jc w:val="both"/>
      </w:pPr>
    </w:p>
    <w:sectPr w:rsidR="00C22461" w:rsidSect="0066775D">
      <w:pgSz w:w="11906" w:h="16838"/>
      <w:pgMar w:top="993" w:right="851" w:bottom="993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155"/>
    <w:multiLevelType w:val="multilevel"/>
    <w:tmpl w:val="88E8C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A3394"/>
    <w:multiLevelType w:val="multilevel"/>
    <w:tmpl w:val="FE221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231630"/>
    <w:multiLevelType w:val="multilevel"/>
    <w:tmpl w:val="C67CF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1F"/>
    <w:rsid w:val="00094B91"/>
    <w:rsid w:val="000E380C"/>
    <w:rsid w:val="00100730"/>
    <w:rsid w:val="00124641"/>
    <w:rsid w:val="001A1656"/>
    <w:rsid w:val="001C3B3B"/>
    <w:rsid w:val="00331380"/>
    <w:rsid w:val="003E4386"/>
    <w:rsid w:val="004456C0"/>
    <w:rsid w:val="004B23E7"/>
    <w:rsid w:val="00506E03"/>
    <w:rsid w:val="005C5115"/>
    <w:rsid w:val="0066775D"/>
    <w:rsid w:val="006C6E6C"/>
    <w:rsid w:val="009759E5"/>
    <w:rsid w:val="009A49F4"/>
    <w:rsid w:val="009C7082"/>
    <w:rsid w:val="00A40992"/>
    <w:rsid w:val="00B15E1F"/>
    <w:rsid w:val="00B67FCB"/>
    <w:rsid w:val="00B7787C"/>
    <w:rsid w:val="00C22461"/>
    <w:rsid w:val="00C416F9"/>
    <w:rsid w:val="00DC4C3E"/>
    <w:rsid w:val="00ED065F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C85F"/>
  <w15:chartTrackingRefBased/>
  <w15:docId w15:val="{327250E2-4A71-4ED0-9196-2B1E3433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E1F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E1F"/>
    <w:rPr>
      <w:rFonts w:eastAsia="Times New Roman"/>
      <w:b/>
      <w:bCs/>
      <w:i/>
      <w:iCs/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1F"/>
    <w:pPr>
      <w:widowControl w:val="0"/>
      <w:shd w:val="clear" w:color="auto" w:fill="FFFFFF"/>
      <w:spacing w:before="180" w:after="180" w:line="326" w:lineRule="exact"/>
      <w:ind w:left="0" w:right="0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15E1F"/>
    <w:pPr>
      <w:widowControl w:val="0"/>
      <w:shd w:val="clear" w:color="auto" w:fill="FFFFFF"/>
      <w:spacing w:after="420" w:line="0" w:lineRule="atLeast"/>
      <w:ind w:left="0" w:right="0"/>
    </w:pPr>
    <w:rPr>
      <w:rFonts w:eastAsia="Times New Roman"/>
      <w:b/>
      <w:bCs/>
      <w:i/>
      <w:iCs/>
      <w:spacing w:val="40"/>
      <w:sz w:val="28"/>
      <w:szCs w:val="28"/>
    </w:rPr>
  </w:style>
  <w:style w:type="character" w:customStyle="1" w:styleId="3">
    <w:name w:val="Основной текст (3)_"/>
    <w:basedOn w:val="a0"/>
    <w:link w:val="30"/>
    <w:rsid w:val="00C416F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6F9"/>
    <w:pPr>
      <w:widowControl w:val="0"/>
      <w:shd w:val="clear" w:color="auto" w:fill="FFFFFF"/>
      <w:spacing w:line="322" w:lineRule="exact"/>
      <w:ind w:left="0" w:right="0" w:hanging="1680"/>
    </w:pPr>
    <w:rPr>
      <w:rFonts w:eastAsia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41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3">
    <w:name w:val="Заголовок постановления"/>
    <w:basedOn w:val="a"/>
    <w:next w:val="a"/>
    <w:rsid w:val="00C416F9"/>
    <w:pPr>
      <w:spacing w:before="240" w:after="960"/>
      <w:ind w:left="0" w:right="5102" w:firstLine="709"/>
    </w:pPr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B67FCB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B67FCB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6</cp:revision>
  <cp:lastPrinted>2022-06-15T12:02:00Z</cp:lastPrinted>
  <dcterms:created xsi:type="dcterms:W3CDTF">2022-05-17T09:03:00Z</dcterms:created>
  <dcterms:modified xsi:type="dcterms:W3CDTF">2022-06-20T05:15:00Z</dcterms:modified>
</cp:coreProperties>
</file>