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10" w:rsidRDefault="00785010"/>
    <w:p w:rsidR="00785010" w:rsidRDefault="00785010"/>
    <w:p w:rsidR="00785010" w:rsidRDefault="00785010"/>
    <w:p w:rsidR="00785010" w:rsidRDefault="00785010"/>
    <w:p w:rsidR="00785010" w:rsidRDefault="00785010"/>
    <w:p w:rsidR="00785010" w:rsidRDefault="00785010"/>
    <w:p w:rsidR="00785010" w:rsidRDefault="00785010">
      <w:r>
        <w:t>Распоряжение администрации Сосновского муниципального района Челябинской области от 30.12.2011 года № 2500</w:t>
      </w:r>
    </w:p>
    <w:p w:rsidR="00785010" w:rsidRDefault="00785010"/>
    <w:p w:rsidR="00785010" w:rsidRDefault="00785010"/>
    <w:p w:rsidR="00785010" w:rsidRDefault="00785010"/>
    <w:tbl>
      <w:tblPr>
        <w:tblStyle w:val="a3"/>
        <w:tblW w:w="0" w:type="auto"/>
        <w:tblInd w:w="0" w:type="dxa"/>
        <w:tblLook w:val="01E0"/>
      </w:tblPr>
      <w:tblGrid>
        <w:gridCol w:w="5308"/>
      </w:tblGrid>
      <w:tr w:rsidR="00785010" w:rsidTr="00785010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мероприятий по переходу на межведомственное и межуровневое взаимодействие при  предоставлении муниципальных услуг</w:t>
            </w:r>
          </w:p>
          <w:p w:rsidR="00785010" w:rsidRDefault="0078501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785010" w:rsidRDefault="00785010">
            <w:pPr>
              <w:jc w:val="both"/>
              <w:rPr>
                <w:sz w:val="28"/>
                <w:szCs w:val="28"/>
              </w:rPr>
            </w:pPr>
          </w:p>
        </w:tc>
      </w:tr>
    </w:tbl>
    <w:p w:rsidR="00785010" w:rsidRDefault="00785010" w:rsidP="00785010">
      <w:pPr>
        <w:jc w:val="both"/>
        <w:rPr>
          <w:sz w:val="28"/>
          <w:szCs w:val="28"/>
        </w:rPr>
      </w:pPr>
    </w:p>
    <w:p w:rsidR="00785010" w:rsidRDefault="00785010" w:rsidP="00785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 июля 2010 года № 210-ФЗ:</w:t>
      </w:r>
    </w:p>
    <w:p w:rsidR="00785010" w:rsidRDefault="00785010" w:rsidP="00785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переходу на межведомственное и межуровневое взаимодействие при  предоставлении муниципальных услуг.</w:t>
      </w:r>
    </w:p>
    <w:p w:rsidR="00785010" w:rsidRDefault="00785010" w:rsidP="00785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Структурным подразделениям администрации и муниципальным учреждениям Сосновского муниципального района организовать работу по выполнению плана мероприятий.</w:t>
      </w:r>
    </w:p>
    <w:p w:rsidR="00785010" w:rsidRDefault="00785010" w:rsidP="00785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первого заместителя главы района В. Р. Вальтера.</w:t>
      </w:r>
    </w:p>
    <w:p w:rsidR="00785010" w:rsidRDefault="00785010" w:rsidP="00785010">
      <w:pPr>
        <w:spacing w:line="480" w:lineRule="auto"/>
        <w:jc w:val="both"/>
        <w:rPr>
          <w:sz w:val="28"/>
          <w:szCs w:val="28"/>
        </w:rPr>
      </w:pPr>
    </w:p>
    <w:p w:rsidR="00785010" w:rsidRDefault="00785010" w:rsidP="00785010">
      <w:pPr>
        <w:jc w:val="both"/>
        <w:rPr>
          <w:sz w:val="28"/>
          <w:szCs w:val="28"/>
        </w:rPr>
      </w:pPr>
    </w:p>
    <w:p w:rsidR="00785010" w:rsidRDefault="00785010" w:rsidP="00785010">
      <w:pPr>
        <w:jc w:val="both"/>
        <w:rPr>
          <w:sz w:val="28"/>
          <w:szCs w:val="28"/>
        </w:rPr>
      </w:pPr>
    </w:p>
    <w:p w:rsidR="00785010" w:rsidRDefault="00785010" w:rsidP="007850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785010" w:rsidRDefault="00785010" w:rsidP="00785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В. П. Котов</w:t>
      </w:r>
    </w:p>
    <w:p w:rsidR="00785010" w:rsidRDefault="00785010" w:rsidP="00785010">
      <w:pPr>
        <w:spacing w:line="480" w:lineRule="auto"/>
        <w:jc w:val="both"/>
        <w:rPr>
          <w:sz w:val="28"/>
          <w:szCs w:val="28"/>
        </w:rPr>
      </w:pPr>
    </w:p>
    <w:p w:rsidR="00785010" w:rsidRDefault="00785010" w:rsidP="00785010">
      <w:pPr>
        <w:ind w:left="6237"/>
        <w:jc w:val="both"/>
        <w:rPr>
          <w:sz w:val="24"/>
          <w:szCs w:val="24"/>
        </w:rPr>
      </w:pPr>
    </w:p>
    <w:p w:rsidR="00785010" w:rsidRDefault="00785010" w:rsidP="00785010">
      <w:pPr>
        <w:ind w:left="6237"/>
        <w:jc w:val="both"/>
        <w:rPr>
          <w:sz w:val="24"/>
          <w:szCs w:val="24"/>
        </w:rPr>
      </w:pPr>
    </w:p>
    <w:p w:rsidR="00785010" w:rsidRDefault="00785010" w:rsidP="00785010">
      <w:pPr>
        <w:ind w:left="6237"/>
        <w:jc w:val="both"/>
        <w:rPr>
          <w:sz w:val="24"/>
          <w:szCs w:val="24"/>
        </w:rPr>
      </w:pPr>
    </w:p>
    <w:p w:rsidR="00785010" w:rsidRDefault="00785010" w:rsidP="00785010">
      <w:pPr>
        <w:ind w:left="6237"/>
        <w:jc w:val="both"/>
        <w:rPr>
          <w:sz w:val="24"/>
          <w:szCs w:val="24"/>
        </w:rPr>
      </w:pPr>
    </w:p>
    <w:p w:rsidR="00785010" w:rsidRDefault="00785010" w:rsidP="00785010">
      <w:pPr>
        <w:ind w:left="6237"/>
        <w:jc w:val="both"/>
        <w:rPr>
          <w:sz w:val="24"/>
          <w:szCs w:val="24"/>
        </w:rPr>
      </w:pPr>
    </w:p>
    <w:p w:rsidR="00785010" w:rsidRDefault="00785010" w:rsidP="00785010">
      <w:pPr>
        <w:ind w:left="6237"/>
        <w:jc w:val="both"/>
        <w:rPr>
          <w:sz w:val="24"/>
          <w:szCs w:val="24"/>
        </w:rPr>
      </w:pPr>
    </w:p>
    <w:p w:rsidR="00785010" w:rsidRDefault="00785010" w:rsidP="00785010">
      <w:pPr>
        <w:ind w:left="6237"/>
        <w:jc w:val="both"/>
        <w:rPr>
          <w:sz w:val="24"/>
          <w:szCs w:val="24"/>
        </w:rPr>
      </w:pPr>
    </w:p>
    <w:p w:rsidR="00785010" w:rsidRDefault="00785010" w:rsidP="00785010">
      <w:pPr>
        <w:ind w:left="6237"/>
        <w:jc w:val="both"/>
        <w:rPr>
          <w:sz w:val="24"/>
          <w:szCs w:val="24"/>
        </w:rPr>
      </w:pPr>
    </w:p>
    <w:p w:rsidR="00785010" w:rsidRDefault="00785010" w:rsidP="00785010">
      <w:pPr>
        <w:ind w:left="6237"/>
        <w:jc w:val="both"/>
        <w:rPr>
          <w:sz w:val="24"/>
          <w:szCs w:val="24"/>
        </w:rPr>
      </w:pPr>
    </w:p>
    <w:p w:rsidR="00785010" w:rsidRDefault="00785010" w:rsidP="00785010">
      <w:pPr>
        <w:ind w:left="6237"/>
        <w:jc w:val="both"/>
        <w:rPr>
          <w:sz w:val="24"/>
          <w:szCs w:val="24"/>
        </w:rPr>
      </w:pPr>
    </w:p>
    <w:p w:rsidR="00785010" w:rsidRDefault="00785010" w:rsidP="00785010">
      <w:pPr>
        <w:ind w:left="5600"/>
        <w:jc w:val="both"/>
        <w:rPr>
          <w:sz w:val="24"/>
          <w:szCs w:val="24"/>
        </w:rPr>
      </w:pPr>
    </w:p>
    <w:p w:rsidR="00785010" w:rsidRDefault="00785010" w:rsidP="00785010">
      <w:pPr>
        <w:ind w:left="5600"/>
        <w:jc w:val="both"/>
        <w:rPr>
          <w:sz w:val="24"/>
          <w:szCs w:val="24"/>
        </w:rPr>
      </w:pPr>
    </w:p>
    <w:p w:rsidR="00785010" w:rsidRDefault="00785010" w:rsidP="00785010">
      <w:pPr>
        <w:ind w:left="5600"/>
        <w:jc w:val="both"/>
        <w:rPr>
          <w:sz w:val="24"/>
          <w:szCs w:val="24"/>
        </w:rPr>
      </w:pPr>
    </w:p>
    <w:p w:rsidR="00785010" w:rsidRDefault="00785010" w:rsidP="00785010">
      <w:pPr>
        <w:ind w:left="6237"/>
        <w:jc w:val="both"/>
        <w:rPr>
          <w:sz w:val="24"/>
          <w:szCs w:val="24"/>
        </w:rPr>
      </w:pPr>
    </w:p>
    <w:p w:rsidR="00785010" w:rsidRDefault="00785010" w:rsidP="00785010">
      <w:pPr>
        <w:ind w:left="5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85010" w:rsidRDefault="00785010" w:rsidP="00785010">
      <w:pPr>
        <w:ind w:left="5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785010" w:rsidRDefault="00785010" w:rsidP="00785010">
      <w:pPr>
        <w:ind w:left="5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785010" w:rsidRDefault="00785010" w:rsidP="00785010">
      <w:pPr>
        <w:ind w:left="5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30.12. 2011г. </w:t>
      </w:r>
    </w:p>
    <w:p w:rsidR="00785010" w:rsidRDefault="00785010" w:rsidP="00785010">
      <w:pPr>
        <w:ind w:left="5200"/>
        <w:jc w:val="both"/>
        <w:rPr>
          <w:sz w:val="28"/>
          <w:szCs w:val="28"/>
        </w:rPr>
      </w:pPr>
      <w:r>
        <w:rPr>
          <w:sz w:val="28"/>
          <w:szCs w:val="28"/>
        </w:rPr>
        <w:t>№ 2500</w:t>
      </w:r>
    </w:p>
    <w:p w:rsidR="00785010" w:rsidRDefault="00785010" w:rsidP="00785010">
      <w:pPr>
        <w:ind w:left="6663"/>
        <w:jc w:val="both"/>
      </w:pPr>
    </w:p>
    <w:p w:rsidR="00785010" w:rsidRDefault="00785010" w:rsidP="00785010">
      <w:pPr>
        <w:ind w:left="6663"/>
        <w:jc w:val="both"/>
      </w:pPr>
    </w:p>
    <w:p w:rsidR="00785010" w:rsidRDefault="00785010" w:rsidP="00785010">
      <w:pPr>
        <w:ind w:left="6663"/>
        <w:jc w:val="both"/>
      </w:pPr>
    </w:p>
    <w:p w:rsidR="00785010" w:rsidRDefault="00785010" w:rsidP="00785010">
      <w:pPr>
        <w:ind w:left="6663"/>
        <w:jc w:val="both"/>
      </w:pPr>
    </w:p>
    <w:p w:rsidR="00785010" w:rsidRDefault="00785010" w:rsidP="0078501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переходу на межведомственное и межуровневое взаимодействие при   предоставлении муниципальных услуг</w:t>
      </w:r>
    </w:p>
    <w:p w:rsidR="00785010" w:rsidRDefault="00785010" w:rsidP="00785010">
      <w:pPr>
        <w:jc w:val="center"/>
        <w:rPr>
          <w:sz w:val="28"/>
          <w:szCs w:val="28"/>
        </w:rPr>
      </w:pPr>
    </w:p>
    <w:tbl>
      <w:tblPr>
        <w:tblW w:w="9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25"/>
        <w:gridCol w:w="1579"/>
        <w:gridCol w:w="2625"/>
        <w:gridCol w:w="2480"/>
      </w:tblGrid>
      <w:tr w:rsidR="00785010" w:rsidTr="00785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85010" w:rsidTr="0078501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10" w:rsidRDefault="00785010">
            <w:pPr>
              <w:jc w:val="center"/>
              <w:rPr>
                <w:sz w:val="28"/>
                <w:szCs w:val="28"/>
              </w:rPr>
            </w:pPr>
          </w:p>
          <w:p w:rsidR="00785010" w:rsidRDefault="0078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Организация проекта по переходу на межведомственное и межуровневое взаимодействие при  предоставлении муниципальных услуг</w:t>
            </w:r>
          </w:p>
          <w:p w:rsidR="00785010" w:rsidRDefault="00785010">
            <w:pPr>
              <w:jc w:val="center"/>
              <w:rPr>
                <w:sz w:val="28"/>
                <w:szCs w:val="28"/>
              </w:rPr>
            </w:pPr>
          </w:p>
        </w:tc>
      </w:tr>
      <w:tr w:rsidR="00785010" w:rsidTr="00785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ответственного за выполнение требований пункта 3 части 1 статьи 7 Федерального закона от 29.07.2010 № 210-ФЗ «Об организации предоставления муниципальных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2011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Сосновского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Организационно-контрольное управление администрации Сосновского муниципального района</w:t>
            </w:r>
          </w:p>
        </w:tc>
      </w:tr>
      <w:tr w:rsidR="00785010" w:rsidTr="00785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ответственных в структурных подразделениях и подведомственных учреждениях администрации Сосновского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января 2012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Сосновского муниципального района, ведомственные нормативные акты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Организационно-контрольное управление администрации Сосновского муниципального района</w:t>
            </w:r>
          </w:p>
          <w:p w:rsidR="00785010" w:rsidRDefault="00785010">
            <w:pPr>
              <w:jc w:val="both"/>
              <w:rPr>
                <w:sz w:val="28"/>
                <w:szCs w:val="28"/>
              </w:rPr>
            </w:pPr>
          </w:p>
          <w:p w:rsidR="00785010" w:rsidRDefault="00785010">
            <w:pPr>
              <w:jc w:val="both"/>
              <w:rPr>
                <w:sz w:val="28"/>
                <w:szCs w:val="28"/>
              </w:rPr>
            </w:pPr>
          </w:p>
        </w:tc>
      </w:tr>
      <w:tr w:rsidR="00785010" w:rsidTr="00785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Формирование  рабочей группы по </w:t>
            </w:r>
            <w:r>
              <w:rPr>
                <w:sz w:val="28"/>
                <w:szCs w:val="28"/>
              </w:rPr>
              <w:lastRenderedPageBreak/>
              <w:t>предоставлению муниципальных услуг с участием представителей ОМС и организаций, принимающих участие в предоставлении услуг)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20 января </w:t>
            </w:r>
            <w:r>
              <w:rPr>
                <w:sz w:val="28"/>
                <w:szCs w:val="28"/>
              </w:rPr>
              <w:lastRenderedPageBreak/>
              <w:t>2012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Распоряжение главы Сосновского </w:t>
            </w:r>
            <w:r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Организационно-контрольное </w:t>
            </w:r>
            <w:r>
              <w:rPr>
                <w:sz w:val="28"/>
                <w:szCs w:val="28"/>
              </w:rPr>
              <w:lastRenderedPageBreak/>
              <w:t>управление администрации Сосновского муниципального района</w:t>
            </w:r>
          </w:p>
        </w:tc>
      </w:tr>
      <w:tr w:rsidR="00785010" w:rsidTr="00785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перечня первоочередных муниципальных услуг по организации межведомственного взаимодействия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Сосновского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</w:p>
        </w:tc>
      </w:tr>
      <w:tr w:rsidR="00785010" w:rsidTr="00785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плана перевода услуг (сроки, ответственные)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квартал 2012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</w:p>
        </w:tc>
      </w:tr>
      <w:tr w:rsidR="00785010" w:rsidTr="00785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перечня необходимых и обязательных документов, необходимых для предоставления муниципальных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Сосновского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Сосновского муниципального района</w:t>
            </w:r>
          </w:p>
        </w:tc>
      </w:tr>
      <w:tr w:rsidR="00785010" w:rsidTr="00785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перечней муниципальных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 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Сосновского района,</w:t>
            </w:r>
          </w:p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нормативные акты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Сосновского муниципального района</w:t>
            </w:r>
          </w:p>
        </w:tc>
      </w:tr>
      <w:tr w:rsidR="00785010" w:rsidTr="00785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сроков получения ответов по каждому виду запроса (сведений, которые требуются для оказания </w:t>
            </w:r>
            <w:proofErr w:type="spellStart"/>
            <w:r>
              <w:rPr>
                <w:sz w:val="28"/>
                <w:szCs w:val="28"/>
              </w:rPr>
              <w:t>мунуслуг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рабочей комиссии по оказанию услуг с элементами межведомственного взаимодействия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</w:p>
        </w:tc>
      </w:tr>
      <w:tr w:rsidR="00785010" w:rsidTr="00785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 ТКМВ (с элементами </w:t>
            </w:r>
            <w:proofErr w:type="spellStart"/>
            <w:r>
              <w:rPr>
                <w:sz w:val="28"/>
                <w:szCs w:val="28"/>
              </w:rPr>
              <w:lastRenderedPageBreak/>
              <w:t>межвед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Январь-февраль </w:t>
            </w:r>
            <w:r>
              <w:rPr>
                <w:sz w:val="28"/>
                <w:szCs w:val="28"/>
              </w:rPr>
              <w:lastRenderedPageBreak/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за оказание услуг с </w:t>
            </w:r>
            <w:r>
              <w:rPr>
                <w:sz w:val="28"/>
                <w:szCs w:val="28"/>
              </w:rPr>
              <w:lastRenderedPageBreak/>
              <w:t>элементами МВ</w:t>
            </w:r>
          </w:p>
        </w:tc>
      </w:tr>
      <w:tr w:rsidR="00785010" w:rsidTr="0078501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10" w:rsidRDefault="00785010">
            <w:pPr>
              <w:jc w:val="center"/>
              <w:rPr>
                <w:sz w:val="28"/>
                <w:szCs w:val="28"/>
              </w:rPr>
            </w:pPr>
          </w:p>
          <w:p w:rsidR="00785010" w:rsidRDefault="00785010">
            <w:pPr>
              <w:jc w:val="center"/>
              <w:rPr>
                <w:sz w:val="28"/>
                <w:szCs w:val="28"/>
              </w:rPr>
            </w:pPr>
          </w:p>
          <w:p w:rsidR="00785010" w:rsidRDefault="00785010">
            <w:pPr>
              <w:jc w:val="center"/>
              <w:rPr>
                <w:sz w:val="28"/>
                <w:szCs w:val="28"/>
              </w:rPr>
            </w:pPr>
          </w:p>
          <w:p w:rsidR="00785010" w:rsidRDefault="00785010">
            <w:pPr>
              <w:jc w:val="center"/>
              <w:rPr>
                <w:sz w:val="28"/>
                <w:szCs w:val="28"/>
              </w:rPr>
            </w:pPr>
          </w:p>
          <w:p w:rsidR="00785010" w:rsidRDefault="0078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Проектирование межведомственного взаимодействия при предоставлении муниципальных услуг</w:t>
            </w:r>
          </w:p>
          <w:p w:rsidR="00785010" w:rsidRDefault="00785010">
            <w:pPr>
              <w:jc w:val="center"/>
              <w:rPr>
                <w:sz w:val="28"/>
                <w:szCs w:val="28"/>
              </w:rPr>
            </w:pPr>
          </w:p>
          <w:p w:rsidR="00785010" w:rsidRDefault="00785010">
            <w:pPr>
              <w:jc w:val="center"/>
              <w:rPr>
                <w:sz w:val="28"/>
                <w:szCs w:val="28"/>
              </w:rPr>
            </w:pPr>
          </w:p>
        </w:tc>
      </w:tr>
      <w:tr w:rsidR="00785010" w:rsidTr="00785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ТКМВ по каждой услуге, определение перечня и состава сведений, находящихся в распоряжении территориальных, федеральных органов и ОМС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квартал 2012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технологических карт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Организационно-контрольное управление, информационно-технический отдел администрации</w:t>
            </w:r>
          </w:p>
        </w:tc>
      </w:tr>
      <w:tr w:rsidR="00785010" w:rsidTr="00785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и согласование ТК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решения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</w:p>
        </w:tc>
      </w:tr>
      <w:tr w:rsidR="00785010" w:rsidTr="0078501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10" w:rsidRDefault="00785010">
            <w:pPr>
              <w:tabs>
                <w:tab w:val="left" w:pos="1995"/>
              </w:tabs>
              <w:ind w:left="1068"/>
              <w:jc w:val="center"/>
              <w:rPr>
                <w:sz w:val="28"/>
                <w:szCs w:val="28"/>
              </w:rPr>
            </w:pPr>
          </w:p>
          <w:p w:rsidR="00785010" w:rsidRDefault="00785010">
            <w:pPr>
              <w:tabs>
                <w:tab w:val="left" w:pos="1995"/>
              </w:tabs>
              <w:ind w:left="10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Нормативно-правовое обеспечение перехода к предоставлению муниципальных услуг на базе межведомственного взаимодействия</w:t>
            </w:r>
          </w:p>
          <w:p w:rsidR="00785010" w:rsidRDefault="00785010">
            <w:pPr>
              <w:tabs>
                <w:tab w:val="left" w:pos="1995"/>
              </w:tabs>
              <w:ind w:left="1068"/>
              <w:jc w:val="center"/>
              <w:rPr>
                <w:sz w:val="28"/>
                <w:szCs w:val="28"/>
              </w:rPr>
            </w:pPr>
          </w:p>
        </w:tc>
      </w:tr>
      <w:tr w:rsidR="00785010" w:rsidTr="00785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инвентаризации нормативных актов с целью выявления ограничений для МВ. Подготовка и внесение изменений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Организационно-контрольное управление, информационно-технический отдел администрации</w:t>
            </w:r>
          </w:p>
        </w:tc>
      </w:tr>
      <w:tr w:rsidR="00785010" w:rsidTr="00785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утверждение нормативных 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Организационно-контрольное управление, информационно-технический отдел администрации</w:t>
            </w:r>
          </w:p>
        </w:tc>
      </w:tr>
      <w:tr w:rsidR="00785010" w:rsidTr="00785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новых, внесение изменений в существующие </w:t>
            </w:r>
            <w:r>
              <w:rPr>
                <w:sz w:val="28"/>
                <w:szCs w:val="28"/>
              </w:rPr>
              <w:lastRenderedPageBreak/>
              <w:t>административные регламенты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Апрель-май 2012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регламенты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подразделения, подведомственные учреждения</w:t>
            </w:r>
          </w:p>
        </w:tc>
      </w:tr>
      <w:tr w:rsidR="00785010" w:rsidTr="0078501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 w:rsidP="00377DB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технологических условий для межведомственного взаимодействия</w:t>
            </w:r>
          </w:p>
        </w:tc>
      </w:tr>
      <w:tr w:rsidR="00785010" w:rsidTr="00785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инвентаризации информационных систем на соответствие техническим требованиям к единой системе МВ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Информационно-технический отдел администрации, </w:t>
            </w:r>
            <w:proofErr w:type="spellStart"/>
            <w:r>
              <w:rPr>
                <w:sz w:val="28"/>
                <w:szCs w:val="28"/>
              </w:rPr>
              <w:t>ИТ-службы</w:t>
            </w:r>
            <w:proofErr w:type="spellEnd"/>
            <w:r>
              <w:rPr>
                <w:sz w:val="28"/>
                <w:szCs w:val="28"/>
              </w:rPr>
              <w:t xml:space="preserve"> подразделений</w:t>
            </w:r>
          </w:p>
        </w:tc>
      </w:tr>
      <w:tr w:rsidR="00785010" w:rsidTr="00785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муниципальных информационных систем к единой системе межведомственного электронного взаимодействия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10" w:rsidRDefault="00785010">
            <w:pPr>
              <w:jc w:val="both"/>
              <w:rPr>
                <w:sz w:val="28"/>
                <w:szCs w:val="28"/>
              </w:rPr>
            </w:pPr>
          </w:p>
        </w:tc>
      </w:tr>
    </w:tbl>
    <w:p w:rsidR="00785010" w:rsidRDefault="00785010" w:rsidP="00785010">
      <w:pPr>
        <w:rPr>
          <w:sz w:val="28"/>
          <w:szCs w:val="28"/>
        </w:rPr>
      </w:pPr>
    </w:p>
    <w:p w:rsidR="00785010" w:rsidRDefault="00785010" w:rsidP="00785010">
      <w:pPr>
        <w:rPr>
          <w:sz w:val="28"/>
          <w:szCs w:val="28"/>
        </w:rPr>
      </w:pPr>
    </w:p>
    <w:p w:rsidR="00785010" w:rsidRDefault="00785010" w:rsidP="00785010">
      <w:pPr>
        <w:rPr>
          <w:sz w:val="28"/>
          <w:szCs w:val="28"/>
        </w:rPr>
      </w:pPr>
    </w:p>
    <w:p w:rsidR="00785010" w:rsidRDefault="00785010" w:rsidP="00785010">
      <w:pPr>
        <w:rPr>
          <w:sz w:val="28"/>
          <w:szCs w:val="28"/>
        </w:rPr>
      </w:pPr>
    </w:p>
    <w:p w:rsidR="00785010" w:rsidRDefault="00785010" w:rsidP="00785010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785010" w:rsidRDefault="00785010" w:rsidP="00785010">
      <w:pPr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  В.Р.Вальтер</w:t>
      </w:r>
    </w:p>
    <w:p w:rsidR="00AE66F0" w:rsidRDefault="00AE66F0"/>
    <w:sectPr w:rsidR="00AE66F0" w:rsidSect="00AE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0EE1"/>
    <w:multiLevelType w:val="hybridMultilevel"/>
    <w:tmpl w:val="1BC0E5DA"/>
    <w:lvl w:ilvl="0" w:tplc="CEFAEE64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010"/>
    <w:rsid w:val="00785010"/>
    <w:rsid w:val="00AE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4242</Characters>
  <Application>Microsoft Office Word</Application>
  <DocSecurity>0</DocSecurity>
  <Lines>35</Lines>
  <Paragraphs>9</Paragraphs>
  <ScaleCrop>false</ScaleCrop>
  <Company>Microsoft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2</cp:revision>
  <dcterms:created xsi:type="dcterms:W3CDTF">2015-11-25T05:23:00Z</dcterms:created>
  <dcterms:modified xsi:type="dcterms:W3CDTF">2015-11-25T05:24:00Z</dcterms:modified>
</cp:coreProperties>
</file>