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7E1" w:rsidRDefault="00863FC6" w:rsidP="00D617E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06.02.2020 г. №104</w:t>
      </w: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D617E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3730E4" w:rsidRDefault="003730E4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5F0A8D">
      <w:pPr>
        <w:ind w:right="4677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Об изъятии земельных участков</w:t>
      </w:r>
      <w:r w:rsidR="008753B1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для </w:t>
      </w:r>
      <w:r w:rsidR="00267F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B2056">
        <w:rPr>
          <w:rFonts w:ascii="Times New Roman" w:hAnsi="Times New Roman" w:cs="Times New Roman"/>
          <w:sz w:val="28"/>
          <w:szCs w:val="28"/>
        </w:rPr>
        <w:t>нужд</w:t>
      </w:r>
      <w:r w:rsidR="008753B1">
        <w:rPr>
          <w:rFonts w:ascii="Times New Roman" w:hAnsi="Times New Roman" w:cs="Times New Roman"/>
          <w:sz w:val="28"/>
          <w:szCs w:val="28"/>
        </w:rPr>
        <w:t xml:space="preserve"> </w:t>
      </w:r>
      <w:r w:rsidR="00267F02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1B2056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617E1" w:rsidRPr="001B2056" w:rsidRDefault="00D617E1" w:rsidP="005F0A8D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617E1" w:rsidRPr="001B2056" w:rsidRDefault="00D617E1" w:rsidP="001B20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7F02" w:rsidRDefault="00D617E1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>В соответствии со статьёй 56</w:t>
      </w:r>
      <w:r w:rsidR="001B2056">
        <w:rPr>
          <w:rFonts w:ascii="Times New Roman" w:hAnsi="Times New Roman" w:cs="Times New Roman"/>
          <w:sz w:val="28"/>
          <w:szCs w:val="28"/>
        </w:rPr>
        <w:t>.2</w:t>
      </w:r>
      <w:r w:rsidRPr="001B205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статьями 279-281 Гражданского кодекса Российской Федерации, Законом Челябинской области «О земельных отношениях», постановлением Администрации </w:t>
      </w:r>
      <w:r w:rsidR="005F0A8D">
        <w:rPr>
          <w:rFonts w:ascii="Times New Roman" w:hAnsi="Times New Roman" w:cs="Times New Roman"/>
          <w:sz w:val="28"/>
          <w:szCs w:val="28"/>
        </w:rPr>
        <w:t>Сосновского</w:t>
      </w:r>
      <w:r w:rsidRPr="001B2056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</w:t>
      </w:r>
      <w:r w:rsidR="008753B1">
        <w:rPr>
          <w:rFonts w:ascii="Times New Roman" w:hAnsi="Times New Roman" w:cs="Times New Roman"/>
          <w:sz w:val="28"/>
          <w:szCs w:val="28"/>
        </w:rPr>
        <w:t xml:space="preserve"> </w:t>
      </w:r>
      <w:r w:rsidRPr="001B2056">
        <w:rPr>
          <w:rFonts w:ascii="Times New Roman" w:hAnsi="Times New Roman" w:cs="Times New Roman"/>
          <w:sz w:val="28"/>
          <w:szCs w:val="28"/>
        </w:rPr>
        <w:t xml:space="preserve">от </w:t>
      </w:r>
      <w:r w:rsidR="002474D6">
        <w:rPr>
          <w:rFonts w:ascii="Times New Roman" w:hAnsi="Times New Roman" w:cs="Times New Roman"/>
          <w:sz w:val="28"/>
          <w:szCs w:val="28"/>
        </w:rPr>
        <w:t>24</w:t>
      </w:r>
      <w:r w:rsidR="005F0A8D">
        <w:rPr>
          <w:rFonts w:ascii="Times New Roman" w:hAnsi="Times New Roman" w:cs="Times New Roman"/>
          <w:sz w:val="28"/>
          <w:szCs w:val="28"/>
        </w:rPr>
        <w:t>.</w:t>
      </w:r>
      <w:r w:rsidR="002474D6">
        <w:rPr>
          <w:rFonts w:ascii="Times New Roman" w:hAnsi="Times New Roman" w:cs="Times New Roman"/>
          <w:sz w:val="28"/>
          <w:szCs w:val="28"/>
        </w:rPr>
        <w:t>12.2019</w:t>
      </w:r>
      <w:r w:rsidR="005F0A8D">
        <w:rPr>
          <w:rFonts w:ascii="Times New Roman" w:hAnsi="Times New Roman" w:cs="Times New Roman"/>
          <w:sz w:val="28"/>
          <w:szCs w:val="28"/>
        </w:rPr>
        <w:t xml:space="preserve"> № </w:t>
      </w:r>
      <w:r w:rsidR="002474D6">
        <w:rPr>
          <w:rFonts w:ascii="Times New Roman" w:hAnsi="Times New Roman" w:cs="Times New Roman"/>
          <w:sz w:val="28"/>
          <w:szCs w:val="28"/>
        </w:rPr>
        <w:t>2448</w:t>
      </w:r>
      <w:r w:rsidR="005F0A8D">
        <w:rPr>
          <w:rFonts w:ascii="Times New Roman" w:hAnsi="Times New Roman" w:cs="Times New Roman"/>
          <w:sz w:val="28"/>
          <w:szCs w:val="28"/>
        </w:rPr>
        <w:t xml:space="preserve"> «</w:t>
      </w:r>
      <w:r w:rsidRPr="005F0A8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474D6">
        <w:rPr>
          <w:rFonts w:ascii="Times New Roman" w:hAnsi="Times New Roman" w:cs="Times New Roman"/>
          <w:sz w:val="28"/>
          <w:szCs w:val="28"/>
        </w:rPr>
        <w:t>документации по планировке территории (проект планировки и проект</w:t>
      </w:r>
      <w:r w:rsidR="005F0A8D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2474D6">
        <w:rPr>
          <w:rFonts w:ascii="Times New Roman" w:hAnsi="Times New Roman" w:cs="Times New Roman"/>
          <w:sz w:val="28"/>
          <w:szCs w:val="28"/>
        </w:rPr>
        <w:t>)</w:t>
      </w:r>
      <w:r w:rsidR="005F0A8D">
        <w:rPr>
          <w:rFonts w:ascii="Times New Roman" w:hAnsi="Times New Roman" w:cs="Times New Roman"/>
          <w:sz w:val="28"/>
          <w:szCs w:val="28"/>
        </w:rPr>
        <w:t xml:space="preserve"> линейного объекта автодорога </w:t>
      </w:r>
      <w:r w:rsidR="002474D6">
        <w:rPr>
          <w:rFonts w:ascii="Times New Roman" w:hAnsi="Times New Roman" w:cs="Times New Roman"/>
          <w:sz w:val="28"/>
          <w:szCs w:val="28"/>
        </w:rPr>
        <w:t>к детскому саду в дер.</w:t>
      </w:r>
      <w:r w:rsidR="008753B1">
        <w:rPr>
          <w:rFonts w:ascii="Times New Roman" w:hAnsi="Times New Roman" w:cs="Times New Roman"/>
          <w:sz w:val="28"/>
          <w:szCs w:val="28"/>
        </w:rPr>
        <w:t xml:space="preserve"> </w:t>
      </w:r>
      <w:r w:rsidR="002474D6">
        <w:rPr>
          <w:rFonts w:ascii="Times New Roman" w:hAnsi="Times New Roman" w:cs="Times New Roman"/>
          <w:sz w:val="28"/>
          <w:szCs w:val="28"/>
        </w:rPr>
        <w:t>Шигаево</w:t>
      </w:r>
      <w:r w:rsidR="005F0A8D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  <w:r w:rsidR="008659BC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5F0A8D">
        <w:rPr>
          <w:rFonts w:ascii="Times New Roman" w:hAnsi="Times New Roman" w:cs="Times New Roman"/>
          <w:sz w:val="28"/>
          <w:szCs w:val="28"/>
        </w:rPr>
        <w:t>»</w:t>
      </w:r>
      <w:r w:rsidRPr="005F0A8D">
        <w:rPr>
          <w:rFonts w:ascii="Times New Roman" w:hAnsi="Times New Roman" w:cs="Times New Roman"/>
          <w:sz w:val="28"/>
          <w:szCs w:val="28"/>
        </w:rPr>
        <w:t xml:space="preserve">, </w:t>
      </w:r>
      <w:r w:rsidR="00267F02">
        <w:rPr>
          <w:rFonts w:ascii="Times New Roman" w:hAnsi="Times New Roman" w:cs="Times New Roman"/>
          <w:sz w:val="28"/>
          <w:szCs w:val="28"/>
        </w:rPr>
        <w:t>администрация Сосновского муниципального района</w:t>
      </w:r>
    </w:p>
    <w:p w:rsidR="00D617E1" w:rsidRPr="001B2056" w:rsidRDefault="00267F02" w:rsidP="001B205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02CBD" w:rsidRPr="00267F02">
        <w:rPr>
          <w:rFonts w:ascii="Times New Roman" w:hAnsi="Times New Roman" w:cs="Times New Roman"/>
          <w:sz w:val="28"/>
          <w:szCs w:val="28"/>
        </w:rPr>
        <w:t>:</w:t>
      </w:r>
    </w:p>
    <w:p w:rsidR="00FD704F" w:rsidRDefault="00302CBD" w:rsidP="00FD704F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4F">
        <w:rPr>
          <w:rFonts w:ascii="Times New Roman" w:hAnsi="Times New Roman" w:cs="Times New Roman"/>
          <w:sz w:val="28"/>
          <w:szCs w:val="28"/>
        </w:rPr>
        <w:t xml:space="preserve">Изъять у собственников земельные участки для </w:t>
      </w:r>
      <w:r w:rsidR="00267F02" w:rsidRPr="00FD704F">
        <w:rPr>
          <w:rFonts w:ascii="Times New Roman" w:hAnsi="Times New Roman" w:cs="Times New Roman"/>
          <w:sz w:val="28"/>
          <w:szCs w:val="28"/>
        </w:rPr>
        <w:t>муниципальных нужд Сосновского муниципального района Челябинской области</w:t>
      </w:r>
      <w:r w:rsidR="008659BC" w:rsidRPr="00FD704F">
        <w:rPr>
          <w:rFonts w:ascii="Times New Roman" w:hAnsi="Times New Roman" w:cs="Times New Roman"/>
          <w:sz w:val="28"/>
          <w:szCs w:val="28"/>
        </w:rPr>
        <w:t xml:space="preserve"> (для размещения автомобильной</w:t>
      </w:r>
      <w:r w:rsidRPr="00FD704F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8659BC" w:rsidRPr="00FD704F">
        <w:rPr>
          <w:rFonts w:ascii="Times New Roman" w:hAnsi="Times New Roman" w:cs="Times New Roman"/>
          <w:sz w:val="28"/>
          <w:szCs w:val="28"/>
        </w:rPr>
        <w:t>и и технически связанных с ней сооружений</w:t>
      </w:r>
      <w:r w:rsidR="00FD704F">
        <w:rPr>
          <w:rFonts w:ascii="Times New Roman" w:hAnsi="Times New Roman" w:cs="Times New Roman"/>
          <w:sz w:val="28"/>
          <w:szCs w:val="28"/>
        </w:rPr>
        <w:t>):</w:t>
      </w:r>
    </w:p>
    <w:p w:rsidR="00FD704F" w:rsidRPr="00FD704F" w:rsidRDefault="00FD704F" w:rsidP="00FD70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550"/>
        <w:gridCol w:w="1840"/>
        <w:gridCol w:w="4644"/>
      </w:tblGrid>
      <w:tr w:rsidR="00FD704F" w:rsidTr="0072682C">
        <w:tc>
          <w:tcPr>
            <w:tcW w:w="594" w:type="dxa"/>
          </w:tcPr>
          <w:p w:rsidR="00FD704F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0" w:type="dxa"/>
          </w:tcPr>
          <w:p w:rsidR="00FD704F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1840" w:type="dxa"/>
          </w:tcPr>
          <w:p w:rsidR="00FD704F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(кв.метров)</w:t>
            </w:r>
          </w:p>
        </w:tc>
        <w:tc>
          <w:tcPr>
            <w:tcW w:w="4644" w:type="dxa"/>
          </w:tcPr>
          <w:p w:rsidR="00FD704F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</w:tr>
      <w:tr w:rsidR="00FD704F" w:rsidTr="0072682C">
        <w:tc>
          <w:tcPr>
            <w:tcW w:w="594" w:type="dxa"/>
          </w:tcPr>
          <w:p w:rsidR="00FD704F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0" w:type="dxa"/>
          </w:tcPr>
          <w:p w:rsidR="00FD704F" w:rsidRPr="00445D32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32">
              <w:rPr>
                <w:rFonts w:ascii="Times New Roman" w:hAnsi="Times New Roman" w:cs="Times New Roman"/>
                <w:sz w:val="28"/>
                <w:szCs w:val="28"/>
              </w:rPr>
              <w:t>74:19:0000000:2075</w:t>
            </w:r>
          </w:p>
        </w:tc>
        <w:tc>
          <w:tcPr>
            <w:tcW w:w="1840" w:type="dxa"/>
            <w:shd w:val="clear" w:color="auto" w:fill="FFFFFF" w:themeFill="background1"/>
          </w:tcPr>
          <w:p w:rsidR="00FD704F" w:rsidRPr="00445D32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1930</w:t>
            </w:r>
          </w:p>
        </w:tc>
        <w:tc>
          <w:tcPr>
            <w:tcW w:w="4644" w:type="dxa"/>
          </w:tcPr>
          <w:p w:rsidR="00FD704F" w:rsidRPr="00445D32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Челябинская обл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.</w:t>
            </w: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, р-н Сосновский, севернее дер. Шигаево</w:t>
            </w:r>
          </w:p>
        </w:tc>
      </w:tr>
      <w:tr w:rsidR="00FD704F" w:rsidRPr="006D1C86" w:rsidTr="0072682C">
        <w:tc>
          <w:tcPr>
            <w:tcW w:w="594" w:type="dxa"/>
          </w:tcPr>
          <w:p w:rsidR="00FD704F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0" w:type="dxa"/>
          </w:tcPr>
          <w:p w:rsidR="00FD704F" w:rsidRPr="00445D32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74:19:0000000:2076</w:t>
            </w:r>
          </w:p>
        </w:tc>
        <w:tc>
          <w:tcPr>
            <w:tcW w:w="1840" w:type="dxa"/>
          </w:tcPr>
          <w:p w:rsidR="00FD704F" w:rsidRPr="00445D32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 xml:space="preserve">1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90</w:t>
            </w: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644" w:type="dxa"/>
          </w:tcPr>
          <w:p w:rsidR="00FD704F" w:rsidRPr="00445D32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Челябинская обл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.</w:t>
            </w: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, р-н Сосновский, севернее дер. Шигаево</w:t>
            </w:r>
          </w:p>
        </w:tc>
      </w:tr>
      <w:tr w:rsidR="00FD704F" w:rsidTr="0072682C">
        <w:tc>
          <w:tcPr>
            <w:tcW w:w="594" w:type="dxa"/>
          </w:tcPr>
          <w:p w:rsidR="00FD704F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0" w:type="dxa"/>
          </w:tcPr>
          <w:p w:rsidR="00FD704F" w:rsidRPr="00445D32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74:19:0000000:2077</w:t>
            </w:r>
          </w:p>
        </w:tc>
        <w:tc>
          <w:tcPr>
            <w:tcW w:w="1840" w:type="dxa"/>
          </w:tcPr>
          <w:p w:rsidR="00FD704F" w:rsidRPr="00445D32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 xml:space="preserve">1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8</w:t>
            </w: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30</w:t>
            </w:r>
          </w:p>
        </w:tc>
        <w:tc>
          <w:tcPr>
            <w:tcW w:w="4644" w:type="dxa"/>
          </w:tcPr>
          <w:p w:rsidR="00FD704F" w:rsidRPr="00445D32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Челябинская обл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.</w:t>
            </w:r>
            <w:r w:rsidRPr="00445D3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, р-н Сосновский, севернее дер. Шигаево</w:t>
            </w:r>
          </w:p>
        </w:tc>
      </w:tr>
      <w:tr w:rsidR="00FD704F" w:rsidTr="0072682C">
        <w:tc>
          <w:tcPr>
            <w:tcW w:w="594" w:type="dxa"/>
          </w:tcPr>
          <w:p w:rsidR="00FD704F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0" w:type="dxa"/>
          </w:tcPr>
          <w:p w:rsidR="00FD704F" w:rsidRPr="008659BC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BC">
              <w:rPr>
                <w:rFonts w:ascii="Times New Roman" w:hAnsi="Times New Roman" w:cs="Times New Roman"/>
                <w:sz w:val="28"/>
                <w:szCs w:val="28"/>
              </w:rPr>
              <w:t>74:19:0000000:2078</w:t>
            </w:r>
          </w:p>
        </w:tc>
        <w:tc>
          <w:tcPr>
            <w:tcW w:w="1840" w:type="dxa"/>
          </w:tcPr>
          <w:p w:rsidR="00FD704F" w:rsidRPr="008659BC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1 800</w:t>
            </w:r>
          </w:p>
        </w:tc>
        <w:tc>
          <w:tcPr>
            <w:tcW w:w="4644" w:type="dxa"/>
          </w:tcPr>
          <w:p w:rsidR="00FD704F" w:rsidRPr="008659BC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 xml:space="preserve">Челябинская обл., р-н Сосновский, </w:t>
            </w:r>
            <w:r w:rsidRPr="008659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lastRenderedPageBreak/>
              <w:t>севернее дер. Шигаево</w:t>
            </w:r>
          </w:p>
        </w:tc>
      </w:tr>
      <w:tr w:rsidR="00FD704F" w:rsidTr="0072682C">
        <w:tc>
          <w:tcPr>
            <w:tcW w:w="594" w:type="dxa"/>
          </w:tcPr>
          <w:p w:rsidR="00FD704F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0" w:type="dxa"/>
          </w:tcPr>
          <w:p w:rsidR="00FD704F" w:rsidRPr="008659BC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BC">
              <w:rPr>
                <w:rFonts w:ascii="Times New Roman" w:hAnsi="Times New Roman" w:cs="Times New Roman"/>
                <w:sz w:val="28"/>
                <w:szCs w:val="28"/>
              </w:rPr>
              <w:t>74:19:0302001:190</w:t>
            </w:r>
          </w:p>
        </w:tc>
        <w:tc>
          <w:tcPr>
            <w:tcW w:w="1840" w:type="dxa"/>
          </w:tcPr>
          <w:p w:rsidR="00FD704F" w:rsidRPr="008659BC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1475</w:t>
            </w:r>
          </w:p>
        </w:tc>
        <w:tc>
          <w:tcPr>
            <w:tcW w:w="4644" w:type="dxa"/>
          </w:tcPr>
          <w:p w:rsidR="00FD704F" w:rsidRPr="008659BC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Челябинская обл., р-н Сосновский, д. Шигаево</w:t>
            </w:r>
          </w:p>
        </w:tc>
      </w:tr>
      <w:tr w:rsidR="00FD704F" w:rsidTr="0072682C">
        <w:tc>
          <w:tcPr>
            <w:tcW w:w="594" w:type="dxa"/>
          </w:tcPr>
          <w:p w:rsidR="00FD704F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0" w:type="dxa"/>
          </w:tcPr>
          <w:p w:rsidR="00FD704F" w:rsidRPr="008659BC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BC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>74:19:0302001:173</w:t>
            </w:r>
          </w:p>
        </w:tc>
        <w:tc>
          <w:tcPr>
            <w:tcW w:w="1840" w:type="dxa"/>
          </w:tcPr>
          <w:p w:rsidR="00FD704F" w:rsidRPr="008659BC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1520</w:t>
            </w:r>
          </w:p>
        </w:tc>
        <w:tc>
          <w:tcPr>
            <w:tcW w:w="4644" w:type="dxa"/>
          </w:tcPr>
          <w:p w:rsidR="00FD704F" w:rsidRPr="008659BC" w:rsidRDefault="00FD704F" w:rsidP="00726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9BC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 w:themeFill="background1"/>
              </w:rPr>
              <w:t>Челябинская обл., р-н Сосновский, севернее дер. Шигаево</w:t>
            </w:r>
          </w:p>
        </w:tc>
      </w:tr>
    </w:tbl>
    <w:p w:rsidR="00FD704F" w:rsidRDefault="00FD704F" w:rsidP="00FD7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704F" w:rsidRPr="00FD704F" w:rsidRDefault="00FD704F" w:rsidP="00FD70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2CBD" w:rsidRPr="001B2056" w:rsidRDefault="00267F02" w:rsidP="00267F02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704F">
        <w:rPr>
          <w:rFonts w:ascii="Times New Roman" w:hAnsi="Times New Roman" w:cs="Times New Roman"/>
          <w:sz w:val="28"/>
          <w:szCs w:val="28"/>
        </w:rPr>
        <w:t xml:space="preserve">Комитету по управлению имуществом и земельным отношениям Сосновского муниципального района </w:t>
      </w:r>
      <w:r w:rsidR="00302CBD" w:rsidRPr="00FD704F">
        <w:rPr>
          <w:rFonts w:ascii="Times New Roman" w:hAnsi="Times New Roman" w:cs="Times New Roman"/>
          <w:sz w:val="28"/>
          <w:szCs w:val="28"/>
        </w:rPr>
        <w:t>(</w:t>
      </w:r>
      <w:r w:rsidRPr="00FD704F">
        <w:rPr>
          <w:rFonts w:ascii="Times New Roman" w:hAnsi="Times New Roman" w:cs="Times New Roman"/>
          <w:sz w:val="28"/>
          <w:szCs w:val="28"/>
        </w:rPr>
        <w:t>Плюскова Н.Н.)</w:t>
      </w:r>
      <w:r w:rsidR="00A2526B" w:rsidRPr="00FD704F">
        <w:rPr>
          <w:rFonts w:ascii="Times New Roman" w:hAnsi="Times New Roman" w:cs="Times New Roman"/>
          <w:sz w:val="28"/>
          <w:szCs w:val="28"/>
        </w:rPr>
        <w:t>:</w:t>
      </w:r>
    </w:p>
    <w:p w:rsidR="00302CBD" w:rsidRDefault="00682FA2" w:rsidP="00B7291C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2056">
        <w:rPr>
          <w:rFonts w:ascii="Times New Roman" w:hAnsi="Times New Roman" w:cs="Times New Roman"/>
          <w:sz w:val="28"/>
          <w:szCs w:val="28"/>
        </w:rPr>
        <w:t xml:space="preserve">Выступить от имени </w:t>
      </w:r>
      <w:r w:rsidR="00267F02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="001E75BE">
        <w:rPr>
          <w:rFonts w:ascii="Times New Roman" w:hAnsi="Times New Roman" w:cs="Times New Roman"/>
          <w:sz w:val="28"/>
          <w:szCs w:val="28"/>
        </w:rPr>
        <w:t xml:space="preserve">стороной в соглашении об изъятии </w:t>
      </w:r>
      <w:r w:rsidR="00267F02">
        <w:rPr>
          <w:rFonts w:ascii="Times New Roman" w:hAnsi="Times New Roman" w:cs="Times New Roman"/>
          <w:sz w:val="28"/>
          <w:szCs w:val="28"/>
        </w:rPr>
        <w:t>земел</w:t>
      </w:r>
      <w:r w:rsidRPr="001B2056">
        <w:rPr>
          <w:rFonts w:ascii="Times New Roman" w:hAnsi="Times New Roman" w:cs="Times New Roman"/>
          <w:sz w:val="28"/>
          <w:szCs w:val="28"/>
        </w:rPr>
        <w:t>ьных участков</w:t>
      </w:r>
      <w:r w:rsidR="001E75BE">
        <w:rPr>
          <w:rFonts w:ascii="Times New Roman" w:hAnsi="Times New Roman" w:cs="Times New Roman"/>
          <w:sz w:val="28"/>
          <w:szCs w:val="28"/>
        </w:rPr>
        <w:t xml:space="preserve"> для муниципальных нужд</w:t>
      </w:r>
      <w:r w:rsidRPr="001B2056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2474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собственникам изымаемых земельных участков с уведомлением о вручении по почтовым адресам в течение десяти дней со дня подписания настоящего </w:t>
      </w:r>
      <w:r w:rsidR="00267F02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2FA2" w:rsidRPr="00B7291C" w:rsidRDefault="002474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Направить копию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 в Управление Федеральной службы государственной регистрации, кадастра и картографии по Челябинской области в течение десяти дней со дня подписания настоящего </w:t>
      </w:r>
      <w:r w:rsidR="0074503F" w:rsidRPr="00B7291C">
        <w:rPr>
          <w:rFonts w:ascii="Times New Roman" w:hAnsi="Times New Roman" w:cs="Times New Roman"/>
          <w:sz w:val="28"/>
          <w:szCs w:val="28"/>
        </w:rPr>
        <w:t>постановления</w:t>
      </w:r>
      <w:r w:rsidR="00682FA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82FA2" w:rsidRPr="00B7291C" w:rsidRDefault="002474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>Предупредить собственников изымаемых земельных участков о том, что со дня их уведомления об изъятии земельных участков собственники несут риск отнесения на них затрат и убытков, связанных с улучшением земельных участков;</w:t>
      </w:r>
    </w:p>
    <w:p w:rsidR="006E61D2" w:rsidRPr="00B7291C" w:rsidRDefault="002474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291C">
        <w:rPr>
          <w:rFonts w:ascii="Times New Roman" w:hAnsi="Times New Roman" w:cs="Times New Roman"/>
          <w:sz w:val="28"/>
          <w:szCs w:val="28"/>
        </w:rPr>
        <w:t xml:space="preserve">) </w:t>
      </w:r>
      <w:r w:rsidR="00682FA2" w:rsidRPr="00B7291C">
        <w:rPr>
          <w:rFonts w:ascii="Times New Roman" w:hAnsi="Times New Roman" w:cs="Times New Roman"/>
          <w:sz w:val="28"/>
          <w:szCs w:val="28"/>
        </w:rPr>
        <w:t xml:space="preserve">В соответствии с проведённой оценкой рыночной </w:t>
      </w:r>
      <w:r w:rsidR="006E61D2" w:rsidRPr="00B7291C">
        <w:rPr>
          <w:rFonts w:ascii="Times New Roman" w:hAnsi="Times New Roman" w:cs="Times New Roman"/>
          <w:sz w:val="28"/>
          <w:szCs w:val="28"/>
        </w:rPr>
        <w:t>стоимости земельных участков заключить с собственниками земельных участков соглашение о</w:t>
      </w:r>
      <w:r w:rsidR="007A0ABF">
        <w:rPr>
          <w:rFonts w:ascii="Times New Roman" w:hAnsi="Times New Roman" w:cs="Times New Roman"/>
          <w:sz w:val="28"/>
          <w:szCs w:val="28"/>
        </w:rPr>
        <w:t>б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 </w:t>
      </w:r>
      <w:r w:rsidR="007A0ABF">
        <w:rPr>
          <w:rFonts w:ascii="Times New Roman" w:hAnsi="Times New Roman" w:cs="Times New Roman"/>
          <w:sz w:val="28"/>
          <w:szCs w:val="28"/>
        </w:rPr>
        <w:t>изъятии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7A0ABF">
        <w:rPr>
          <w:rFonts w:ascii="Times New Roman" w:hAnsi="Times New Roman" w:cs="Times New Roman"/>
          <w:sz w:val="28"/>
          <w:szCs w:val="28"/>
        </w:rPr>
        <w:t>х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7A0ABF">
        <w:rPr>
          <w:rFonts w:ascii="Times New Roman" w:hAnsi="Times New Roman" w:cs="Times New Roman"/>
          <w:sz w:val="28"/>
          <w:szCs w:val="28"/>
        </w:rPr>
        <w:t>ов</w:t>
      </w:r>
      <w:r w:rsidR="00FB0481">
        <w:rPr>
          <w:rFonts w:ascii="Times New Roman" w:hAnsi="Times New Roman" w:cs="Times New Roman"/>
          <w:sz w:val="28"/>
          <w:szCs w:val="28"/>
        </w:rPr>
        <w:t xml:space="preserve"> </w:t>
      </w:r>
      <w:r w:rsidR="007A0ABF">
        <w:rPr>
          <w:rFonts w:ascii="Times New Roman" w:hAnsi="Times New Roman" w:cs="Times New Roman"/>
          <w:sz w:val="28"/>
          <w:szCs w:val="28"/>
        </w:rPr>
        <w:t>для муниципальных нужд</w:t>
      </w:r>
      <w:r w:rsidR="00A47426">
        <w:rPr>
          <w:rFonts w:ascii="Times New Roman" w:hAnsi="Times New Roman" w:cs="Times New Roman"/>
          <w:sz w:val="28"/>
          <w:szCs w:val="28"/>
        </w:rPr>
        <w:t xml:space="preserve"> в соответствии с Земельным кодексом Российской Федерации</w:t>
      </w:r>
      <w:r w:rsidR="006E61D2" w:rsidRPr="00B7291C">
        <w:rPr>
          <w:rFonts w:ascii="Times New Roman" w:hAnsi="Times New Roman" w:cs="Times New Roman"/>
          <w:sz w:val="28"/>
          <w:szCs w:val="28"/>
        </w:rPr>
        <w:t>;</w:t>
      </w:r>
    </w:p>
    <w:p w:rsidR="006E61D2" w:rsidRPr="00B7291C" w:rsidRDefault="002474D6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291C">
        <w:rPr>
          <w:rFonts w:ascii="Times New Roman" w:hAnsi="Times New Roman" w:cs="Times New Roman"/>
          <w:sz w:val="28"/>
          <w:szCs w:val="28"/>
        </w:rPr>
        <w:t>) О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беспечить государственную регистрацию права 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E61D2" w:rsidRPr="00B7291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267F02" w:rsidRPr="00B7291C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792E70" w:rsidRPr="00B7291C">
        <w:rPr>
          <w:rFonts w:ascii="Times New Roman" w:hAnsi="Times New Roman" w:cs="Times New Roman"/>
          <w:sz w:val="28"/>
          <w:szCs w:val="28"/>
        </w:rPr>
        <w:t xml:space="preserve"> на приобретённые земельные участки в порядке, установленном действующим законодательством.</w:t>
      </w:r>
    </w:p>
    <w:p w:rsidR="00267F02" w:rsidRPr="00B7291C" w:rsidRDefault="008659B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Управлению муниципальной службы администрации Сосновского муниципального района (Осиповой О.В.) опубликовать</w:t>
      </w:r>
      <w:r w:rsidR="00D54DA4">
        <w:rPr>
          <w:rFonts w:ascii="Times New Roman" w:hAnsi="Times New Roman" w:cs="Times New Roman"/>
          <w:sz w:val="28"/>
          <w:szCs w:val="28"/>
        </w:rPr>
        <w:t xml:space="preserve"> </w:t>
      </w:r>
      <w:r w:rsidR="00267F02" w:rsidRPr="00B7291C">
        <w:rPr>
          <w:rFonts w:ascii="Times New Roman" w:hAnsi="Times New Roman" w:cs="Times New Roman"/>
          <w:sz w:val="28"/>
          <w:szCs w:val="28"/>
        </w:rPr>
        <w:t xml:space="preserve">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Челябинской области </w:t>
      </w:r>
      <w:hyperlink r:id="rId5" w:history="1">
        <w:r w:rsidR="00267F02" w:rsidRPr="00B7291C">
          <w:rPr>
            <w:rStyle w:val="a4"/>
            <w:rFonts w:ascii="Times New Roman" w:hAnsi="Times New Roman" w:cs="Times New Roman"/>
            <w:sz w:val="28"/>
            <w:szCs w:val="28"/>
          </w:rPr>
          <w:t>www.chelsosna.ru</w:t>
        </w:r>
      </w:hyperlink>
      <w:r w:rsidR="00267F02" w:rsidRPr="00B7291C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7C742E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подписания настоящего постановления</w:t>
      </w:r>
      <w:r w:rsidR="00267F02" w:rsidRPr="00B7291C">
        <w:rPr>
          <w:rFonts w:ascii="Times New Roman" w:hAnsi="Times New Roman" w:cs="Times New Roman"/>
          <w:sz w:val="28"/>
          <w:szCs w:val="28"/>
        </w:rPr>
        <w:t>.</w:t>
      </w:r>
    </w:p>
    <w:p w:rsidR="00267F02" w:rsidRPr="00B7291C" w:rsidRDefault="008659BC" w:rsidP="00B7291C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291C">
        <w:rPr>
          <w:rFonts w:ascii="Times New Roman" w:hAnsi="Times New Roman" w:cs="Times New Roman"/>
          <w:sz w:val="28"/>
          <w:szCs w:val="28"/>
        </w:rPr>
        <w:t xml:space="preserve">. </w:t>
      </w:r>
      <w:r w:rsidR="00267F02" w:rsidRPr="00B7291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района, председателя Комитета по управлению имуществом и земельным отношениям Сосновского муниципального района Н.Н. Плюскову.</w:t>
      </w: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0B1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2B08" w:rsidRDefault="003A10B1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E32B08">
        <w:rPr>
          <w:rFonts w:ascii="Times New Roman" w:hAnsi="Times New Roman" w:cs="Times New Roman"/>
          <w:sz w:val="28"/>
          <w:szCs w:val="28"/>
        </w:rPr>
        <w:t>а Сосновского</w:t>
      </w:r>
    </w:p>
    <w:p w:rsidR="003730E4" w:rsidRDefault="00E32B08" w:rsidP="003A10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3A10B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 w:rsidR="003A10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63FC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Е.Г. Ваганов</w:t>
      </w:r>
    </w:p>
    <w:p w:rsidR="003730E4" w:rsidRDefault="003730E4" w:rsidP="00561A1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730E4" w:rsidSect="005F0A8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276"/>
    <w:multiLevelType w:val="hybridMultilevel"/>
    <w:tmpl w:val="655605DE"/>
    <w:lvl w:ilvl="0" w:tplc="B7F6D9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1A2D4C"/>
    <w:multiLevelType w:val="hybridMultilevel"/>
    <w:tmpl w:val="483A4A98"/>
    <w:lvl w:ilvl="0" w:tplc="66928F1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F69C8"/>
    <w:multiLevelType w:val="hybridMultilevel"/>
    <w:tmpl w:val="1756B50E"/>
    <w:lvl w:ilvl="0" w:tplc="7722C7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EA4EBC"/>
    <w:multiLevelType w:val="hybridMultilevel"/>
    <w:tmpl w:val="0C6AC1B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C1E24"/>
    <w:multiLevelType w:val="hybridMultilevel"/>
    <w:tmpl w:val="EFB0D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A5507"/>
    <w:multiLevelType w:val="hybridMultilevel"/>
    <w:tmpl w:val="20A2359C"/>
    <w:lvl w:ilvl="0" w:tplc="2E5867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940FBE"/>
    <w:multiLevelType w:val="hybridMultilevel"/>
    <w:tmpl w:val="74A44AC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17E1"/>
    <w:rsid w:val="000150C8"/>
    <w:rsid w:val="001269BA"/>
    <w:rsid w:val="001443AC"/>
    <w:rsid w:val="0016234E"/>
    <w:rsid w:val="001B2056"/>
    <w:rsid w:val="001E75BE"/>
    <w:rsid w:val="0022427F"/>
    <w:rsid w:val="002474D6"/>
    <w:rsid w:val="00267F02"/>
    <w:rsid w:val="00302CBD"/>
    <w:rsid w:val="003730E4"/>
    <w:rsid w:val="003A10B1"/>
    <w:rsid w:val="00445D32"/>
    <w:rsid w:val="004B1A62"/>
    <w:rsid w:val="00561A18"/>
    <w:rsid w:val="005F0A8D"/>
    <w:rsid w:val="00600414"/>
    <w:rsid w:val="00616ED5"/>
    <w:rsid w:val="00670E6B"/>
    <w:rsid w:val="00682FA2"/>
    <w:rsid w:val="006D1C86"/>
    <w:rsid w:val="006E2BD3"/>
    <w:rsid w:val="006E61D2"/>
    <w:rsid w:val="00711629"/>
    <w:rsid w:val="007236A2"/>
    <w:rsid w:val="0074503F"/>
    <w:rsid w:val="00746B58"/>
    <w:rsid w:val="00792E70"/>
    <w:rsid w:val="007A0ABF"/>
    <w:rsid w:val="007C742E"/>
    <w:rsid w:val="007E3CFD"/>
    <w:rsid w:val="007F040B"/>
    <w:rsid w:val="00863FC6"/>
    <w:rsid w:val="008659BC"/>
    <w:rsid w:val="00871295"/>
    <w:rsid w:val="008753B1"/>
    <w:rsid w:val="009F1354"/>
    <w:rsid w:val="00A23516"/>
    <w:rsid w:val="00A2526B"/>
    <w:rsid w:val="00A47426"/>
    <w:rsid w:val="00A8633B"/>
    <w:rsid w:val="00A87840"/>
    <w:rsid w:val="00AD15FE"/>
    <w:rsid w:val="00B7291C"/>
    <w:rsid w:val="00BE2C72"/>
    <w:rsid w:val="00BF2702"/>
    <w:rsid w:val="00CA4D22"/>
    <w:rsid w:val="00D0727A"/>
    <w:rsid w:val="00D51EAD"/>
    <w:rsid w:val="00D54DA4"/>
    <w:rsid w:val="00D617E1"/>
    <w:rsid w:val="00E300D6"/>
    <w:rsid w:val="00E32B08"/>
    <w:rsid w:val="00E635B3"/>
    <w:rsid w:val="00FB0481"/>
    <w:rsid w:val="00FD7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CBD"/>
    <w:pPr>
      <w:ind w:left="720"/>
      <w:contextualSpacing/>
    </w:pPr>
  </w:style>
  <w:style w:type="character" w:styleId="a4">
    <w:name w:val="Hyperlink"/>
    <w:semiHidden/>
    <w:unhideWhenUsed/>
    <w:rsid w:val="00267F02"/>
    <w:rPr>
      <w:color w:val="0000FF"/>
      <w:u w:val="single"/>
    </w:rPr>
  </w:style>
  <w:style w:type="table" w:styleId="a5">
    <w:name w:val="Table Grid"/>
    <w:basedOn w:val="a1"/>
    <w:uiPriority w:val="59"/>
    <w:rsid w:val="003730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30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30E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D1C86"/>
  </w:style>
  <w:style w:type="character" w:styleId="a9">
    <w:name w:val="Emphasis"/>
    <w:basedOn w:val="a0"/>
    <w:uiPriority w:val="20"/>
    <w:qFormat/>
    <w:rsid w:val="006D1C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VlackayaPA</dc:creator>
  <cp:lastModifiedBy>SmolinaTA</cp:lastModifiedBy>
  <cp:revision>16</cp:revision>
  <cp:lastPrinted>2018-11-07T04:48:00Z</cp:lastPrinted>
  <dcterms:created xsi:type="dcterms:W3CDTF">2020-01-29T09:39:00Z</dcterms:created>
  <dcterms:modified xsi:type="dcterms:W3CDTF">2020-02-06T09:27:00Z</dcterms:modified>
</cp:coreProperties>
</file>