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5B" w:rsidRDefault="00CB595B" w:rsidP="00CB595B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02.08.2018 года №2216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11273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616E62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>транспортной развязки на пересечении автодороги «Подъезд к селу Долгодеревенское с автодорогой М-5 «Подъезд к городу Екатеринбург» (1 этап)</w:t>
      </w:r>
      <w:r w:rsidR="00DB0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B01F8">
        <w:rPr>
          <w:sz w:val="28"/>
          <w:szCs w:val="28"/>
        </w:rPr>
        <w:t xml:space="preserve">Сосновском муниципальном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112731">
      <w:pPr>
        <w:ind w:firstLine="709"/>
        <w:jc w:val="both"/>
        <w:rPr>
          <w:sz w:val="28"/>
          <w:szCs w:val="28"/>
        </w:rPr>
      </w:pP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C35580">
        <w:rPr>
          <w:sz w:val="28"/>
          <w:szCs w:val="28"/>
        </w:rPr>
        <w:t>Министерства дорожного хозяйства и транспорта Челябинской области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112731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112731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C35580">
        <w:rPr>
          <w:sz w:val="28"/>
          <w:szCs w:val="28"/>
        </w:rPr>
        <w:t>проект планировки и проект межевания территории  для размещения транспортной развязки на пересечении автодороги «Подъезд к селу Долгодеревенское с автодорогой М-5 «Подъезд к городу Екатеринбург» (1 этап) в Сосновском муниципальном района Челябинской области</w:t>
      </w:r>
    </w:p>
    <w:p w:rsidR="00E8283A" w:rsidRPr="00BB0DA4" w:rsidRDefault="00E8283A" w:rsidP="00112731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lastRenderedPageBreak/>
        <w:t xml:space="preserve">Управлению архитектуры и строительства </w:t>
      </w:r>
      <w:r w:rsidR="00112731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112731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r w:rsidR="00466FCA">
        <w:rPr>
          <w:sz w:val="28"/>
          <w:szCs w:val="28"/>
        </w:rPr>
        <w:t>Рощинского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112731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112731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112731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112731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112731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12731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112731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112731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112731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16E62" w:rsidRDefault="00616E62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16E62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27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E1" w:rsidRDefault="00CE29E1" w:rsidP="006A1BB3">
      <w:pPr>
        <w:spacing w:before="0"/>
      </w:pPr>
      <w:r>
        <w:separator/>
      </w:r>
    </w:p>
  </w:endnote>
  <w:endnote w:type="continuationSeparator" w:id="0">
    <w:p w:rsidR="00CE29E1" w:rsidRDefault="00CE29E1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72F79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CE29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E1" w:rsidRDefault="00CE29E1" w:rsidP="006A1BB3">
      <w:pPr>
        <w:spacing w:before="0"/>
      </w:pPr>
      <w:r>
        <w:separator/>
      </w:r>
    </w:p>
  </w:footnote>
  <w:footnote w:type="continuationSeparator" w:id="0">
    <w:p w:rsidR="00CE29E1" w:rsidRDefault="00CE29E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2E49"/>
    <w:rsid w:val="000D6D81"/>
    <w:rsid w:val="0011273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F5F96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2DEE"/>
    <w:rsid w:val="00694461"/>
    <w:rsid w:val="006A1BB3"/>
    <w:rsid w:val="006C1C10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A5B74"/>
    <w:rsid w:val="008B796C"/>
    <w:rsid w:val="008E171A"/>
    <w:rsid w:val="00911FF9"/>
    <w:rsid w:val="009326B1"/>
    <w:rsid w:val="009C6F8B"/>
    <w:rsid w:val="009E69B4"/>
    <w:rsid w:val="00A07570"/>
    <w:rsid w:val="00A3222C"/>
    <w:rsid w:val="00A401B8"/>
    <w:rsid w:val="00A56081"/>
    <w:rsid w:val="00A65FF7"/>
    <w:rsid w:val="00A70CA7"/>
    <w:rsid w:val="00A72F79"/>
    <w:rsid w:val="00AD4E79"/>
    <w:rsid w:val="00AE742A"/>
    <w:rsid w:val="00B264A7"/>
    <w:rsid w:val="00B30EC7"/>
    <w:rsid w:val="00B36313"/>
    <w:rsid w:val="00B37489"/>
    <w:rsid w:val="00B70358"/>
    <w:rsid w:val="00B836A9"/>
    <w:rsid w:val="00B865EA"/>
    <w:rsid w:val="00B944FE"/>
    <w:rsid w:val="00B95DBC"/>
    <w:rsid w:val="00BB0DA4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B595B"/>
    <w:rsid w:val="00CC524D"/>
    <w:rsid w:val="00CD1902"/>
    <w:rsid w:val="00CD53FB"/>
    <w:rsid w:val="00CE29E1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294E"/>
    <w:rsid w:val="00F05ED3"/>
    <w:rsid w:val="00F26668"/>
    <w:rsid w:val="00F40F63"/>
    <w:rsid w:val="00F53507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07668-AFC1-438F-84D4-3402C5AB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63</cp:revision>
  <cp:lastPrinted>2018-08-01T05:06:00Z</cp:lastPrinted>
  <dcterms:created xsi:type="dcterms:W3CDTF">2013-10-17T10:01:00Z</dcterms:created>
  <dcterms:modified xsi:type="dcterms:W3CDTF">2018-08-02T11:02:00Z</dcterms:modified>
</cp:coreProperties>
</file>