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76C1F" w:rsidRDefault="00D76C1F" w:rsidP="00D76C1F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28.05.2015 года  № 1794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520F21" w:rsidRDefault="00520F2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520F21" w:rsidRPr="000A63C1" w:rsidRDefault="00520F2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 xml:space="preserve">(газопровода) в </w:t>
      </w:r>
      <w:r w:rsidR="00520F21">
        <w:rPr>
          <w:sz w:val="28"/>
          <w:szCs w:val="28"/>
        </w:rPr>
        <w:t xml:space="preserve">           </w:t>
      </w:r>
      <w:r w:rsidR="00B95CEA">
        <w:rPr>
          <w:sz w:val="28"/>
          <w:szCs w:val="28"/>
        </w:rPr>
        <w:t>пос. Полетаево (генплан Часовщик)</w:t>
      </w:r>
      <w:r w:rsidR="00117990">
        <w:rPr>
          <w:sz w:val="28"/>
          <w:szCs w:val="28"/>
        </w:rPr>
        <w:t xml:space="preserve"> и по </w:t>
      </w:r>
      <w:r w:rsidR="00520F21">
        <w:rPr>
          <w:sz w:val="28"/>
          <w:szCs w:val="28"/>
        </w:rPr>
        <w:t xml:space="preserve">   </w:t>
      </w:r>
      <w:r w:rsidR="00117990">
        <w:rPr>
          <w:sz w:val="28"/>
          <w:szCs w:val="28"/>
        </w:rPr>
        <w:t xml:space="preserve">ул. </w:t>
      </w:r>
      <w:proofErr w:type="spellStart"/>
      <w:r w:rsidR="00117990">
        <w:rPr>
          <w:sz w:val="28"/>
          <w:szCs w:val="28"/>
        </w:rPr>
        <w:t>Полетаевская</w:t>
      </w:r>
      <w:proofErr w:type="spellEnd"/>
      <w:r w:rsidR="00B95CEA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 xml:space="preserve">е территории                       </w:t>
      </w:r>
      <w:r w:rsidR="00BC57FD">
        <w:rPr>
          <w:sz w:val="28"/>
          <w:szCs w:val="28"/>
        </w:rPr>
        <w:t>ОАО «Газпром газораспределение Челябинск»,</w:t>
      </w:r>
      <w:r w:rsidR="008E7661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0A63C1" w:rsidRDefault="000A63C1" w:rsidP="000A63C1">
      <w:pPr>
        <w:pStyle w:val="a3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ПОСТАНОВЛЯЕТ:</w:t>
      </w:r>
    </w:p>
    <w:p w:rsidR="000A63C1" w:rsidRPr="00117990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117990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117990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B95CEA" w:rsidRPr="00117990">
        <w:rPr>
          <w:b w:val="0"/>
          <w:sz w:val="28"/>
          <w:szCs w:val="28"/>
        </w:rPr>
        <w:t>в пос. Полетаево (генплан Часовщик)</w:t>
      </w:r>
      <w:r w:rsidR="00117990" w:rsidRPr="00117990">
        <w:rPr>
          <w:b w:val="0"/>
          <w:sz w:val="28"/>
          <w:szCs w:val="28"/>
        </w:rPr>
        <w:t xml:space="preserve"> и  по ул. </w:t>
      </w:r>
      <w:proofErr w:type="spellStart"/>
      <w:r w:rsidR="00117990" w:rsidRPr="00117990">
        <w:rPr>
          <w:b w:val="0"/>
          <w:sz w:val="28"/>
          <w:szCs w:val="28"/>
        </w:rPr>
        <w:t>Полетаевская</w:t>
      </w:r>
      <w:proofErr w:type="spellEnd"/>
      <w:r w:rsidR="00520F21">
        <w:rPr>
          <w:b w:val="0"/>
          <w:sz w:val="28"/>
          <w:szCs w:val="28"/>
        </w:rPr>
        <w:t>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117990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95CEA" w:rsidRPr="00117990">
        <w:rPr>
          <w:b w:val="0"/>
          <w:sz w:val="28"/>
          <w:szCs w:val="28"/>
        </w:rPr>
        <w:t>Полетаевского</w:t>
      </w:r>
      <w:r w:rsidRPr="000A63C1">
        <w:rPr>
          <w:b w:val="0"/>
          <w:sz w:val="28"/>
          <w:szCs w:val="28"/>
        </w:rPr>
        <w:t xml:space="preserve">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520F21">
        <w:rPr>
          <w:sz w:val="28"/>
          <w:szCs w:val="28"/>
        </w:rPr>
        <w:t xml:space="preserve"> 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1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032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CEA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C1F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customStyle="1" w:styleId="Style6">
    <w:name w:val="Style6"/>
    <w:basedOn w:val="a"/>
    <w:uiPriority w:val="99"/>
    <w:rsid w:val="00D76C1F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22</cp:revision>
  <cp:lastPrinted>2015-05-25T07:56:00Z</cp:lastPrinted>
  <dcterms:created xsi:type="dcterms:W3CDTF">2015-04-27T06:57:00Z</dcterms:created>
  <dcterms:modified xsi:type="dcterms:W3CDTF">2015-05-28T07:22:00Z</dcterms:modified>
</cp:coreProperties>
</file>